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735" w:rsidRPr="00BD4735" w:rsidRDefault="00BD4735" w:rsidP="00FB63E7">
      <w:pPr>
        <w:rPr>
          <w:rFonts w:ascii="Times New Roman" w:hAnsi="Times New Roman" w:cs="Times New Roman"/>
        </w:rPr>
      </w:pPr>
      <w:r w:rsidRPr="00BD4735">
        <w:rPr>
          <w:rFonts w:ascii="Times New Roman" w:eastAsia="맑은 고딕" w:hAnsi="Times New Roman" w:cs="Times New Roman" w:hint="eastAsia"/>
          <w:sz w:val="20"/>
          <w:lang w:eastAsia="ko-KR"/>
        </w:rPr>
        <w:t xml:space="preserve">Supplementary Table 1. </w:t>
      </w:r>
      <w:bookmarkStart w:id="0" w:name="_GoBack"/>
      <w:r w:rsidRPr="00BD4735">
        <w:rPr>
          <w:rFonts w:ascii="Times New Roman" w:eastAsia="맑은 고딕" w:hAnsi="Times New Roman" w:cs="Times New Roman" w:hint="eastAsia"/>
          <w:sz w:val="20"/>
          <w:lang w:eastAsia="ko-KR"/>
        </w:rPr>
        <w:t>Characteristics of rheumatoid</w:t>
      </w:r>
      <w:r w:rsidR="00B94459">
        <w:rPr>
          <w:rFonts w:ascii="Times New Roman" w:eastAsia="맑은 고딕" w:hAnsi="Times New Roman" w:cs="Times New Roman"/>
          <w:sz w:val="20"/>
          <w:lang w:eastAsia="ko-KR"/>
        </w:rPr>
        <w:t>,</w:t>
      </w:r>
      <w:r w:rsidRPr="00BD4735">
        <w:rPr>
          <w:rFonts w:ascii="Times New Roman" w:eastAsia="맑은 고딕" w:hAnsi="Times New Roman" w:cs="Times New Roman" w:hint="eastAsia"/>
          <w:sz w:val="20"/>
          <w:lang w:eastAsia="ko-KR"/>
        </w:rPr>
        <w:t xml:space="preserve"> osteoarthritis patients</w:t>
      </w:r>
      <w:r w:rsidR="00B94459">
        <w:rPr>
          <w:rFonts w:ascii="Times New Roman" w:eastAsia="맑은 고딕" w:hAnsi="Times New Roman" w:cs="Times New Roman"/>
          <w:sz w:val="20"/>
          <w:lang w:eastAsia="ko-KR"/>
        </w:rPr>
        <w:t>, and healthy control</w:t>
      </w:r>
      <w:bookmarkEnd w:id="0"/>
    </w:p>
    <w:tbl>
      <w:tblPr>
        <w:tblpPr w:leftFromText="142" w:rightFromText="142" w:vertAnchor="page" w:horzAnchor="margin" w:tblpY="1845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264"/>
        <w:gridCol w:w="1429"/>
        <w:gridCol w:w="1276"/>
      </w:tblGrid>
      <w:tr w:rsidR="00D16A18" w:rsidRPr="00BD4735" w:rsidTr="00D16A18">
        <w:trPr>
          <w:cantSplit/>
          <w:trHeight w:val="811"/>
          <w:tblHeader/>
        </w:trPr>
        <w:tc>
          <w:tcPr>
            <w:tcW w:w="2410" w:type="dxa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18" w:rsidRPr="00BD4735" w:rsidRDefault="00D16A18" w:rsidP="00BD4735">
            <w:pPr>
              <w:spacing w:before="40" w:after="40"/>
              <w:ind w:left="100" w:right="100"/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18" w:rsidRPr="00BD4735" w:rsidRDefault="00D16A18" w:rsidP="00BD4735">
            <w:pPr>
              <w:spacing w:before="40" w:after="40"/>
              <w:ind w:left="100" w:right="100"/>
              <w:jc w:val="center"/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</w:pPr>
            <w:r w:rsidRPr="00BD4735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RA patients</w:t>
            </w:r>
          </w:p>
          <w:p w:rsidR="00D16A18" w:rsidRPr="00BD4735" w:rsidRDefault="00D16A18" w:rsidP="00D3535D">
            <w:pPr>
              <w:spacing w:before="40" w:after="40"/>
              <w:ind w:left="100" w:right="100"/>
              <w:jc w:val="center"/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</w:pPr>
            <w:r w:rsidRPr="00BD4735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(N=29)</w:t>
            </w:r>
          </w:p>
        </w:tc>
        <w:tc>
          <w:tcPr>
            <w:tcW w:w="1264" w:type="dxa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18" w:rsidRPr="00BD4735" w:rsidRDefault="00D16A18" w:rsidP="00BD4735">
            <w:pPr>
              <w:spacing w:before="40" w:after="40"/>
              <w:ind w:left="100" w:right="100"/>
              <w:jc w:val="center"/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</w:pPr>
            <w:r w:rsidRPr="00BD4735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OA patients</w:t>
            </w:r>
          </w:p>
          <w:p w:rsidR="00D16A18" w:rsidRPr="00BD4735" w:rsidRDefault="00D16A18" w:rsidP="0053521F">
            <w:pPr>
              <w:spacing w:before="40" w:after="40"/>
              <w:ind w:left="100" w:right="100"/>
              <w:jc w:val="center"/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</w:pPr>
            <w:r w:rsidRPr="00BD4735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(N=29)</w:t>
            </w:r>
          </w:p>
        </w:tc>
        <w:tc>
          <w:tcPr>
            <w:tcW w:w="1429" w:type="dxa"/>
            <w:tcBorders>
              <w:top w:val="single" w:sz="16" w:space="0" w:color="000000"/>
            </w:tcBorders>
            <w:shd w:val="clear" w:color="auto" w:fill="FFFFFF"/>
          </w:tcPr>
          <w:p w:rsidR="00D16A18" w:rsidRPr="00D16A18" w:rsidRDefault="00D16A18" w:rsidP="00D16A18">
            <w:pPr>
              <w:spacing w:before="40" w:after="40"/>
              <w:ind w:left="100" w:right="100"/>
              <w:jc w:val="center"/>
              <w:rPr>
                <w:rFonts w:ascii="Times New Roman" w:eastAsia="맑은 고딕" w:hAnsi="Times New Roman" w:cs="Times New Roman"/>
                <w:color w:val="111111"/>
                <w:sz w:val="20"/>
                <w:szCs w:val="20"/>
                <w:lang w:eastAsia="ko-KR"/>
              </w:rPr>
            </w:pPr>
            <w:r w:rsidRPr="00D16A18">
              <w:rPr>
                <w:rFonts w:ascii="Times New Roman" w:eastAsia="맑은 고딕" w:hAnsi="Times New Roman" w:cs="Times New Roman" w:hint="eastAsia"/>
                <w:color w:val="111111"/>
                <w:sz w:val="20"/>
                <w:szCs w:val="20"/>
                <w:lang w:eastAsia="ko-KR"/>
              </w:rPr>
              <w:t>Healthy control</w:t>
            </w:r>
            <w:r w:rsidRPr="00D16A18">
              <w:rPr>
                <w:rFonts w:ascii="Times New Roman" w:eastAsia="맑은 고딕" w:hAnsi="Times New Roman" w:cs="Times New Roman"/>
                <w:color w:val="111111"/>
                <w:sz w:val="20"/>
                <w:szCs w:val="20"/>
                <w:lang w:eastAsia="ko-KR"/>
              </w:rPr>
              <w:t xml:space="preserve"> (N=25)</w:t>
            </w:r>
          </w:p>
        </w:tc>
        <w:tc>
          <w:tcPr>
            <w:tcW w:w="1276" w:type="dxa"/>
            <w:tcBorders>
              <w:top w:val="single" w:sz="16" w:space="0" w:color="000000"/>
            </w:tcBorders>
            <w:shd w:val="clear" w:color="auto" w:fill="FFFFFF"/>
            <w:vAlign w:val="center"/>
          </w:tcPr>
          <w:p w:rsidR="00D16A18" w:rsidRPr="00BD4735" w:rsidRDefault="00D16A18" w:rsidP="00BD4735">
            <w:pPr>
              <w:spacing w:before="40" w:after="40"/>
              <w:ind w:left="100" w:right="100"/>
              <w:jc w:val="center"/>
              <w:rPr>
                <w:rFonts w:ascii="Times New Roman" w:eastAsia="Roboto" w:hAnsi="Times New Roman" w:cs="Times New Roman"/>
                <w:i/>
                <w:color w:val="111111"/>
                <w:sz w:val="20"/>
                <w:szCs w:val="20"/>
              </w:rPr>
            </w:pPr>
            <w:r w:rsidRPr="00BD4735">
              <w:rPr>
                <w:rFonts w:ascii="Times New Roman" w:eastAsia="Roboto" w:hAnsi="Times New Roman" w:cs="Times New Roman"/>
                <w:i/>
                <w:color w:val="111111"/>
                <w:sz w:val="20"/>
                <w:szCs w:val="20"/>
              </w:rPr>
              <w:t>P</w:t>
            </w:r>
          </w:p>
        </w:tc>
      </w:tr>
      <w:tr w:rsidR="00D16A18" w:rsidRPr="00BD4735" w:rsidTr="00D16A18">
        <w:trPr>
          <w:cantSplit/>
        </w:trPr>
        <w:tc>
          <w:tcPr>
            <w:tcW w:w="2410" w:type="dxa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18" w:rsidRPr="00BD4735" w:rsidRDefault="00D16A18" w:rsidP="00BD4735">
            <w:pPr>
              <w:spacing w:before="40" w:after="40"/>
              <w:ind w:left="100" w:right="100"/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</w:pPr>
            <w:r w:rsidRPr="00BD4735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 xml:space="preserve">Age (yeasr)              </w:t>
            </w:r>
          </w:p>
        </w:tc>
        <w:tc>
          <w:tcPr>
            <w:tcW w:w="1418" w:type="dxa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18" w:rsidRPr="00BD4735" w:rsidRDefault="00D16A18" w:rsidP="00BD4735">
            <w:pPr>
              <w:spacing w:before="40" w:after="40"/>
              <w:ind w:left="100" w:right="100"/>
              <w:jc w:val="center"/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</w:pPr>
            <w:r w:rsidRPr="00BD4735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58.7 ± 15.8</w:t>
            </w:r>
            <w:r w:rsidRPr="00D16A18">
              <w:rPr>
                <w:rFonts w:ascii="Times New Roman" w:eastAsia="Roboto" w:hAnsi="Times New Roman" w:cs="Times New Roman"/>
                <w:color w:val="11111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64" w:type="dxa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18" w:rsidRPr="00BD4735" w:rsidRDefault="00D16A18" w:rsidP="00D16A18">
            <w:pPr>
              <w:spacing w:before="40" w:after="40"/>
              <w:ind w:left="100" w:right="100"/>
              <w:jc w:val="center"/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</w:pPr>
            <w:r w:rsidRPr="00BD4735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67.2 ± 11.6</w:t>
            </w:r>
            <w:r w:rsidRPr="00D16A18">
              <w:rPr>
                <w:rFonts w:ascii="Times New Roman" w:eastAsia="Roboto" w:hAnsi="Times New Roman" w:cs="Times New Roman"/>
                <w:color w:val="111111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429" w:type="dxa"/>
            <w:tcBorders>
              <w:top w:val="single" w:sz="16" w:space="0" w:color="000000"/>
            </w:tcBorders>
            <w:shd w:val="clear" w:color="auto" w:fill="FFFFFF"/>
            <w:vAlign w:val="center"/>
          </w:tcPr>
          <w:p w:rsidR="00D16A18" w:rsidRPr="00D16A18" w:rsidRDefault="00D16A18" w:rsidP="00BD4735">
            <w:pPr>
              <w:spacing w:before="40" w:after="40"/>
              <w:ind w:left="100" w:right="100"/>
              <w:jc w:val="center"/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</w:pPr>
            <w:r w:rsidRPr="00D16A18">
              <w:rPr>
                <w:rFonts w:ascii="Times New Roman" w:eastAsia="Roboto" w:hAnsi="Times New Roman" w:cs="Times New Roman" w:hint="eastAsia"/>
                <w:color w:val="111111"/>
                <w:sz w:val="20"/>
                <w:szCs w:val="20"/>
              </w:rPr>
              <w:t>36.2</w:t>
            </w:r>
            <w:r w:rsidRPr="00D16A18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Pr="00BD4735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±</w:t>
            </w:r>
            <w:r w:rsidRPr="00D16A18">
              <w:rPr>
                <w:rFonts w:ascii="Times New Roman" w:eastAsia="Roboto" w:hAnsi="Times New Roman" w:cs="Times New Roman" w:hint="eastAsia"/>
                <w:color w:val="111111"/>
                <w:sz w:val="20"/>
                <w:szCs w:val="20"/>
              </w:rPr>
              <w:t xml:space="preserve"> </w:t>
            </w:r>
            <w:r w:rsidRPr="00D16A18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11.5</w:t>
            </w:r>
            <w:r w:rsidRPr="00D16A18">
              <w:rPr>
                <w:rFonts w:ascii="Times New Roman" w:eastAsia="Roboto" w:hAnsi="Times New Roman" w:cs="Times New Roman"/>
                <w:color w:val="111111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276" w:type="dxa"/>
            <w:tcBorders>
              <w:top w:val="single" w:sz="16" w:space="0" w:color="000000"/>
            </w:tcBorders>
            <w:shd w:val="clear" w:color="auto" w:fill="FFFFFF"/>
          </w:tcPr>
          <w:p w:rsidR="00D16A18" w:rsidRPr="00BD4735" w:rsidRDefault="00D16A18" w:rsidP="00BD4735">
            <w:pPr>
              <w:spacing w:before="40" w:after="40"/>
              <w:ind w:left="100" w:right="100"/>
              <w:jc w:val="center"/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&lt;0.001</w:t>
            </w:r>
            <w:r w:rsidRPr="00E5572C">
              <w:rPr>
                <w:rFonts w:ascii="Times New Roman" w:eastAsia="Roboto" w:hAnsi="Times New Roman" w:cs="Times New Roman"/>
                <w:color w:val="111111"/>
                <w:sz w:val="20"/>
                <w:szCs w:val="20"/>
                <w:vertAlign w:val="superscript"/>
              </w:rPr>
              <w:t>*</w:t>
            </w:r>
          </w:p>
        </w:tc>
      </w:tr>
      <w:tr w:rsidR="00D16A18" w:rsidRPr="00BD4735" w:rsidTr="00D16A18">
        <w:trPr>
          <w:cantSplit/>
        </w:trPr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18" w:rsidRPr="00BD4735" w:rsidRDefault="00D16A18" w:rsidP="00BD4735">
            <w:pPr>
              <w:spacing w:before="40" w:after="40"/>
              <w:ind w:left="100" w:right="100"/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</w:pPr>
            <w:r w:rsidRPr="00BD4735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Female, N (%)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18" w:rsidRPr="00BD4735" w:rsidRDefault="00D16A18" w:rsidP="00BD4735">
            <w:pPr>
              <w:spacing w:before="40" w:after="40"/>
              <w:ind w:left="100" w:right="100"/>
              <w:jc w:val="center"/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</w:pPr>
            <w:r w:rsidRPr="00BD4735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18 (62.1%)</w:t>
            </w:r>
          </w:p>
        </w:tc>
        <w:tc>
          <w:tcPr>
            <w:tcW w:w="12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18" w:rsidRPr="00BD4735" w:rsidRDefault="00D16A18" w:rsidP="00BD4735">
            <w:pPr>
              <w:spacing w:before="40" w:after="40"/>
              <w:ind w:left="100" w:right="100"/>
              <w:jc w:val="center"/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</w:pPr>
            <w:r w:rsidRPr="00BD4735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21 (72.4%)</w:t>
            </w:r>
          </w:p>
        </w:tc>
        <w:tc>
          <w:tcPr>
            <w:tcW w:w="1429" w:type="dxa"/>
            <w:shd w:val="clear" w:color="auto" w:fill="FFFFFF"/>
            <w:vAlign w:val="center"/>
          </w:tcPr>
          <w:p w:rsidR="00D16A18" w:rsidRPr="00D16A18" w:rsidRDefault="00D16A18" w:rsidP="00BD4735">
            <w:pPr>
              <w:spacing w:before="40" w:after="40"/>
              <w:ind w:left="100" w:right="100"/>
              <w:jc w:val="center"/>
              <w:rPr>
                <w:rFonts w:ascii="Times New Roman" w:eastAsia="맑은 고딕" w:hAnsi="Times New Roman" w:cs="Times New Roman"/>
                <w:color w:val="111111"/>
                <w:sz w:val="20"/>
                <w:szCs w:val="2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111111"/>
                <w:sz w:val="20"/>
                <w:szCs w:val="20"/>
                <w:lang w:eastAsia="ko-KR"/>
              </w:rPr>
              <w:t>18 (72.0%)</w:t>
            </w:r>
          </w:p>
        </w:tc>
        <w:tc>
          <w:tcPr>
            <w:tcW w:w="1276" w:type="dxa"/>
            <w:shd w:val="clear" w:color="auto" w:fill="FFFFFF"/>
          </w:tcPr>
          <w:p w:rsidR="00D16A18" w:rsidRPr="00BD4735" w:rsidRDefault="00D16A18" w:rsidP="00D16A18">
            <w:pPr>
              <w:spacing w:before="40" w:after="40"/>
              <w:ind w:left="100" w:right="100"/>
              <w:jc w:val="center"/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</w:pPr>
            <w:r w:rsidRPr="00BD4735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0.</w:t>
            </w:r>
            <w:r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636</w:t>
            </w:r>
          </w:p>
        </w:tc>
      </w:tr>
      <w:tr w:rsidR="00D16A18" w:rsidRPr="00BD4735" w:rsidTr="00D16A18">
        <w:trPr>
          <w:cantSplit/>
        </w:trPr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18" w:rsidRPr="00BD4735" w:rsidRDefault="00D16A18" w:rsidP="00BD4735">
            <w:pPr>
              <w:spacing w:before="40" w:after="40"/>
              <w:ind w:left="100" w:right="100"/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</w:pPr>
            <w:r w:rsidRPr="00BD4735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Menopause, N (%)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18" w:rsidRPr="00BD4735" w:rsidRDefault="00D16A18" w:rsidP="00BD4735">
            <w:pPr>
              <w:spacing w:before="40" w:after="40"/>
              <w:ind w:left="100" w:right="100"/>
              <w:jc w:val="center"/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</w:pPr>
            <w:r w:rsidRPr="00BD4735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13 (72.2%)</w:t>
            </w:r>
            <w:r w:rsidRPr="00D16A18">
              <w:rPr>
                <w:rFonts w:ascii="Times New Roman" w:eastAsia="Roboto" w:hAnsi="Times New Roman" w:cs="Times New Roman"/>
                <w:color w:val="11111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18" w:rsidRPr="00BD4735" w:rsidRDefault="00D16A18" w:rsidP="00BD4735">
            <w:pPr>
              <w:spacing w:before="40" w:after="40"/>
              <w:ind w:left="100" w:right="100"/>
              <w:jc w:val="center"/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</w:pPr>
            <w:r w:rsidRPr="00BD4735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17 (81.0%)</w:t>
            </w:r>
            <w:r w:rsidRPr="00D16A18">
              <w:rPr>
                <w:rFonts w:ascii="Times New Roman" w:eastAsia="Roboto" w:hAnsi="Times New Roman" w:cs="Times New Roman"/>
                <w:color w:val="111111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429" w:type="dxa"/>
            <w:shd w:val="clear" w:color="auto" w:fill="FFFFFF"/>
            <w:vAlign w:val="center"/>
          </w:tcPr>
          <w:p w:rsidR="00D16A18" w:rsidRPr="00D16A18" w:rsidRDefault="00D16A18" w:rsidP="00BD4735">
            <w:pPr>
              <w:spacing w:before="40" w:after="40"/>
              <w:ind w:left="100" w:right="100"/>
              <w:jc w:val="center"/>
              <w:rPr>
                <w:rFonts w:ascii="Times New Roman" w:eastAsia="맑은 고딕" w:hAnsi="Times New Roman" w:cs="Times New Roman"/>
                <w:color w:val="111111"/>
                <w:sz w:val="20"/>
                <w:szCs w:val="2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111111"/>
                <w:sz w:val="20"/>
                <w:szCs w:val="20"/>
                <w:lang w:eastAsia="ko-KR"/>
              </w:rPr>
              <w:t>3 (15.8%)</w:t>
            </w:r>
            <w:r w:rsidRPr="00D16A18">
              <w:rPr>
                <w:rFonts w:ascii="Times New Roman" w:eastAsia="맑은 고딕" w:hAnsi="Times New Roman" w:cs="Times New Roman"/>
                <w:color w:val="111111"/>
                <w:sz w:val="20"/>
                <w:szCs w:val="20"/>
                <w:vertAlign w:val="superscript"/>
                <w:lang w:eastAsia="ko-KR"/>
              </w:rPr>
              <w:t>b</w:t>
            </w:r>
          </w:p>
        </w:tc>
        <w:tc>
          <w:tcPr>
            <w:tcW w:w="1276" w:type="dxa"/>
            <w:shd w:val="clear" w:color="auto" w:fill="FFFFFF"/>
          </w:tcPr>
          <w:p w:rsidR="00D16A18" w:rsidRPr="00BD4735" w:rsidRDefault="00D16A18" w:rsidP="00BD4735">
            <w:pPr>
              <w:spacing w:before="40" w:after="40"/>
              <w:ind w:left="100" w:right="100"/>
              <w:jc w:val="center"/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&lt;0.001</w:t>
            </w:r>
            <w:r w:rsidRPr="00E5572C">
              <w:rPr>
                <w:rFonts w:ascii="Times New Roman" w:eastAsia="Roboto" w:hAnsi="Times New Roman" w:cs="Times New Roman"/>
                <w:color w:val="111111"/>
                <w:sz w:val="20"/>
                <w:szCs w:val="20"/>
                <w:vertAlign w:val="superscript"/>
              </w:rPr>
              <w:t>**</w:t>
            </w:r>
          </w:p>
        </w:tc>
      </w:tr>
      <w:tr w:rsidR="00D16A18" w:rsidRPr="00BD4735" w:rsidTr="00D16A18">
        <w:trPr>
          <w:cantSplit/>
        </w:trPr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18" w:rsidRPr="00BD4735" w:rsidRDefault="00D16A18" w:rsidP="00BD4735">
            <w:pPr>
              <w:spacing w:before="40" w:after="40"/>
              <w:ind w:left="100" w:right="100"/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</w:pPr>
            <w:r w:rsidRPr="00BD4735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Disease duration (years)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18" w:rsidRPr="00BD4735" w:rsidRDefault="00D16A18" w:rsidP="00BD4735">
            <w:pPr>
              <w:spacing w:before="40" w:after="40"/>
              <w:ind w:left="100" w:right="100"/>
              <w:jc w:val="center"/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</w:pPr>
            <w:r w:rsidRPr="00BD4735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1.9 ± 4.2</w:t>
            </w:r>
          </w:p>
        </w:tc>
        <w:tc>
          <w:tcPr>
            <w:tcW w:w="12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18" w:rsidRPr="00BD4735" w:rsidRDefault="00D16A18" w:rsidP="00BD4735">
            <w:pPr>
              <w:spacing w:before="40" w:after="40"/>
              <w:ind w:left="100" w:right="100"/>
              <w:jc w:val="center"/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</w:pPr>
            <w:r w:rsidRPr="00BD4735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2.6 ± 2.6</w:t>
            </w:r>
          </w:p>
        </w:tc>
        <w:tc>
          <w:tcPr>
            <w:tcW w:w="1429" w:type="dxa"/>
            <w:shd w:val="clear" w:color="auto" w:fill="FFFFFF"/>
            <w:vAlign w:val="center"/>
          </w:tcPr>
          <w:p w:rsidR="00D16A18" w:rsidRPr="009102D8" w:rsidRDefault="009102D8" w:rsidP="00BD4735">
            <w:pPr>
              <w:spacing w:before="40" w:after="40"/>
              <w:ind w:left="100" w:right="100"/>
              <w:jc w:val="center"/>
              <w:rPr>
                <w:rFonts w:ascii="Times New Roman" w:eastAsia="맑은 고딕" w:hAnsi="Times New Roman" w:cs="Times New Roman"/>
                <w:color w:val="111111"/>
                <w:sz w:val="20"/>
                <w:szCs w:val="2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111111"/>
                <w:sz w:val="20"/>
                <w:szCs w:val="20"/>
                <w:lang w:eastAsia="ko-KR"/>
              </w:rPr>
              <w:t>NA</w:t>
            </w:r>
          </w:p>
        </w:tc>
        <w:tc>
          <w:tcPr>
            <w:tcW w:w="1276" w:type="dxa"/>
            <w:shd w:val="clear" w:color="auto" w:fill="FFFFFF"/>
          </w:tcPr>
          <w:p w:rsidR="00D16A18" w:rsidRPr="00BD4735" w:rsidRDefault="00D16A18" w:rsidP="00BD4735">
            <w:pPr>
              <w:spacing w:before="40" w:after="40"/>
              <w:ind w:left="100" w:right="100"/>
              <w:jc w:val="center"/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</w:pPr>
            <w:r w:rsidRPr="00BD4735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0.457</w:t>
            </w:r>
          </w:p>
        </w:tc>
      </w:tr>
      <w:tr w:rsidR="00D16A18" w:rsidRPr="00BD4735" w:rsidTr="00D16A18">
        <w:trPr>
          <w:cantSplit/>
        </w:trPr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18" w:rsidRPr="00BD4735" w:rsidRDefault="00D16A18" w:rsidP="00BD4735">
            <w:pPr>
              <w:spacing w:before="40" w:after="40"/>
              <w:ind w:left="100" w:right="100"/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</w:pPr>
            <w:r w:rsidRPr="00BD4735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 xml:space="preserve">DAS28-ESR         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18" w:rsidRPr="00BD4735" w:rsidRDefault="00D16A18" w:rsidP="00BD4735">
            <w:pPr>
              <w:spacing w:before="40" w:after="40"/>
              <w:ind w:left="100" w:right="100"/>
              <w:jc w:val="center"/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</w:pPr>
            <w:r w:rsidRPr="00BD4735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4.6 ±  1.3</w:t>
            </w:r>
          </w:p>
        </w:tc>
        <w:tc>
          <w:tcPr>
            <w:tcW w:w="12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18" w:rsidRPr="00D372CA" w:rsidRDefault="00D16A18" w:rsidP="00BD4735">
            <w:pPr>
              <w:spacing w:before="40" w:after="40"/>
              <w:ind w:left="100" w:right="100"/>
              <w:jc w:val="center"/>
              <w:rPr>
                <w:rFonts w:ascii="Times New Roman" w:eastAsia="맑은 고딕" w:hAnsi="Times New Roman" w:cs="Times New Roman"/>
                <w:color w:val="111111"/>
                <w:sz w:val="20"/>
                <w:szCs w:val="2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111111"/>
                <w:sz w:val="20"/>
                <w:szCs w:val="20"/>
                <w:lang w:eastAsia="ko-KR"/>
              </w:rPr>
              <w:t>NA</w:t>
            </w:r>
          </w:p>
        </w:tc>
        <w:tc>
          <w:tcPr>
            <w:tcW w:w="1429" w:type="dxa"/>
            <w:shd w:val="clear" w:color="auto" w:fill="FFFFFF"/>
            <w:vAlign w:val="center"/>
          </w:tcPr>
          <w:p w:rsidR="00D16A18" w:rsidRPr="00BD4735" w:rsidRDefault="009102D8" w:rsidP="00BD4735">
            <w:pPr>
              <w:spacing w:before="40" w:after="40"/>
              <w:ind w:left="100" w:right="100"/>
              <w:jc w:val="center"/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111111"/>
                <w:sz w:val="20"/>
                <w:szCs w:val="20"/>
                <w:lang w:eastAsia="ko-KR"/>
              </w:rPr>
              <w:t>NA</w:t>
            </w:r>
          </w:p>
        </w:tc>
        <w:tc>
          <w:tcPr>
            <w:tcW w:w="1276" w:type="dxa"/>
            <w:shd w:val="clear" w:color="auto" w:fill="FFFFFF"/>
          </w:tcPr>
          <w:p w:rsidR="00D16A18" w:rsidRPr="00BD4735" w:rsidRDefault="00D16A18" w:rsidP="00BD4735">
            <w:pPr>
              <w:spacing w:before="40" w:after="40"/>
              <w:ind w:left="100" w:right="100"/>
              <w:jc w:val="center"/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</w:pPr>
          </w:p>
        </w:tc>
      </w:tr>
      <w:tr w:rsidR="00D16A18" w:rsidRPr="00BD4735" w:rsidTr="00D16A18">
        <w:trPr>
          <w:cantSplit/>
        </w:trPr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18" w:rsidRPr="00BD4735" w:rsidRDefault="00D16A18" w:rsidP="00BD4735">
            <w:pPr>
              <w:spacing w:before="40" w:after="40"/>
              <w:ind w:left="100" w:right="100"/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</w:pPr>
            <w:r w:rsidRPr="00BD4735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 xml:space="preserve">DAS28-CRP         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18" w:rsidRPr="00BD4735" w:rsidRDefault="00D16A18" w:rsidP="00BD4735">
            <w:pPr>
              <w:spacing w:before="40" w:after="40"/>
              <w:ind w:left="100" w:right="100"/>
              <w:jc w:val="center"/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</w:pPr>
            <w:r w:rsidRPr="00BD4735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3.5 ±  0.9</w:t>
            </w:r>
          </w:p>
        </w:tc>
        <w:tc>
          <w:tcPr>
            <w:tcW w:w="12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18" w:rsidRPr="00D372CA" w:rsidRDefault="00D16A18" w:rsidP="00BD4735">
            <w:pPr>
              <w:spacing w:before="40" w:after="40"/>
              <w:ind w:left="100" w:right="100"/>
              <w:jc w:val="center"/>
              <w:rPr>
                <w:rFonts w:ascii="Times New Roman" w:eastAsia="맑은 고딕" w:hAnsi="Times New Roman" w:cs="Times New Roman"/>
                <w:color w:val="111111"/>
                <w:sz w:val="20"/>
                <w:szCs w:val="2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111111"/>
                <w:sz w:val="20"/>
                <w:szCs w:val="20"/>
                <w:lang w:eastAsia="ko-KR"/>
              </w:rPr>
              <w:t>NA</w:t>
            </w:r>
          </w:p>
        </w:tc>
        <w:tc>
          <w:tcPr>
            <w:tcW w:w="1429" w:type="dxa"/>
            <w:shd w:val="clear" w:color="auto" w:fill="FFFFFF"/>
            <w:vAlign w:val="center"/>
          </w:tcPr>
          <w:p w:rsidR="00D16A18" w:rsidRPr="00BD4735" w:rsidRDefault="009102D8" w:rsidP="00BD4735">
            <w:pPr>
              <w:spacing w:before="40" w:after="40"/>
              <w:ind w:left="100" w:right="100"/>
              <w:jc w:val="center"/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111111"/>
                <w:sz w:val="20"/>
                <w:szCs w:val="20"/>
                <w:lang w:eastAsia="ko-KR"/>
              </w:rPr>
              <w:t>NA</w:t>
            </w:r>
          </w:p>
        </w:tc>
        <w:tc>
          <w:tcPr>
            <w:tcW w:w="1276" w:type="dxa"/>
            <w:shd w:val="clear" w:color="auto" w:fill="FFFFFF"/>
          </w:tcPr>
          <w:p w:rsidR="00D16A18" w:rsidRPr="00BD4735" w:rsidRDefault="00D16A18" w:rsidP="00BD4735">
            <w:pPr>
              <w:spacing w:before="40" w:after="40"/>
              <w:ind w:left="100" w:right="100"/>
              <w:jc w:val="center"/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</w:pPr>
          </w:p>
        </w:tc>
      </w:tr>
      <w:tr w:rsidR="00D16A18" w:rsidRPr="00BD4735" w:rsidTr="00D16A18">
        <w:trPr>
          <w:cantSplit/>
        </w:trPr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18" w:rsidRPr="00BD4735" w:rsidRDefault="00D16A18" w:rsidP="00BD4735">
            <w:pPr>
              <w:spacing w:before="40" w:after="40"/>
              <w:ind w:left="100" w:right="100"/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</w:pPr>
            <w:r w:rsidRPr="00BD4735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Rheumatoid factor titer (IU/mL)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18" w:rsidRPr="00BD4735" w:rsidRDefault="00D16A18" w:rsidP="00BD4735">
            <w:pPr>
              <w:spacing w:before="40" w:after="40"/>
              <w:ind w:left="100" w:right="100"/>
              <w:jc w:val="center"/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</w:pPr>
            <w:r w:rsidRPr="00BD4735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128.1 ± 183.1</w:t>
            </w:r>
          </w:p>
        </w:tc>
        <w:tc>
          <w:tcPr>
            <w:tcW w:w="12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18" w:rsidRPr="00D372CA" w:rsidRDefault="00D16A18" w:rsidP="00BD4735">
            <w:pPr>
              <w:spacing w:before="40" w:after="40"/>
              <w:ind w:left="100" w:right="100"/>
              <w:jc w:val="center"/>
              <w:rPr>
                <w:rFonts w:ascii="Times New Roman" w:eastAsia="맑은 고딕" w:hAnsi="Times New Roman" w:cs="Times New Roman"/>
                <w:color w:val="111111"/>
                <w:sz w:val="20"/>
                <w:szCs w:val="2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111111"/>
                <w:sz w:val="20"/>
                <w:szCs w:val="20"/>
                <w:lang w:eastAsia="ko-KR"/>
              </w:rPr>
              <w:t>NA</w:t>
            </w:r>
          </w:p>
        </w:tc>
        <w:tc>
          <w:tcPr>
            <w:tcW w:w="1429" w:type="dxa"/>
            <w:shd w:val="clear" w:color="auto" w:fill="FFFFFF"/>
            <w:vAlign w:val="center"/>
          </w:tcPr>
          <w:p w:rsidR="00D16A18" w:rsidRPr="00BD4735" w:rsidRDefault="009102D8" w:rsidP="00BD4735">
            <w:pPr>
              <w:spacing w:before="40" w:after="40"/>
              <w:ind w:left="100" w:right="100"/>
              <w:jc w:val="center"/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111111"/>
                <w:sz w:val="20"/>
                <w:szCs w:val="20"/>
                <w:lang w:eastAsia="ko-KR"/>
              </w:rPr>
              <w:t>NA</w:t>
            </w:r>
          </w:p>
        </w:tc>
        <w:tc>
          <w:tcPr>
            <w:tcW w:w="1276" w:type="dxa"/>
            <w:shd w:val="clear" w:color="auto" w:fill="FFFFFF"/>
          </w:tcPr>
          <w:p w:rsidR="00D16A18" w:rsidRPr="00BD4735" w:rsidRDefault="00D16A18" w:rsidP="00BD4735">
            <w:pPr>
              <w:spacing w:before="40" w:after="40"/>
              <w:ind w:left="100" w:right="100"/>
              <w:jc w:val="center"/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</w:pPr>
          </w:p>
        </w:tc>
      </w:tr>
      <w:tr w:rsidR="00D16A18" w:rsidRPr="00BD4735" w:rsidTr="00D16A18">
        <w:trPr>
          <w:cantSplit/>
        </w:trPr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18" w:rsidRPr="00BD4735" w:rsidRDefault="00D16A18" w:rsidP="00BD4735">
            <w:pPr>
              <w:spacing w:before="40" w:after="40"/>
              <w:ind w:left="100" w:right="100"/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</w:pPr>
            <w:r w:rsidRPr="00BD4735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Anti-CCP (CU)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18" w:rsidRPr="00BD4735" w:rsidRDefault="00D16A18" w:rsidP="00BD4735">
            <w:pPr>
              <w:spacing w:before="40" w:after="40"/>
              <w:ind w:left="100" w:right="100"/>
              <w:jc w:val="center"/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</w:pPr>
            <w:r w:rsidRPr="00BD4735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528.1 ± 747.4</w:t>
            </w:r>
          </w:p>
        </w:tc>
        <w:tc>
          <w:tcPr>
            <w:tcW w:w="12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18" w:rsidRPr="00D372CA" w:rsidRDefault="00D16A18" w:rsidP="00BD4735">
            <w:pPr>
              <w:spacing w:before="40" w:after="40"/>
              <w:ind w:left="100" w:right="100"/>
              <w:jc w:val="center"/>
              <w:rPr>
                <w:rFonts w:ascii="Times New Roman" w:eastAsia="맑은 고딕" w:hAnsi="Times New Roman" w:cs="Times New Roman"/>
                <w:color w:val="111111"/>
                <w:sz w:val="20"/>
                <w:szCs w:val="2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111111"/>
                <w:sz w:val="20"/>
                <w:szCs w:val="20"/>
                <w:lang w:eastAsia="ko-KR"/>
              </w:rPr>
              <w:t>NA</w:t>
            </w:r>
          </w:p>
        </w:tc>
        <w:tc>
          <w:tcPr>
            <w:tcW w:w="1429" w:type="dxa"/>
            <w:shd w:val="clear" w:color="auto" w:fill="FFFFFF"/>
            <w:vAlign w:val="center"/>
          </w:tcPr>
          <w:p w:rsidR="00D16A18" w:rsidRPr="00BD4735" w:rsidRDefault="009102D8" w:rsidP="00BD4735">
            <w:pPr>
              <w:spacing w:before="40" w:after="40"/>
              <w:ind w:left="100" w:right="100"/>
              <w:jc w:val="center"/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111111"/>
                <w:sz w:val="20"/>
                <w:szCs w:val="20"/>
                <w:lang w:eastAsia="ko-KR"/>
              </w:rPr>
              <w:t>NA</w:t>
            </w:r>
          </w:p>
        </w:tc>
        <w:tc>
          <w:tcPr>
            <w:tcW w:w="1276" w:type="dxa"/>
            <w:shd w:val="clear" w:color="auto" w:fill="FFFFFF"/>
          </w:tcPr>
          <w:p w:rsidR="00D16A18" w:rsidRPr="00BD4735" w:rsidRDefault="00D16A18" w:rsidP="00BD4735">
            <w:pPr>
              <w:spacing w:before="40" w:after="40"/>
              <w:ind w:left="100" w:right="100"/>
              <w:jc w:val="center"/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</w:pPr>
          </w:p>
        </w:tc>
      </w:tr>
      <w:tr w:rsidR="00D16A18" w:rsidRPr="00BD4735" w:rsidTr="00D16A18">
        <w:trPr>
          <w:cantSplit/>
        </w:trPr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18" w:rsidRPr="00BD4735" w:rsidRDefault="00D16A18" w:rsidP="00BD4735">
            <w:pPr>
              <w:spacing w:before="40" w:after="40"/>
              <w:ind w:left="100" w:right="100"/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</w:pPr>
            <w:r w:rsidRPr="00BD4735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ESR (mm/hr)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18" w:rsidRPr="00BD4735" w:rsidRDefault="00D16A18" w:rsidP="00BD4735">
            <w:pPr>
              <w:spacing w:before="40" w:after="40"/>
              <w:ind w:left="100" w:right="100"/>
              <w:jc w:val="center"/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</w:pPr>
            <w:r w:rsidRPr="00BD4735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40.0 ± 32.4</w:t>
            </w:r>
          </w:p>
        </w:tc>
        <w:tc>
          <w:tcPr>
            <w:tcW w:w="12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18" w:rsidRPr="00BD4735" w:rsidRDefault="00D16A18" w:rsidP="00BD4735">
            <w:pPr>
              <w:spacing w:before="40" w:after="40"/>
              <w:ind w:left="100" w:right="100" w:firstLine="105"/>
              <w:jc w:val="center"/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</w:pPr>
            <w:r w:rsidRPr="00BD4735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2.3  ± 3.1</w:t>
            </w:r>
          </w:p>
        </w:tc>
        <w:tc>
          <w:tcPr>
            <w:tcW w:w="1429" w:type="dxa"/>
            <w:shd w:val="clear" w:color="auto" w:fill="FFFFFF"/>
            <w:vAlign w:val="center"/>
          </w:tcPr>
          <w:p w:rsidR="00D16A18" w:rsidRPr="00BD4735" w:rsidRDefault="009102D8" w:rsidP="00BD4735">
            <w:pPr>
              <w:spacing w:before="40" w:after="40"/>
              <w:ind w:left="100" w:right="100"/>
              <w:jc w:val="center"/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111111"/>
                <w:sz w:val="20"/>
                <w:szCs w:val="20"/>
                <w:lang w:eastAsia="ko-KR"/>
              </w:rPr>
              <w:t>NA</w:t>
            </w:r>
          </w:p>
        </w:tc>
        <w:tc>
          <w:tcPr>
            <w:tcW w:w="1276" w:type="dxa"/>
            <w:shd w:val="clear" w:color="auto" w:fill="FFFFFF"/>
          </w:tcPr>
          <w:p w:rsidR="00D16A18" w:rsidRPr="00BD4735" w:rsidRDefault="00D16A18" w:rsidP="00BD4735">
            <w:pPr>
              <w:spacing w:before="40" w:after="40"/>
              <w:ind w:left="100" w:right="100"/>
              <w:jc w:val="center"/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</w:pPr>
            <w:r w:rsidRPr="00BD4735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&lt;0.001</w:t>
            </w:r>
            <w:r w:rsidR="009102D8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†</w:t>
            </w:r>
          </w:p>
        </w:tc>
      </w:tr>
      <w:tr w:rsidR="00D16A18" w:rsidRPr="00BD4735" w:rsidTr="00D16A18">
        <w:trPr>
          <w:cantSplit/>
        </w:trPr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18" w:rsidRPr="00BD4735" w:rsidRDefault="00D16A18" w:rsidP="00BD4735">
            <w:pPr>
              <w:spacing w:before="40" w:after="40"/>
              <w:ind w:left="100" w:right="100"/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</w:pPr>
            <w:r w:rsidRPr="00BD4735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CRP (mg/dL)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18" w:rsidRPr="00BD4735" w:rsidRDefault="00D16A18" w:rsidP="00BD4735">
            <w:pPr>
              <w:spacing w:before="40" w:after="40"/>
              <w:ind w:left="100" w:right="100"/>
              <w:jc w:val="center"/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</w:pPr>
            <w:r w:rsidRPr="00BD4735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2.2 ±  2.4</w:t>
            </w:r>
          </w:p>
        </w:tc>
        <w:tc>
          <w:tcPr>
            <w:tcW w:w="12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18" w:rsidRPr="00BD4735" w:rsidRDefault="00D16A18" w:rsidP="00BD4735">
            <w:pPr>
              <w:spacing w:before="40" w:after="40"/>
              <w:ind w:left="100" w:right="100"/>
              <w:jc w:val="center"/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</w:pPr>
            <w:r w:rsidRPr="00BD4735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0.1 ± 0.2</w:t>
            </w:r>
          </w:p>
        </w:tc>
        <w:tc>
          <w:tcPr>
            <w:tcW w:w="1429" w:type="dxa"/>
            <w:shd w:val="clear" w:color="auto" w:fill="FFFFFF"/>
            <w:vAlign w:val="center"/>
          </w:tcPr>
          <w:p w:rsidR="00D16A18" w:rsidRPr="00BD4735" w:rsidRDefault="009102D8" w:rsidP="00BD4735">
            <w:pPr>
              <w:spacing w:before="40" w:after="40"/>
              <w:ind w:left="100" w:right="100"/>
              <w:jc w:val="center"/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111111"/>
                <w:sz w:val="20"/>
                <w:szCs w:val="20"/>
                <w:lang w:eastAsia="ko-KR"/>
              </w:rPr>
              <w:t>NA</w:t>
            </w:r>
          </w:p>
        </w:tc>
        <w:tc>
          <w:tcPr>
            <w:tcW w:w="1276" w:type="dxa"/>
            <w:shd w:val="clear" w:color="auto" w:fill="FFFFFF"/>
          </w:tcPr>
          <w:p w:rsidR="00D16A18" w:rsidRPr="00BD4735" w:rsidRDefault="00D16A18" w:rsidP="00BD4735">
            <w:pPr>
              <w:spacing w:before="40" w:after="40"/>
              <w:ind w:left="100" w:right="100"/>
              <w:jc w:val="center"/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</w:pPr>
            <w:r w:rsidRPr="00BD4735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&lt;0.001</w:t>
            </w:r>
            <w:r w:rsidR="009102D8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†</w:t>
            </w:r>
          </w:p>
        </w:tc>
      </w:tr>
      <w:tr w:rsidR="00D16A18" w:rsidRPr="00BD4735" w:rsidTr="00D16A18">
        <w:trPr>
          <w:cantSplit/>
        </w:trPr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18" w:rsidRPr="00BD4735" w:rsidRDefault="00D16A18" w:rsidP="00BD4735">
            <w:pPr>
              <w:spacing w:before="40" w:after="40"/>
              <w:ind w:left="100" w:right="100"/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</w:pPr>
            <w:r w:rsidRPr="00BD4735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Methotrexate, N (%)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18" w:rsidRPr="00BD4735" w:rsidRDefault="00D16A18" w:rsidP="00BD4735">
            <w:pPr>
              <w:spacing w:before="40" w:after="40"/>
              <w:ind w:left="100" w:right="100"/>
              <w:jc w:val="center"/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</w:pPr>
            <w:r w:rsidRPr="00BD4735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7 (24.1%)</w:t>
            </w:r>
          </w:p>
        </w:tc>
        <w:tc>
          <w:tcPr>
            <w:tcW w:w="12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18" w:rsidRPr="00D372CA" w:rsidRDefault="00D16A18" w:rsidP="00BD4735">
            <w:pPr>
              <w:spacing w:before="40" w:after="40"/>
              <w:ind w:left="100" w:right="100"/>
              <w:jc w:val="center"/>
              <w:rPr>
                <w:rFonts w:ascii="Times New Roman" w:eastAsia="맑은 고딕" w:hAnsi="Times New Roman" w:cs="Times New Roman"/>
                <w:color w:val="111111"/>
                <w:sz w:val="20"/>
                <w:szCs w:val="2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111111"/>
                <w:sz w:val="20"/>
                <w:szCs w:val="20"/>
                <w:lang w:eastAsia="ko-KR"/>
              </w:rPr>
              <w:t>NA</w:t>
            </w:r>
          </w:p>
        </w:tc>
        <w:tc>
          <w:tcPr>
            <w:tcW w:w="1429" w:type="dxa"/>
            <w:shd w:val="clear" w:color="auto" w:fill="FFFFFF"/>
            <w:vAlign w:val="center"/>
          </w:tcPr>
          <w:p w:rsidR="00D16A18" w:rsidRPr="00BD4735" w:rsidRDefault="009102D8" w:rsidP="00BD4735">
            <w:pPr>
              <w:spacing w:before="40" w:after="40"/>
              <w:ind w:left="100" w:right="100"/>
              <w:jc w:val="center"/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111111"/>
                <w:sz w:val="20"/>
                <w:szCs w:val="20"/>
                <w:lang w:eastAsia="ko-KR"/>
              </w:rPr>
              <w:t>NA</w:t>
            </w:r>
          </w:p>
        </w:tc>
        <w:tc>
          <w:tcPr>
            <w:tcW w:w="1276" w:type="dxa"/>
            <w:shd w:val="clear" w:color="auto" w:fill="FFFFFF"/>
          </w:tcPr>
          <w:p w:rsidR="00D16A18" w:rsidRPr="00BD4735" w:rsidRDefault="00D16A18" w:rsidP="00BD4735">
            <w:pPr>
              <w:spacing w:before="40" w:after="40"/>
              <w:ind w:left="100" w:right="100"/>
              <w:jc w:val="center"/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</w:pPr>
          </w:p>
        </w:tc>
      </w:tr>
      <w:tr w:rsidR="00D16A18" w:rsidRPr="00BD4735" w:rsidTr="00D16A18">
        <w:trPr>
          <w:cantSplit/>
        </w:trPr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18" w:rsidRPr="00BD4735" w:rsidRDefault="00D16A18" w:rsidP="00BD4735">
            <w:pPr>
              <w:spacing w:before="40" w:after="40"/>
              <w:ind w:left="100" w:right="100"/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</w:pPr>
            <w:r w:rsidRPr="00BD4735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Leflunomide, N (%)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18" w:rsidRPr="00BD4735" w:rsidRDefault="00D16A18" w:rsidP="00BD4735">
            <w:pPr>
              <w:spacing w:before="40" w:after="40"/>
              <w:ind w:left="100" w:right="100"/>
              <w:jc w:val="center"/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</w:pPr>
            <w:r w:rsidRPr="00BD4735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2 ( 6.9%)</w:t>
            </w:r>
          </w:p>
        </w:tc>
        <w:tc>
          <w:tcPr>
            <w:tcW w:w="12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18" w:rsidRPr="00D372CA" w:rsidRDefault="00D16A18" w:rsidP="00BD4735">
            <w:pPr>
              <w:spacing w:before="40" w:after="40"/>
              <w:ind w:left="100" w:right="100"/>
              <w:jc w:val="center"/>
              <w:rPr>
                <w:rFonts w:ascii="Times New Roman" w:eastAsia="맑은 고딕" w:hAnsi="Times New Roman" w:cs="Times New Roman"/>
                <w:color w:val="111111"/>
                <w:sz w:val="20"/>
                <w:szCs w:val="2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111111"/>
                <w:sz w:val="20"/>
                <w:szCs w:val="20"/>
                <w:lang w:eastAsia="ko-KR"/>
              </w:rPr>
              <w:t>NA</w:t>
            </w:r>
          </w:p>
        </w:tc>
        <w:tc>
          <w:tcPr>
            <w:tcW w:w="1429" w:type="dxa"/>
            <w:shd w:val="clear" w:color="auto" w:fill="FFFFFF"/>
            <w:vAlign w:val="center"/>
          </w:tcPr>
          <w:p w:rsidR="00D16A18" w:rsidRPr="00BD4735" w:rsidRDefault="009102D8" w:rsidP="00BD4735">
            <w:pPr>
              <w:spacing w:before="40" w:after="40"/>
              <w:ind w:left="100" w:right="100"/>
              <w:jc w:val="center"/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111111"/>
                <w:sz w:val="20"/>
                <w:szCs w:val="20"/>
                <w:lang w:eastAsia="ko-KR"/>
              </w:rPr>
              <w:t>NA</w:t>
            </w:r>
          </w:p>
        </w:tc>
        <w:tc>
          <w:tcPr>
            <w:tcW w:w="1276" w:type="dxa"/>
            <w:shd w:val="clear" w:color="auto" w:fill="FFFFFF"/>
          </w:tcPr>
          <w:p w:rsidR="00D16A18" w:rsidRPr="00BD4735" w:rsidRDefault="00D16A18" w:rsidP="00BD4735">
            <w:pPr>
              <w:spacing w:before="40" w:after="40"/>
              <w:ind w:left="100" w:right="100"/>
              <w:jc w:val="center"/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</w:pPr>
          </w:p>
        </w:tc>
      </w:tr>
      <w:tr w:rsidR="00D16A18" w:rsidRPr="00BD4735" w:rsidTr="00D16A18">
        <w:trPr>
          <w:cantSplit/>
        </w:trPr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18" w:rsidRPr="00BD4735" w:rsidRDefault="00D16A18" w:rsidP="00BD4735">
            <w:pPr>
              <w:spacing w:before="40" w:after="40"/>
              <w:ind w:left="100" w:right="100"/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</w:pPr>
            <w:r w:rsidRPr="00BD4735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Hydroxychloroquine, N (%)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18" w:rsidRPr="00BD4735" w:rsidRDefault="00D16A18" w:rsidP="00BD4735">
            <w:pPr>
              <w:spacing w:before="40" w:after="40"/>
              <w:ind w:left="100" w:right="100"/>
              <w:jc w:val="center"/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</w:pPr>
            <w:r w:rsidRPr="00BD4735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3 (10.3%)</w:t>
            </w:r>
          </w:p>
        </w:tc>
        <w:tc>
          <w:tcPr>
            <w:tcW w:w="12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18" w:rsidRPr="00D372CA" w:rsidRDefault="00D16A18" w:rsidP="00BD4735">
            <w:pPr>
              <w:spacing w:before="40" w:after="40"/>
              <w:ind w:left="100" w:right="100"/>
              <w:jc w:val="center"/>
              <w:rPr>
                <w:rFonts w:ascii="Times New Roman" w:eastAsia="맑은 고딕" w:hAnsi="Times New Roman" w:cs="Times New Roman"/>
                <w:color w:val="111111"/>
                <w:sz w:val="20"/>
                <w:szCs w:val="2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111111"/>
                <w:sz w:val="20"/>
                <w:szCs w:val="20"/>
                <w:lang w:eastAsia="ko-KR"/>
              </w:rPr>
              <w:t>NA</w:t>
            </w:r>
          </w:p>
        </w:tc>
        <w:tc>
          <w:tcPr>
            <w:tcW w:w="1429" w:type="dxa"/>
            <w:shd w:val="clear" w:color="auto" w:fill="FFFFFF"/>
            <w:vAlign w:val="center"/>
          </w:tcPr>
          <w:p w:rsidR="00D16A18" w:rsidRPr="00BD4735" w:rsidRDefault="009102D8" w:rsidP="00BD4735">
            <w:pPr>
              <w:spacing w:before="40" w:after="40"/>
              <w:ind w:left="100" w:right="100"/>
              <w:jc w:val="center"/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111111"/>
                <w:sz w:val="20"/>
                <w:szCs w:val="20"/>
                <w:lang w:eastAsia="ko-KR"/>
              </w:rPr>
              <w:t>NA</w:t>
            </w:r>
          </w:p>
        </w:tc>
        <w:tc>
          <w:tcPr>
            <w:tcW w:w="1276" w:type="dxa"/>
            <w:shd w:val="clear" w:color="auto" w:fill="FFFFFF"/>
          </w:tcPr>
          <w:p w:rsidR="00D16A18" w:rsidRPr="00BD4735" w:rsidRDefault="00D16A18" w:rsidP="00BD4735">
            <w:pPr>
              <w:spacing w:before="40" w:after="40"/>
              <w:ind w:left="100" w:right="100"/>
              <w:jc w:val="center"/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</w:pPr>
          </w:p>
        </w:tc>
      </w:tr>
      <w:tr w:rsidR="00D16A18" w:rsidRPr="00BD4735" w:rsidTr="00D16A18">
        <w:trPr>
          <w:cantSplit/>
        </w:trPr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18" w:rsidRPr="00BD4735" w:rsidRDefault="00D16A18" w:rsidP="00BD4735">
            <w:pPr>
              <w:spacing w:before="40" w:after="40"/>
              <w:ind w:left="100" w:right="100"/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</w:pPr>
            <w:r w:rsidRPr="00BD4735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Sulfasalazine, N (%)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18" w:rsidRPr="00BD4735" w:rsidRDefault="00D16A18" w:rsidP="00BD4735">
            <w:pPr>
              <w:spacing w:before="40" w:after="40"/>
              <w:ind w:left="100" w:right="100"/>
              <w:jc w:val="center"/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</w:pPr>
            <w:r w:rsidRPr="00BD4735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2 ( 6.9%)</w:t>
            </w:r>
          </w:p>
        </w:tc>
        <w:tc>
          <w:tcPr>
            <w:tcW w:w="12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18" w:rsidRPr="00D372CA" w:rsidRDefault="00D16A18" w:rsidP="00BD4735">
            <w:pPr>
              <w:spacing w:before="40" w:after="40"/>
              <w:ind w:left="100" w:right="100"/>
              <w:jc w:val="center"/>
              <w:rPr>
                <w:rFonts w:ascii="Times New Roman" w:eastAsia="맑은 고딕" w:hAnsi="Times New Roman" w:cs="Times New Roman"/>
                <w:color w:val="111111"/>
                <w:sz w:val="20"/>
                <w:szCs w:val="2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111111"/>
                <w:sz w:val="20"/>
                <w:szCs w:val="20"/>
                <w:lang w:eastAsia="ko-KR"/>
              </w:rPr>
              <w:t>NA</w:t>
            </w:r>
          </w:p>
        </w:tc>
        <w:tc>
          <w:tcPr>
            <w:tcW w:w="1429" w:type="dxa"/>
            <w:shd w:val="clear" w:color="auto" w:fill="FFFFFF"/>
            <w:vAlign w:val="center"/>
          </w:tcPr>
          <w:p w:rsidR="00D16A18" w:rsidRPr="00BD4735" w:rsidRDefault="009102D8" w:rsidP="00BD4735">
            <w:pPr>
              <w:spacing w:before="40" w:after="40"/>
              <w:ind w:left="100" w:right="100"/>
              <w:jc w:val="center"/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111111"/>
                <w:sz w:val="20"/>
                <w:szCs w:val="20"/>
                <w:lang w:eastAsia="ko-KR"/>
              </w:rPr>
              <w:t>NA</w:t>
            </w:r>
          </w:p>
        </w:tc>
        <w:tc>
          <w:tcPr>
            <w:tcW w:w="1276" w:type="dxa"/>
            <w:shd w:val="clear" w:color="auto" w:fill="FFFFFF"/>
          </w:tcPr>
          <w:p w:rsidR="00D16A18" w:rsidRPr="00BD4735" w:rsidRDefault="00D16A18" w:rsidP="00BD4735">
            <w:pPr>
              <w:spacing w:before="40" w:after="40"/>
              <w:ind w:left="100" w:right="100"/>
              <w:jc w:val="center"/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</w:pPr>
          </w:p>
        </w:tc>
      </w:tr>
      <w:tr w:rsidR="00D16A18" w:rsidRPr="00BD4735" w:rsidTr="00D16A18">
        <w:trPr>
          <w:cantSplit/>
        </w:trPr>
        <w:tc>
          <w:tcPr>
            <w:tcW w:w="241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18" w:rsidRPr="00BD4735" w:rsidRDefault="00D16A18" w:rsidP="00BD4735">
            <w:pPr>
              <w:spacing w:before="40" w:after="40"/>
              <w:ind w:left="100" w:right="100"/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</w:pPr>
            <w:r w:rsidRPr="00BD4735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 xml:space="preserve">Oral glucocorticoid, N (%)       </w:t>
            </w:r>
          </w:p>
        </w:tc>
        <w:tc>
          <w:tcPr>
            <w:tcW w:w="1418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18" w:rsidRPr="00BD4735" w:rsidRDefault="00D16A18" w:rsidP="00BD4735">
            <w:pPr>
              <w:spacing w:before="40" w:after="40"/>
              <w:ind w:left="100" w:right="100"/>
              <w:jc w:val="center"/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</w:pPr>
            <w:r w:rsidRPr="00BD4735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7 (24.1%)</w:t>
            </w:r>
          </w:p>
        </w:tc>
        <w:tc>
          <w:tcPr>
            <w:tcW w:w="1264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18" w:rsidRPr="00D372CA" w:rsidRDefault="00D16A18" w:rsidP="00BD4735">
            <w:pPr>
              <w:spacing w:before="40" w:after="40"/>
              <w:ind w:left="100" w:right="100"/>
              <w:jc w:val="center"/>
              <w:rPr>
                <w:rFonts w:ascii="Times New Roman" w:eastAsia="맑은 고딕" w:hAnsi="Times New Roman" w:cs="Times New Roman"/>
                <w:color w:val="111111"/>
                <w:sz w:val="20"/>
                <w:szCs w:val="2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111111"/>
                <w:sz w:val="20"/>
                <w:szCs w:val="20"/>
                <w:lang w:eastAsia="ko-KR"/>
              </w:rPr>
              <w:t>NA</w:t>
            </w:r>
          </w:p>
        </w:tc>
        <w:tc>
          <w:tcPr>
            <w:tcW w:w="1429" w:type="dxa"/>
            <w:tcBorders>
              <w:bottom w:val="single" w:sz="16" w:space="0" w:color="000000"/>
            </w:tcBorders>
            <w:shd w:val="clear" w:color="auto" w:fill="FFFFFF"/>
            <w:vAlign w:val="center"/>
          </w:tcPr>
          <w:p w:rsidR="00D16A18" w:rsidRPr="00BD4735" w:rsidRDefault="009102D8" w:rsidP="00BD4735">
            <w:pPr>
              <w:spacing w:before="40" w:after="40"/>
              <w:ind w:left="100" w:right="100"/>
              <w:jc w:val="center"/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111111"/>
                <w:sz w:val="20"/>
                <w:szCs w:val="20"/>
                <w:lang w:eastAsia="ko-KR"/>
              </w:rPr>
              <w:t>NA</w:t>
            </w: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</w:tcPr>
          <w:p w:rsidR="00D16A18" w:rsidRPr="00BD4735" w:rsidRDefault="00D16A18" w:rsidP="00BD4735">
            <w:pPr>
              <w:spacing w:before="40" w:after="40"/>
              <w:ind w:left="100" w:right="100"/>
              <w:jc w:val="center"/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</w:pPr>
          </w:p>
        </w:tc>
      </w:tr>
    </w:tbl>
    <w:p w:rsidR="00841BE8" w:rsidRDefault="00841BE8">
      <w:pPr>
        <w:rPr>
          <w:rFonts w:ascii="Times New Roman" w:hAnsi="Times New Roman" w:cs="Times New Roman"/>
        </w:rPr>
      </w:pPr>
    </w:p>
    <w:p w:rsidR="00D16A18" w:rsidRDefault="00D16A18">
      <w:pPr>
        <w:rPr>
          <w:rFonts w:ascii="Times New Roman" w:hAnsi="Times New Roman" w:cs="Times New Roman"/>
        </w:rPr>
      </w:pPr>
    </w:p>
    <w:p w:rsidR="00D16A18" w:rsidRDefault="00D16A18">
      <w:pPr>
        <w:rPr>
          <w:rFonts w:ascii="Times New Roman" w:hAnsi="Times New Roman" w:cs="Times New Roman"/>
        </w:rPr>
      </w:pPr>
    </w:p>
    <w:p w:rsidR="00D16A18" w:rsidRDefault="00D16A18">
      <w:pPr>
        <w:rPr>
          <w:rFonts w:ascii="Times New Roman" w:hAnsi="Times New Roman" w:cs="Times New Roman"/>
        </w:rPr>
      </w:pPr>
    </w:p>
    <w:p w:rsidR="00D16A18" w:rsidRDefault="00D16A18">
      <w:pPr>
        <w:rPr>
          <w:rFonts w:ascii="Times New Roman" w:hAnsi="Times New Roman" w:cs="Times New Roman"/>
        </w:rPr>
      </w:pPr>
    </w:p>
    <w:p w:rsidR="00D16A18" w:rsidRDefault="00D16A18">
      <w:pPr>
        <w:rPr>
          <w:rFonts w:ascii="Times New Roman" w:hAnsi="Times New Roman" w:cs="Times New Roman"/>
        </w:rPr>
      </w:pPr>
    </w:p>
    <w:p w:rsidR="00D16A18" w:rsidRDefault="00D16A18">
      <w:pPr>
        <w:rPr>
          <w:rFonts w:ascii="Times New Roman" w:hAnsi="Times New Roman" w:cs="Times New Roman"/>
        </w:rPr>
      </w:pPr>
    </w:p>
    <w:p w:rsidR="00D16A18" w:rsidRDefault="00D16A18">
      <w:pPr>
        <w:rPr>
          <w:rFonts w:ascii="Times New Roman" w:hAnsi="Times New Roman" w:cs="Times New Roman"/>
        </w:rPr>
      </w:pPr>
    </w:p>
    <w:p w:rsidR="00D16A18" w:rsidRDefault="00D16A18">
      <w:pPr>
        <w:rPr>
          <w:rFonts w:ascii="Times New Roman" w:hAnsi="Times New Roman" w:cs="Times New Roman"/>
        </w:rPr>
      </w:pPr>
    </w:p>
    <w:p w:rsidR="00D16A18" w:rsidRDefault="00D16A18">
      <w:pPr>
        <w:rPr>
          <w:rFonts w:ascii="Times New Roman" w:hAnsi="Times New Roman" w:cs="Times New Roman"/>
        </w:rPr>
      </w:pPr>
    </w:p>
    <w:p w:rsidR="00D16A18" w:rsidRDefault="00D16A18">
      <w:pPr>
        <w:rPr>
          <w:rFonts w:ascii="Times New Roman" w:hAnsi="Times New Roman" w:cs="Times New Roman"/>
        </w:rPr>
      </w:pPr>
    </w:p>
    <w:p w:rsidR="00D16A18" w:rsidRDefault="00D16A18">
      <w:pPr>
        <w:rPr>
          <w:rFonts w:ascii="Times New Roman" w:hAnsi="Times New Roman" w:cs="Times New Roman"/>
        </w:rPr>
      </w:pPr>
    </w:p>
    <w:p w:rsidR="00D16A18" w:rsidRDefault="00D16A18">
      <w:pPr>
        <w:rPr>
          <w:rFonts w:ascii="Times New Roman" w:hAnsi="Times New Roman" w:cs="Times New Roman"/>
        </w:rPr>
      </w:pPr>
    </w:p>
    <w:p w:rsidR="00D16A18" w:rsidRDefault="00D16A18">
      <w:pPr>
        <w:rPr>
          <w:rFonts w:ascii="Times New Roman" w:hAnsi="Times New Roman" w:cs="Times New Roman"/>
        </w:rPr>
      </w:pPr>
    </w:p>
    <w:p w:rsidR="00D16A18" w:rsidRDefault="00D16A18">
      <w:pPr>
        <w:rPr>
          <w:rFonts w:ascii="Times New Roman" w:hAnsi="Times New Roman" w:cs="Times New Roman"/>
        </w:rPr>
      </w:pPr>
    </w:p>
    <w:p w:rsidR="00D16A18" w:rsidRDefault="00D16A18">
      <w:pPr>
        <w:rPr>
          <w:rFonts w:ascii="Times New Roman" w:hAnsi="Times New Roman" w:cs="Times New Roman"/>
        </w:rPr>
      </w:pPr>
    </w:p>
    <w:p w:rsidR="00D16A18" w:rsidRDefault="00D16A18">
      <w:pPr>
        <w:rPr>
          <w:rFonts w:ascii="Times New Roman" w:hAnsi="Times New Roman" w:cs="Times New Roman"/>
        </w:rPr>
      </w:pPr>
    </w:p>
    <w:p w:rsidR="00D16A18" w:rsidRDefault="00D16A18">
      <w:pPr>
        <w:rPr>
          <w:rFonts w:ascii="Times New Roman" w:hAnsi="Times New Roman" w:cs="Times New Roman"/>
        </w:rPr>
      </w:pPr>
    </w:p>
    <w:p w:rsidR="00D16A18" w:rsidRDefault="00D16A18">
      <w:pPr>
        <w:rPr>
          <w:rFonts w:ascii="Times New Roman" w:hAnsi="Times New Roman" w:cs="Times New Roman"/>
        </w:rPr>
      </w:pPr>
    </w:p>
    <w:p w:rsidR="00D16A18" w:rsidRDefault="00D16A18">
      <w:pPr>
        <w:rPr>
          <w:rFonts w:ascii="Times New Roman" w:hAnsi="Times New Roman" w:cs="Times New Roman"/>
        </w:rPr>
      </w:pPr>
    </w:p>
    <w:p w:rsidR="00D16A18" w:rsidRDefault="00D16A18">
      <w:pPr>
        <w:rPr>
          <w:rFonts w:ascii="Times New Roman" w:hAnsi="Times New Roman" w:cs="Times New Roman"/>
        </w:rPr>
      </w:pPr>
    </w:p>
    <w:p w:rsidR="00D16A18" w:rsidRDefault="00D16A18">
      <w:pPr>
        <w:rPr>
          <w:rFonts w:ascii="Times New Roman" w:hAnsi="Times New Roman" w:cs="Times New Roman"/>
        </w:rPr>
      </w:pPr>
    </w:p>
    <w:p w:rsidR="00D16A18" w:rsidRDefault="00D16A18">
      <w:pPr>
        <w:rPr>
          <w:rFonts w:ascii="Times New Roman" w:hAnsi="Times New Roman" w:cs="Times New Roman"/>
        </w:rPr>
      </w:pPr>
    </w:p>
    <w:p w:rsidR="00681858" w:rsidRPr="00681858" w:rsidRDefault="00D16A18" w:rsidP="00D16A18">
      <w:pPr>
        <w:rPr>
          <w:rFonts w:ascii="Times New Roman" w:eastAsia="맑은 고딕" w:hAnsi="Times New Roman" w:cs="Times New Roman"/>
          <w:sz w:val="20"/>
          <w:lang w:eastAsia="ko-KR"/>
        </w:rPr>
      </w:pPr>
      <w:r w:rsidRPr="00681858">
        <w:rPr>
          <w:rFonts w:ascii="Times New Roman" w:eastAsia="맑은 고딕" w:hAnsi="Times New Roman" w:cs="Times New Roman" w:hint="eastAsia"/>
          <w:sz w:val="20"/>
          <w:lang w:eastAsia="ko-KR"/>
        </w:rPr>
        <w:t xml:space="preserve">* </w:t>
      </w:r>
      <w:r w:rsidR="00681858" w:rsidRPr="00681858">
        <w:rPr>
          <w:rFonts w:ascii="Times New Roman" w:eastAsia="맑은 고딕" w:hAnsi="Times New Roman" w:cs="Times New Roman"/>
          <w:sz w:val="20"/>
          <w:lang w:eastAsia="ko-KR"/>
        </w:rPr>
        <w:t>One way analysis of variances were used and p</w:t>
      </w:r>
      <w:r w:rsidRPr="00681858">
        <w:rPr>
          <w:rFonts w:ascii="Times New Roman" w:eastAsia="맑은 고딕" w:hAnsi="Times New Roman" w:cs="Times New Roman" w:hint="eastAsia"/>
          <w:sz w:val="20"/>
          <w:lang w:eastAsia="ko-KR"/>
        </w:rPr>
        <w:t>ost</w:t>
      </w:r>
      <w:r w:rsidRPr="00681858">
        <w:rPr>
          <w:rFonts w:ascii="Times New Roman" w:eastAsia="맑은 고딕" w:hAnsi="Times New Roman" w:cs="Times New Roman"/>
          <w:sz w:val="20"/>
          <w:lang w:eastAsia="ko-KR"/>
        </w:rPr>
        <w:t xml:space="preserve"> hoc analysis via Bonferroni method</w:t>
      </w:r>
      <w:r w:rsidR="00681858" w:rsidRPr="00681858">
        <w:rPr>
          <w:rFonts w:ascii="Times New Roman" w:eastAsia="맑은 고딕" w:hAnsi="Times New Roman" w:cs="Times New Roman"/>
          <w:sz w:val="20"/>
          <w:lang w:eastAsia="ko-KR"/>
        </w:rPr>
        <w:t>. The same letters indicate non-significant difference between groups.</w:t>
      </w:r>
      <w:r w:rsidRPr="00681858">
        <w:rPr>
          <w:rFonts w:ascii="Times New Roman" w:eastAsia="맑은 고딕" w:hAnsi="Times New Roman" w:cs="Times New Roman"/>
          <w:sz w:val="20"/>
          <w:lang w:eastAsia="ko-KR"/>
        </w:rPr>
        <w:t xml:space="preserve"> </w:t>
      </w:r>
    </w:p>
    <w:p w:rsidR="00D16A18" w:rsidRDefault="00D16A18" w:rsidP="00D16A18">
      <w:pPr>
        <w:rPr>
          <w:rFonts w:ascii="Times New Roman" w:eastAsia="맑은 고딕" w:hAnsi="Times New Roman" w:cs="Times New Roman"/>
          <w:sz w:val="20"/>
          <w:lang w:eastAsia="ko-KR"/>
        </w:rPr>
      </w:pPr>
      <w:r w:rsidRPr="00681858">
        <w:rPr>
          <w:rFonts w:ascii="Times New Roman" w:eastAsia="맑은 고딕" w:hAnsi="Times New Roman" w:cs="Times New Roman"/>
          <w:sz w:val="20"/>
          <w:lang w:eastAsia="ko-KR"/>
        </w:rPr>
        <w:t xml:space="preserve">** </w:t>
      </w:r>
      <w:r w:rsidR="00681858" w:rsidRPr="00681858">
        <w:rPr>
          <w:rFonts w:ascii="Times New Roman" w:eastAsia="맑은 고딕" w:hAnsi="Times New Roman" w:cs="Times New Roman"/>
          <w:sz w:val="20"/>
          <w:lang w:eastAsia="ko-KR"/>
        </w:rPr>
        <w:t>The Mantel–Haenszel χ2 test was used, and</w:t>
      </w:r>
      <w:r w:rsidRPr="00681858">
        <w:rPr>
          <w:rFonts w:ascii="Times New Roman" w:eastAsia="맑은 고딕" w:hAnsi="Times New Roman" w:cs="Times New Roman"/>
          <w:sz w:val="20"/>
          <w:lang w:eastAsia="ko-KR"/>
        </w:rPr>
        <w:t xml:space="preserve"> showed significant difference between RA</w:t>
      </w:r>
      <w:r w:rsidR="00681858" w:rsidRPr="00681858">
        <w:rPr>
          <w:rFonts w:ascii="Times New Roman" w:eastAsia="맑은 고딕" w:hAnsi="Times New Roman" w:cs="Times New Roman"/>
          <w:sz w:val="20"/>
          <w:lang w:eastAsia="ko-KR"/>
        </w:rPr>
        <w:t>/</w:t>
      </w:r>
      <w:r w:rsidRPr="00681858">
        <w:rPr>
          <w:rFonts w:ascii="Times New Roman" w:eastAsia="맑은 고딕" w:hAnsi="Times New Roman" w:cs="Times New Roman"/>
          <w:sz w:val="20"/>
          <w:lang w:eastAsia="ko-KR"/>
        </w:rPr>
        <w:t xml:space="preserve">OA </w:t>
      </w:r>
      <w:r w:rsidR="00681858" w:rsidRPr="00681858">
        <w:rPr>
          <w:rFonts w:ascii="Times New Roman" w:eastAsia="맑은 고딕" w:hAnsi="Times New Roman" w:cs="Times New Roman"/>
          <w:sz w:val="20"/>
          <w:lang w:eastAsia="ko-KR"/>
        </w:rPr>
        <w:t>patients, and healthy control</w:t>
      </w:r>
      <w:r w:rsidRPr="00681858">
        <w:rPr>
          <w:rFonts w:ascii="Times New Roman" w:eastAsia="맑은 고딕" w:hAnsi="Times New Roman" w:cs="Times New Roman"/>
          <w:sz w:val="20"/>
          <w:lang w:eastAsia="ko-KR"/>
        </w:rPr>
        <w:t>.</w:t>
      </w:r>
    </w:p>
    <w:p w:rsidR="009102D8" w:rsidRPr="00681858" w:rsidRDefault="009102D8" w:rsidP="00D16A18">
      <w:pPr>
        <w:rPr>
          <w:rFonts w:ascii="Times New Roman" w:eastAsia="맑은 고딕" w:hAnsi="Times New Roman" w:cs="Times New Roman"/>
          <w:sz w:val="20"/>
          <w:lang w:eastAsia="ko-KR"/>
        </w:rPr>
      </w:pPr>
      <w:r>
        <w:rPr>
          <w:rFonts w:ascii="Times New Roman" w:eastAsia="Roboto" w:hAnsi="Times New Roman" w:cs="Times New Roman"/>
          <w:color w:val="111111"/>
          <w:sz w:val="20"/>
          <w:szCs w:val="20"/>
        </w:rPr>
        <w:t>† Comparison between RA patients and OA patients using Student’s T test.</w:t>
      </w:r>
    </w:p>
    <w:sectPr w:rsidR="009102D8" w:rsidRPr="00681858" w:rsidSect="00747CC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7F7" w:rsidRDefault="005227F7" w:rsidP="005227F7">
      <w:r>
        <w:separator/>
      </w:r>
    </w:p>
  </w:endnote>
  <w:endnote w:type="continuationSeparator" w:id="0">
    <w:p w:rsidR="005227F7" w:rsidRDefault="005227F7" w:rsidP="0052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7F7" w:rsidRDefault="005227F7" w:rsidP="005227F7">
      <w:r>
        <w:separator/>
      </w:r>
    </w:p>
  </w:footnote>
  <w:footnote w:type="continuationSeparator" w:id="0">
    <w:p w:rsidR="005227F7" w:rsidRDefault="005227F7" w:rsidP="00522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BE1B4D"/>
    <w:multiLevelType w:val="hybridMultilevel"/>
    <w:tmpl w:val="4D0882D8"/>
    <w:lvl w:ilvl="0" w:tplc="B4BE4B0A">
      <w:start w:val="3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9D"/>
    <w:rsid w:val="00036527"/>
    <w:rsid w:val="00073835"/>
    <w:rsid w:val="001C0A13"/>
    <w:rsid w:val="001D75AB"/>
    <w:rsid w:val="00362E65"/>
    <w:rsid w:val="004158F9"/>
    <w:rsid w:val="00457CF1"/>
    <w:rsid w:val="004F45B3"/>
    <w:rsid w:val="005227F7"/>
    <w:rsid w:val="00681858"/>
    <w:rsid w:val="00747CCE"/>
    <w:rsid w:val="007B3E96"/>
    <w:rsid w:val="00841BE8"/>
    <w:rsid w:val="008F1F48"/>
    <w:rsid w:val="009102D8"/>
    <w:rsid w:val="00946CB3"/>
    <w:rsid w:val="00A20985"/>
    <w:rsid w:val="00AE18EF"/>
    <w:rsid w:val="00AE1BDD"/>
    <w:rsid w:val="00B4379D"/>
    <w:rsid w:val="00B94459"/>
    <w:rsid w:val="00BD4735"/>
    <w:rsid w:val="00C31EEB"/>
    <w:rsid w:val="00D16A18"/>
    <w:rsid w:val="00D372CA"/>
    <w:rsid w:val="00E5572C"/>
    <w:rsid w:val="00F12158"/>
    <w:rsid w:val="00FB63E7"/>
    <w:rsid w:val="00FC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1C257C"/>
  <w14:defaultImageDpi w14:val="300"/>
  <w15:docId w15:val="{6410DCD8-A2ED-47FD-AFF5-2FFB4DDC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굵은 텍스트1"/>
    <w:basedOn w:val="a0"/>
    <w:uiPriority w:val="1"/>
    <w:qFormat/>
    <w:rsid w:val="007B3E96"/>
    <w:rPr>
      <w:b/>
    </w:rPr>
  </w:style>
  <w:style w:type="paragraph" w:customStyle="1" w:styleId="centered">
    <w:name w:val="centered"/>
    <w:basedOn w:val="a"/>
    <w:qFormat/>
    <w:rsid w:val="001D75AB"/>
    <w:pPr>
      <w:jc w:val="center"/>
    </w:pPr>
  </w:style>
  <w:style w:type="table" w:customStyle="1" w:styleId="tabletemplate">
    <w:name w:val="table_template"/>
    <w:basedOn w:val="a1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2">
    <w:name w:val="Light List Accent 2"/>
    <w:basedOn w:val="a1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1Char">
    <w:name w:val="제목 1 Char"/>
    <w:basedOn w:val="a0"/>
    <w:link w:val="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제목 3 Char"/>
    <w:basedOn w:val="a0"/>
    <w:link w:val="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graphictitle">
    <w:name w:val="graphic title"/>
    <w:basedOn w:val="a"/>
    <w:qFormat/>
    <w:rsid w:val="00AE18EF"/>
    <w:pPr>
      <w:jc w:val="center"/>
    </w:pPr>
    <w:rPr>
      <w:b/>
      <w:i/>
    </w:rPr>
  </w:style>
  <w:style w:type="paragraph" w:customStyle="1" w:styleId="tabletitle">
    <w:name w:val="table title"/>
    <w:basedOn w:val="graphictitle"/>
    <w:qFormat/>
    <w:rsid w:val="00AE18EF"/>
  </w:style>
  <w:style w:type="table" w:styleId="a3">
    <w:name w:val="Table Professional"/>
    <w:basedOn w:val="a1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11">
    <w:name w:val="toc 1"/>
    <w:basedOn w:val="a"/>
    <w:next w:val="a"/>
    <w:autoRedefine/>
    <w:uiPriority w:val="39"/>
    <w:unhideWhenUsed/>
    <w:rsid w:val="00FB63E7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FB63E7"/>
    <w:pPr>
      <w:spacing w:after="100"/>
      <w:ind w:left="240"/>
    </w:pPr>
  </w:style>
  <w:style w:type="paragraph" w:styleId="a4">
    <w:name w:val="Balloon Text"/>
    <w:basedOn w:val="a"/>
    <w:link w:val="Char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a0"/>
    <w:uiPriority w:val="1"/>
    <w:rsid w:val="00457CF1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227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227F7"/>
  </w:style>
  <w:style w:type="paragraph" w:styleId="a6">
    <w:name w:val="footer"/>
    <w:basedOn w:val="a"/>
    <w:link w:val="Char1"/>
    <w:uiPriority w:val="99"/>
    <w:unhideWhenUsed/>
    <w:rsid w:val="005227F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227F7"/>
  </w:style>
  <w:style w:type="paragraph" w:styleId="a7">
    <w:name w:val="List Paragraph"/>
    <w:basedOn w:val="a"/>
    <w:uiPriority w:val="34"/>
    <w:qFormat/>
    <w:rsid w:val="00D16A1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KUH</cp:lastModifiedBy>
  <cp:revision>13</cp:revision>
  <dcterms:created xsi:type="dcterms:W3CDTF">2017-02-28T11:18:00Z</dcterms:created>
  <dcterms:modified xsi:type="dcterms:W3CDTF">2020-06-25T02:06:00Z</dcterms:modified>
  <cp:category/>
</cp:coreProperties>
</file>