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7812E" w14:textId="77777777" w:rsidR="00C3624B" w:rsidRDefault="00091E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>Table S2. Comparison of characteristics at ICU admission between COVID-19 related ARDS and “classical” ARDS patients.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927"/>
        <w:gridCol w:w="2207"/>
        <w:gridCol w:w="2288"/>
        <w:gridCol w:w="2206"/>
      </w:tblGrid>
      <w:tr w:rsidR="00C3624B" w14:paraId="00372B0E" w14:textId="77777777">
        <w:tc>
          <w:tcPr>
            <w:tcW w:w="2926" w:type="dxa"/>
            <w:shd w:val="clear" w:color="auto" w:fill="E7E6E6" w:themeFill="background2"/>
          </w:tcPr>
          <w:p w14:paraId="5C238D03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2207" w:type="dxa"/>
            <w:shd w:val="clear" w:color="auto" w:fill="E7E6E6" w:themeFill="background2"/>
          </w:tcPr>
          <w:p w14:paraId="5AE59AFB" w14:textId="77777777" w:rsidR="00C3624B" w:rsidRPr="00091EB7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B7">
              <w:rPr>
                <w:rFonts w:ascii="Times New Roman" w:hAnsi="Times New Roman" w:cs="Times New Roman"/>
                <w:b/>
                <w:sz w:val="20"/>
                <w:szCs w:val="20"/>
              </w:rPr>
              <w:t>COVID-19</w:t>
            </w:r>
          </w:p>
          <w:p w14:paraId="357788CB" w14:textId="7FE3B372" w:rsidR="00C3624B" w:rsidRPr="00091EB7" w:rsidRDefault="00091EB7">
            <w:pPr>
              <w:spacing w:after="0" w:line="480" w:lineRule="auto"/>
              <w:jc w:val="center"/>
            </w:pPr>
            <w:r w:rsidRPr="00091EB7">
              <w:rPr>
                <w:rFonts w:ascii="Times New Roman" w:hAnsi="Times New Roman" w:cs="Times New Roman"/>
                <w:b/>
                <w:sz w:val="20"/>
                <w:szCs w:val="20"/>
              </w:rPr>
              <w:t>n=31</w:t>
            </w:r>
          </w:p>
        </w:tc>
        <w:tc>
          <w:tcPr>
            <w:tcW w:w="2288" w:type="dxa"/>
            <w:shd w:val="clear" w:color="auto" w:fill="E7E6E6" w:themeFill="background2"/>
          </w:tcPr>
          <w:p w14:paraId="45C7A604" w14:textId="1B83BF28" w:rsidR="00C3624B" w:rsidRPr="00091EB7" w:rsidRDefault="001F35F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Classical</w:t>
            </w:r>
            <w:bookmarkStart w:id="0" w:name="_GoBack"/>
            <w:bookmarkEnd w:id="0"/>
            <w:r w:rsidR="00091EB7" w:rsidRPr="00091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ARDS</w:t>
            </w:r>
          </w:p>
          <w:p w14:paraId="1738D23B" w14:textId="2698B989" w:rsidR="00C3624B" w:rsidRPr="00091EB7" w:rsidRDefault="00091EB7">
            <w:pPr>
              <w:spacing w:after="0" w:line="480" w:lineRule="auto"/>
              <w:jc w:val="center"/>
            </w:pPr>
            <w:r w:rsidRPr="00091EB7">
              <w:rPr>
                <w:rFonts w:ascii="Times New Roman" w:hAnsi="Times New Roman" w:cs="Times New Roman"/>
                <w:b/>
                <w:sz w:val="20"/>
                <w:szCs w:val="20"/>
              </w:rPr>
              <w:t>n=10</w:t>
            </w:r>
          </w:p>
        </w:tc>
        <w:tc>
          <w:tcPr>
            <w:tcW w:w="2206" w:type="dxa"/>
            <w:shd w:val="clear" w:color="auto" w:fill="E7E6E6" w:themeFill="background2"/>
          </w:tcPr>
          <w:p w14:paraId="79E5CEB0" w14:textId="46C56E22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C3624B" w14:paraId="6D05188E" w14:textId="77777777">
        <w:tc>
          <w:tcPr>
            <w:tcW w:w="2926" w:type="dxa"/>
          </w:tcPr>
          <w:p w14:paraId="5F7B67F7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2207" w:type="dxa"/>
          </w:tcPr>
          <w:p w14:paraId="1C504B32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[57 – 70]</w:t>
            </w:r>
          </w:p>
        </w:tc>
        <w:tc>
          <w:tcPr>
            <w:tcW w:w="2288" w:type="dxa"/>
          </w:tcPr>
          <w:p w14:paraId="4F618492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[66 – 80]</w:t>
            </w:r>
          </w:p>
        </w:tc>
        <w:tc>
          <w:tcPr>
            <w:tcW w:w="2206" w:type="dxa"/>
          </w:tcPr>
          <w:p w14:paraId="6B27B2D9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C3624B" w14:paraId="7B2E45DD" w14:textId="77777777">
        <w:tc>
          <w:tcPr>
            <w:tcW w:w="2926" w:type="dxa"/>
          </w:tcPr>
          <w:p w14:paraId="778BE4D0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Male, sex, no. %</w:t>
            </w:r>
          </w:p>
        </w:tc>
        <w:tc>
          <w:tcPr>
            <w:tcW w:w="2207" w:type="dxa"/>
          </w:tcPr>
          <w:p w14:paraId="4CD5E8B0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(84) </w:t>
            </w:r>
          </w:p>
        </w:tc>
        <w:tc>
          <w:tcPr>
            <w:tcW w:w="2288" w:type="dxa"/>
          </w:tcPr>
          <w:p w14:paraId="454C7BC8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(70)</w:t>
            </w:r>
          </w:p>
        </w:tc>
        <w:tc>
          <w:tcPr>
            <w:tcW w:w="2206" w:type="dxa"/>
          </w:tcPr>
          <w:p w14:paraId="22358B50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C3624B" w14:paraId="72DD31E1" w14:textId="77777777">
        <w:tc>
          <w:tcPr>
            <w:tcW w:w="2926" w:type="dxa"/>
          </w:tcPr>
          <w:p w14:paraId="393B2C44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</w:tcPr>
          <w:p w14:paraId="2E1E05A5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 ± 4.2</w:t>
            </w:r>
          </w:p>
        </w:tc>
        <w:tc>
          <w:tcPr>
            <w:tcW w:w="2288" w:type="dxa"/>
          </w:tcPr>
          <w:p w14:paraId="50CB55B8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 ± 4.1</w:t>
            </w:r>
          </w:p>
        </w:tc>
        <w:tc>
          <w:tcPr>
            <w:tcW w:w="2206" w:type="dxa"/>
          </w:tcPr>
          <w:p w14:paraId="23A45853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C3624B" w14:paraId="3EBC744A" w14:textId="77777777">
        <w:tc>
          <w:tcPr>
            <w:tcW w:w="2926" w:type="dxa"/>
          </w:tcPr>
          <w:p w14:paraId="2ACF7AC1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SAPS II at ICU admission</w:t>
            </w:r>
          </w:p>
        </w:tc>
        <w:tc>
          <w:tcPr>
            <w:tcW w:w="2207" w:type="dxa"/>
          </w:tcPr>
          <w:p w14:paraId="74A4F4E2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[21 – 37]</w:t>
            </w:r>
          </w:p>
        </w:tc>
        <w:tc>
          <w:tcPr>
            <w:tcW w:w="2288" w:type="dxa"/>
          </w:tcPr>
          <w:p w14:paraId="775379D5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[36 – 53]</w:t>
            </w:r>
          </w:p>
        </w:tc>
        <w:tc>
          <w:tcPr>
            <w:tcW w:w="2206" w:type="dxa"/>
          </w:tcPr>
          <w:p w14:paraId="5875EAC5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3624B" w14:paraId="2AA45EB6" w14:textId="77777777">
        <w:tc>
          <w:tcPr>
            <w:tcW w:w="2926" w:type="dxa"/>
          </w:tcPr>
          <w:p w14:paraId="5EC603DD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SOFA score at ICU admission</w:t>
            </w:r>
          </w:p>
        </w:tc>
        <w:tc>
          <w:tcPr>
            <w:tcW w:w="2207" w:type="dxa"/>
          </w:tcPr>
          <w:p w14:paraId="6D8F0BFA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[2 – 5]</w:t>
            </w:r>
          </w:p>
        </w:tc>
        <w:tc>
          <w:tcPr>
            <w:tcW w:w="2288" w:type="dxa"/>
          </w:tcPr>
          <w:p w14:paraId="23CB55BB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[6 – 10]</w:t>
            </w:r>
          </w:p>
        </w:tc>
        <w:tc>
          <w:tcPr>
            <w:tcW w:w="2206" w:type="dxa"/>
          </w:tcPr>
          <w:p w14:paraId="4AA4AD97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3624B" w14:paraId="2CA8940B" w14:textId="77777777">
        <w:tc>
          <w:tcPr>
            <w:tcW w:w="2926" w:type="dxa"/>
          </w:tcPr>
          <w:p w14:paraId="7ED23252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Laboratory data at inclusion</w:t>
            </w:r>
          </w:p>
        </w:tc>
        <w:tc>
          <w:tcPr>
            <w:tcW w:w="2207" w:type="dxa"/>
          </w:tcPr>
          <w:p w14:paraId="60E17B8F" w14:textId="77777777" w:rsidR="00C3624B" w:rsidRDefault="00C362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14:paraId="454DFBE2" w14:textId="77777777" w:rsidR="00C3624B" w:rsidRDefault="00C362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BC4EC42" w14:textId="77777777" w:rsidR="00C3624B" w:rsidRDefault="00C362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4B" w14:paraId="47A7B0BF" w14:textId="77777777">
        <w:tc>
          <w:tcPr>
            <w:tcW w:w="2926" w:type="dxa"/>
          </w:tcPr>
          <w:p w14:paraId="5A442B55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 blood cells, 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2207" w:type="dxa"/>
          </w:tcPr>
          <w:p w14:paraId="043F44B5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  [7.8 – 12.9]</w:t>
            </w:r>
          </w:p>
        </w:tc>
        <w:tc>
          <w:tcPr>
            <w:tcW w:w="2288" w:type="dxa"/>
          </w:tcPr>
          <w:p w14:paraId="0A3B8BA7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 [8.5 – 15.2]</w:t>
            </w:r>
          </w:p>
        </w:tc>
        <w:tc>
          <w:tcPr>
            <w:tcW w:w="2206" w:type="dxa"/>
          </w:tcPr>
          <w:p w14:paraId="29694C7A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C3624B" w14:paraId="6CAA6BB6" w14:textId="77777777">
        <w:tc>
          <w:tcPr>
            <w:tcW w:w="2926" w:type="dxa"/>
          </w:tcPr>
          <w:p w14:paraId="073473B8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Lymphocytes, x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2207" w:type="dxa"/>
          </w:tcPr>
          <w:p w14:paraId="024815A4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[580 – 1080]</w:t>
            </w:r>
          </w:p>
        </w:tc>
        <w:tc>
          <w:tcPr>
            <w:tcW w:w="2288" w:type="dxa"/>
          </w:tcPr>
          <w:p w14:paraId="2272E61C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[500 – 1950]</w:t>
            </w:r>
          </w:p>
        </w:tc>
        <w:tc>
          <w:tcPr>
            <w:tcW w:w="2206" w:type="dxa"/>
          </w:tcPr>
          <w:p w14:paraId="2CF27620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C3624B" w14:paraId="1E508509" w14:textId="77777777">
        <w:tc>
          <w:tcPr>
            <w:tcW w:w="2926" w:type="dxa"/>
          </w:tcPr>
          <w:p w14:paraId="60F306E6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Haemoglobin, g/dL</w:t>
            </w:r>
          </w:p>
        </w:tc>
        <w:tc>
          <w:tcPr>
            <w:tcW w:w="2207" w:type="dxa"/>
          </w:tcPr>
          <w:p w14:paraId="665C810A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 [9 – 11.2]</w:t>
            </w:r>
          </w:p>
        </w:tc>
        <w:tc>
          <w:tcPr>
            <w:tcW w:w="2288" w:type="dxa"/>
          </w:tcPr>
          <w:p w14:paraId="05CF5486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 [11.1 – 13.9]</w:t>
            </w:r>
          </w:p>
        </w:tc>
        <w:tc>
          <w:tcPr>
            <w:tcW w:w="2206" w:type="dxa"/>
          </w:tcPr>
          <w:p w14:paraId="7DEA3DC4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C3624B" w14:paraId="040EA051" w14:textId="77777777">
        <w:tc>
          <w:tcPr>
            <w:tcW w:w="2926" w:type="dxa"/>
          </w:tcPr>
          <w:p w14:paraId="120C756D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Platelets count, 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2207" w:type="dxa"/>
          </w:tcPr>
          <w:p w14:paraId="03019132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 [247 – 373]</w:t>
            </w:r>
          </w:p>
        </w:tc>
        <w:tc>
          <w:tcPr>
            <w:tcW w:w="2288" w:type="dxa"/>
          </w:tcPr>
          <w:p w14:paraId="6E2BE049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[159 – 279]</w:t>
            </w:r>
          </w:p>
        </w:tc>
        <w:tc>
          <w:tcPr>
            <w:tcW w:w="2206" w:type="dxa"/>
          </w:tcPr>
          <w:p w14:paraId="24484869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C3624B" w14:paraId="119F685B" w14:textId="77777777">
        <w:tc>
          <w:tcPr>
            <w:tcW w:w="2926" w:type="dxa"/>
          </w:tcPr>
          <w:p w14:paraId="4028F16F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seconds</w:t>
            </w:r>
          </w:p>
        </w:tc>
        <w:tc>
          <w:tcPr>
            <w:tcW w:w="2207" w:type="dxa"/>
          </w:tcPr>
          <w:p w14:paraId="7DC2F707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[36 – 40]</w:t>
            </w:r>
          </w:p>
        </w:tc>
        <w:tc>
          <w:tcPr>
            <w:tcW w:w="2288" w:type="dxa"/>
          </w:tcPr>
          <w:p w14:paraId="3B8BC13A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[32 – 39]</w:t>
            </w:r>
          </w:p>
        </w:tc>
        <w:tc>
          <w:tcPr>
            <w:tcW w:w="2206" w:type="dxa"/>
          </w:tcPr>
          <w:p w14:paraId="7B80A74E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C3624B" w14:paraId="607C4B5F" w14:textId="77777777">
        <w:tc>
          <w:tcPr>
            <w:tcW w:w="2926" w:type="dxa"/>
          </w:tcPr>
          <w:p w14:paraId="2B7318D7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</w:p>
        </w:tc>
        <w:tc>
          <w:tcPr>
            <w:tcW w:w="2207" w:type="dxa"/>
          </w:tcPr>
          <w:p w14:paraId="798CC944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 ± 0.1</w:t>
            </w:r>
          </w:p>
        </w:tc>
        <w:tc>
          <w:tcPr>
            <w:tcW w:w="2288" w:type="dxa"/>
          </w:tcPr>
          <w:p w14:paraId="29123BC0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 ± 0.05</w:t>
            </w:r>
          </w:p>
        </w:tc>
        <w:tc>
          <w:tcPr>
            <w:tcW w:w="2206" w:type="dxa"/>
          </w:tcPr>
          <w:p w14:paraId="3B8B0CF1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C3624B" w14:paraId="4CEF8177" w14:textId="77777777">
        <w:tc>
          <w:tcPr>
            <w:tcW w:w="2926" w:type="dxa"/>
          </w:tcPr>
          <w:p w14:paraId="1B6462D7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Fibrinogenm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2207" w:type="dxa"/>
          </w:tcPr>
          <w:p w14:paraId="75309816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 [617 – 884]</w:t>
            </w:r>
          </w:p>
        </w:tc>
        <w:tc>
          <w:tcPr>
            <w:tcW w:w="2288" w:type="dxa"/>
          </w:tcPr>
          <w:p w14:paraId="644776DB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 [452 – 804]</w:t>
            </w:r>
          </w:p>
        </w:tc>
        <w:tc>
          <w:tcPr>
            <w:tcW w:w="2206" w:type="dxa"/>
          </w:tcPr>
          <w:p w14:paraId="24A79AEF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C3624B" w14:paraId="0ACAD74C" w14:textId="77777777">
        <w:tc>
          <w:tcPr>
            <w:tcW w:w="2926" w:type="dxa"/>
          </w:tcPr>
          <w:p w14:paraId="1B468661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D-dimer, mcg/mL</w:t>
            </w:r>
          </w:p>
        </w:tc>
        <w:tc>
          <w:tcPr>
            <w:tcW w:w="2207" w:type="dxa"/>
          </w:tcPr>
          <w:p w14:paraId="7B9DEA09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[18 – 43]</w:t>
            </w:r>
          </w:p>
        </w:tc>
        <w:tc>
          <w:tcPr>
            <w:tcW w:w="2288" w:type="dxa"/>
          </w:tcPr>
          <w:p w14:paraId="74286150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[7 – 20]</w:t>
            </w:r>
          </w:p>
        </w:tc>
        <w:tc>
          <w:tcPr>
            <w:tcW w:w="2206" w:type="dxa"/>
          </w:tcPr>
          <w:p w14:paraId="4C2A389E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C3624B" w14:paraId="153BB866" w14:textId="77777777">
        <w:tc>
          <w:tcPr>
            <w:tcW w:w="2926" w:type="dxa"/>
          </w:tcPr>
          <w:p w14:paraId="22B2468B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Respiratory variables at admission</w:t>
            </w:r>
          </w:p>
        </w:tc>
        <w:tc>
          <w:tcPr>
            <w:tcW w:w="2207" w:type="dxa"/>
          </w:tcPr>
          <w:p w14:paraId="2C49045C" w14:textId="77777777" w:rsidR="00C3624B" w:rsidRDefault="00C362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14:paraId="08390A4D" w14:textId="77777777" w:rsidR="00C3624B" w:rsidRDefault="00C362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F4CED63" w14:textId="77777777" w:rsidR="00C3624B" w:rsidRDefault="00C362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4B" w14:paraId="47B4E734" w14:textId="77777777">
        <w:tc>
          <w:tcPr>
            <w:tcW w:w="2926" w:type="dxa"/>
          </w:tcPr>
          <w:p w14:paraId="2F1DD4D5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FiO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ratio </w:t>
            </w:r>
          </w:p>
        </w:tc>
        <w:tc>
          <w:tcPr>
            <w:tcW w:w="2207" w:type="dxa"/>
          </w:tcPr>
          <w:p w14:paraId="267AB690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[105 – 212]</w:t>
            </w:r>
          </w:p>
        </w:tc>
        <w:tc>
          <w:tcPr>
            <w:tcW w:w="2288" w:type="dxa"/>
          </w:tcPr>
          <w:p w14:paraId="4CBA7B38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 [101 – 210]</w:t>
            </w:r>
          </w:p>
        </w:tc>
        <w:tc>
          <w:tcPr>
            <w:tcW w:w="2206" w:type="dxa"/>
          </w:tcPr>
          <w:p w14:paraId="2915E312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C3624B" w14:paraId="48998548" w14:textId="77777777">
        <w:tc>
          <w:tcPr>
            <w:tcW w:w="2926" w:type="dxa"/>
          </w:tcPr>
          <w:p w14:paraId="0216A28A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mmHg</w:t>
            </w:r>
          </w:p>
        </w:tc>
        <w:tc>
          <w:tcPr>
            <w:tcW w:w="2207" w:type="dxa"/>
          </w:tcPr>
          <w:p w14:paraId="39664A25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[36 – 59]</w:t>
            </w:r>
          </w:p>
        </w:tc>
        <w:tc>
          <w:tcPr>
            <w:tcW w:w="2288" w:type="dxa"/>
          </w:tcPr>
          <w:p w14:paraId="24374842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[36 - 50]</w:t>
            </w:r>
          </w:p>
        </w:tc>
        <w:tc>
          <w:tcPr>
            <w:tcW w:w="2206" w:type="dxa"/>
          </w:tcPr>
          <w:p w14:paraId="77DBDC26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C3624B" w14:paraId="7DC74D19" w14:textId="77777777">
        <w:tc>
          <w:tcPr>
            <w:tcW w:w="2926" w:type="dxa"/>
          </w:tcPr>
          <w:p w14:paraId="449AEF27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/PDW, mL</w:t>
            </w:r>
          </w:p>
        </w:tc>
        <w:tc>
          <w:tcPr>
            <w:tcW w:w="2207" w:type="dxa"/>
          </w:tcPr>
          <w:p w14:paraId="06D57666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 ± 0.5</w:t>
            </w:r>
          </w:p>
        </w:tc>
        <w:tc>
          <w:tcPr>
            <w:tcW w:w="2288" w:type="dxa"/>
          </w:tcPr>
          <w:p w14:paraId="462BE89E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 ± 0.5</w:t>
            </w:r>
          </w:p>
        </w:tc>
        <w:tc>
          <w:tcPr>
            <w:tcW w:w="2206" w:type="dxa"/>
          </w:tcPr>
          <w:p w14:paraId="1D87CCC4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C3624B" w14:paraId="4F7C101B" w14:textId="77777777">
        <w:tc>
          <w:tcPr>
            <w:tcW w:w="2926" w:type="dxa"/>
          </w:tcPr>
          <w:p w14:paraId="61E5A660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Driving Pressure, cmH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07" w:type="dxa"/>
          </w:tcPr>
          <w:p w14:paraId="422C991A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[8 – 12]</w:t>
            </w:r>
          </w:p>
        </w:tc>
        <w:tc>
          <w:tcPr>
            <w:tcW w:w="2288" w:type="dxa"/>
          </w:tcPr>
          <w:p w14:paraId="43FA4752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[10 – 14]</w:t>
            </w:r>
          </w:p>
        </w:tc>
        <w:tc>
          <w:tcPr>
            <w:tcW w:w="2206" w:type="dxa"/>
          </w:tcPr>
          <w:p w14:paraId="738EFC90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C3624B" w14:paraId="4963C2B2" w14:textId="77777777">
        <w:tc>
          <w:tcPr>
            <w:tcW w:w="2926" w:type="dxa"/>
          </w:tcPr>
          <w:p w14:paraId="6582B5F2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Compliance Respiratory System</w:t>
            </w:r>
          </w:p>
        </w:tc>
        <w:tc>
          <w:tcPr>
            <w:tcW w:w="2207" w:type="dxa"/>
          </w:tcPr>
          <w:p w14:paraId="628AF275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[42 – 75]</w:t>
            </w:r>
          </w:p>
        </w:tc>
        <w:tc>
          <w:tcPr>
            <w:tcW w:w="2288" w:type="dxa"/>
          </w:tcPr>
          <w:p w14:paraId="078461C7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[27 – 37]</w:t>
            </w:r>
          </w:p>
        </w:tc>
        <w:tc>
          <w:tcPr>
            <w:tcW w:w="2206" w:type="dxa"/>
          </w:tcPr>
          <w:p w14:paraId="7CA7B8A6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3624B" w14:paraId="717DA000" w14:textId="77777777">
        <w:tc>
          <w:tcPr>
            <w:tcW w:w="2926" w:type="dxa"/>
          </w:tcPr>
          <w:p w14:paraId="13311363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Plateau pressure,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  <w:tc>
          <w:tcPr>
            <w:tcW w:w="2207" w:type="dxa"/>
          </w:tcPr>
          <w:p w14:paraId="5CC185F2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[16 – 22]</w:t>
            </w:r>
          </w:p>
        </w:tc>
        <w:tc>
          <w:tcPr>
            <w:tcW w:w="2288" w:type="dxa"/>
          </w:tcPr>
          <w:p w14:paraId="073C6B9C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[22 – 28]</w:t>
            </w:r>
          </w:p>
        </w:tc>
        <w:tc>
          <w:tcPr>
            <w:tcW w:w="2206" w:type="dxa"/>
          </w:tcPr>
          <w:p w14:paraId="33F8F938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3624B" w14:paraId="05DF7DC5" w14:textId="77777777">
        <w:tc>
          <w:tcPr>
            <w:tcW w:w="2926" w:type="dxa"/>
          </w:tcPr>
          <w:p w14:paraId="7B7004DA" w14:textId="77777777" w:rsidR="00C3624B" w:rsidRDefault="00091EB7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PEEP setting (cmH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2207" w:type="dxa"/>
          </w:tcPr>
          <w:p w14:paraId="13770BEB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[8 – 12]</w:t>
            </w:r>
          </w:p>
        </w:tc>
        <w:tc>
          <w:tcPr>
            <w:tcW w:w="2288" w:type="dxa"/>
          </w:tcPr>
          <w:p w14:paraId="5910FF6D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[12 – 15]</w:t>
            </w:r>
          </w:p>
        </w:tc>
        <w:tc>
          <w:tcPr>
            <w:tcW w:w="2206" w:type="dxa"/>
          </w:tcPr>
          <w:p w14:paraId="7C23D641" w14:textId="77777777" w:rsidR="00C3624B" w:rsidRDefault="00091EB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69E88F4F" w14:textId="631C05C5" w:rsidR="00C3624B" w:rsidRPr="00410CB5" w:rsidRDefault="00410CB5" w:rsidP="00410CB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10CB5">
        <w:rPr>
          <w:rFonts w:ascii="Times New Roman" w:hAnsi="Times New Roman" w:cs="Times New Roman"/>
          <w:sz w:val="20"/>
          <w:szCs w:val="20"/>
        </w:rPr>
        <w:t>Data are reported as number (percentage). mean ± standard deviation or median [interquartile range] as appropriate.</w:t>
      </w:r>
    </w:p>
    <w:sectPr w:rsidR="00C3624B" w:rsidRPr="00410CB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B"/>
    <w:rsid w:val="00091EB7"/>
    <w:rsid w:val="001F35F6"/>
    <w:rsid w:val="00410CB5"/>
    <w:rsid w:val="00C3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0A49"/>
  <w15:docId w15:val="{4B596307-BF27-4110-96EC-17D935AE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BFE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7650A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DejaVu Sans" w:hAnsi="Arial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Arial" w:hAnsi="Arial"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Arial" w:hAnsi="Arial" w:cs="Noto Sans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7650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A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dc:description/>
  <cp:lastModifiedBy>Savino</cp:lastModifiedBy>
  <cp:revision>11</cp:revision>
  <dcterms:created xsi:type="dcterms:W3CDTF">2020-09-24T08:58:00Z</dcterms:created>
  <dcterms:modified xsi:type="dcterms:W3CDTF">2020-10-16T07:18:00Z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