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E4FD1" w14:textId="77777777" w:rsidR="00AD5EBD" w:rsidRPr="00A61574" w:rsidRDefault="00AD5EBD" w:rsidP="00AD5EB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Pr="00A61574">
        <w:rPr>
          <w:b/>
          <w:bCs/>
          <w:sz w:val="24"/>
          <w:szCs w:val="24"/>
        </w:rPr>
        <w:t>able S1: Summary of the samples collected and processed in this study for Symbiodiniaceae cell density and viability (</w:t>
      </w:r>
      <w:r w:rsidRPr="000E715A">
        <w:rPr>
          <w:b/>
          <w:bCs/>
          <w:color w:val="4472C4" w:themeColor="accent1"/>
          <w:sz w:val="24"/>
          <w:szCs w:val="24"/>
        </w:rPr>
        <w:t>Figure 2</w:t>
      </w:r>
      <w:r w:rsidRPr="00A61574">
        <w:rPr>
          <w:b/>
          <w:bCs/>
          <w:sz w:val="24"/>
          <w:szCs w:val="24"/>
        </w:rPr>
        <w:t>), culturing, and community composition based on the internal transcribed spacer-2 (ITS-2) region of rDNA (</w:t>
      </w:r>
      <w:r w:rsidRPr="000E715A">
        <w:rPr>
          <w:b/>
          <w:bCs/>
          <w:color w:val="4472C4" w:themeColor="accent1"/>
          <w:sz w:val="24"/>
          <w:szCs w:val="24"/>
        </w:rPr>
        <w:t>Figure 3</w:t>
      </w:r>
      <w:r w:rsidRPr="00A61574">
        <w:rPr>
          <w:b/>
          <w:bCs/>
          <w:sz w:val="24"/>
          <w:szCs w:val="24"/>
        </w:rPr>
        <w:t>).</w:t>
      </w:r>
      <w:r w:rsidRPr="00A61574">
        <w:rPr>
          <w:sz w:val="24"/>
          <w:szCs w:val="24"/>
        </w:rPr>
        <w:t xml:space="preserve"> </w:t>
      </w:r>
      <w:r w:rsidRPr="00A61574">
        <w:rPr>
          <w:i/>
          <w:iCs/>
          <w:sz w:val="24"/>
          <w:szCs w:val="24"/>
        </w:rPr>
        <w:t xml:space="preserve">Pocillopora </w:t>
      </w:r>
      <w:r w:rsidRPr="00A61574">
        <w:rPr>
          <w:sz w:val="24"/>
          <w:szCs w:val="24"/>
        </w:rPr>
        <w:t xml:space="preserve">spp. = </w:t>
      </w:r>
      <w:r w:rsidRPr="00A61574">
        <w:rPr>
          <w:i/>
          <w:iCs/>
          <w:sz w:val="24"/>
          <w:szCs w:val="24"/>
        </w:rPr>
        <w:t xml:space="preserve">Pocillopora </w:t>
      </w:r>
      <w:r w:rsidRPr="00A61574">
        <w:rPr>
          <w:sz w:val="24"/>
          <w:szCs w:val="24"/>
        </w:rPr>
        <w:t xml:space="preserve">species complex; </w:t>
      </w:r>
      <w:r w:rsidRPr="00A61574">
        <w:rPr>
          <w:i/>
          <w:sz w:val="24"/>
          <w:szCs w:val="24"/>
        </w:rPr>
        <w:t xml:space="preserve">Porites lobata </w:t>
      </w:r>
      <w:r w:rsidRPr="00A61574">
        <w:rPr>
          <w:iCs/>
          <w:sz w:val="24"/>
          <w:szCs w:val="24"/>
        </w:rPr>
        <w:t>spp.</w:t>
      </w:r>
      <w:r w:rsidRPr="00A61574">
        <w:rPr>
          <w:sz w:val="24"/>
          <w:szCs w:val="24"/>
        </w:rPr>
        <w:t xml:space="preserve"> = </w:t>
      </w:r>
      <w:r w:rsidRPr="00A61574">
        <w:rPr>
          <w:i/>
          <w:sz w:val="24"/>
          <w:szCs w:val="24"/>
        </w:rPr>
        <w:t xml:space="preserve">Porites lobata </w:t>
      </w:r>
      <w:r w:rsidRPr="00A61574">
        <w:rPr>
          <w:sz w:val="24"/>
          <w:szCs w:val="24"/>
        </w:rPr>
        <w:t>species complex.</w:t>
      </w:r>
    </w:p>
    <w:tbl>
      <w:tblPr>
        <w:tblW w:w="5048" w:type="pct"/>
        <w:tblLayout w:type="fixed"/>
        <w:tblLook w:val="04A0" w:firstRow="1" w:lastRow="0" w:firstColumn="1" w:lastColumn="0" w:noHBand="0" w:noVBand="1"/>
      </w:tblPr>
      <w:tblGrid>
        <w:gridCol w:w="2261"/>
        <w:gridCol w:w="754"/>
        <w:gridCol w:w="703"/>
        <w:gridCol w:w="703"/>
        <w:gridCol w:w="711"/>
        <w:gridCol w:w="703"/>
        <w:gridCol w:w="703"/>
        <w:gridCol w:w="714"/>
        <w:gridCol w:w="703"/>
        <w:gridCol w:w="703"/>
        <w:gridCol w:w="792"/>
      </w:tblGrid>
      <w:tr w:rsidR="00AD5EBD" w:rsidRPr="003928A3" w14:paraId="685632F5" w14:textId="77777777" w:rsidTr="00686778">
        <w:trPr>
          <w:trHeight w:val="308"/>
        </w:trPr>
        <w:tc>
          <w:tcPr>
            <w:tcW w:w="119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08C42B" w14:textId="77777777" w:rsidR="00AD5EBD" w:rsidRPr="003928A3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Hlk47353260"/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ample category and type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A64C8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ode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5195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Symbiodiniaceae c</w:t>
            </w: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ell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density &amp; viability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7D98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Symbiodiniaceae c</w:t>
            </w: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ulturing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2076" w14:textId="77777777" w:rsidR="00AD5EBD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Symbiodiniaceae community composition</w:t>
            </w: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37202C74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(&gt;1,000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ITS-2</w:t>
            </w: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reads)</w:t>
            </w:r>
          </w:p>
        </w:tc>
      </w:tr>
      <w:tr w:rsidR="00AD5EBD" w:rsidRPr="003928A3" w14:paraId="27B6BCD4" w14:textId="77777777" w:rsidTr="00686778">
        <w:trPr>
          <w:trHeight w:val="308"/>
        </w:trPr>
        <w:tc>
          <w:tcPr>
            <w:tcW w:w="119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EDD285" w14:textId="77777777" w:rsidR="00AD5EBD" w:rsidRPr="003928A3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B21946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06DEB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 reef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5A1E5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Fore reef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099A6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32569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 reef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EF827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Fore reef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29CD3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72E62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 reef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B365F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Fore reef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1D35F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AD5EBD" w:rsidRPr="003928A3" w14:paraId="6D69751E" w14:textId="77777777" w:rsidTr="00686778">
        <w:trPr>
          <w:trHeight w:val="308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6D846" w14:textId="77777777" w:rsidR="00AD5EBD" w:rsidRPr="00F94432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Obligate corallivores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3C54D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50CF1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E37AB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A64D9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BCED8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B1188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C58D0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7E534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0B3DD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0F310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5EBD" w:rsidRPr="003928A3" w14:paraId="6F34CF7E" w14:textId="77777777" w:rsidTr="00686778">
        <w:trPr>
          <w:trHeight w:val="308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E49B" w14:textId="77777777" w:rsidR="00AD5EBD" w:rsidRPr="003928A3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28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Amanses</w:t>
            </w:r>
            <w:proofErr w:type="spellEnd"/>
            <w:r w:rsidRPr="003928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scopas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C695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AMSC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056B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A8B3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91CC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36D8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28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E059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950A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9140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1E65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A982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AD5EBD" w:rsidRPr="003928A3" w14:paraId="7FB5071F" w14:textId="77777777" w:rsidTr="00686778">
        <w:trPr>
          <w:trHeight w:val="308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1653" w14:textId="77777777" w:rsidR="00AD5EBD" w:rsidRPr="003928A3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Chaetodon </w:t>
            </w:r>
            <w:proofErr w:type="spellStart"/>
            <w:r w:rsidRPr="003928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lunulatus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4A3D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CHLU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E910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0206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79B8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6401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28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643D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28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44E3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8A3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924F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8C02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021E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D5EBD" w:rsidRPr="003928A3" w14:paraId="2CEF2948" w14:textId="77777777" w:rsidTr="00686778">
        <w:trPr>
          <w:trHeight w:val="308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2260" w14:textId="77777777" w:rsidR="00AD5EBD" w:rsidRPr="003928A3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Chaetodon </w:t>
            </w:r>
            <w:proofErr w:type="spellStart"/>
            <w:r w:rsidRPr="003928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ornatissimus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AF4B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91BC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A9B3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E7AE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EC22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28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99D0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28A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82A7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8A3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FC17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B368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6756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AD5EBD" w:rsidRPr="003928A3" w14:paraId="1FFD5B3B" w14:textId="77777777" w:rsidTr="00686778">
        <w:trPr>
          <w:trHeight w:val="308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7D3B" w14:textId="77777777" w:rsidR="00AD5EBD" w:rsidRPr="003928A3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Chaetodon reticulatus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249C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CHRE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6F54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D09D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14D8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550C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28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7823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28A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BB32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8A3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36F8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9EB6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850F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AD5EBD" w:rsidRPr="003928A3" w14:paraId="37B181AB" w14:textId="77777777" w:rsidTr="00686778">
        <w:trPr>
          <w:trHeight w:val="308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A48C" w14:textId="77777777" w:rsidR="00AD5EBD" w:rsidRPr="00F94432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F94432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Category sum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7EF4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2649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BA508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16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C1F1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BA508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24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2B78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A50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40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6A2B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BA508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C9B7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BA508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21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4002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A50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35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4DFD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BA508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16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C4C4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BA508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75BD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A50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40</w:t>
            </w:r>
          </w:p>
        </w:tc>
      </w:tr>
      <w:tr w:rsidR="00AD5EBD" w:rsidRPr="003928A3" w14:paraId="78A59F88" w14:textId="77777777" w:rsidTr="00686778">
        <w:trPr>
          <w:trHeight w:val="308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44D4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4C56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587C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4D55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B03C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DF63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C0E3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C233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CA37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4F7C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2808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EBD" w:rsidRPr="003928A3" w14:paraId="5EFF95C5" w14:textId="77777777" w:rsidTr="00686778">
        <w:trPr>
          <w:trHeight w:val="308"/>
        </w:trPr>
        <w:tc>
          <w:tcPr>
            <w:tcW w:w="1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62271" w14:textId="77777777" w:rsidR="00AD5EBD" w:rsidRPr="003928A3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Facultative corallivores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3EA3F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E3844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1908D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330D7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563C0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086B6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C976A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95FD4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E02D5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5EBD" w:rsidRPr="003928A3" w14:paraId="4A0668C7" w14:textId="77777777" w:rsidTr="00686778">
        <w:trPr>
          <w:trHeight w:val="308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9218" w14:textId="77777777" w:rsidR="00AD5EBD" w:rsidRPr="003928A3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Chaetodon </w:t>
            </w:r>
            <w:proofErr w:type="spellStart"/>
            <w:r w:rsidRPr="003928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citrinellus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48EF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CHCI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C4BA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ED7D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86B0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E334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28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36DA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37DD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FDFD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B18B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0B25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AD5EBD" w:rsidRPr="003928A3" w14:paraId="63727B7E" w14:textId="77777777" w:rsidTr="00686778">
        <w:trPr>
          <w:trHeight w:val="308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6811" w14:textId="77777777" w:rsidR="00AD5EBD" w:rsidRPr="003928A3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Chaetodon </w:t>
            </w:r>
            <w:proofErr w:type="spellStart"/>
            <w:r w:rsidRPr="003928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pelewensis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42D8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CHPE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3D40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7F7E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C3EF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ACBF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28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FE38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28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744C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8A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6C29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581B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DD5A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D5EBD" w:rsidRPr="003928A3" w14:paraId="084CD6C7" w14:textId="77777777" w:rsidTr="00686778">
        <w:trPr>
          <w:trHeight w:val="308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7AA6" w14:textId="77777777" w:rsidR="00AD5EBD" w:rsidRPr="003928A3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28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Chlorurus</w:t>
            </w:r>
            <w:proofErr w:type="spellEnd"/>
            <w:r w:rsidRPr="003928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8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spilurus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FF09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CHSP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AFC0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0410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8CD7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E254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28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A2A2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28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ECD3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8A3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61E5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8925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537E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D5EBD" w:rsidRPr="003928A3" w14:paraId="75747919" w14:textId="77777777" w:rsidTr="00686778">
        <w:trPr>
          <w:trHeight w:val="308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4725" w14:textId="77777777" w:rsidR="00AD5EBD" w:rsidRPr="00F94432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F94432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Category sum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086B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D0A2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BA508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8F93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BA508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16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C123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A50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22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212C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BA508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7D6F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BA508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12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ED1B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A50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18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0038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BA508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5542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BA508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BAE9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A50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22</w:t>
            </w:r>
          </w:p>
        </w:tc>
      </w:tr>
      <w:tr w:rsidR="00AD5EBD" w:rsidRPr="003928A3" w14:paraId="5CA54179" w14:textId="77777777" w:rsidTr="00686778">
        <w:trPr>
          <w:trHeight w:val="308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6A8F9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D19B8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089B4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F7A68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7D493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301B8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59C20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35EE1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B9CE6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F287B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0CA14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EBD" w:rsidRPr="003928A3" w14:paraId="523A25A3" w14:textId="77777777" w:rsidTr="00686778">
        <w:trPr>
          <w:trHeight w:val="308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A17D" w14:textId="77777777" w:rsidR="00AD5EBD" w:rsidRPr="003928A3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Grazer/detritivores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0CC7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1C5D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EF1A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B80D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8B04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C616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0539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1D45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B76F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EF3A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EBD" w:rsidRPr="003928A3" w14:paraId="0F7D1A1B" w14:textId="77777777" w:rsidTr="00686778">
        <w:trPr>
          <w:trHeight w:val="308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C671" w14:textId="77777777" w:rsidR="00AD5EBD" w:rsidRPr="003928A3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28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Ctenochaetus</w:t>
            </w:r>
            <w:proofErr w:type="spellEnd"/>
            <w:r w:rsidRPr="003928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8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flavicauda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A9EE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CTFL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D0E0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EACE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BAF9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D002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28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7F6B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28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0988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8A3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8231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7F32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827F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AD5EBD" w:rsidRPr="003928A3" w14:paraId="16B79F1F" w14:textId="77777777" w:rsidTr="00686778">
        <w:trPr>
          <w:trHeight w:val="308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3ABA" w14:textId="77777777" w:rsidR="00AD5EBD" w:rsidRPr="003928A3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928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Ctenochaetus</w:t>
            </w:r>
            <w:proofErr w:type="spellEnd"/>
            <w:r w:rsidRPr="003928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28A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striatus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BEE5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CTST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426A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B393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EACB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1FCD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28A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BBD6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28A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E735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28A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B20C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84F61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E7A0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AD5EBD" w:rsidRPr="003928A3" w14:paraId="037D7A90" w14:textId="77777777" w:rsidTr="00686778">
        <w:trPr>
          <w:trHeight w:val="308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325E" w14:textId="77777777" w:rsidR="00AD5EBD" w:rsidRPr="00F94432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F94432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Category sum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0C47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C83F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BA508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0B88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BA508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1070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A50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5CB8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BA508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FC59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BA508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C5B1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A50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C53B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BA508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4F88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BA508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1235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A50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13</w:t>
            </w:r>
          </w:p>
        </w:tc>
      </w:tr>
      <w:tr w:rsidR="00AD5EBD" w:rsidRPr="003928A3" w14:paraId="7C5C0FD6" w14:textId="77777777" w:rsidTr="00686778">
        <w:trPr>
          <w:trHeight w:val="308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8ACD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C5EB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B47D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23CF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948A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51E4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76E9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B5BD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FF7C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FA21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CC22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EBD" w:rsidRPr="003928A3" w14:paraId="41CF3D4F" w14:textId="77777777" w:rsidTr="00686778">
        <w:trPr>
          <w:trHeight w:val="308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87CA0" w14:textId="77777777" w:rsidR="00AD5EBD" w:rsidRPr="00F94432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Sediment and water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1F7F0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1AF17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6FDC4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21E25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B5865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AE432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13346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8C77E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9F60E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1434A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5EBD" w:rsidRPr="003928A3" w14:paraId="364911A4" w14:textId="77777777" w:rsidTr="00686778">
        <w:trPr>
          <w:trHeight w:val="308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C7DB" w14:textId="77777777" w:rsidR="00AD5EBD" w:rsidRPr="003928A3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Sediment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F353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SED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9E08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5B71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E347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03D7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28A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426B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28A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F19D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28A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FFDB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5D03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F783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AD5EBD" w:rsidRPr="003928A3" w14:paraId="662529C2" w14:textId="77777777" w:rsidTr="00686778">
        <w:trPr>
          <w:trHeight w:val="308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68B23" w14:textId="77777777" w:rsidR="00AD5EBD" w:rsidRPr="003928A3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47DEE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FE07D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3EAC2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1FC06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E736E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28A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F2977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28A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68049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28A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46A5B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0E606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53A2A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928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AD5EBD" w:rsidRPr="003928A3" w14:paraId="435D1594" w14:textId="77777777" w:rsidTr="00686778">
        <w:trPr>
          <w:trHeight w:val="308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E2C6" w14:textId="77777777" w:rsidR="00AD5EBD" w:rsidRPr="00F94432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F94432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Category sum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A3F6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12FF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BA508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12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9994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BA508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8D8C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A50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24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F1FA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50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CD8D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A50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69DF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50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6D14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BA508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3C4E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BA508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6455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A50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19</w:t>
            </w:r>
          </w:p>
        </w:tc>
      </w:tr>
      <w:tr w:rsidR="00AD5EBD" w:rsidRPr="003928A3" w14:paraId="06FE964F" w14:textId="77777777" w:rsidTr="00686778">
        <w:trPr>
          <w:trHeight w:val="308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19C9D" w14:textId="77777777" w:rsidR="00AD5EBD" w:rsidRPr="00F94432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228AC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F2F12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D7E42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19714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D795D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5A6E1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FB1C9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4557B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02F97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EA0DF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AD5EBD" w:rsidRPr="003928A3" w14:paraId="0BFE170C" w14:textId="77777777" w:rsidTr="00686778">
        <w:trPr>
          <w:trHeight w:val="308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8FB96" w14:textId="77777777" w:rsidR="00AD5EBD" w:rsidRPr="00C56E78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620E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88DBE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2B3B9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5AA3B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0742D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5948D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0B386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3EE67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DAD45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D37AF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E2C17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AD5EBD" w:rsidRPr="003928A3" w14:paraId="14FB05BD" w14:textId="77777777" w:rsidTr="00686778">
        <w:trPr>
          <w:trHeight w:val="308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6CCAD" w14:textId="77777777" w:rsidR="00AD5EBD" w:rsidRPr="00620E1E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620E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Acropora </w:t>
            </w:r>
            <w:proofErr w:type="spellStart"/>
            <w:r w:rsidRPr="00620E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hyacinthus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6E4DA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64BE3" w14:textId="77777777" w:rsidR="00AD5EBD" w:rsidRPr="00EE38AE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38AE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A069A" w14:textId="77777777" w:rsidR="00AD5EBD" w:rsidRPr="00EE38AE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38AE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C1232" w14:textId="77777777" w:rsidR="00AD5EBD" w:rsidRPr="00EE38AE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38AE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2D040" w14:textId="77777777" w:rsidR="00AD5EBD" w:rsidRPr="00EE38AE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38AE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BD0AF" w14:textId="77777777" w:rsidR="00AD5EBD" w:rsidRPr="00EE38AE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38AE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1B493" w14:textId="77777777" w:rsidR="00AD5EBD" w:rsidRPr="00EE38AE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38AE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92D91" w14:textId="77777777" w:rsidR="00AD5EBD" w:rsidRPr="00EE38AE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38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5D611" w14:textId="77777777" w:rsidR="00AD5EBD" w:rsidRPr="00EE38AE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1FB1B" w14:textId="77777777" w:rsidR="00AD5EBD" w:rsidRPr="00EE38AE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AD5EBD" w:rsidRPr="003928A3" w14:paraId="27621D6D" w14:textId="77777777" w:rsidTr="00686778">
        <w:trPr>
          <w:trHeight w:val="308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7EFB5" w14:textId="77777777" w:rsidR="00AD5EBD" w:rsidRPr="00620E1E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620E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Pocillopora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spp.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400F8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POC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5FAA5" w14:textId="77777777" w:rsidR="00AD5EBD" w:rsidRPr="00EE38AE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38AE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D4989" w14:textId="77777777" w:rsidR="00AD5EBD" w:rsidRPr="00EE38AE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38AE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ACC15" w14:textId="77777777" w:rsidR="00AD5EBD" w:rsidRPr="00EE38AE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38AE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42E21" w14:textId="77777777" w:rsidR="00AD5EBD" w:rsidRPr="00EE38AE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38AE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A5C11" w14:textId="77777777" w:rsidR="00AD5EBD" w:rsidRPr="00EE38AE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38AE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AB4DE" w14:textId="77777777" w:rsidR="00AD5EBD" w:rsidRPr="00EE38AE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38AE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9876E" w14:textId="77777777" w:rsidR="00AD5EBD" w:rsidRPr="00EE38AE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38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D7E8C" w14:textId="77777777" w:rsidR="00AD5EBD" w:rsidRPr="00EE38AE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38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C96CD" w14:textId="77777777" w:rsidR="00AD5EBD" w:rsidRPr="00EE38AE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38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AD5EBD" w:rsidRPr="003928A3" w14:paraId="18A3881E" w14:textId="77777777" w:rsidTr="00686778">
        <w:trPr>
          <w:trHeight w:val="308"/>
        </w:trPr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FA840" w14:textId="77777777" w:rsidR="00AD5EBD" w:rsidRPr="00C02C97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0E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Porites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lobata</w:t>
            </w:r>
            <w:r w:rsidRPr="00620E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spp.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68E4B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DB495" w14:textId="77777777" w:rsidR="00AD5EBD" w:rsidRPr="00EE38AE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38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569BA" w14:textId="77777777" w:rsidR="00AD5EBD" w:rsidRPr="00EE38AE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38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60E37" w14:textId="77777777" w:rsidR="00AD5EBD" w:rsidRPr="00620E1E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0E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C2162" w14:textId="77777777" w:rsidR="00AD5EBD" w:rsidRPr="00620E1E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0E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9786E" w14:textId="77777777" w:rsidR="00AD5EBD" w:rsidRPr="00620E1E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0E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DE6E9" w14:textId="77777777" w:rsidR="00AD5EBD" w:rsidRPr="00620E1E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0E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02F0C" w14:textId="77777777" w:rsidR="00AD5EBD" w:rsidRPr="00EE38AE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38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98DE4" w14:textId="77777777" w:rsidR="00AD5EBD" w:rsidRPr="00EE38AE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38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535F3" w14:textId="77777777" w:rsidR="00AD5EBD" w:rsidRPr="00EE38AE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38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AD5EBD" w:rsidRPr="003928A3" w14:paraId="1E37E6FF" w14:textId="77777777" w:rsidTr="00686778">
        <w:trPr>
          <w:trHeight w:val="308"/>
        </w:trPr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99C65" w14:textId="77777777" w:rsidR="00AD5EBD" w:rsidRPr="00EE38AE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EE38A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Category sum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E1C30F" w14:textId="77777777" w:rsidR="00AD5EBD" w:rsidRPr="003928A3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4CD4C" w14:textId="77777777" w:rsidR="00AD5EBD" w:rsidRPr="00EE38AE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38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44B4F4" w14:textId="77777777" w:rsidR="00AD5EBD" w:rsidRPr="00EE38AE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38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DEAE0A" w14:textId="77777777" w:rsidR="00AD5EBD" w:rsidRPr="00EE38AE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38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C76E5B" w14:textId="77777777" w:rsidR="00AD5EBD" w:rsidRPr="00EE38AE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38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E15FCA" w14:textId="77777777" w:rsidR="00AD5EBD" w:rsidRPr="00EE38AE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38A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24B435" w14:textId="77777777" w:rsidR="00AD5EBD" w:rsidRPr="00EE38AE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38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22176B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92642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6D8944" w14:textId="77777777" w:rsidR="00AD5EBD" w:rsidRPr="00BA508A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35</w:t>
            </w:r>
          </w:p>
        </w:tc>
      </w:tr>
      <w:bookmarkEnd w:id="0"/>
    </w:tbl>
    <w:p w14:paraId="61A590B0" w14:textId="77777777" w:rsidR="00AD5EBD" w:rsidRDefault="00AD5EBD" w:rsidP="00AD5EBD"/>
    <w:p w14:paraId="27AC97CA" w14:textId="77777777" w:rsidR="00AD5EBD" w:rsidRDefault="00AD5EBD" w:rsidP="00AD5EBD"/>
    <w:p w14:paraId="2347F0C8" w14:textId="77777777" w:rsidR="00AD5EBD" w:rsidRDefault="00AD5EBD" w:rsidP="00AD5EBD"/>
    <w:p w14:paraId="19ECFEAD" w14:textId="358C8CEF" w:rsidR="00AD5EBD" w:rsidRDefault="00666A05" w:rsidP="00AD5EB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C078A1C" wp14:editId="611665C2">
                <wp:simplePos x="0" y="0"/>
                <wp:positionH relativeFrom="column">
                  <wp:posOffset>551815</wp:posOffset>
                </wp:positionH>
                <wp:positionV relativeFrom="paragraph">
                  <wp:posOffset>0</wp:posOffset>
                </wp:positionV>
                <wp:extent cx="5076825" cy="2641600"/>
                <wp:effectExtent l="0" t="0" r="9525" b="635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825" cy="2641600"/>
                          <a:chOff x="0" y="0"/>
                          <a:chExt cx="5078552" cy="2641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0" cy="264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29202" y="941560"/>
                            <a:ext cx="1149350" cy="253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640A93" w14:textId="1B2454E4" w:rsidR="00A60400" w:rsidRPr="00D047D2" w:rsidRDefault="00A6040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047D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Cell viability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C078A1C" id="Group 3" o:spid="_x0000_s1026" style="position:absolute;margin-left:43.45pt;margin-top:0;width:399.75pt;height:208pt;z-index:251662336;mso-width-relative:margin" coordsize="50785,26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w4GMRwMAAKUHAAAOAAAAZHJzL2Uyb0RvYy54bWycVdtu2zAMfR+wfxD0&#10;vjpx4jQx6g5buxYDdinW7QNkWbaFyZImKXG6rx8pO5cmA3YJUJeySOrw8NC6er3tFNkI56XRBZ1e&#10;TCgRmptK6qag377evVpS4gPTFVNGi4I+CU9fX798cdXbXKSmNaoSjkAS7fPeFrQNweZJ4nkrOuYv&#10;jBUaNmvjOhZg6ZqkcqyH7J1K0slkkfTGVdYZLryHt7fDJr2O+eta8PC5rr0IRBUUsIX4dPFZ4jO5&#10;vmJ545htJR9hsP9A0TGp4dB9qlsWGFk7eZaqk9wZb+pwwU2XmLqWXMQaoJrp5KSae2fWNtbS5H1j&#10;9zQBtSc8/Xda/mnz4IisCjqjRLMOWhRPJTOkprdNDh73zj7aBze+aIYVVrutXYf/oQ6yjaQ+7UkV&#10;20A4vMwml4tlmlHCYS9dzKeLyUg7b6E3Z3G8fXeIXGZZehaZ7A5OEN8ejpU8h7+RJbDOWPqzmiAq&#10;rJ2gY5Lur3J0zH1f21fQUMuCLKWS4SmKE1qHoPTmQfIHNywOhENhA+Gwi4eSFCnHAPQZIhhW9MHw&#10;755oc9My3Yg33oKqYdbQO3nuHpfPjiuVtHdSKewS2mNhMAEnCvoNN4M6bw1fd0KHYdycUFCj0b6V&#10;1lPictGVAtTj3lcREMt9cCLwFg+s4eAvABaBHm1ElAdgWIIHef2toObL2fISNHQqqL0sgDTnw70w&#10;HUEDwAEG6AXL2eaDH9HsXEYOBwARGeBB5cP3yO/ogtUZYf80co8tswIgYNojBUwvdxr4iuPy1mwH&#10;EYxuOHQkbOE1thsL8PZEDM6ZvhWsAnyDII5Ch+OwMlL2H00Fs83WwcREJ5M7W6WrdAKKhBldzafZ&#10;YhzR3RBPp/PVLNtxns1miyzKbzeJ/0g5FGKUrHbC9K4pb5QjGwZf6bv4G7M/c1Oa9AAvg48JcqEN&#10;xoO2WN7JALeIkl1BlxP8YTjLkZh3uop2YFINNuhEaWg7MjW0Ha2wLbfgiGZpqifgzBmQDpQMtxsY&#10;rXE/Kenhpiio/7Fm+JFQ7zXwvprO53i1xMU8u0xh4Y53yuMdpjmkKmigZDBvQryOhoreQH9qGSV6&#10;QDJiBTlGK94FYD27bI7X0etwu17/AgAA//8DAFBLAwQKAAAAAAAAACEAdVRN2YU2AACFNgAAFAAA&#10;AGRycy9tZWRpYS9pbWFnZTEucG5niVBORw0KGgoAAAANSUhEUgAAAvoAAAGgCAIAAABUgFSOAAAA&#10;AXNSR0IArs4c6QAAAAlwSFlzAAAWJQAAFiUBSVIk8AAANipJREFUeF7t3c9vHMedKPDm+zOiCLCy&#10;pIEIwsthAwimVgcdsgBprFYHRRvkIG0uVIy3WNKGlYv0cshalziISWAXjnjxSocgT6uDV4BJ4OWg&#10;gyNmBeSiB0EBRGYtwFH+Db6q+dlDDmdqyJme7ulPHxJyprp+fKrb/Kqqunpuf38/cxAgQIAAAQIE&#10;Zlfgf8xu07SMAAECBAgQIBAFhDuuAwIECBAgQGDGBYQ7M97BmkeAAAECBAgId1wDBAgQIECAwIwL&#10;CHdmvIM1jwABAgQIEBDuuAYIECBAgACBGReYq8mD6HNzczPek5pH4LgCh/8j4H45rqXzaiFQk7+b&#10;M9aXNQp3XKAzdu1qzskFmmFN33DH/XJyXjnMnsBRt8zstXT2WmQya/b6VIsIECBAgACBHgHhjguC&#10;AAECBAgQmHEB4c6Md7DmESBAgAABAsId1wABAgQIECAw4wLCnRnvYM0jQIAAAQIEhDuuAQIECBAg&#10;QGDGBYQ7M97BmkeAAAECBAgId1wDJxP47Qen2sc3ln7136Nm9t+/WvrGB79NOSs9ZUpu0hAog8Dh&#10;q/oY1/kxTilD29WBQLECwp1ivWertPif2RvZv79pHfe//bO/OUbEM1smWkOAAAECJRQQ7pSwU6pS&#10;pd/+68+yn/7ul99r1/d7v/zdT7Of/WtrrOa3H3zjG2Hc5xudwZsQHC396lcfxA/D0RjS+e0Hf/Oz&#10;/zf3f26ENPHbDz5Y+kY7/aHTq6KingTGJtDvLoj/yDjiJhpbuTIiMIMCwp0Z7NSCmvTb7d985+//&#10;9lv50r714+2/NMOf335w448//V0Y9vnL/exGZ8jn+c/+8+344Zt//4ff/DLMfMUA6X/u/8P95knP&#10;f5N98Je/NH7uf3pBDVMMgVIIdO6C3/30jzdaU77hXwj/+fe/+0u8ib78341Pe2+iUlRcJQiUUUC4&#10;U8ZeqUydvv1XPdFOt94hFPrBBz9ufPm9pR88/8//21rU0/7wr97+zvNXfzrYzh8stUaKjjq9MjAq&#10;SiBZ4Df/2Fn+Fn64+C/PW2d2/z3xrR9/8IPfbDeGTb/3y79sN2+s7Ft/9e3kMiQkQEC44xo4rkAI&#10;Wf74p/5rk//7T3/s5hrSjVjECU8fsTTJCUxV4Aed1W/NMZvc7fL8Xy42Q6F//E3WvdnCFFf7w6lW&#10;XOEEKiUg3KlUd5WqsuEfl91hm2bN2o+I9Py780+v2v9cTa3+CU9PLUY6AiUX6EZCf2kN6sTVPNtL&#10;rcmsUf8dUfLWqh6BiQoIdybKO9uZf++fwsrkv+k+Rh4XHmc//ac4IRVmsBqLc8LRZ4nPUJYTnj40&#10;fwkIlF8gfxd80NrlIQ58duZ8QxOOGl8tf+vUkEDRAsKdosVnqby4Mvl+1ll5EBcnt9cVfO+X8bH0&#10;+GTWjex++8M+bf/W3/79d34Tn8zq/S719FnS1BYCR94Ff/zpvzVW7Hzrx//20z8277hv/K9X326u&#10;gDviJsJJgEBeYG5/f78OInNzdWlpHXpTG8clEO6LkNXh/wi4X8YlLJ8ZEzjqlpmxZs5kc4zuzGS3&#10;ahQBAgQIECDQFRDuuBoIECBAgACBGRcQ7sx4B2seAQIECBAgUJcVLc0JVwcBAocF+q7dAUWAwFEC&#10;NVnzOmMXgNGdGetQzSFAgAABAgQOCtRodEc87vInQIAAAQL1FDC6U89+12oCBAgQIFAjAeFOjTpb&#10;UwkQIECAQD0FhDv17HetJkCAAAECNRIQ7tSoszWVAAECBAjUU0C4U89+12oCBAgQIFAjAeFOjTpb&#10;UwkQIECAQD0FhDv17HetJkCAAAECNRIQ7tSoszWVAAECBAjUU0C4U89+12oCBAgQIFAjAeFOjTpb&#10;UwkQIECAQD0FhDv17HetJkCAAAECNRLwzqxuZ3/24YUa9bym1kDgR794OtFWfufq+kTzlzmBggWe&#10;P1oruETFFSZgdKcwagURIECAAAEC0xEQ7kzHXakECBAgQIBAYQLCncKoFUSAAAECBAhMR0C4Mx13&#10;pRIgQIAAAQKFCQh3CqNWEAECBAgQIDAdAeHOdNyVSoAAAQIECBQmINwpjFpBBAgQIECAwHQEhDvT&#10;cVcqAQIECBAgUJiAcKcwagURIECAAAEC0xEQ7kzHXakECBAgQIBAYQLCncKoFUSAAAECBAhMR0C4&#10;Mx13pRIgQIAAAQKFCQh3CqNWEAECBAgQIDAdAeHOdNyVSoAAAQIECBQmINwpjFpBBAgQIECAwHQE&#10;hDvTcVcqAQIECBAgUJiAcKcwagURIECAAAEC0xEQ7kzHXakECBAgQIBAYQLCncKoFUSAAAECBAhM&#10;R0C4Mx13pRIgQIAAAQKFCQh3CqNWEAECBAgQIDAdAeHOdNyVSoAAAQIECBQmINwpjFpBBAgQIECA&#10;wHQEhDvTcVcqAQIECBAgUJiAcKcwagURIECAAAEC0xEQ7kzHXakECBAgQIBAYQLCncKoFUSAAAEC&#10;BAhMR0C4Mx13pRIgQIAAAQKFCQh3CqNWEAECBAgQIDAdAeHOdNyVSoAAAQIECBQmINwpjFpBBAgQ&#10;IECAwHQEhDvTcVcqAQIECBAgUJjA3P7+/tgKe/No9b0HX+WyO3P9042rp8IH+W8u3X78/vmjyjyU&#10;RUgYcvlJ9vPenAdm0ifzubnhLf3swwtjo5ARgRII/OgXTydai+9cXZ9o/jInULDA80drBZeouMIE&#10;hgcBI1Qlxipf//BQMBM//vJiK/DJnn1y+e7rdhh0ZOYHsurzazfHlBoKd1KUpJkxAeHOjHWo5kxa&#10;QLgzaeEp5l/AZNazhw/eut0c5InH+fc/vZ49ePjsJI0+9c7FM/nzQwj1yYkyPEllnEuAAAECBAiU&#10;W2Dy4c6znSdnTn8zrxCDlSc7JwlP3vz+y+ziO+0A6ijh7+aOcveC2hEgQIAAAQITFBh7uPPk7uX2&#10;0Rlweet0b2Ry6vRbx2hSLufOOp4wrBOPu0+y1rerj950sv5D7jhGeU4hQIAAAQIEZkNg7OFOWEPc&#10;Po5ckPzm69fH0Mvl/Lg9H3b+/UZhty9lrW+7k2bHKMEpBAgQIECAwCwKjD3cOYR0fvHSgZmrMBX1&#10;1aXFIx/OSmE+3vhQSs7SECBAgAABArMmMPlwJzt/7frru92lxM8+ee9Bdv3aiaKd7MCCoDDIc/Sz&#10;7bPWZdpDgAABAgQIjCZQQLiTnbq68fh21l7Tcze7/fhYU065tTuXQybHymM0HKkJECBAgACBWRAY&#10;6747JQax706JO0fVJiVg351Jycp3RgXsuzOjHRubVcToTn++sHNg5xmu7g/5J6tmmF3TCBAgQIAA&#10;geIEjO50rb1EorjrTkmFCBjdKYRZIbMjYHRndvryUEumN7ozw6iaRoAAAQIECJRJQLhTpt5QFwIE&#10;CBAgQGACAsKdCaDKkgABAgQIECiTgHCnTL2hLgQIECBAgMAEBIQ7E0CVJQECBAgQIFAmgQHhzvbN&#10;sFnNoOPmdplaoi4ECBAgQIAAgb4CA8KdpXv7rWN3fTHLVrbav+7vb63E3+8tQSVAgAABAgQIlF4g&#10;ZTJr++O1nd7gZune1srmstGd0nevChIgQIAAAQLT3FWZPgECBAgQIECgEIGU0Z2lW+uLvWM52zeX&#10;NxfXb5nMKqSPFEKAAAECBAicSCAl3MnmV5/ub2XL3WXLy9nW/tPV+ROV7GQCBAgQIECAQCECSeFO&#10;rEl34XJcsWyVciG9oxACBAgQIEBgDALJ4c4YypIFAQIECBAgQGAKAqnhzt7GhfwWPBc29qZQWUUS&#10;IECAAAECBEYXSAp3QqyzsHYuv+/OubUFEc/o2s4gQIAAAQIEpiCQEu7033dnZ+1juypPoccUSYAA&#10;AQIECIwokBLujJil5AQIECBAgACBMgmkhDv23SlTj6kLAQIECBAgMKJASrgT993ZXX+R33fnxfqu&#10;fXdGpJacAAECBAgQmI5AUrgTqhZ3GswdYp3pdJdSCRAgQIAAgdEFUsOd0XN2BgECBAgQIECgFAJp&#10;4c6BXXdaO/B4I3opulAlCBAgQIAAgcECKeHO3saNtZ2V3LY7rVktb5JwdREgQIAAAQIVEEgJd3Zf&#10;7mQrV7z+vALdqYoECBAgQIDAYYGUcGfh7CI6AgQIECBAgEBVBVLCnfnVOyuby1bqVLWP1ZsAAQIE&#10;CNRcYEC4s32z81LQ5c0s28ztu9P8QgBU84tH8wkQIECAQDUEBoQ7S/fyO+30+dlS5Wr0sVoSIECA&#10;AIGaC8yFMGYYQRjmWc629nuim36fDctnmt+HwaiElk6zhsomQIAAAQIEJiSQsnZnQkXLlgABAgQI&#10;ECBQhMCgMY+wueDC2s6RtQg78VRnOsvoThFXkzIIECBAgEApBVKmeKo2cdUPWrhTystPpQgQIECA&#10;QBECKeFOEfWYdBnCnUkLy58AAQIECJRWIHXtTuetWeHp8/jzhY290rZJxQgQIECAAAECOYGkcCfM&#10;Zi08vLa7v7XSOHN+9f56trZg2x1XEgECBAgQIFAFgZRwZ/vzzWzlzup8tz1xn+Vs8/PtKrRQHQkQ&#10;IECAAIGaC6Ss3eksVc6tWa7a8uWUtTuffXih5leD5ldIYP3194fW9vmjtaFpTpIgf8uk1OckZTmX&#10;QAECk75lCmiCIo4SSBndWbq1vrj5UX6xzvbN5c3F9Vteku7CIkCAAAECBMovkBLuhMU6T/fvvFyY&#10;67w6a/nF+u7T/OxW+RuqhgQIECBAgEBdBZLCnYjT+wYtsU5dLxjtJkCAAAEC1RNIDneq1zQ1JkCA&#10;AAECBAhEgbRwp7PrTljx2z08ie4aIkCAAAECBCogkBLu7G3cWNsJb8g6eFTnjVkV6AhVJECAAAEC&#10;BCYlkBLu7L7cyVaueAxrUn0gXwIECBAgQGCiAinhzsLZxYnWQeYECBAgQIAAgQkKpIQ7cQ/lzWUr&#10;dSbYDbImQIAAAQIEJieQEu5kWRzf2VzuWaccfhEATa5f5EyAAAECBAiMTSAl3IlLlbP1XUuVx6Yu&#10;IwIECBAgQKBAgZRwJy5VPvd27g2hBdZPUQQIECBAgACBEwqkhDuWKp8Q2ekECBAgQIDANAVSwp35&#10;1fvrLyxVnmY3KZsAAQIECBA4vkBKuLN9c2Ftx1Ll4yM7kwABAgQIEJimQEq40/t20O6KZbsqT7Pn&#10;lE2AAAECBAgkCqSEO4lZSUaAAAECBAgQKKOAcKeMvaJOBAgQIECAwBgFhDtjxJQVAQIECBAgUEYB&#10;4U4Ze0WdCBAgQIAAgTEKCHfGiCkrAgQIECBAoIwCaeHO3saFgy/M8s6sMnanOhEgQIAAAQKHBVLC&#10;nfjOrJ2VLe/McgERIECAAAECVRRICXfiO7NWrixVsXnqTIAAAQIECBBICXe8M8t1QoAAAQIECFRY&#10;ICXcmV+9s7LpnVkV7mVVJ0CAAAECtRZICXe2by5vZt6ZVevrROMJECBAgECFBVLCHe/MqnAHqzoB&#10;AgQIECCQEu5QIkCAAAECBAhUWCA13Dmw886Fjb0KN1rVCRAgQIAAgToJJIU7IdZZWDuX23hn69za&#10;goinTteJthIgQIAAgQoLpIQ72x/HXQbv5TbeWbq3tbKz9vF2hRuu6gQIECBAgEBdBFLCnbFbvHm0&#10;evngsfrozaGPP3nWKPrQ5yFts075b1qJx15ZGRIgQIAAAQIVF5gLr4YY2oT2ZFZngGf75tzyi/Xd&#10;p6vzQ88dlCBEK+99/cPH75/vBC8Hf/3y4qcbV7PeZO0c49mN70/FT559cvnu6+vt3w6VGl7xNbSl&#10;n3144UTNcTKBAgXWX39/aGnPH60NTXOSBPlbJqU+JynLuQQKEJj0LVNAExRxlEDS6M786tPd9RfL&#10;3beEjiPWGdonp965eGZAomcPH7x1uxXrhGTn3//0evbgYXM8yEGAAAECBAgQ6AgkhTshdYh48q8I&#10;Pem4TkoPvPn9l9nFdxpDN32OZztPzpz+Zv6LGB492cnFO9/NHSkFSkOAAAECBAjMpEBquFNU45/c&#10;7Szqee/BV91Sc593Fum8dbo3Fjp1+q2eav4hdxRVf+UQIECAAAECpRMYEO6EBTpzN+PDV/GHfkfj&#10;yzEfl24/7hz52anc5+2lPodKfvP16zHXRnYECBAgQIDADAgMCHfiuyMai5On9RKJg6M1PdznFy/1&#10;zFyFx7R+/+VXlxZby55noGs0gQABAgQIEBiPQMpkVmeYJ1dkv8/GU6NuLoeX5+RLOH/t+uu7lzsz&#10;W88+ee9Bdv2aaGfcvSA/AgQIECBQeYGUcKfIRubW6Fy+m+WevDpciVNXNx7fztprfULix93ntIqs&#10;srIIECBAgACBcgsM2o2msd3OzpH1X9lqznVV4rDvTiW6SSXTBVL2uZn0JiL23UnvLykrITDpW6YS&#10;CLNayUGjO+2Hz7dWsizENgeP6sQ6s9p52kWAAAECBAikCKRMZnXWLKdkKA0BAgQIECBAoFwCKeFO&#10;loVprT5Pok/iQfRy6agNAQIECBAgMAMCKeHO3saNtWx9d39/d32xOavVnN4ymzUDF4AmECBAgECx&#10;AnEE4cLG3okLzeezt73dzHBcmZ+4dmXLICXc2X25k517O7wNdP7tc9mLV0F06d7WyuZHY+issnGo&#10;DwECBAgQqJhAfLDoo1cVq3TR1U0Jd7p1Wji7uPNyt/V796eiK608AgQIECBAgEC6QEq4s3RlJdv8&#10;PL4xIg7vNH7ae/UiWzy7kF6OlAQIECBAgEBH4Ivu+5lyK2HzS2WP+HiudyZst7lnzM7aQu7z/pnX&#10;Wj8l3AlzV7vrL5bjTGNjFmt5bm4hLOa5vxrmtxwECBAgQIDAiAI7aw/PhiWx4QirYjeXm5FNY7e7&#10;c619X9p/d8Pn2ze7H8f0O2sfd99ZubD6NC6sXQwrbJ+2/iz3zXzECs5c8qRwJwzrrD5tObZfoNVW&#10;nTkRDSJAgAABApMWWLnTik3m37222FwWu/3x2k73KaD51Tsrzbhmb+FW6xWWsVLd9EdXsU/mk25P&#10;6fNPDHdK3w4VJECAAAEClRHosxwkrhLJ4vxJ+1jezBpx0Px8nEuJr6psHINed9Bsv7Umfa6DlHAn&#10;Go/jmbnKXIYqSoAAAQIEpiAQp6R6jsZMSiPSWX7R+i5OXTlGFkgJd5ZuxZnChWZYaW/BkY2dQIAA&#10;AQIEhgnEh4F2Hn5xeD+e7c838ytz4uYwjpEFUsKdxsqdxhG2F2wPtBnuGdnaCQQIECBA4EiB5tjC&#10;jfaedvmZlU4YFFYzxzmu3qMRKHV2iSHcVyAp3Omc2V6nHOKeMNxjoMdFRYAAAQIExiUQxhZ217P2&#10;ZEqcvWrMZcVnottTLAsPr+2GkYcDwU1jv5iw6sef5aO7Yi6M2aR3VIg122FleJlElV4iEabhhrb0&#10;sw8vpFNISWC6Auuvvz+0As8frQ1Nc5IE+VsmpT4nKcu5BAoQmPQtU0ATFHGUQNLoTmc9+HJj/rBx&#10;VCnW0f0ECBAgQIBAnQVSwp2wSqr5ZtBw2G6nzleLthMgQIAAgUoKpIQ74U1ZlWybShMgQIAAAQIE&#10;gkBKuOOhN5cKAQIECBAgUGGBlHAnPhu3+VH70bgKN1bVCRAgQIAAgToKpIQ78TUejZetHjg88VbH&#10;K0abCRAgQIBA5QRSwp3Obju9W1t7OKtyva3CBAgQIECglgIp4U4tYTSaAAECBAgQmBWB4ZvvNVsa&#10;9q1uvoQ1PJF+69WFuK9jpZ5Jt83grFyx2tESSNnWb9J7ptlm0OU4YwKTvmWaXN+5un5Ct2LqecJK&#10;lu30pNGdsM1gjG/iK7PiMb96P+5ybelO2TpTfQgQIECAAIF+AinhTmObwTvxxR3tY371Tng/x+fb&#10;TAkQIECAAAECpRdICXdK3wgVJECAAAECBAgcLZAS7hzed2f7Znx71q0lsgQIECBAgACB0gukhDth&#10;sc7T/TsvFxpvQ4+vmJ/rvJa+9O1TQQIECBAgQKD2AknhTlTq3XynUk9l1b6TARAgQIAAgXoLpD6I&#10;XnWllAfRq95G9SdAgACB8gsU/SB63Ejm5Z2jdgYe/O1wzfTz01P2LfWEpye9IjQUHB5Fn2s8eB5/&#10;aBweQx9+FUhBgAABAgRKLRBXq9yrw0rcpMmsuDJ5ZSt47G18FJ5J39rf311/sSzgKfUlrHIECBAg&#10;UD+BzqBEa1Ri+2bcIzgsu238zQ5DJO23X7b+hsdP2l9d2NjoM6TRd5ij/eGFj18OMe6bsl+eh+sW&#10;c04vaEg9UsKdxr47V0Lwt/fFw53mT/Nvn7PvTv1uIy0mQIAAgTILhNGJLAxJhKM9KrF0b3d9MY5T&#10;hCGLEPrELYPzX/c0Zmft4dnG11srmx9t7DW+Czm+WI8f5oc5Oh/u38k24wsXjjz6puyXZ/+6pRc0&#10;tFdSwp1OJrsvd7LFswtDM5WAAAECBAgQmIbAi1eNOKXfJFV45qj9oFEctDh8tHcUXji7uPNytxHt&#10;fL65eO3duM1w3F+4tb1w+LCdMu5UMyja6Zeyb55965Ze0HDplHAntDuLfnGUp9XszoDP8BKkIECA&#10;AAECBIoQCGM51x4uNOerLrTGZ3rLbU8OxZ1l0o6dtVaG4ZRGLLX36kX3zP5xU+v7I1MeyrNxwsG6&#10;pReU0JKUcKf1jqy47U4jngsVimNbtVjblEAoCQECBAgQKIlAHNVpHFvn1m4cCHhiOPH5ldZk1qBB&#10;mZ62xAW77aMxONQT4fSEJAcNjkx5KM9GqHOwbukFJeCnhDvNQbHG0Qhx4hY8Nt5JwJWEAAECBAgU&#10;JxBihv5jOo0qxMiksfy2dbSmvQZWb+lKZxlPN/P8hx+HhdBHH31T9suzf93SCxpubN+drtFnH14Y&#10;DiYFgbIKrL/+/oGqPX+0NtHKnnz7kIlWT+YERhWY9C3TrM/Jb5wB9YzTL61pquby5BjmhI131nbi&#10;rwuNn+JniyvhRd9Z2I0nftTYlSe/r03PHjedLBfXdztDHc08c/kc+Sx735R98mynO5BnekFDejs1&#10;3OnUI4DdenUhLu6u1ABPyjaDwp1R/9MgfakEhDul6g6VqaLADIQ7VWQvps5Jk1khDGs8vLa10qhU&#10;ay2PfXeK6SKlECBAgACBMgvktsxpb+tz5FrpabUjJdxpPIYV1yh3jvg8mn13ptVnyiVAgAABAiUS&#10;6Czw7S5qDj+Vaw4oJdwpEamqECBAgAABAgRGFUgJd+IuQp0NFhsFxLdKLK7fqsNbNkYFlZ4AAQIE&#10;CBAom0DqUuXGZjvdTYny67PL1qS+9bFUuRLdpJInEbBU+SR6ziUQBIpZqox6KgIpozuNisXNdg7s&#10;NDSVCiuUAAECBAgQIDCaQMroTs8D+KNlX5rURndK0xUqMikBozuTkpVvbQSKGd05+aYnP/rF09r0&#10;ydgamjK6E98M6iBAgAABAgQIVFQgJdw5vFS5oo1VbQIECBAgQKCOAinhznZ8JUbn9aXdLYTsM1jH&#10;K0abCRAgQIBA5QRSwp3eVcrd9cpeiV657lZhAgQIECBQR4GUcKeOLtpMgAABAgQIzIxAarhz4IUY&#10;5rFm5grQEAIECBAgMPMCSeFO43Xo57a601hb2fLchY29mdfRQAIECBAgUBeBOLBx9GjG4G+HGw08&#10;v/PlSUs5sh4p4U5cqryylV+ps3Rva2Vn7ePt4c2TggABAgQIEKi+QHwP6OTX7E6slJRwp/qdpAUE&#10;CBAgQGDmBfJDI/nxkgsbGzdbj1V3R2/Cu6F6Ptu+uRAew95cbg7w5JawtE4ZmmF821TzyA8RtT+8&#10;8PHLFP9mKeF/u1NInV/65p+SaUyTEu7EsZzN5fzklVeEpvpKR4AAAQIEpiyws/bw7G5ckBL+mn/U&#10;XIkS/o5nzTUqu+svlmN8snRvd30xW9mKQzgh9Hl4rXFG5+ueJvTJMOb4Yj2e086wVUzzw/072Wb6&#10;lsXz717LHn7RXDKz98XD7Nq78/3zT4dNCXdicJP1bLxz4HcLl9PBpSRAgAABAgULrNxZnY9FLpxd&#10;3Hm52yr8xatGPNFv+ihsQPO0eUY2//a5PpU9nOH255uLMSqJGd5Z2fy8sdwlfNhOGXcsTm91N97p&#10;RDv98k/PMHF0J/920D4/T34yb4QWSUqAAAECBAgMFghjOdceLjTnnvo/etSeOooDHGlHZz/icEoj&#10;ltp79aJ7Zv+46aic2/FOO9qJ6Q7ln1atZqqU0Z1R8pOWAAECBAgQKL9AHNVpHFvn1m4ceNY6hjqf&#10;X2lNZiUPyoSJsM7RGBzqiXB6Yp/hPM14Z7s1k9VIfyj/4bl0Uwh3RtGSlgABAgQIlFYghhetKaow&#10;KjJoqUyIZwZsJxMjk5UrS512tvIc2O6lK7l1Qe3M8x/G91GNcsR4Z215rbFuJxx98x8hP+HOCFiS&#10;EiBAgACBEguEBTLZWmOK6kZ2bWVARcMzSOeaCefmwprl5kKdEGAsNp7Mml+9H9YvN7+98fJcbr1P&#10;UpZhyfL91sqf7pzZR9lK8jBRs5RYnay1HijGO50q5/JP74u5MPCUnrq6KUOXDW3pZx9eqG4D1ZzA&#10;+uvvH0B4/mhtoizfubo+0fxlTqBggUnfMs3mnPxvzY9+8bRgmRkozujODHSiJhAgQIAAgSoIHHgj&#10;VWufniJe0zAg3OnuQNTeiejA/3v+vArXljoSIECAAIGSCHTWR/c85d1+6H2SlRwQ7oTH7ltH3Hmo&#10;Z0X0VpgR7H2txCTrKG8CBAgQIECAwAkEUiaz+r8za7OxC6ODAAECBAgQIFBygeELeONW03Hddu+b&#10;wfp9VuamWqpc5t5Rt7EIWKo8FkaZ1FmgmKXKdRaeYttTRnfizs+9YznemTXFLlM0AQIECBAgMJpA&#10;SrjTeKHGVtZ6BL/1kH7ndRqjlSc1AQIECBAgQKBggaRwJ9apu3A5rl/2lqyC+0lxBAgQIECAwLEF&#10;UtbuHDvzo09882j1vQdf5b4/c/3Tjaunwgf5by7dfvz++QOftc8JJ/wk+3lvJu30fcq1dmcCvSjL&#10;cglYu1Ou/lCbCgpYu1PBTkutclq4E/YFWjj8sovwsq7jjvLEoObrHzaDmdwRP/7yYivwyZ59cvnu&#10;63YYFFMdOKvPr92TDwAId1KvCOkqKyDcqWzXqXhZBIQ7ZemJCdQjZTJrb+PG2k7+RaSt7XiOG+sc&#10;2YxnDx+8dbs5yBOP8+9/ej178PBZYrNPvXPxTGJSyQgQIECAAIEaCaSEO7svd3pejTopnmc7T86c&#10;/mY+9xjBPNlJjHfe/P7L7OI77VgpZPPd3DGpOsuXAAECBAgQKL1ASrizcHbEt5imtfrJ3cvt45N2&#10;RPPW6Vy4ErI5dfqtwZnlMuldxxNO+0PuSKuSVAQIECBAgMAMCqSEO/Ord1YmsIdyWFjcPg6u4elA&#10;v/n69WD0XCaPR5r6msG+1CQCBAgQIECgr0BKuBM3Fcyyzdy+O813hY77JRLnFy8dmLkK81NfXVo8&#10;sJ75yJ4cOhTkGiBAgAABAgTqKJAS7vRuudN9i+nYlyqfv3b99d3LnZmtZ5+89yC7fi012skOr/2p&#10;Y49qMwECBAgQIHBAICXcKQ7t1NWNx7ez9pqeu9ntx93ntPrXIrd253JIPyx5cU1REgECBAgQIFAW&#10;gSntu1N48+27Uzi5AosWsO9O0eLKmzkB++7MXJd2G5QyuhP33cnWd/f3d9cXs8b+O1srWfhh7JNZ&#10;M+ysaQQIECBAgMDUBFLCnbjvzrm357Ns/u1z2YtXe/EFWlsrmx9thJ8cBAgQIECAAIGSC6SEO90m&#10;hB14dl7utn7v/lTyNqoeAQIECBAgUGuBlHBn6cpKtvn5dnCKwzuNn/ZevcgWzy7Umk7jCRAgQIAA&#10;gWoIpIQ7Ye5qd/3F8oUwedWYxQob8CyExTz3V8P8loMAAQIECBAgUHKBpHAnDOusPt1/2ghv2pvw&#10;NH9zECBAgAABAgTKLpAY7pS9GepHgAABAgQIEDhKQLjj2iBAgAABAgRmXEC4M+MdrHkECBAgQICA&#10;cMc1QIAAAQIECMy4gHBnxjtY8wgQIECAAIGUcGf7Znjj1FHHzbgfj4MAAQIECBAgUFqBlHBn6VZ4&#10;V1bzZVmtI74za7H5Fq0Xy3MintJ2r4oRIECAAAECWZYS7mx/vLbT+0LQuNvgztrH22E/njvtHZdp&#10;EiBAgAABAgRKKZAS7pSy4ipFgAABAgQIEEgTSAl34mTW5nJ+ymr75vLm4vqtJS/PSlOWigABAgQI&#10;EJiiQEq403iFxFYWXpXVPpazrfhOib2NC16eNcXOUzQBAgQIECCQIpAU7sSM2u/Kai5WvhcGdppv&#10;0mq9SiulLGkIECBAgAABAlMQSA53plA3RRIgQIAAAQIExiCQFu6EWas+++54AH0MHSALAgQIECBA&#10;YNICKeHO3saN+CR6d9ud1k/NGS0HAQIECBAgQKDUAinhzu7LnWzlitim1B2pcgQIECBAgMBRAinh&#10;zsLZsKmygwABAgQIECBQTYGUcCdundy7704126rWBAgQIECAQC0FUsKduKlglm3m9t1prlu2VLmW&#10;l4xGEyBAgACBqgmkhDu9W+50Vyxbqly13lZfAgQIECBQS4GUcKeWMBpNgAABAgQIzIrAgHBn+2Zr&#10;vir+0O8wmTUrV4F2ECBAgACBmRYYEO7EOazGfJXJrJm+BDSOAAECBAjMuoDJrFnvYe0jQIAAAQK1&#10;F5gLK4+HIzRefb5zMF3YaLkyq5XDZFxSS4dbSEGAAAECBAhUTCAlCGgEO+cqFNv06QPhTsUuTNUl&#10;QIAAAQLjE0iZzPISifF5y4kAAQIECBAoXCAl3PESicK7RYEECBAgQIDA+ARSJrOyLDyKvpxVejbL&#10;ZNb4rhk5ESBAgACBigmkhDsx2AlvkTh0WKpcsc5WXQIECBAgUE+BlHBnFmSM7sxCL2oDAQIECBA4&#10;lkDK2p1jZewkAgQIECBAgEA5BAaM7nQW7NRlMuuzDy+Uo1PUgsCRAuuvv5+u8/zRWnriY6Q8yS0z&#10;UkOOUTenEDiGwKRvmWNUySnjEvASiXFJyocAAQIECBAoqYDJrJJ2jGoRIECAAAEC4xJIC3fCvsp9&#10;Xonujejj6gX5ECBAgAABAhMUSAl39jZurGXru/v7u+uLWXj6fH9/ayULP1TmhVkT9JM1AQIECBAg&#10;UHqBlHAnvkTi3NvzWTb/9rnsxau9LFu6t7Wy+dFG+MlBgAABAgQIECi5QEq4021CeJ3Ezsvd1u/d&#10;n0reRtUjQIAAAQIEai2QEu4sXVnJNj/fDk5xeKfx096rF9ni2YVa02k8AQIECBAgUA2BlHAnzF3t&#10;rr9YvhAmrxqzWMtzcwthMc/91TC/5SBAgAABAgQIlFwgKdwJwzqrT/efNsKbpXthqXI4mr85CBAg&#10;QIAAAQJlF0gJd8KuynMHHzrv91nZ26p+BAgQIECAQC0FUsKdWsJoNAECBAgQIDArAoPCnfbmgsub&#10;WRYX7OSP8NnKlaVZUdAOAgQIECBAYIYFBoU7ccFOPJqbCjaX7OQOuwzO8HWhaQQIECBAYIYEUiaz&#10;4upksc0MdbqmECBAgACBegkMCXca81nxCfTGEdcnN4/OR/XS0loCBAgQIECgggIDw53tm3F/nd3m&#10;M+ch8lnebM1pbZ1bWxDxVLC7VZkAAQIECNRRYEC4s7fx0eZiZzPBvS8e7nRWJy/dWl/cefiFd2bV&#10;8ZLRZgIECBAgUDWBAeFO582gjTbF37qvjYhvk/DOrKp1tvoSIECAAIF6CqQsVY4yjZdkXXvXTsr1&#10;vEy0mgABAgQIVFlgQLgTXn/eaVljKuvc251oZ/vzTa8IrXK/qzsBAgQIEKiRwIBwZ/7da4ubHzWe&#10;yupZuBOf0Iq7DN7x1qwaXSiaSoAAAQIEqiswZJvB+AhWeO688YBWY+udxpPpyy/Wd+3EU91OV3MC&#10;BAgQIFAvgSFrd9rvP++8AL2507LXodfrKtFaAgQIECBQaYHUpcqVbqTKEyBAgAABAnUWEO7Uufe1&#10;nQABAgQI1EJAuFOLbtZIAgQIECBQZwHhTp17X9sJECBAgEAtBIQ7tehmjSRAgAABAnUWEO7Uufe1&#10;nQABAgQI1EJAuFOLbtZIAgQIECBQZwHhTp17X9sJECBAgEAtBIQ7tehmjSRAgAABAnUWmAt7JJe+&#10;/W8erb734Kveap65/ulPsp/3fnzp9uP3z/dvTXgTxtCWfvbhhdJTqGDdBdZffz+d4PmjtfTEx0h5&#10;kltmpIYco25OIXAMgUnfMseoklPGJVCJ0Z1TVzcex+PT62eyENI0jo2rp6JB+9fGt6/vrj56My4Z&#10;+RAgQIAAAQIzIlCJcCfN+tQ7F8+kpZSKAAECBAgQqJPADIU7b37/ZXbxncaYT/P4bu6oU59qKwEC&#10;BAgQINAjUPVw58ndy+3j0PKeP+QO3U6AAAECBAjUVqDq4U5u7U5YvJM9ePistl2p4QQIECBAgEB/&#10;gaqHO/lWnTr9lm4mQIAAAQIECBwUmKVw59nOkzOnv6mPCRAgQIAAAQI9AlUPd3Jrdy7fzW63Hk/X&#10;yQQIECBAgACBjsDwzfdmA8s2g7PRj1ox0u58k94zzTaDLsgZE5j0LTNjXNVqTtVHd6qlrbYECBAg&#10;QIDAFASEO1NAVyQBAgQIECBQpIBwp0htZREgQIAAAQJTEBDuTAFdkQQIECBAgECRAsKdIrWVRYAA&#10;AQIECExBQLgzBXRFEiBAgAABAkUKCHeK1FYWAQIECBAgMAUB4c4U0BVJgAABAgQIFCkg3ClSW1kE&#10;CBAgQIDAFASEO1NAVyQBAgQIECBQpIBwp0htZREgQIAAAQJTEBDuTAFdkQQIECBAgECRAsKdIrWV&#10;RYAAAQIECExBQLgzBXRFEiBAgAABAkUKCHeK1FYWAQIECBAgMAUB4c4U0BVJgAABAgQIFCkg3ClS&#10;W1kECBAgQIDAFASEO1NAVyQBAgQIECBQpIBwp0htZREgQIAAAQJTEBDuTAFdkQQIECBAgECRAsKd&#10;IrWVRYAAAQIECExBQLgzBXRFEiBAgAABAkUKCHeK1FYWAQIECBAgMAUB4c4U0BVJgAABAgQIFCkg&#10;3ClSW1kECBAgQIDAFASEO1NAVyQBAgQIECBQpIBwp0htZREgQIAAAQJTEBDuTAFdkQQIECBAgECR&#10;AsKdIrWVRYAAAQIECExBQLgzBXRFEiBAgAABAkUKzO3v7xdZ3rTKmpurS0unJaxcAgQIECBQWgGj&#10;O6XtGhUjQIAAAQIExiMg3BmPo1wIECBAgACB0goId0rbNSpGgAABAgQIjEdAuDMeR7kQIECAAAEC&#10;pRUQ7pS2a1SMAAECBAgQGI+AcGc8jnIhQIAAAQIESisg3Clt16gYAQIECBAgMB4B4c54HOVCgAAB&#10;AgQIlFZAuFParlExAgQIECBAYDwCwp3xOMqFAAECBAgQKK2AcKe0XaNiBAgQIECAwJgEwjuz6nCk&#10;aP31X/91SrJSpalinQNgFas9q3Xue/snXuSzapLY/MKScS4VdR3+Ys5kG+syupPSeeGOSklWqjRV&#10;rHPzrbSlYkypzKzWue8fkhQQ/ZiodPJks3rtnVxm7DmkUBcWeylovAJ1CXfGqyY3AgQIECBAoEIC&#10;wp0KdZaqEiBAgAABAscRmGuOSDsIECBAgAABArMqYHRnVntWuwgQIECAAIGWgHDHpUCAAAECBAjM&#10;uIBwZ8Y7WPMIECBAgAAB4Y5rgAABAgQIEJhxgVotVX72yeW7T0KHnrn+6cbVUwd7tu+3g08p4OIY&#10;WIE3j1bfe/BVoxaXbj9+/3z8IfdZ/uMCqpovYlC1j6hheal7K9zVLgd1s8u//mGr/4f2wkjObpli&#10;bhz3SzHO7VImeMsU2xCljSQw9m2ayprhn//jn//ul/8Va9f9qVvXvt8OPqWAhg6uwH/98u/++T/+&#10;3KhGTNj6OXzabOb0jiFu/WpYcuqcZU69BNT7+6ES8Tjc5ye/pN0yxdxD7pdinNulTPCWKbYhShtR&#10;oD6TWX/++qtLi43xj1PvXDzzZOdZT1TY99vBp4wUVR4v8cAKPNt5cumHrUGqU1d/eOmrr/8cB3e+&#10;fn3m9DePV9y4zhrs1reG5abuwjz75O7r6z9pqk+fOowJXA71uX39TJ+uO/kl7ZYZ1x0xOB/3SzHO&#10;sZQJ3zLFNURJxxCoTbiT/9t06vRb2euv3+S4+n47+JRjYI96yuAKnH8/N30RYp9mlBP+0/nVg/cu&#10;N49PemO6Ucs/Zvohbv1qWHLq7hD4r7shZgmowyXw+PHG1b7R7ckvabfMMW+AEU9zv4wIdpLkk71l&#10;TlIz505eoDbhTvgjO0Cz77eDT5l838S/p0mlhIno9phD+E9nXJoU/gqG49PTv159lI/qknI7caLB&#10;1e5bw9SWnrhuR2WQVIFnDx9k1681RgjDUQbqiV7SbpmJXW49GbtfinEeWko5/woMrbYEyQK1CXe+&#10;ebrfgH/bqe+3g09JJj5+wqQKhNHZ97682F57ferqRvjnfmsZdhjFas5wFXsMrnbfGia1dJKtSKlA&#10;HEG7+E5niXsZqAeQnPySdstM8orr5u1+KcZ5aCknv2WGFiHBVAVqE+7k//THf5e/dTr/aFbfbwef&#10;UkC3Da1AGNa5fDe73Q1wCqjU8CKGVvtwFsc4ZXg9RkmRUIED0c4ouU8j7ckvabdMMf2WcO0drMgx&#10;ThlvWxIqULH7Jfic/JYZL7Lcxi1Qm3AnC6H7k183pnbe/P7L9qrlDmffbwefMu6u6JPfwAo0HoN+&#10;q/38eevsMNbTnb8KYV1rdXYBdc0VMbDa/WtYburYtrjCIje201j0OH3qwcM7hy/4kZzdMsXcN+6X&#10;YpyHllLOvwJDqy1BqkC9993p2X2hIvvutOv8ze6eO63Obm69k9sMpv/+QqmXxonSHcLMUR9Rw5H2&#10;gzlR5Y44eVCdG9HNr0/37tdUDurefXfGfEkPNTm8kVV5+7HEt4z7ZRJ39NF55m+TMd8yxTZEaaMI&#10;1CrcGQVGWgIECBAgQGBWBOozmTUrPaYdBAgQIECAwIgCwp0RwSQnQIAAAQIEqiYg3Klaj6kvAQIE&#10;CBAgMKKAcGdEMMkJECBAgACBqgkId6rWY+pLgAABAgQIjCgg3BkRTHICYxDY27gwd/i4sLE3JO94&#10;3rBUe9vbzWxSEo/Ulu2bc3M3t0c6ZXDifA071R5j/rIiQIBAW0C441ogMB2BxfXd/fyxu56tLZw0&#10;mggBxMJHr5oNml99uv90dX46rUsqtVPDfLWTzpSIAAECowkId0bzkprApATmV++sZJufj3P0ZFJV&#10;lS8BAgSqJiDcqVqPqW9dBPITXv0GfXonxOIUVxwjWdvJdtYWGjNeramig3NajfOaGQ4rIqaJM1iN&#10;48JGa9So2QH9zm0Wtd2dqevWu7e2rc876XPVPjBjFpOcdMirLleMdhIgMEBAuOPyIFAOge2by5vZ&#10;ypWldjCxsHZuqznZtbv+Yvngip3tm93vQ4LFnbWPt8PcUPgpi7NkuUms+XevLe48/KK9LGjvi4c7&#10;i+u3lprB0aAimrHO8ovWpNudl2ubbakB5+6sfZTdb1V7cXO5EarE5A+vdebuYntyMcxCT7WXruTH&#10;uGJt2ybl6Ca1IECgmgLCnWr2m1pXXyAOwuSP5c2Vrf17zWhn++O1nZWt1i9hEc6dlRjO5Nq8t3Br&#10;v504rNIJEU324tURC5174p1GtHPt3fnhRcRqfB4CsDut5T9Lt0Io1TwGVq9zQm+tzr3dWUUUl+x0&#10;K3+wJ/Pxjmin+te5FhAoiYBwpyQdoRq1E+guVY5DMnFMph3eZHuvXmTZ5nI3GArjPr3hzPx8DB46&#10;E01xMujoIxfvdKKd4UWEQZlQjcWzC+2MG+FLPAaemzuhU6MYr7WbM3xmKsZVzTVMop3a3RUaTGBi&#10;AsKdidHKmECiQBjt2ArDN72PZR18cOvAQ1aNSKcz0dQImAbEO3F4KM5ndaKdRtohRQys/YjnLt1r&#10;zstttcOeQVFPjKtivCPaSbyAJCNAYLiAcGe4kRQEJi6wdG8rLFlprnQJk1Nvn8tyy236lB6mmfJL&#10;dHZfDhrdCeeHGaKQ4XZcCdOcnBpeRCvNy91O8e1SUs49QqwZ9sS2DnoErRnvbFi3M/HrTgEE6iMg&#10;3KlPX2tpqQUaS2PaAU/8ZWftRnvbwTiUc2h3wU48FBYCx8mubqCUi1A6TY7xztpyWBHUWgudpRTR&#10;WEbTjsEaS6mbR8q5eeyDT1v1TpK1g69ctRvxzlqutqXuOpUjQKACAsKdCnSSKtZCYH71fiPgacQ1&#10;jYeswraDzeU7cdKqd8PAOBrUXuscH3oK4yU7jXChGaH02f04fpF1nvyKIcaQIhpxzb3u9NNHZ9dj&#10;Ds2oKuHcXKfFbLLuUqRY4QP7Hx6sdnOdkGeyanHlaySBQgTmwshyIQUphAABAskC8dn1l3eOfn4r&#10;OSMJCRAgEAWM7rgOCBAonUBYpZzFzYEcBAgQGI+AcGc8jnIhQGA8Ao39l8N81/1Sv+5rPG2VCwEC&#10;hQmYzCqMWkEECBAgQIDAdASM7kzHXakECBAgQIBAYQLCncKoFUSAAAECBAhMR0C4Mx13pRIgQIAA&#10;AQKFCQh3CqNWEAECBAgQIDAdAeHOdNyVSoAAAQIECBQmINwpjFpBBAgQIECAwHQE/j8/sONTq6m9&#10;xAAAAABJRU5ErkJgglBLAwQUAAYACAAAACEAvXE4ht4AAAAHAQAADwAAAGRycy9kb3ducmV2Lnht&#10;bEyPQUvDQBSE74L/YXmCN7uJ1hBjXkop6qkItoJ42yavSWj2bchuk/Tf+zzpcZhh5pt8NdtOjTT4&#10;1jFCvIhAEZeuarlG+Ny/3qWgfDBcmc4xIVzIw6q4vspNVrmJP2jchVpJCfvMIDQh9JnWvmzIGr9w&#10;PbF4RzdYE0QOta4GM0m57fR9FCXampZloTE9bRoqT7uzRXibzLR+iF/G7em4uXzvH9+/tjEh3t7M&#10;62dQgebwF4ZffEGHQpgO7syVVx1CmjxJEkEOiZumyRLUAWEZJxHoItf/+Ys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IjDgYxHAwAApQcAAA4AAAAAAAAAAAAA&#10;AAAAOgIAAGRycy9lMm9Eb2MueG1sUEsBAi0ACgAAAAAAAAAhAHVUTdmFNgAAhTYAABQAAAAAAAAA&#10;AAAAAAAArQUAAGRycy9tZWRpYS9pbWFnZTEucG5nUEsBAi0AFAAGAAgAAAAhAL1xOIbeAAAABwEA&#10;AA8AAAAAAAAAAAAAAAAAZDwAAGRycy9kb3ducmV2LnhtbFBLAQItABQABgAIAAAAIQCqJg6+vAAA&#10;ACEBAAAZAAAAAAAAAAAAAAAAAG89AABkcnMvX3JlbHMvZTJvRG9jLnhtbC5yZWxzUEsFBgAAAAAG&#10;AAYAfAEAAGI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8387;height:26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sR8xAAAANoAAAAPAAAAZHJzL2Rvd25yZXYueG1sRI9Ba8JA&#10;FITvhf6H5Qm9NRulSExdpRSsHnrQNAjeHtnXJDT7Nu5uTfrvXUHocZiZb5jlejSduJDzrWUF0yQF&#10;QVxZ3XKtoPzaPGcgfEDW2FkmBX/kYb16fFhiru3AB7oUoRYRwj5HBU0IfS6lrxoy6BPbE0fv2zqD&#10;IUpXS+1wiHDTyVmazqXBluNCgz29N1T9FL9GwbblaigX+9PWZZ9e83F3/Di/KPU0Gd9eQQQaw3/4&#10;3t5pBTO4XYk3QK6uAAAA//8DAFBLAQItABQABgAIAAAAIQDb4fbL7gAAAIUBAAATAAAAAAAAAAAA&#10;AAAAAAAAAABbQ29udGVudF9UeXBlc10ueG1sUEsBAi0AFAAGAAgAAAAhAFr0LFu/AAAAFQEAAAsA&#10;AAAAAAAAAAAAAAAAHwEAAF9yZWxzLy5yZWxzUEsBAi0AFAAGAAgAAAAhADNyxHz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9292;top:9415;width:11493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3640A93" w14:textId="1B2454E4" w:rsidR="00A60400" w:rsidRPr="00D047D2" w:rsidRDefault="00A6040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047D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Cell viability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3F2FA68" w14:textId="77777777" w:rsidR="00AD5EBD" w:rsidRDefault="00AD5EBD" w:rsidP="00AD5EBD">
      <w:pPr>
        <w:rPr>
          <w:b/>
          <w:bCs/>
        </w:rPr>
      </w:pPr>
      <w:bookmarkStart w:id="1" w:name="_Hlk45805612"/>
    </w:p>
    <w:p w14:paraId="0B7D2D2B" w14:textId="293CE5EC" w:rsidR="00AD5EBD" w:rsidRDefault="00AD5EBD" w:rsidP="00AD5EBD">
      <w:pPr>
        <w:rPr>
          <w:b/>
          <w:bCs/>
        </w:rPr>
      </w:pPr>
    </w:p>
    <w:p w14:paraId="5C3A85BD" w14:textId="5A92FA37" w:rsidR="00AD5EBD" w:rsidRDefault="00AD5EBD" w:rsidP="00AD5EBD">
      <w:pPr>
        <w:rPr>
          <w:b/>
          <w:bCs/>
        </w:rPr>
      </w:pPr>
    </w:p>
    <w:p w14:paraId="4C298990" w14:textId="591BB4B1" w:rsidR="00AD5EBD" w:rsidRDefault="00AD5EBD" w:rsidP="00AD5EBD">
      <w:pPr>
        <w:rPr>
          <w:b/>
          <w:bCs/>
        </w:rPr>
      </w:pPr>
    </w:p>
    <w:p w14:paraId="708F3459" w14:textId="2BED1547" w:rsidR="00AD5EBD" w:rsidRDefault="00AD5EBD" w:rsidP="00AD5EBD">
      <w:pPr>
        <w:rPr>
          <w:b/>
          <w:bCs/>
        </w:rPr>
      </w:pPr>
    </w:p>
    <w:p w14:paraId="40D82EC5" w14:textId="78906996" w:rsidR="00AD5EBD" w:rsidRDefault="00AD5EBD" w:rsidP="00AD5EBD">
      <w:pPr>
        <w:rPr>
          <w:b/>
          <w:bCs/>
        </w:rPr>
      </w:pPr>
    </w:p>
    <w:p w14:paraId="40871FE5" w14:textId="2D61A43B" w:rsidR="00AD5EBD" w:rsidRDefault="00AD5EBD" w:rsidP="00AD5EBD">
      <w:pPr>
        <w:rPr>
          <w:b/>
          <w:bCs/>
        </w:rPr>
      </w:pPr>
    </w:p>
    <w:p w14:paraId="1ADF765A" w14:textId="1BE11B59" w:rsidR="00AD5EBD" w:rsidRDefault="00AD5EBD" w:rsidP="00AD5EBD">
      <w:pPr>
        <w:rPr>
          <w:b/>
          <w:bCs/>
        </w:rPr>
      </w:pPr>
    </w:p>
    <w:p w14:paraId="09CC0C3A" w14:textId="77777777" w:rsidR="00AD5EBD" w:rsidRDefault="00AD5EBD" w:rsidP="00AD5EBD">
      <w:pPr>
        <w:rPr>
          <w:b/>
          <w:bCs/>
        </w:rPr>
      </w:pPr>
    </w:p>
    <w:p w14:paraId="73FDC304" w14:textId="6273866E" w:rsidR="00AD5EBD" w:rsidRPr="00A61574" w:rsidRDefault="00AD5EBD" w:rsidP="00AD5EBD">
      <w:pPr>
        <w:rPr>
          <w:sz w:val="24"/>
          <w:szCs w:val="24"/>
        </w:rPr>
      </w:pPr>
      <w:r w:rsidRPr="00A61574">
        <w:rPr>
          <w:b/>
          <w:bCs/>
          <w:sz w:val="24"/>
          <w:szCs w:val="24"/>
        </w:rPr>
        <w:t>Figure S1:</w:t>
      </w:r>
      <w:r w:rsidRPr="00A61574">
        <w:rPr>
          <w:sz w:val="24"/>
          <w:szCs w:val="24"/>
        </w:rPr>
        <w:t xml:space="preserve"> </w:t>
      </w:r>
      <w:r w:rsidRPr="00A61574">
        <w:rPr>
          <w:b/>
          <w:sz w:val="24"/>
          <w:szCs w:val="24"/>
        </w:rPr>
        <w:t xml:space="preserve">Hemocytometry with trypan blue stain accurately differentiates live and dead Symbiodiniaceae cells that were fixed in 10% </w:t>
      </w:r>
      <w:r w:rsidRPr="00521481">
        <w:rPr>
          <w:b/>
          <w:sz w:val="24"/>
          <w:szCs w:val="24"/>
        </w:rPr>
        <w:t>formalin</w:t>
      </w:r>
      <w:r w:rsidRPr="00A61574">
        <w:rPr>
          <w:b/>
          <w:sz w:val="24"/>
          <w:szCs w:val="24"/>
        </w:rPr>
        <w:t>.</w:t>
      </w:r>
      <w:r w:rsidRPr="00A61574">
        <w:rPr>
          <w:sz w:val="24"/>
          <w:szCs w:val="24"/>
        </w:rPr>
        <w:t xml:space="preserve"> We conducted a replicated experiment to confirm that hemocytometry of </w:t>
      </w:r>
      <w:r>
        <w:t>formalin</w:t>
      </w:r>
      <w:r w:rsidRPr="00A61574">
        <w:rPr>
          <w:sz w:val="24"/>
          <w:szCs w:val="24"/>
        </w:rPr>
        <w:t>-fixed samples in conjunction with the trypan blue stain assay accurately parses dead and live Symbiodiniaceae cells. Cultures of three Symbiodiniaceae strains (</w:t>
      </w:r>
      <w:proofErr w:type="spellStart"/>
      <w:r w:rsidRPr="00A61574">
        <w:rPr>
          <w:i/>
          <w:iCs/>
          <w:sz w:val="24"/>
          <w:szCs w:val="24"/>
        </w:rPr>
        <w:t>Breviolum</w:t>
      </w:r>
      <w:proofErr w:type="spellEnd"/>
      <w:r w:rsidRPr="00A61574">
        <w:rPr>
          <w:i/>
          <w:iCs/>
          <w:sz w:val="24"/>
          <w:szCs w:val="24"/>
        </w:rPr>
        <w:t xml:space="preserve"> </w:t>
      </w:r>
      <w:r w:rsidRPr="00A61574">
        <w:rPr>
          <w:iCs/>
          <w:sz w:val="24"/>
          <w:szCs w:val="24"/>
        </w:rPr>
        <w:t>sp.</w:t>
      </w:r>
      <w:r w:rsidRPr="00A61574">
        <w:rPr>
          <w:i/>
          <w:iCs/>
          <w:sz w:val="24"/>
          <w:szCs w:val="24"/>
        </w:rPr>
        <w:t xml:space="preserve"> Mf1.5b, Symbiodinium </w:t>
      </w:r>
      <w:proofErr w:type="spellStart"/>
      <w:r w:rsidRPr="00A61574">
        <w:rPr>
          <w:i/>
          <w:iCs/>
          <w:sz w:val="24"/>
          <w:szCs w:val="24"/>
        </w:rPr>
        <w:t>microadriaticum</w:t>
      </w:r>
      <w:proofErr w:type="spellEnd"/>
      <w:r w:rsidRPr="00A61574">
        <w:rPr>
          <w:i/>
          <w:iCs/>
          <w:sz w:val="24"/>
          <w:szCs w:val="24"/>
        </w:rPr>
        <w:t xml:space="preserve">, </w:t>
      </w:r>
      <w:r w:rsidRPr="00A61574">
        <w:rPr>
          <w:sz w:val="24"/>
          <w:szCs w:val="24"/>
        </w:rPr>
        <w:t xml:space="preserve">and </w:t>
      </w:r>
      <w:proofErr w:type="spellStart"/>
      <w:r w:rsidRPr="00A61574">
        <w:rPr>
          <w:i/>
          <w:iCs/>
          <w:sz w:val="24"/>
          <w:szCs w:val="24"/>
        </w:rPr>
        <w:t>Fugacium</w:t>
      </w:r>
      <w:proofErr w:type="spellEnd"/>
      <w:r w:rsidRPr="00A61574">
        <w:rPr>
          <w:i/>
          <w:iCs/>
          <w:sz w:val="24"/>
          <w:szCs w:val="24"/>
        </w:rPr>
        <w:t xml:space="preserve"> </w:t>
      </w:r>
      <w:proofErr w:type="spellStart"/>
      <w:r w:rsidRPr="00A61574">
        <w:rPr>
          <w:i/>
          <w:iCs/>
          <w:sz w:val="24"/>
          <w:szCs w:val="24"/>
        </w:rPr>
        <w:t>kawagutii</w:t>
      </w:r>
      <w:proofErr w:type="spellEnd"/>
      <w:r w:rsidRPr="00A61574">
        <w:rPr>
          <w:sz w:val="24"/>
          <w:szCs w:val="24"/>
        </w:rPr>
        <w:t>) were sampled and half of each sample was kept at room temperature (Control) or exposed to 80</w:t>
      </w:r>
      <w:r w:rsidRPr="00A61574">
        <w:rPr>
          <w:rFonts w:cstheme="minorHAnsi"/>
          <w:sz w:val="24"/>
          <w:szCs w:val="24"/>
        </w:rPr>
        <w:t>˚</w:t>
      </w:r>
      <w:r w:rsidRPr="00A61574">
        <w:rPr>
          <w:sz w:val="24"/>
          <w:szCs w:val="24"/>
        </w:rPr>
        <w:t xml:space="preserve">C for one hour (Heat) similar to </w:t>
      </w:r>
      <w:r w:rsidRPr="00A61574">
        <w:rPr>
          <w:sz w:val="24"/>
          <w:szCs w:val="24"/>
        </w:rPr>
        <w:fldChar w:fldCharType="begin" w:fldLock="1"/>
      </w:r>
      <w:r w:rsidRPr="00A61574">
        <w:rPr>
          <w:sz w:val="24"/>
          <w:szCs w:val="24"/>
        </w:rPr>
        <w:instrText>ADDIN CSL_CITATION {"citationItems":[{"id":"ITEM-1","itemData":{"DOI":"10.1007/s00227-005-0230-z","author":[{"dropping-particle":"","family":"Franklin","given":"Daniel J","non-dropping-particle":"","parse-names":false,"suffix":""},{"dropping-particle":"","family":"Molina Cedrés","given":"Cristina M","non-dropping-particle":"","parse-names":false,"suffix":""},{"dropping-particle":"","family":"Hoegh-Guldberg","given":"O","non-dropping-particle":"","parse-names":false,"suffix":""}],"container-title":"Marine Biology","id":"ITEM-1","issued":{"date-parts":[["2006"]]},"page":"633-642","title":"Increased mortality and photoinhibition in the symbiotic dinoflagellates of the Indo – Pacific coral Stylophora pistillata (Esper) after summer bleaching","type":"article-journal","volume":"149"},"uris":["http://www.mendeley.com/documents/?uuid=84c5c224-a673-4557-9b88-68004618f707"]}],"mendeley":{"formattedCitation":"(Franklin et al., 2006)","plainTextFormattedCitation":"(Franklin et al., 2006)","previouslyFormattedCitation":"(Franklin et al., 2006)"},"properties":{"noteIndex":0},"schema":"https://github.com/citation-style-language/schema/raw/master/csl-citation.json"}</w:instrText>
      </w:r>
      <w:r w:rsidRPr="00A61574">
        <w:rPr>
          <w:sz w:val="24"/>
          <w:szCs w:val="24"/>
        </w:rPr>
        <w:fldChar w:fldCharType="separate"/>
      </w:r>
      <w:r w:rsidRPr="00A61574">
        <w:rPr>
          <w:noProof/>
          <w:sz w:val="24"/>
          <w:szCs w:val="24"/>
        </w:rPr>
        <w:t>(Franklin et al., 2006)</w:t>
      </w:r>
      <w:r w:rsidRPr="00A61574">
        <w:rPr>
          <w:sz w:val="24"/>
          <w:szCs w:val="24"/>
        </w:rPr>
        <w:fldChar w:fldCharType="end"/>
      </w:r>
      <w:r w:rsidRPr="00A61574">
        <w:rPr>
          <w:sz w:val="24"/>
          <w:szCs w:val="24"/>
        </w:rPr>
        <w:t xml:space="preserve">. The following staining and preservation methods were tested: FO_TB+: immediately fixed in 10% </w:t>
      </w:r>
      <w:r>
        <w:t xml:space="preserve">formalin </w:t>
      </w:r>
      <w:r w:rsidRPr="00A61574">
        <w:rPr>
          <w:sz w:val="24"/>
          <w:szCs w:val="24"/>
        </w:rPr>
        <w:t xml:space="preserve">and stained with </w:t>
      </w:r>
      <w:r>
        <w:rPr>
          <w:sz w:val="24"/>
          <w:szCs w:val="24"/>
        </w:rPr>
        <w:t>t</w:t>
      </w:r>
      <w:r w:rsidRPr="00A61574">
        <w:rPr>
          <w:sz w:val="24"/>
          <w:szCs w:val="24"/>
        </w:rPr>
        <w:t xml:space="preserve">rypan Blue after 48 hours; TBFO: First stained with </w:t>
      </w:r>
      <w:r>
        <w:rPr>
          <w:sz w:val="24"/>
          <w:szCs w:val="24"/>
        </w:rPr>
        <w:t>t</w:t>
      </w:r>
      <w:r w:rsidRPr="00A61574">
        <w:rPr>
          <w:sz w:val="24"/>
          <w:szCs w:val="24"/>
        </w:rPr>
        <w:t xml:space="preserve">rypan </w:t>
      </w:r>
      <w:r>
        <w:rPr>
          <w:sz w:val="24"/>
          <w:szCs w:val="24"/>
        </w:rPr>
        <w:t>b</w:t>
      </w:r>
      <w:r w:rsidRPr="00A61574">
        <w:rPr>
          <w:sz w:val="24"/>
          <w:szCs w:val="24"/>
        </w:rPr>
        <w:t xml:space="preserve">lue and fixed with formalin after five minutes; FOTB: Fixed with </w:t>
      </w:r>
      <w:r>
        <w:rPr>
          <w:sz w:val="24"/>
          <w:szCs w:val="24"/>
        </w:rPr>
        <w:t xml:space="preserve">10% </w:t>
      </w:r>
      <w:r w:rsidRPr="00A61574">
        <w:rPr>
          <w:sz w:val="24"/>
          <w:szCs w:val="24"/>
        </w:rPr>
        <w:t xml:space="preserve">formalin and stained with </w:t>
      </w:r>
      <w:r>
        <w:rPr>
          <w:sz w:val="24"/>
          <w:szCs w:val="24"/>
        </w:rPr>
        <w:t>t</w:t>
      </w:r>
      <w:r w:rsidRPr="00A61574">
        <w:rPr>
          <w:sz w:val="24"/>
          <w:szCs w:val="24"/>
        </w:rPr>
        <w:t xml:space="preserve">rypan </w:t>
      </w:r>
      <w:r>
        <w:rPr>
          <w:sz w:val="24"/>
          <w:szCs w:val="24"/>
        </w:rPr>
        <w:t>b</w:t>
      </w:r>
      <w:r w:rsidRPr="00A61574">
        <w:rPr>
          <w:sz w:val="24"/>
          <w:szCs w:val="24"/>
        </w:rPr>
        <w:t xml:space="preserve">lue immediately afterward; TB: Stained with </w:t>
      </w:r>
      <w:r>
        <w:rPr>
          <w:sz w:val="24"/>
          <w:szCs w:val="24"/>
        </w:rPr>
        <w:t>t</w:t>
      </w:r>
      <w:r w:rsidRPr="00A61574">
        <w:rPr>
          <w:sz w:val="24"/>
          <w:szCs w:val="24"/>
        </w:rPr>
        <w:t xml:space="preserve">rypan </w:t>
      </w:r>
      <w:r>
        <w:rPr>
          <w:sz w:val="24"/>
          <w:szCs w:val="24"/>
        </w:rPr>
        <w:t>b</w:t>
      </w:r>
      <w:r w:rsidRPr="00A61574">
        <w:rPr>
          <w:sz w:val="24"/>
          <w:szCs w:val="24"/>
        </w:rPr>
        <w:t>lue and not fixed. The fraction of live Symbiodiniaceae cells differed between the heat and control treatment (two-way ANOVA: df=1, F=1263.</w:t>
      </w:r>
      <w:r>
        <w:rPr>
          <w:sz w:val="24"/>
          <w:szCs w:val="24"/>
        </w:rPr>
        <w:t>5</w:t>
      </w:r>
      <w:r w:rsidRPr="00A61574">
        <w:rPr>
          <w:sz w:val="24"/>
          <w:szCs w:val="24"/>
        </w:rPr>
        <w:t xml:space="preserve">, p&lt;0.001) but not between staining and preservation methods (df=3, F=0.2, p=0.889). These results indicate that preservation with 10% </w:t>
      </w:r>
      <w:r>
        <w:t xml:space="preserve">formalin </w:t>
      </w:r>
      <w:r w:rsidRPr="00A61574">
        <w:rPr>
          <w:sz w:val="24"/>
          <w:szCs w:val="24"/>
        </w:rPr>
        <w:t xml:space="preserve">and staining with </w:t>
      </w:r>
      <w:r>
        <w:rPr>
          <w:sz w:val="24"/>
          <w:szCs w:val="24"/>
        </w:rPr>
        <w:t>t</w:t>
      </w:r>
      <w:r w:rsidRPr="00A61574">
        <w:rPr>
          <w:sz w:val="24"/>
          <w:szCs w:val="24"/>
        </w:rPr>
        <w:t xml:space="preserve">rypan </w:t>
      </w:r>
      <w:r>
        <w:rPr>
          <w:sz w:val="24"/>
          <w:szCs w:val="24"/>
        </w:rPr>
        <w:t>b</w:t>
      </w:r>
      <w:r w:rsidRPr="00A61574">
        <w:rPr>
          <w:sz w:val="24"/>
          <w:szCs w:val="24"/>
        </w:rPr>
        <w:t xml:space="preserve">lue is an appropriate method for quantifying live and dead Symbiodiniaceae cells. </w:t>
      </w:r>
    </w:p>
    <w:bookmarkEnd w:id="1"/>
    <w:p w14:paraId="60186226" w14:textId="53CF0A61" w:rsidR="00AD5EBD" w:rsidRDefault="00AD5EBD" w:rsidP="00AD5EBD">
      <w:pPr>
        <w:rPr>
          <w:b/>
          <w:bCs/>
          <w:sz w:val="24"/>
          <w:szCs w:val="24"/>
        </w:rPr>
      </w:pPr>
    </w:p>
    <w:p w14:paraId="227A3C59" w14:textId="77777777" w:rsidR="00AD5EBD" w:rsidRDefault="00AD5EBD" w:rsidP="00AD5E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669F56D" w14:textId="364F95F4" w:rsidR="00AD5EBD" w:rsidRPr="00A61574" w:rsidRDefault="00AD5EBD" w:rsidP="00AD5EBD">
      <w:pPr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</w:pPr>
      <w:r w:rsidRPr="00A61574">
        <w:rPr>
          <w:b/>
          <w:bCs/>
          <w:sz w:val="24"/>
          <w:szCs w:val="24"/>
        </w:rPr>
        <w:lastRenderedPageBreak/>
        <w:t>Table S</w:t>
      </w:r>
      <w:r>
        <w:rPr>
          <w:b/>
          <w:bCs/>
          <w:sz w:val="24"/>
          <w:szCs w:val="24"/>
        </w:rPr>
        <w:t>2</w:t>
      </w:r>
      <w:r w:rsidRPr="00A61574">
        <w:rPr>
          <w:b/>
          <w:bCs/>
          <w:sz w:val="24"/>
          <w:szCs w:val="24"/>
        </w:rPr>
        <w:t>: Results of pairwise Dunn tests on Symbiodiniaceae cell densities between species, sediment and water samples (</w:t>
      </w:r>
      <w:r w:rsidRPr="00C24B42">
        <w:rPr>
          <w:b/>
          <w:bCs/>
          <w:color w:val="4472C4" w:themeColor="accent1"/>
          <w:sz w:val="24"/>
          <w:szCs w:val="24"/>
        </w:rPr>
        <w:t xml:space="preserve">Figure </w:t>
      </w:r>
      <w:r>
        <w:rPr>
          <w:b/>
          <w:bCs/>
          <w:color w:val="4472C4" w:themeColor="accent1"/>
          <w:sz w:val="24"/>
          <w:szCs w:val="24"/>
        </w:rPr>
        <w:t>2</w:t>
      </w:r>
      <w:r w:rsidRPr="00A61574">
        <w:rPr>
          <w:b/>
          <w:bCs/>
          <w:sz w:val="24"/>
          <w:szCs w:val="24"/>
        </w:rPr>
        <w:t>).</w:t>
      </w:r>
      <w:r w:rsidRPr="00A61574">
        <w:rPr>
          <w:sz w:val="24"/>
          <w:szCs w:val="24"/>
        </w:rPr>
        <w:t xml:space="preserve"> </w:t>
      </w:r>
      <w:r w:rsidRPr="00A61574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 xml:space="preserve">We controlled for false positives with the </w:t>
      </w:r>
      <w:proofErr w:type="spellStart"/>
      <w:r w:rsidRPr="00A61574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Benjamini</w:t>
      </w:r>
      <w:proofErr w:type="spellEnd"/>
      <w:r w:rsidRPr="00A61574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 xml:space="preserve">-Hochberg procedure. Significant p-values (&lt;0.05) are bolded. Overall Kruskal-Wallis test results: chi-squared=85.2132, df=10, p-value=0. </w:t>
      </w:r>
      <w:r w:rsidRPr="0092243C">
        <w:rPr>
          <w:sz w:val="24"/>
          <w:szCs w:val="24"/>
        </w:rPr>
        <w:t xml:space="preserve">Included </w:t>
      </w:r>
      <w:r>
        <w:rPr>
          <w:sz w:val="24"/>
          <w:szCs w:val="24"/>
        </w:rPr>
        <w:t>samples</w:t>
      </w:r>
      <w:r w:rsidRPr="0092243C">
        <w:rPr>
          <w:sz w:val="24"/>
          <w:szCs w:val="24"/>
        </w:rPr>
        <w:t xml:space="preserve"> (and sample sizes) for each sample </w:t>
      </w:r>
      <w:r>
        <w:rPr>
          <w:sz w:val="24"/>
          <w:szCs w:val="24"/>
        </w:rPr>
        <w:t>type</w:t>
      </w:r>
      <w:r w:rsidRPr="0092243C">
        <w:rPr>
          <w:sz w:val="24"/>
          <w:szCs w:val="24"/>
        </w:rPr>
        <w:t xml:space="preserve"> are as follows:</w:t>
      </w:r>
      <w:r w:rsidRPr="00A367C8">
        <w:rPr>
          <w:sz w:val="24"/>
          <w:szCs w:val="24"/>
        </w:rPr>
        <w:t xml:space="preserve"> Obligate corallivores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Obl</w:t>
      </w:r>
      <w:proofErr w:type="spellEnd"/>
      <w:r>
        <w:rPr>
          <w:sz w:val="24"/>
          <w:szCs w:val="24"/>
        </w:rPr>
        <w:t>)</w:t>
      </w:r>
      <w:r w:rsidRPr="00A367C8">
        <w:rPr>
          <w:sz w:val="24"/>
          <w:szCs w:val="24"/>
        </w:rPr>
        <w:t xml:space="preserve">: </w:t>
      </w:r>
      <w:proofErr w:type="spellStart"/>
      <w:r w:rsidRPr="00A367C8">
        <w:rPr>
          <w:i/>
          <w:iCs/>
          <w:sz w:val="24"/>
          <w:szCs w:val="24"/>
        </w:rPr>
        <w:t>Amanses</w:t>
      </w:r>
      <w:proofErr w:type="spellEnd"/>
      <w:r w:rsidRPr="00A367C8">
        <w:rPr>
          <w:i/>
          <w:iCs/>
          <w:sz w:val="24"/>
          <w:szCs w:val="24"/>
        </w:rPr>
        <w:t xml:space="preserve"> scopas, </w:t>
      </w:r>
      <w:r w:rsidRPr="00A367C8">
        <w:rPr>
          <w:sz w:val="24"/>
          <w:szCs w:val="24"/>
        </w:rPr>
        <w:t>AMSC (7)</w:t>
      </w:r>
      <w:r w:rsidRPr="00A367C8">
        <w:rPr>
          <w:i/>
          <w:iCs/>
          <w:sz w:val="24"/>
          <w:szCs w:val="24"/>
        </w:rPr>
        <w:t xml:space="preserve">; Chaetodon </w:t>
      </w:r>
      <w:proofErr w:type="spellStart"/>
      <w:r w:rsidRPr="00A367C8">
        <w:rPr>
          <w:i/>
          <w:iCs/>
          <w:sz w:val="24"/>
          <w:szCs w:val="24"/>
        </w:rPr>
        <w:t>lunulatus</w:t>
      </w:r>
      <w:proofErr w:type="spellEnd"/>
      <w:r w:rsidRPr="00A367C8">
        <w:rPr>
          <w:i/>
          <w:iCs/>
          <w:sz w:val="24"/>
          <w:szCs w:val="24"/>
        </w:rPr>
        <w:t xml:space="preserve">, </w:t>
      </w:r>
      <w:r w:rsidRPr="00A367C8">
        <w:rPr>
          <w:sz w:val="24"/>
          <w:szCs w:val="24"/>
        </w:rPr>
        <w:t>CHLU (8);</w:t>
      </w:r>
      <w:r w:rsidRPr="00A367C8">
        <w:rPr>
          <w:i/>
          <w:iCs/>
          <w:sz w:val="24"/>
          <w:szCs w:val="24"/>
        </w:rPr>
        <w:t xml:space="preserve"> Chaetodon </w:t>
      </w:r>
      <w:proofErr w:type="spellStart"/>
      <w:r w:rsidRPr="00A367C8">
        <w:rPr>
          <w:i/>
          <w:iCs/>
          <w:sz w:val="24"/>
          <w:szCs w:val="24"/>
        </w:rPr>
        <w:t>ornatissimus</w:t>
      </w:r>
      <w:proofErr w:type="spellEnd"/>
      <w:r w:rsidRPr="00A367C8">
        <w:rPr>
          <w:i/>
          <w:iCs/>
          <w:sz w:val="24"/>
          <w:szCs w:val="24"/>
        </w:rPr>
        <w:t xml:space="preserve">, </w:t>
      </w:r>
      <w:r w:rsidRPr="00A367C8">
        <w:rPr>
          <w:sz w:val="24"/>
          <w:szCs w:val="24"/>
        </w:rPr>
        <w:t>CHOR (14);</w:t>
      </w:r>
      <w:r w:rsidRPr="00A367C8">
        <w:rPr>
          <w:i/>
          <w:iCs/>
          <w:sz w:val="24"/>
          <w:szCs w:val="24"/>
        </w:rPr>
        <w:t xml:space="preserve"> Chaetodon reticulatus, </w:t>
      </w:r>
      <w:r w:rsidRPr="00A367C8">
        <w:rPr>
          <w:sz w:val="24"/>
          <w:szCs w:val="24"/>
        </w:rPr>
        <w:t>CHRE (11). Facultative corallivores</w:t>
      </w:r>
      <w:r>
        <w:rPr>
          <w:sz w:val="24"/>
          <w:szCs w:val="24"/>
        </w:rPr>
        <w:t xml:space="preserve"> (Fac)</w:t>
      </w:r>
      <w:r w:rsidRPr="00A367C8">
        <w:rPr>
          <w:sz w:val="24"/>
          <w:szCs w:val="24"/>
        </w:rPr>
        <w:t xml:space="preserve">: </w:t>
      </w:r>
      <w:r w:rsidRPr="00A367C8">
        <w:rPr>
          <w:i/>
          <w:iCs/>
          <w:sz w:val="24"/>
          <w:szCs w:val="24"/>
        </w:rPr>
        <w:t xml:space="preserve">Chaetodon </w:t>
      </w:r>
      <w:proofErr w:type="spellStart"/>
      <w:r w:rsidRPr="00A367C8">
        <w:rPr>
          <w:i/>
          <w:iCs/>
          <w:sz w:val="24"/>
          <w:szCs w:val="24"/>
        </w:rPr>
        <w:t>pelewensis</w:t>
      </w:r>
      <w:proofErr w:type="spellEnd"/>
      <w:r w:rsidRPr="00A367C8">
        <w:rPr>
          <w:i/>
          <w:iCs/>
          <w:sz w:val="24"/>
          <w:szCs w:val="24"/>
        </w:rPr>
        <w:t xml:space="preserve">, </w:t>
      </w:r>
      <w:r w:rsidRPr="00A367C8">
        <w:rPr>
          <w:sz w:val="24"/>
          <w:szCs w:val="24"/>
        </w:rPr>
        <w:t>CHPE (8);</w:t>
      </w:r>
      <w:r w:rsidRPr="00A367C8">
        <w:rPr>
          <w:i/>
          <w:iCs/>
          <w:sz w:val="24"/>
          <w:szCs w:val="24"/>
        </w:rPr>
        <w:t xml:space="preserve"> Chaetodon </w:t>
      </w:r>
      <w:proofErr w:type="spellStart"/>
      <w:r w:rsidRPr="00A367C8">
        <w:rPr>
          <w:i/>
          <w:iCs/>
          <w:sz w:val="24"/>
          <w:szCs w:val="24"/>
        </w:rPr>
        <w:t>citrinellus</w:t>
      </w:r>
      <w:proofErr w:type="spellEnd"/>
      <w:r w:rsidRPr="00A367C8">
        <w:rPr>
          <w:i/>
          <w:iCs/>
          <w:sz w:val="24"/>
          <w:szCs w:val="24"/>
        </w:rPr>
        <w:t xml:space="preserve">, </w:t>
      </w:r>
      <w:r w:rsidRPr="00A367C8">
        <w:rPr>
          <w:sz w:val="24"/>
          <w:szCs w:val="24"/>
        </w:rPr>
        <w:t>CHCI (6);</w:t>
      </w:r>
      <w:r w:rsidRPr="00A367C8">
        <w:rPr>
          <w:i/>
          <w:iCs/>
          <w:sz w:val="24"/>
          <w:szCs w:val="24"/>
        </w:rPr>
        <w:t xml:space="preserve"> </w:t>
      </w:r>
      <w:r w:rsidRPr="00A367C8">
        <w:rPr>
          <w:sz w:val="24"/>
          <w:szCs w:val="24"/>
        </w:rPr>
        <w:t>and</w:t>
      </w:r>
      <w:r w:rsidRPr="00A367C8">
        <w:rPr>
          <w:i/>
          <w:iCs/>
          <w:sz w:val="24"/>
          <w:szCs w:val="24"/>
        </w:rPr>
        <w:t xml:space="preserve"> </w:t>
      </w:r>
      <w:proofErr w:type="spellStart"/>
      <w:r w:rsidRPr="00A367C8">
        <w:rPr>
          <w:i/>
          <w:iCs/>
          <w:sz w:val="24"/>
          <w:szCs w:val="24"/>
        </w:rPr>
        <w:t>Chlorurus</w:t>
      </w:r>
      <w:proofErr w:type="spellEnd"/>
      <w:r w:rsidRPr="00A367C8">
        <w:rPr>
          <w:i/>
          <w:iCs/>
          <w:sz w:val="24"/>
          <w:szCs w:val="24"/>
        </w:rPr>
        <w:t xml:space="preserve"> </w:t>
      </w:r>
      <w:proofErr w:type="spellStart"/>
      <w:r w:rsidRPr="00A367C8">
        <w:rPr>
          <w:i/>
          <w:iCs/>
          <w:sz w:val="24"/>
          <w:szCs w:val="24"/>
        </w:rPr>
        <w:t>spilurus</w:t>
      </w:r>
      <w:proofErr w:type="spellEnd"/>
      <w:r w:rsidRPr="00A367C8">
        <w:rPr>
          <w:i/>
          <w:iCs/>
          <w:sz w:val="24"/>
          <w:szCs w:val="24"/>
        </w:rPr>
        <w:t xml:space="preserve"> </w:t>
      </w:r>
      <w:r w:rsidRPr="00A367C8">
        <w:rPr>
          <w:sz w:val="24"/>
          <w:szCs w:val="24"/>
        </w:rPr>
        <w:t>CHSP (8). Grazer/Detritivores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Gra</w:t>
      </w:r>
      <w:proofErr w:type="spellEnd"/>
      <w:r>
        <w:rPr>
          <w:sz w:val="24"/>
          <w:szCs w:val="24"/>
        </w:rPr>
        <w:t>)</w:t>
      </w:r>
      <w:r w:rsidRPr="00A367C8">
        <w:rPr>
          <w:sz w:val="24"/>
          <w:szCs w:val="24"/>
        </w:rPr>
        <w:t xml:space="preserve">: </w:t>
      </w:r>
      <w:proofErr w:type="spellStart"/>
      <w:r w:rsidRPr="00A367C8">
        <w:rPr>
          <w:i/>
          <w:iCs/>
          <w:sz w:val="24"/>
          <w:szCs w:val="24"/>
        </w:rPr>
        <w:t>Ctenochaetus</w:t>
      </w:r>
      <w:proofErr w:type="spellEnd"/>
      <w:r w:rsidRPr="00A367C8">
        <w:rPr>
          <w:i/>
          <w:iCs/>
          <w:sz w:val="24"/>
          <w:szCs w:val="24"/>
        </w:rPr>
        <w:t xml:space="preserve"> </w:t>
      </w:r>
      <w:proofErr w:type="spellStart"/>
      <w:r w:rsidRPr="00A367C8">
        <w:rPr>
          <w:i/>
          <w:iCs/>
          <w:sz w:val="24"/>
          <w:szCs w:val="24"/>
        </w:rPr>
        <w:t>flavicauda</w:t>
      </w:r>
      <w:proofErr w:type="spellEnd"/>
      <w:r w:rsidRPr="00A367C8">
        <w:rPr>
          <w:i/>
          <w:iCs/>
          <w:sz w:val="24"/>
          <w:szCs w:val="24"/>
        </w:rPr>
        <w:t xml:space="preserve">, </w:t>
      </w:r>
      <w:r w:rsidRPr="00A367C8">
        <w:rPr>
          <w:sz w:val="24"/>
          <w:szCs w:val="24"/>
        </w:rPr>
        <w:t>CTFL (8);</w:t>
      </w:r>
      <w:r w:rsidRPr="00A367C8">
        <w:rPr>
          <w:i/>
          <w:iCs/>
          <w:sz w:val="24"/>
          <w:szCs w:val="24"/>
        </w:rPr>
        <w:t xml:space="preserve"> </w:t>
      </w:r>
      <w:r w:rsidRPr="00A367C8">
        <w:rPr>
          <w:sz w:val="24"/>
          <w:szCs w:val="24"/>
        </w:rPr>
        <w:t xml:space="preserve">and </w:t>
      </w:r>
      <w:proofErr w:type="spellStart"/>
      <w:r w:rsidRPr="00A367C8">
        <w:rPr>
          <w:i/>
          <w:iCs/>
          <w:sz w:val="24"/>
          <w:szCs w:val="24"/>
        </w:rPr>
        <w:t>Ctenochaetus</w:t>
      </w:r>
      <w:proofErr w:type="spellEnd"/>
      <w:r w:rsidRPr="00A367C8">
        <w:rPr>
          <w:i/>
          <w:iCs/>
          <w:sz w:val="24"/>
          <w:szCs w:val="24"/>
        </w:rPr>
        <w:t xml:space="preserve"> </w:t>
      </w:r>
      <w:proofErr w:type="spellStart"/>
      <w:r w:rsidRPr="00A367C8">
        <w:rPr>
          <w:i/>
          <w:iCs/>
          <w:sz w:val="24"/>
          <w:szCs w:val="24"/>
        </w:rPr>
        <w:t>striatus</w:t>
      </w:r>
      <w:proofErr w:type="spellEnd"/>
      <w:r w:rsidRPr="00A367C8">
        <w:rPr>
          <w:i/>
          <w:iCs/>
          <w:sz w:val="24"/>
          <w:szCs w:val="24"/>
        </w:rPr>
        <w:t xml:space="preserve">, </w:t>
      </w:r>
      <w:r w:rsidRPr="00A367C8">
        <w:rPr>
          <w:sz w:val="24"/>
          <w:szCs w:val="24"/>
        </w:rPr>
        <w:t>CTST (6). Sediment and water</w:t>
      </w:r>
      <w:r>
        <w:rPr>
          <w:sz w:val="24"/>
          <w:szCs w:val="24"/>
        </w:rPr>
        <w:t xml:space="preserve"> (Env)</w:t>
      </w:r>
      <w:r w:rsidRPr="00A367C8">
        <w:rPr>
          <w:sz w:val="24"/>
          <w:szCs w:val="24"/>
        </w:rPr>
        <w:t>: Sediment, SED (12); Water, WAT (12).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99"/>
        <w:gridCol w:w="1933"/>
        <w:gridCol w:w="1690"/>
        <w:gridCol w:w="2838"/>
      </w:tblGrid>
      <w:tr w:rsidR="00AD5EBD" w:rsidRPr="002B3121" w14:paraId="009F342A" w14:textId="77777777" w:rsidTr="00686778">
        <w:trPr>
          <w:trHeight w:val="580"/>
        </w:trPr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9414B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Species comparison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ACD43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Species diets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15636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Z statistic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52B69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Adjusted p-value</w:t>
            </w:r>
          </w:p>
        </w:tc>
      </w:tr>
      <w:tr w:rsidR="00AD5EBD" w:rsidRPr="002B3121" w14:paraId="14E7E57F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DAA3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AMSC - CHLU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A5F1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  <w:r w:rsidRPr="002B3121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BDD5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-1.67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5F75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0.0771</w:t>
            </w:r>
          </w:p>
        </w:tc>
      </w:tr>
      <w:tr w:rsidR="00AD5EBD" w:rsidRPr="002B3121" w14:paraId="4F146D49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F262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AMSC - CHOR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6AC0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  <w:r w:rsidRPr="002B3121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16BA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-1.52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A248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0.0978</w:t>
            </w:r>
          </w:p>
        </w:tc>
      </w:tr>
      <w:tr w:rsidR="00AD5EBD" w:rsidRPr="002B3121" w14:paraId="711C75D0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6E26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AMSC - CHRE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7F78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  <w:r w:rsidRPr="002B3121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0C5D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-2.10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29AB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121">
              <w:rPr>
                <w:rFonts w:ascii="Calibri" w:eastAsia="Times New Roman" w:hAnsi="Calibri" w:cs="Calibri"/>
                <w:b/>
                <w:bCs/>
                <w:color w:val="000000"/>
              </w:rPr>
              <w:t>0.0363</w:t>
            </w:r>
          </w:p>
        </w:tc>
      </w:tr>
      <w:tr w:rsidR="00AD5EBD" w:rsidRPr="002B3121" w14:paraId="1EF8F775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8D98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CHLU - CHOR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E2C0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  <w:r w:rsidRPr="002B3121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B431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B0D7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0.3961</w:t>
            </w:r>
          </w:p>
        </w:tc>
      </w:tr>
      <w:tr w:rsidR="00AD5EBD" w:rsidRPr="002B3121" w14:paraId="13DFE325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04B1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CHLU - CHRE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D530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  <w:r w:rsidRPr="002B3121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78F1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-0.33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7B9B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0.4005</w:t>
            </w:r>
          </w:p>
        </w:tc>
      </w:tr>
      <w:tr w:rsidR="00AD5EBD" w:rsidRPr="002B3121" w14:paraId="2339203D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C342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CHOR - CHRE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7305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  <w:r w:rsidRPr="002B3121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81ED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-0.77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2548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0.2880</w:t>
            </w:r>
          </w:p>
        </w:tc>
      </w:tr>
      <w:tr w:rsidR="00AD5EBD" w:rsidRPr="002B3121" w14:paraId="5B7DB46A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78FC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AMSC - CHCI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378F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  <w:r w:rsidRPr="002B3121">
              <w:rPr>
                <w:rFonts w:ascii="Calibri" w:eastAsia="Times New Roman" w:hAnsi="Calibri" w:cs="Calibri"/>
                <w:color w:val="000000"/>
              </w:rPr>
              <w:t xml:space="preserve"> - Fac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44E3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8D6F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0.4494</w:t>
            </w:r>
          </w:p>
        </w:tc>
      </w:tr>
      <w:tr w:rsidR="00AD5EBD" w:rsidRPr="002B3121" w14:paraId="5C0E2415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1F3A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AMSC - CHPE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A9F2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  <w:r w:rsidRPr="002B3121">
              <w:rPr>
                <w:rFonts w:ascii="Calibri" w:eastAsia="Times New Roman" w:hAnsi="Calibri" w:cs="Calibri"/>
                <w:color w:val="000000"/>
              </w:rPr>
              <w:t xml:space="preserve"> - Fac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7364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-0.46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BDCC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0.3640</w:t>
            </w:r>
          </w:p>
        </w:tc>
      </w:tr>
      <w:tr w:rsidR="00AD5EBD" w:rsidRPr="002B3121" w14:paraId="7EA29911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25D4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AMSC - CHSP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F494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  <w:r w:rsidRPr="002B3121">
              <w:rPr>
                <w:rFonts w:ascii="Calibri" w:eastAsia="Times New Roman" w:hAnsi="Calibri" w:cs="Calibri"/>
                <w:color w:val="000000"/>
              </w:rPr>
              <w:t xml:space="preserve"> - Fac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C54E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1EA0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0.0683</w:t>
            </w:r>
          </w:p>
        </w:tc>
      </w:tr>
      <w:tr w:rsidR="00AD5EBD" w:rsidRPr="002B3121" w14:paraId="136516F3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232D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CHLU - CHPE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54E1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  <w:r w:rsidRPr="002B3121">
              <w:rPr>
                <w:rFonts w:ascii="Calibri" w:eastAsia="Times New Roman" w:hAnsi="Calibri" w:cs="Calibri"/>
                <w:color w:val="000000"/>
              </w:rPr>
              <w:t xml:space="preserve"> - Fac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2C48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9940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0.1516</w:t>
            </w:r>
          </w:p>
        </w:tc>
      </w:tr>
      <w:tr w:rsidR="00AD5EBD" w:rsidRPr="002B3121" w14:paraId="1EDE4A40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34EE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CHLU - CHSP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6156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  <w:r w:rsidRPr="002B3121">
              <w:rPr>
                <w:rFonts w:ascii="Calibri" w:eastAsia="Times New Roman" w:hAnsi="Calibri" w:cs="Calibri"/>
                <w:color w:val="000000"/>
              </w:rPr>
              <w:t xml:space="preserve"> - Fac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CFAD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3.54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D27F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121">
              <w:rPr>
                <w:rFonts w:ascii="Calibri" w:eastAsia="Times New Roman" w:hAnsi="Calibri" w:cs="Calibri"/>
                <w:b/>
                <w:bCs/>
                <w:color w:val="000000"/>
              </w:rPr>
              <w:t>0.0007</w:t>
            </w:r>
          </w:p>
        </w:tc>
      </w:tr>
      <w:tr w:rsidR="00AD5EBD" w:rsidRPr="002B3121" w14:paraId="38A3D9A7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333E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CHOR - CHPE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C1FD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  <w:r w:rsidRPr="002B3121">
              <w:rPr>
                <w:rFonts w:ascii="Calibri" w:eastAsia="Times New Roman" w:hAnsi="Calibri" w:cs="Calibri"/>
                <w:color w:val="000000"/>
              </w:rPr>
              <w:t xml:space="preserve"> - Fac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F967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1.06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ACE0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0.1996</w:t>
            </w:r>
          </w:p>
        </w:tc>
      </w:tr>
      <w:tr w:rsidR="00AD5EBD" w:rsidRPr="002B3121" w14:paraId="1AB7A4D0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B211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CHOR - CHSP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D3D8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  <w:r w:rsidRPr="002B3121">
              <w:rPr>
                <w:rFonts w:ascii="Calibri" w:eastAsia="Times New Roman" w:hAnsi="Calibri" w:cs="Calibri"/>
                <w:color w:val="000000"/>
              </w:rPr>
              <w:t xml:space="preserve"> - Fac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02F9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3.64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F96D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121">
              <w:rPr>
                <w:rFonts w:ascii="Calibri" w:eastAsia="Times New Roman" w:hAnsi="Calibri" w:cs="Calibri"/>
                <w:b/>
                <w:bCs/>
                <w:color w:val="000000"/>
              </w:rPr>
              <w:t>0.0005</w:t>
            </w:r>
          </w:p>
        </w:tc>
      </w:tr>
      <w:tr w:rsidR="00AD5EBD" w:rsidRPr="002B3121" w14:paraId="14439F19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8DB7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CHRE - CHSP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6A43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  <w:r w:rsidRPr="002B3121">
              <w:rPr>
                <w:rFonts w:ascii="Calibri" w:eastAsia="Times New Roman" w:hAnsi="Calibri" w:cs="Calibri"/>
                <w:color w:val="000000"/>
              </w:rPr>
              <w:t xml:space="preserve"> - Fac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82CE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4.14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D30E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121">
              <w:rPr>
                <w:rFonts w:ascii="Calibri" w:eastAsia="Times New Roman" w:hAnsi="Calibri" w:cs="Calibri"/>
                <w:b/>
                <w:bCs/>
                <w:color w:val="000000"/>
              </w:rPr>
              <w:t>0.0001</w:t>
            </w:r>
          </w:p>
        </w:tc>
      </w:tr>
      <w:tr w:rsidR="00AD5EBD" w:rsidRPr="002B3121" w14:paraId="1659562D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41DA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 xml:space="preserve">AMSC - </w:t>
            </w:r>
            <w:r>
              <w:rPr>
                <w:rFonts w:ascii="Calibri" w:eastAsia="Times New Roman" w:hAnsi="Calibri" w:cs="Calibri"/>
                <w:color w:val="000000"/>
              </w:rPr>
              <w:t>WAT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EB69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  <w:r w:rsidRPr="002B3121">
              <w:rPr>
                <w:rFonts w:ascii="Calibri" w:eastAsia="Times New Roman" w:hAnsi="Calibri" w:cs="Calibri"/>
                <w:color w:val="000000"/>
              </w:rPr>
              <w:t xml:space="preserve"> - Env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0338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3.09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6C1D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121">
              <w:rPr>
                <w:rFonts w:ascii="Calibri" w:eastAsia="Times New Roman" w:hAnsi="Calibri" w:cs="Calibri"/>
                <w:b/>
                <w:bCs/>
                <w:color w:val="000000"/>
              </w:rPr>
              <w:t>0.0032</w:t>
            </w:r>
          </w:p>
        </w:tc>
      </w:tr>
      <w:tr w:rsidR="00AD5EBD" w:rsidRPr="002B3121" w14:paraId="23FEECD4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B451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AMSC - SED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7B90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  <w:r w:rsidRPr="002B3121">
              <w:rPr>
                <w:rFonts w:ascii="Calibri" w:eastAsia="Times New Roman" w:hAnsi="Calibri" w:cs="Calibri"/>
                <w:color w:val="000000"/>
              </w:rPr>
              <w:t xml:space="preserve"> - Env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3221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2.39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0EB3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121">
              <w:rPr>
                <w:rFonts w:ascii="Calibri" w:eastAsia="Times New Roman" w:hAnsi="Calibri" w:cs="Calibri"/>
                <w:b/>
                <w:bCs/>
                <w:color w:val="000000"/>
              </w:rPr>
              <w:t>0.0213</w:t>
            </w:r>
          </w:p>
        </w:tc>
      </w:tr>
      <w:tr w:rsidR="00AD5EBD" w:rsidRPr="002B3121" w14:paraId="7E889780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47FA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 xml:space="preserve">CHLU - </w:t>
            </w:r>
            <w:r>
              <w:rPr>
                <w:rFonts w:ascii="Calibri" w:eastAsia="Times New Roman" w:hAnsi="Calibri" w:cs="Calibri"/>
                <w:color w:val="000000"/>
              </w:rPr>
              <w:t>WAT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F5D3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  <w:r w:rsidRPr="002B3121">
              <w:rPr>
                <w:rFonts w:ascii="Calibri" w:eastAsia="Times New Roman" w:hAnsi="Calibri" w:cs="Calibri"/>
                <w:color w:val="000000"/>
              </w:rPr>
              <w:t xml:space="preserve"> - Env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5560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5.11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26C8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121">
              <w:rPr>
                <w:rFonts w:ascii="Calibri" w:eastAsia="Times New Roman" w:hAnsi="Calibri" w:cs="Calibri"/>
                <w:b/>
                <w:bCs/>
                <w:color w:val="000000"/>
              </w:rPr>
              <w:t>0.0000</w:t>
            </w:r>
          </w:p>
        </w:tc>
      </w:tr>
      <w:tr w:rsidR="00AD5EBD" w:rsidRPr="002B3121" w14:paraId="43B11236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0954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CHLU - SED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B0DD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  <w:r w:rsidRPr="002B3121">
              <w:rPr>
                <w:rFonts w:ascii="Calibri" w:eastAsia="Times New Roman" w:hAnsi="Calibri" w:cs="Calibri"/>
                <w:color w:val="000000"/>
              </w:rPr>
              <w:t xml:space="preserve"> - Env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BD7E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4.38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4EE2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121">
              <w:rPr>
                <w:rFonts w:ascii="Calibri" w:eastAsia="Times New Roman" w:hAnsi="Calibri" w:cs="Calibri"/>
                <w:b/>
                <w:bCs/>
                <w:color w:val="000000"/>
              </w:rPr>
              <w:t>0.0000</w:t>
            </w:r>
          </w:p>
        </w:tc>
      </w:tr>
      <w:tr w:rsidR="00AD5EBD" w:rsidRPr="002B3121" w14:paraId="34A29292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80D9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 xml:space="preserve">CHOR - </w:t>
            </w:r>
            <w:r>
              <w:rPr>
                <w:rFonts w:ascii="Calibri" w:eastAsia="Times New Roman" w:hAnsi="Calibri" w:cs="Calibri"/>
                <w:color w:val="000000"/>
              </w:rPr>
              <w:t>WAT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FFDD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  <w:r w:rsidRPr="002B3121">
              <w:rPr>
                <w:rFonts w:ascii="Calibri" w:eastAsia="Times New Roman" w:hAnsi="Calibri" w:cs="Calibri"/>
                <w:color w:val="000000"/>
              </w:rPr>
              <w:t xml:space="preserve"> - Env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A505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5.53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5B39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121">
              <w:rPr>
                <w:rFonts w:ascii="Calibri" w:eastAsia="Times New Roman" w:hAnsi="Calibri" w:cs="Calibri"/>
                <w:b/>
                <w:bCs/>
                <w:color w:val="000000"/>
              </w:rPr>
              <w:t>0.0000</w:t>
            </w:r>
          </w:p>
        </w:tc>
      </w:tr>
      <w:tr w:rsidR="00AD5EBD" w:rsidRPr="002B3121" w14:paraId="0544A857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A974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CHOR - SED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ACBE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  <w:r w:rsidRPr="002B3121">
              <w:rPr>
                <w:rFonts w:ascii="Calibri" w:eastAsia="Times New Roman" w:hAnsi="Calibri" w:cs="Calibri"/>
                <w:color w:val="000000"/>
              </w:rPr>
              <w:t xml:space="preserve"> - Env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DA8D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4.68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31C7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121">
              <w:rPr>
                <w:rFonts w:ascii="Calibri" w:eastAsia="Times New Roman" w:hAnsi="Calibri" w:cs="Calibri"/>
                <w:b/>
                <w:bCs/>
                <w:color w:val="000000"/>
              </w:rPr>
              <w:t>0.0000</w:t>
            </w:r>
          </w:p>
        </w:tc>
      </w:tr>
      <w:tr w:rsidR="00AD5EBD" w:rsidRPr="002B3121" w14:paraId="301D6FC8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CDA0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 xml:space="preserve">CHRE - </w:t>
            </w:r>
            <w:r>
              <w:rPr>
                <w:rFonts w:ascii="Calibri" w:eastAsia="Times New Roman" w:hAnsi="Calibri" w:cs="Calibri"/>
                <w:color w:val="000000"/>
              </w:rPr>
              <w:t>WAT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398E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  <w:r w:rsidRPr="002B3121">
              <w:rPr>
                <w:rFonts w:ascii="Calibri" w:eastAsia="Times New Roman" w:hAnsi="Calibri" w:cs="Calibri"/>
                <w:color w:val="000000"/>
              </w:rPr>
              <w:t xml:space="preserve"> - Env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F2E5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5.95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3434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121">
              <w:rPr>
                <w:rFonts w:ascii="Calibri" w:eastAsia="Times New Roman" w:hAnsi="Calibri" w:cs="Calibri"/>
                <w:b/>
                <w:bCs/>
                <w:color w:val="000000"/>
              </w:rPr>
              <w:t>0.0000</w:t>
            </w:r>
          </w:p>
        </w:tc>
      </w:tr>
      <w:tr w:rsidR="00AD5EBD" w:rsidRPr="002B3121" w14:paraId="5631D648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0AAB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CHRE - SED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391C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  <w:r w:rsidRPr="002B3121">
              <w:rPr>
                <w:rFonts w:ascii="Calibri" w:eastAsia="Times New Roman" w:hAnsi="Calibri" w:cs="Calibri"/>
                <w:color w:val="000000"/>
              </w:rPr>
              <w:t xml:space="preserve"> - Env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ABBC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5.15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067E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121">
              <w:rPr>
                <w:rFonts w:ascii="Calibri" w:eastAsia="Times New Roman" w:hAnsi="Calibri" w:cs="Calibri"/>
                <w:b/>
                <w:bCs/>
                <w:color w:val="000000"/>
              </w:rPr>
              <w:t>0.0000</w:t>
            </w:r>
          </w:p>
        </w:tc>
      </w:tr>
      <w:tr w:rsidR="00AD5EBD" w:rsidRPr="002B3121" w14:paraId="7FC7197D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5F13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AMSC - CTFL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2A5B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  <w:r w:rsidRPr="002B3121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9F5B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2.20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25AD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121">
              <w:rPr>
                <w:rFonts w:ascii="Calibri" w:eastAsia="Times New Roman" w:hAnsi="Calibri" w:cs="Calibri"/>
                <w:b/>
                <w:bCs/>
                <w:color w:val="000000"/>
              </w:rPr>
              <w:t>0.0306</w:t>
            </w:r>
          </w:p>
        </w:tc>
      </w:tr>
      <w:tr w:rsidR="00AD5EBD" w:rsidRPr="002B3121" w14:paraId="09A0BFEE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C0BB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AMSC - CTST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8434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  <w:r w:rsidRPr="002B3121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7031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2.16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F592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121">
              <w:rPr>
                <w:rFonts w:ascii="Calibri" w:eastAsia="Times New Roman" w:hAnsi="Calibri" w:cs="Calibri"/>
                <w:b/>
                <w:bCs/>
                <w:color w:val="000000"/>
              </w:rPr>
              <w:t>0.0323</w:t>
            </w:r>
          </w:p>
        </w:tc>
      </w:tr>
      <w:tr w:rsidR="00AD5EBD" w:rsidRPr="002B3121" w14:paraId="58E9A725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B16C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CHLU - CTFL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83A1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  <w:r w:rsidRPr="002B3121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9A05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8630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121">
              <w:rPr>
                <w:rFonts w:ascii="Calibri" w:eastAsia="Times New Roman" w:hAnsi="Calibri" w:cs="Calibri"/>
                <w:b/>
                <w:bCs/>
                <w:color w:val="000000"/>
              </w:rPr>
              <w:t>0.0002</w:t>
            </w:r>
          </w:p>
        </w:tc>
      </w:tr>
      <w:tr w:rsidR="00AD5EBD" w:rsidRPr="002B3121" w14:paraId="56636060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09C4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CHLU - CTST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5715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  <w:r w:rsidRPr="002B3121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80EC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3.83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8B5D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121">
              <w:rPr>
                <w:rFonts w:ascii="Calibri" w:eastAsia="Times New Roman" w:hAnsi="Calibri" w:cs="Calibri"/>
                <w:b/>
                <w:bCs/>
                <w:color w:val="000000"/>
              </w:rPr>
              <w:t>0.0003</w:t>
            </w:r>
          </w:p>
        </w:tc>
      </w:tr>
      <w:tr w:rsidR="00AD5EBD" w:rsidRPr="002B3121" w14:paraId="63FC8A78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2ACD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CHOR - CTFL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D1D7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  <w:r w:rsidRPr="002B3121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F701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4.16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A94C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121">
              <w:rPr>
                <w:rFonts w:ascii="Calibri" w:eastAsia="Times New Roman" w:hAnsi="Calibri" w:cs="Calibri"/>
                <w:b/>
                <w:bCs/>
                <w:color w:val="000000"/>
              </w:rPr>
              <w:t>0.0001</w:t>
            </w:r>
          </w:p>
        </w:tc>
      </w:tr>
      <w:tr w:rsidR="00AD5EBD" w:rsidRPr="002B3121" w14:paraId="12E12B69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10D5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CHOR - CTST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A327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  <w:r w:rsidRPr="002B3121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FEF6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3.91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FD81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121">
              <w:rPr>
                <w:rFonts w:ascii="Calibri" w:eastAsia="Times New Roman" w:hAnsi="Calibri" w:cs="Calibri"/>
                <w:b/>
                <w:bCs/>
                <w:color w:val="000000"/>
              </w:rPr>
              <w:t>0.0002</w:t>
            </w:r>
          </w:p>
        </w:tc>
      </w:tr>
      <w:tr w:rsidR="00AD5EBD" w:rsidRPr="002B3121" w14:paraId="63CF81C6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2433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CHRE - CTFL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9630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  <w:r w:rsidRPr="002B3121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8B39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4.64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F71B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121">
              <w:rPr>
                <w:rFonts w:ascii="Calibri" w:eastAsia="Times New Roman" w:hAnsi="Calibri" w:cs="Calibri"/>
                <w:b/>
                <w:bCs/>
                <w:color w:val="000000"/>
              </w:rPr>
              <w:t>0.0000</w:t>
            </w:r>
          </w:p>
        </w:tc>
      </w:tr>
      <w:tr w:rsidR="00AD5EBD" w:rsidRPr="002B3121" w14:paraId="10CDE93C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8743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CHRE - CTST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D242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  <w:r w:rsidRPr="002B3121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FB4D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4.37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A431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121">
              <w:rPr>
                <w:rFonts w:ascii="Calibri" w:eastAsia="Times New Roman" w:hAnsi="Calibri" w:cs="Calibri"/>
                <w:b/>
                <w:bCs/>
                <w:color w:val="000000"/>
              </w:rPr>
              <w:t>0.0000</w:t>
            </w:r>
          </w:p>
        </w:tc>
      </w:tr>
      <w:tr w:rsidR="00AD5EBD" w:rsidRPr="002B3121" w14:paraId="65783121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58F8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CHCI - CHLU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0872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 xml:space="preserve">Fac - </w:t>
            </w: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DBE5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-1.79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E244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0.0646</w:t>
            </w:r>
          </w:p>
        </w:tc>
      </w:tr>
      <w:tr w:rsidR="00AD5EBD" w:rsidRPr="002B3121" w14:paraId="2D01C60C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A471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lastRenderedPageBreak/>
              <w:t>CHCI - CHOR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5AA5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 xml:space="preserve">Fac - </w:t>
            </w: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2C60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-1.66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672C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0.0762</w:t>
            </w:r>
          </w:p>
        </w:tc>
      </w:tr>
      <w:tr w:rsidR="00AD5EBD" w:rsidRPr="002B3121" w14:paraId="173AE4CA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83A4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CHCI - CHRE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F6C7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 xml:space="preserve">Fac - </w:t>
            </w: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2615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-2.21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BBCA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121">
              <w:rPr>
                <w:rFonts w:ascii="Calibri" w:eastAsia="Times New Roman" w:hAnsi="Calibri" w:cs="Calibri"/>
                <w:b/>
                <w:bCs/>
                <w:color w:val="000000"/>
              </w:rPr>
              <w:t>0.0311</w:t>
            </w:r>
          </w:p>
        </w:tc>
      </w:tr>
      <w:tr w:rsidR="00AD5EBD" w:rsidRPr="002B3121" w14:paraId="7C517482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D9E5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CHPE - CHRE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0F18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 xml:space="preserve">Fac - </w:t>
            </w:r>
            <w:proofErr w:type="spellStart"/>
            <w:r w:rsidRPr="002B3121">
              <w:rPr>
                <w:rFonts w:ascii="Calibri" w:eastAsia="Times New Roman" w:hAnsi="Calibri" w:cs="Calibri"/>
                <w:color w:val="000000"/>
              </w:rPr>
              <w:t>Obl</w:t>
            </w:r>
            <w:proofErr w:type="spellEnd"/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CA96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-1.68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9F2E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0.0777</w:t>
            </w:r>
          </w:p>
        </w:tc>
      </w:tr>
      <w:tr w:rsidR="00AD5EBD" w:rsidRPr="002B3121" w14:paraId="7548F6D1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A665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CHCI - CHPE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649C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Fac - Fac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6813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-0.63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6B9C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0.3296</w:t>
            </w:r>
          </w:p>
        </w:tc>
      </w:tr>
      <w:tr w:rsidR="00AD5EBD" w:rsidRPr="002B3121" w14:paraId="4D2815E1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A425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CHCI - CHSP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C86E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Fac - Fac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E525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1.49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BDB1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0.1021</w:t>
            </w:r>
          </w:p>
        </w:tc>
      </w:tr>
      <w:tr w:rsidR="00AD5EBD" w:rsidRPr="002B3121" w14:paraId="272420F3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25D8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CHPE - CHSP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7F6C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Fac - Fac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35A9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2.29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9605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121">
              <w:rPr>
                <w:rFonts w:ascii="Calibri" w:eastAsia="Times New Roman" w:hAnsi="Calibri" w:cs="Calibri"/>
                <w:b/>
                <w:bCs/>
                <w:color w:val="000000"/>
              </w:rPr>
              <w:t>0.0265</w:t>
            </w:r>
          </w:p>
        </w:tc>
      </w:tr>
      <w:tr w:rsidR="00AD5EBD" w:rsidRPr="002B3121" w14:paraId="68DDA3EF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C9AB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 xml:space="preserve">CHCI - </w:t>
            </w:r>
            <w:r>
              <w:rPr>
                <w:rFonts w:ascii="Calibri" w:eastAsia="Times New Roman" w:hAnsi="Calibri" w:cs="Calibri"/>
                <w:color w:val="000000"/>
              </w:rPr>
              <w:t>WAT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723A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Fac - Env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CB06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2.73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889C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121">
              <w:rPr>
                <w:rFonts w:ascii="Calibri" w:eastAsia="Times New Roman" w:hAnsi="Calibri" w:cs="Calibri"/>
                <w:b/>
                <w:bCs/>
                <w:color w:val="000000"/>
              </w:rPr>
              <w:t>0.0088</w:t>
            </w:r>
          </w:p>
        </w:tc>
      </w:tr>
      <w:tr w:rsidR="00AD5EBD" w:rsidRPr="002B3121" w14:paraId="4D849381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EACF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CHCI - SED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B8A7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Fac - Env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B403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ACA8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121">
              <w:rPr>
                <w:rFonts w:ascii="Calibri" w:eastAsia="Times New Roman" w:hAnsi="Calibri" w:cs="Calibri"/>
                <w:b/>
                <w:bCs/>
                <w:color w:val="000000"/>
              </w:rPr>
              <w:t>0.0388</w:t>
            </w:r>
          </w:p>
        </w:tc>
      </w:tr>
      <w:tr w:rsidR="00AD5EBD" w:rsidRPr="002B3121" w14:paraId="3AAB5093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99F8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 xml:space="preserve">CHPE - </w:t>
            </w:r>
            <w:r>
              <w:rPr>
                <w:rFonts w:ascii="Calibri" w:eastAsia="Times New Roman" w:hAnsi="Calibri" w:cs="Calibri"/>
                <w:color w:val="000000"/>
              </w:rPr>
              <w:t>WAT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C4B1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Fac - Env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8F0C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3.74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838C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121">
              <w:rPr>
                <w:rFonts w:ascii="Calibri" w:eastAsia="Times New Roman" w:hAnsi="Calibri" w:cs="Calibri"/>
                <w:b/>
                <w:bCs/>
                <w:color w:val="000000"/>
              </w:rPr>
              <w:t>0.0004</w:t>
            </w:r>
          </w:p>
        </w:tc>
      </w:tr>
      <w:tr w:rsidR="00AD5EBD" w:rsidRPr="002B3121" w14:paraId="57358196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F284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CHPE - SED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86FF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Fac - Env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C4B1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B542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121">
              <w:rPr>
                <w:rFonts w:ascii="Calibri" w:eastAsia="Times New Roman" w:hAnsi="Calibri" w:cs="Calibri"/>
                <w:b/>
                <w:bCs/>
                <w:color w:val="000000"/>
              </w:rPr>
              <w:t>0.0041</w:t>
            </w:r>
          </w:p>
        </w:tc>
      </w:tr>
      <w:tr w:rsidR="00AD5EBD" w:rsidRPr="002B3121" w14:paraId="1CDC63E8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44D0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 xml:space="preserve">CHSP - </w:t>
            </w:r>
            <w:r>
              <w:rPr>
                <w:rFonts w:ascii="Calibri" w:eastAsia="Times New Roman" w:hAnsi="Calibri" w:cs="Calibri"/>
                <w:color w:val="000000"/>
              </w:rPr>
              <w:t>WAT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B9EC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Fac - Env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9530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1.23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0F0E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0.1543</w:t>
            </w:r>
          </w:p>
        </w:tc>
      </w:tr>
      <w:tr w:rsidR="00AD5EBD" w:rsidRPr="002B3121" w14:paraId="418D4EF1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6A43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CHSP - SED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61E8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Fac - Env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EBC1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293A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0.3619</w:t>
            </w:r>
          </w:p>
        </w:tc>
      </w:tr>
      <w:tr w:rsidR="00AD5EBD" w:rsidRPr="002B3121" w14:paraId="3516ACE1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4838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CHCI - CTFL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6FED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 xml:space="preserve">Fac -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99F0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1.91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408F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0.0528</w:t>
            </w:r>
          </w:p>
        </w:tc>
      </w:tr>
      <w:tr w:rsidR="00AD5EBD" w:rsidRPr="002B3121" w14:paraId="2F391071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0230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CHCI - CTST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CC19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 xml:space="preserve">Fac -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9AB3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1.90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80AC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0.0524</w:t>
            </w:r>
          </w:p>
        </w:tc>
      </w:tr>
      <w:tr w:rsidR="00AD5EBD" w:rsidRPr="002B3121" w14:paraId="1FB6792F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7D3E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CHPE - CTFL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843A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 xml:space="preserve">Fac -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4A3C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BD3C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121">
              <w:rPr>
                <w:rFonts w:ascii="Calibri" w:eastAsia="Times New Roman" w:hAnsi="Calibri" w:cs="Calibri"/>
                <w:b/>
                <w:bCs/>
                <w:color w:val="000000"/>
              </w:rPr>
              <w:t>0.0086</w:t>
            </w:r>
          </w:p>
        </w:tc>
      </w:tr>
      <w:tr w:rsidR="00AD5EBD" w:rsidRPr="002B3121" w14:paraId="36B089C6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BBC1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CHPE - CTST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BBBC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 xml:space="preserve">Fac -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EA93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2.66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C3A0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3121">
              <w:rPr>
                <w:rFonts w:ascii="Calibri" w:eastAsia="Times New Roman" w:hAnsi="Calibri" w:cs="Calibri"/>
                <w:b/>
                <w:bCs/>
                <w:color w:val="000000"/>
              </w:rPr>
              <w:t>0.0101</w:t>
            </w:r>
          </w:p>
        </w:tc>
      </w:tr>
      <w:tr w:rsidR="00AD5EBD" w:rsidRPr="002B3121" w14:paraId="5E63D81E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30B2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CHSP - CTFL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E63E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 xml:space="preserve">Fac -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C09A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92E2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0.3691</w:t>
            </w:r>
          </w:p>
        </w:tc>
      </w:tr>
      <w:tr w:rsidR="00AD5EBD" w:rsidRPr="002B3121" w14:paraId="3B2EE4ED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E5F1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CHSP - CTST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2FBD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 xml:space="preserve">Fac -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0954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A0AD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0.3570</w:t>
            </w:r>
          </w:p>
        </w:tc>
      </w:tr>
      <w:tr w:rsidR="00AD5EBD" w:rsidRPr="002B3121" w14:paraId="6C1D35F4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329D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WAT</w:t>
            </w:r>
            <w:r w:rsidRPr="002B3121">
              <w:rPr>
                <w:rFonts w:ascii="Calibri" w:eastAsia="Times New Roman" w:hAnsi="Calibri" w:cs="Calibri"/>
                <w:color w:val="000000"/>
              </w:rPr>
              <w:t xml:space="preserve"> - SED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74B2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Env - Env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AB54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-0.82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871D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0.2772</w:t>
            </w:r>
          </w:p>
        </w:tc>
      </w:tr>
      <w:tr w:rsidR="00AD5EBD" w:rsidRPr="002B3121" w14:paraId="0880B759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CA5A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 xml:space="preserve">CTFL - </w:t>
            </w:r>
            <w:r>
              <w:rPr>
                <w:rFonts w:ascii="Calibri" w:eastAsia="Times New Roman" w:hAnsi="Calibri" w:cs="Calibri"/>
                <w:color w:val="000000"/>
              </w:rPr>
              <w:t>WAT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AA26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  <w:r w:rsidRPr="002B3121" w:rsidDel="00B973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B3121">
              <w:rPr>
                <w:rFonts w:ascii="Calibri" w:eastAsia="Times New Roman" w:hAnsi="Calibri" w:cs="Calibri"/>
                <w:color w:val="000000"/>
              </w:rPr>
              <w:t>- Env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4A46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2A6E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0.3000</w:t>
            </w:r>
          </w:p>
        </w:tc>
      </w:tr>
      <w:tr w:rsidR="00AD5EBD" w:rsidRPr="002B3121" w14:paraId="76651166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8EB3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CTFL - SED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39CE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  <w:r w:rsidRPr="002B3121" w:rsidDel="00B973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B3121">
              <w:rPr>
                <w:rFonts w:ascii="Calibri" w:eastAsia="Times New Roman" w:hAnsi="Calibri" w:cs="Calibri"/>
                <w:color w:val="000000"/>
              </w:rPr>
              <w:t>- Env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3FF9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-0.01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E668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0.4968</w:t>
            </w:r>
          </w:p>
        </w:tc>
      </w:tr>
      <w:tr w:rsidR="00AD5EBD" w:rsidRPr="002B3121" w14:paraId="143B24FD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6C4B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 xml:space="preserve">CTST - </w:t>
            </w:r>
            <w:r>
              <w:rPr>
                <w:rFonts w:ascii="Calibri" w:eastAsia="Times New Roman" w:hAnsi="Calibri" w:cs="Calibri"/>
                <w:color w:val="000000"/>
              </w:rPr>
              <w:t>WAT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44FF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  <w:r w:rsidRPr="002B3121" w:rsidDel="00B973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B3121">
              <w:rPr>
                <w:rFonts w:ascii="Calibri" w:eastAsia="Times New Roman" w:hAnsi="Calibri" w:cs="Calibri"/>
                <w:color w:val="000000"/>
              </w:rPr>
              <w:t>- Env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DCFA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43B5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0.3557</w:t>
            </w:r>
          </w:p>
        </w:tc>
      </w:tr>
      <w:tr w:rsidR="00AD5EBD" w:rsidRPr="002B3121" w14:paraId="6E49162C" w14:textId="77777777" w:rsidTr="00686778">
        <w:trPr>
          <w:trHeight w:val="290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B429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CTST - SED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4FD9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  <w:r w:rsidRPr="002B3121" w:rsidDel="00B973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B3121">
              <w:rPr>
                <w:rFonts w:ascii="Calibri" w:eastAsia="Times New Roman" w:hAnsi="Calibri" w:cs="Calibri"/>
                <w:color w:val="000000"/>
              </w:rPr>
              <w:t>- Env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3890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-0.14</w:t>
            </w: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A20A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0.4625</w:t>
            </w:r>
          </w:p>
        </w:tc>
      </w:tr>
      <w:tr w:rsidR="00AD5EBD" w:rsidRPr="002B3121" w14:paraId="5D4797CF" w14:textId="77777777" w:rsidTr="00686778">
        <w:trPr>
          <w:trHeight w:val="80"/>
        </w:trPr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48D33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CTFL - CTST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990B4" w14:textId="77777777" w:rsidR="00AD5EBD" w:rsidRPr="002B3121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  <w:r w:rsidRPr="002B3121" w:rsidDel="00B973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B3121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</w:t>
            </w:r>
            <w:proofErr w:type="spellEnd"/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1258E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A7C18" w14:textId="77777777" w:rsidR="00AD5EBD" w:rsidRPr="002B3121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3121">
              <w:rPr>
                <w:rFonts w:ascii="Calibri" w:eastAsia="Times New Roman" w:hAnsi="Calibri" w:cs="Calibri"/>
                <w:color w:val="000000"/>
              </w:rPr>
              <w:t>0.4608</w:t>
            </w:r>
          </w:p>
        </w:tc>
      </w:tr>
    </w:tbl>
    <w:p w14:paraId="1E97BA0A" w14:textId="77777777" w:rsidR="00AD5EBD" w:rsidRDefault="00AD5EBD" w:rsidP="00AD5EBD">
      <w:pPr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</w:pPr>
    </w:p>
    <w:p w14:paraId="3DC8E34E" w14:textId="77777777" w:rsidR="00AD5EBD" w:rsidRDefault="00AD5EBD" w:rsidP="00AD5EBD">
      <w:pPr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</w:pPr>
      <w:bookmarkStart w:id="2" w:name="_Hlk46405759"/>
      <w:r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br w:type="page"/>
      </w:r>
    </w:p>
    <w:p w14:paraId="5EC500B9" w14:textId="001418F9" w:rsidR="00AD5EBD" w:rsidRPr="001D2068" w:rsidRDefault="00AD5EBD" w:rsidP="00AD5EBD">
      <w:pPr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</w:pPr>
      <w:r w:rsidRPr="001D2068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lastRenderedPageBreak/>
        <w:t>Table S</w:t>
      </w:r>
      <w:r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3</w:t>
      </w:r>
      <w:r w:rsidRPr="001D2068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:</w:t>
      </w:r>
      <w:r w:rsidRPr="001D2068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 xml:space="preserve"> </w:t>
      </w:r>
      <w:r w:rsidRPr="001D2068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</w:rPr>
        <w:t xml:space="preserve">Mean relative abundances of genes associated with five Symbiodiniaceae genera identified in this study per sample type (e.g., </w:t>
      </w:r>
      <w:proofErr w:type="spellStart"/>
      <w:r w:rsidRPr="001D2068">
        <w:rPr>
          <w:rFonts w:ascii="Calibri" w:eastAsia="Times New Roman" w:hAnsi="Calibri" w:cs="Calibri"/>
          <w:b/>
          <w:i/>
          <w:sz w:val="24"/>
          <w:szCs w:val="24"/>
          <w:bdr w:val="none" w:sz="0" w:space="0" w:color="auto" w:frame="1"/>
        </w:rPr>
        <w:t>Amanses</w:t>
      </w:r>
      <w:proofErr w:type="spellEnd"/>
      <w:r w:rsidRPr="001D2068">
        <w:rPr>
          <w:rFonts w:ascii="Calibri" w:eastAsia="Times New Roman" w:hAnsi="Calibri" w:cs="Calibri"/>
          <w:b/>
          <w:i/>
          <w:sz w:val="24"/>
          <w:szCs w:val="24"/>
          <w:bdr w:val="none" w:sz="0" w:space="0" w:color="auto" w:frame="1"/>
        </w:rPr>
        <w:t xml:space="preserve"> scopas </w:t>
      </w:r>
      <w:r w:rsidRPr="001D2068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</w:rPr>
        <w:t>feces) and overall sample category (e.g., obligate corallivores)</w:t>
      </w:r>
      <w:r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</w:rPr>
        <w:t xml:space="preserve"> (</w:t>
      </w:r>
      <w:r w:rsidRPr="00B75595">
        <w:rPr>
          <w:rFonts w:ascii="Calibri" w:eastAsia="Times New Roman" w:hAnsi="Calibri" w:cs="Calibri"/>
          <w:b/>
          <w:color w:val="4472C4" w:themeColor="accent1"/>
          <w:sz w:val="24"/>
          <w:szCs w:val="24"/>
          <w:bdr w:val="none" w:sz="0" w:space="0" w:color="auto" w:frame="1"/>
        </w:rPr>
        <w:t>Figure 3</w:t>
      </w:r>
      <w:r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</w:rPr>
        <w:t>)</w:t>
      </w:r>
      <w:r w:rsidRPr="001D2068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</w:rPr>
        <w:t>.</w:t>
      </w:r>
      <w:r w:rsidRPr="001D2068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 xml:space="preserve"> </w:t>
      </w:r>
      <w:r w:rsidRPr="00E124A5">
        <w:rPr>
          <w:sz w:val="24"/>
          <w:szCs w:val="24"/>
        </w:rPr>
        <w:t xml:space="preserve">Included samples (and sample sizes) for each sample category are as follows: </w:t>
      </w:r>
      <w:r w:rsidRPr="00A367C8">
        <w:rPr>
          <w:iCs/>
          <w:sz w:val="24"/>
          <w:szCs w:val="24"/>
        </w:rPr>
        <w:t xml:space="preserve">Corals: </w:t>
      </w:r>
      <w:r w:rsidRPr="00A367C8">
        <w:rPr>
          <w:i/>
          <w:sz w:val="24"/>
          <w:szCs w:val="24"/>
        </w:rPr>
        <w:t xml:space="preserve">Acropora </w:t>
      </w:r>
      <w:proofErr w:type="spellStart"/>
      <w:r w:rsidRPr="00A367C8">
        <w:rPr>
          <w:i/>
          <w:sz w:val="24"/>
          <w:szCs w:val="24"/>
        </w:rPr>
        <w:t>hyacinthus</w:t>
      </w:r>
      <w:proofErr w:type="spellEnd"/>
      <w:r w:rsidRPr="00A367C8">
        <w:rPr>
          <w:iCs/>
          <w:sz w:val="24"/>
          <w:szCs w:val="24"/>
        </w:rPr>
        <w:t xml:space="preserve">, ACR (11); </w:t>
      </w:r>
      <w:r w:rsidRPr="001D2068">
        <w:rPr>
          <w:i/>
          <w:iCs/>
          <w:sz w:val="24"/>
          <w:szCs w:val="24"/>
        </w:rPr>
        <w:t xml:space="preserve">Pocillopora </w:t>
      </w:r>
      <w:r>
        <w:rPr>
          <w:sz w:val="24"/>
          <w:szCs w:val="24"/>
        </w:rPr>
        <w:t>spp.</w:t>
      </w:r>
      <w:r w:rsidRPr="001D2068">
        <w:rPr>
          <w:sz w:val="24"/>
          <w:szCs w:val="24"/>
        </w:rPr>
        <w:t xml:space="preserve"> = </w:t>
      </w:r>
      <w:r w:rsidRPr="00A367C8">
        <w:rPr>
          <w:i/>
          <w:sz w:val="24"/>
          <w:szCs w:val="24"/>
        </w:rPr>
        <w:t xml:space="preserve">Pocillopora </w:t>
      </w:r>
      <w:r w:rsidRPr="00A367C8">
        <w:rPr>
          <w:iCs/>
          <w:sz w:val="24"/>
          <w:szCs w:val="24"/>
        </w:rPr>
        <w:t xml:space="preserve">species complex, POC (12); </w:t>
      </w:r>
      <w:r w:rsidRPr="001D2068">
        <w:rPr>
          <w:rFonts w:ascii="Calibri" w:eastAsia="Times New Roman" w:hAnsi="Calibri" w:cs="Calibri"/>
          <w:i/>
          <w:sz w:val="24"/>
          <w:szCs w:val="24"/>
          <w:bdr w:val="none" w:sz="0" w:space="0" w:color="auto" w:frame="1"/>
        </w:rPr>
        <w:t>Porites</w:t>
      </w:r>
      <w:r>
        <w:rPr>
          <w:rFonts w:ascii="Calibri" w:eastAsia="Times New Roman" w:hAnsi="Calibri" w:cs="Calibri"/>
          <w:i/>
          <w:sz w:val="24"/>
          <w:szCs w:val="24"/>
          <w:bdr w:val="none" w:sz="0" w:space="0" w:color="auto" w:frame="1"/>
        </w:rPr>
        <w:t xml:space="preserve"> lobata</w:t>
      </w:r>
      <w:r w:rsidRPr="001D2068">
        <w:rPr>
          <w:rFonts w:ascii="Calibri" w:eastAsia="Times New Roman" w:hAnsi="Calibri" w:cs="Calibri"/>
          <w:i/>
          <w:sz w:val="24"/>
          <w:szCs w:val="24"/>
          <w:bdr w:val="none" w:sz="0" w:space="0" w:color="auto" w:frame="1"/>
        </w:rPr>
        <w:t xml:space="preserve"> </w:t>
      </w:r>
      <w:r>
        <w:rPr>
          <w:rFonts w:ascii="Calibri" w:eastAsia="Times New Roman" w:hAnsi="Calibri" w:cs="Calibri"/>
          <w:iCs/>
          <w:sz w:val="24"/>
          <w:szCs w:val="24"/>
          <w:bdr w:val="none" w:sz="0" w:space="0" w:color="auto" w:frame="1"/>
        </w:rPr>
        <w:t>spp.</w:t>
      </w:r>
      <w:r w:rsidRPr="001D2068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 xml:space="preserve"> = </w:t>
      </w:r>
      <w:r w:rsidRPr="00A367C8">
        <w:rPr>
          <w:i/>
          <w:sz w:val="24"/>
          <w:szCs w:val="24"/>
        </w:rPr>
        <w:t>Porites lobata</w:t>
      </w:r>
      <w:r w:rsidRPr="00A367C8">
        <w:rPr>
          <w:iCs/>
          <w:sz w:val="24"/>
          <w:szCs w:val="24"/>
        </w:rPr>
        <w:t xml:space="preserve"> species complex, POR (12).</w:t>
      </w:r>
      <w:r w:rsidRPr="00A367C8">
        <w:rPr>
          <w:sz w:val="24"/>
          <w:szCs w:val="24"/>
        </w:rPr>
        <w:t xml:space="preserve"> Obligate corallivores: </w:t>
      </w:r>
      <w:proofErr w:type="spellStart"/>
      <w:r w:rsidRPr="00A367C8">
        <w:rPr>
          <w:i/>
          <w:iCs/>
          <w:sz w:val="24"/>
          <w:szCs w:val="24"/>
        </w:rPr>
        <w:t>Amanses</w:t>
      </w:r>
      <w:proofErr w:type="spellEnd"/>
      <w:r w:rsidRPr="00A367C8">
        <w:rPr>
          <w:i/>
          <w:iCs/>
          <w:sz w:val="24"/>
          <w:szCs w:val="24"/>
        </w:rPr>
        <w:t xml:space="preserve"> scopas, </w:t>
      </w:r>
      <w:r w:rsidRPr="00A367C8">
        <w:rPr>
          <w:sz w:val="24"/>
          <w:szCs w:val="24"/>
        </w:rPr>
        <w:t>AMSC (7)</w:t>
      </w:r>
      <w:r w:rsidRPr="00A367C8">
        <w:rPr>
          <w:i/>
          <w:iCs/>
          <w:sz w:val="24"/>
          <w:szCs w:val="24"/>
        </w:rPr>
        <w:t xml:space="preserve">; Chaetodon </w:t>
      </w:r>
      <w:proofErr w:type="spellStart"/>
      <w:r w:rsidRPr="00A367C8">
        <w:rPr>
          <w:i/>
          <w:iCs/>
          <w:sz w:val="24"/>
          <w:szCs w:val="24"/>
        </w:rPr>
        <w:t>lunulatus</w:t>
      </w:r>
      <w:proofErr w:type="spellEnd"/>
      <w:r w:rsidRPr="00A367C8">
        <w:rPr>
          <w:i/>
          <w:iCs/>
          <w:sz w:val="24"/>
          <w:szCs w:val="24"/>
        </w:rPr>
        <w:t xml:space="preserve">, </w:t>
      </w:r>
      <w:r w:rsidRPr="00A367C8">
        <w:rPr>
          <w:sz w:val="24"/>
          <w:szCs w:val="24"/>
        </w:rPr>
        <w:t>CHLU (8);</w:t>
      </w:r>
      <w:r w:rsidRPr="00A367C8">
        <w:rPr>
          <w:i/>
          <w:iCs/>
          <w:sz w:val="24"/>
          <w:szCs w:val="24"/>
        </w:rPr>
        <w:t xml:space="preserve"> Chaetodon </w:t>
      </w:r>
      <w:proofErr w:type="spellStart"/>
      <w:r w:rsidRPr="00A367C8">
        <w:rPr>
          <w:i/>
          <w:iCs/>
          <w:sz w:val="24"/>
          <w:szCs w:val="24"/>
        </w:rPr>
        <w:t>ornatissimus</w:t>
      </w:r>
      <w:proofErr w:type="spellEnd"/>
      <w:r w:rsidRPr="00A367C8">
        <w:rPr>
          <w:i/>
          <w:iCs/>
          <w:sz w:val="24"/>
          <w:szCs w:val="24"/>
        </w:rPr>
        <w:t xml:space="preserve">, </w:t>
      </w:r>
      <w:r w:rsidRPr="00A367C8">
        <w:rPr>
          <w:sz w:val="24"/>
          <w:szCs w:val="24"/>
        </w:rPr>
        <w:t>CHOR (14);</w:t>
      </w:r>
      <w:r w:rsidRPr="00A367C8">
        <w:rPr>
          <w:i/>
          <w:iCs/>
          <w:sz w:val="24"/>
          <w:szCs w:val="24"/>
        </w:rPr>
        <w:t xml:space="preserve"> Chaetodon reticulatus, </w:t>
      </w:r>
      <w:r w:rsidRPr="00A367C8">
        <w:rPr>
          <w:sz w:val="24"/>
          <w:szCs w:val="24"/>
        </w:rPr>
        <w:t xml:space="preserve">CHRE (11). Facultative corallivores: </w:t>
      </w:r>
      <w:r w:rsidRPr="00A367C8">
        <w:rPr>
          <w:i/>
          <w:iCs/>
          <w:sz w:val="24"/>
          <w:szCs w:val="24"/>
        </w:rPr>
        <w:t xml:space="preserve">Chaetodon </w:t>
      </w:r>
      <w:proofErr w:type="spellStart"/>
      <w:r w:rsidRPr="00A367C8">
        <w:rPr>
          <w:i/>
          <w:iCs/>
          <w:sz w:val="24"/>
          <w:szCs w:val="24"/>
        </w:rPr>
        <w:t>pelewensis</w:t>
      </w:r>
      <w:proofErr w:type="spellEnd"/>
      <w:r w:rsidRPr="00A367C8">
        <w:rPr>
          <w:i/>
          <w:iCs/>
          <w:sz w:val="24"/>
          <w:szCs w:val="24"/>
        </w:rPr>
        <w:t xml:space="preserve">, </w:t>
      </w:r>
      <w:r w:rsidRPr="00A367C8">
        <w:rPr>
          <w:sz w:val="24"/>
          <w:szCs w:val="24"/>
        </w:rPr>
        <w:t>CHPE (8);</w:t>
      </w:r>
      <w:r w:rsidRPr="00A367C8">
        <w:rPr>
          <w:i/>
          <w:iCs/>
          <w:sz w:val="24"/>
          <w:szCs w:val="24"/>
        </w:rPr>
        <w:t xml:space="preserve"> Chaetodon </w:t>
      </w:r>
      <w:proofErr w:type="spellStart"/>
      <w:r w:rsidRPr="00A367C8">
        <w:rPr>
          <w:i/>
          <w:iCs/>
          <w:sz w:val="24"/>
          <w:szCs w:val="24"/>
        </w:rPr>
        <w:t>citrinellus</w:t>
      </w:r>
      <w:proofErr w:type="spellEnd"/>
      <w:r w:rsidRPr="00A367C8">
        <w:rPr>
          <w:i/>
          <w:iCs/>
          <w:sz w:val="24"/>
          <w:szCs w:val="24"/>
        </w:rPr>
        <w:t xml:space="preserve">, </w:t>
      </w:r>
      <w:r w:rsidRPr="00A367C8">
        <w:rPr>
          <w:sz w:val="24"/>
          <w:szCs w:val="24"/>
        </w:rPr>
        <w:t>CHCI (6);</w:t>
      </w:r>
      <w:r w:rsidRPr="00A367C8">
        <w:rPr>
          <w:i/>
          <w:iCs/>
          <w:sz w:val="24"/>
          <w:szCs w:val="24"/>
        </w:rPr>
        <w:t xml:space="preserve"> </w:t>
      </w:r>
      <w:r w:rsidRPr="00A367C8">
        <w:rPr>
          <w:sz w:val="24"/>
          <w:szCs w:val="24"/>
        </w:rPr>
        <w:t>and</w:t>
      </w:r>
      <w:r w:rsidRPr="00A367C8">
        <w:rPr>
          <w:i/>
          <w:iCs/>
          <w:sz w:val="24"/>
          <w:szCs w:val="24"/>
        </w:rPr>
        <w:t xml:space="preserve"> </w:t>
      </w:r>
      <w:proofErr w:type="spellStart"/>
      <w:r w:rsidRPr="00A367C8">
        <w:rPr>
          <w:i/>
          <w:iCs/>
          <w:sz w:val="24"/>
          <w:szCs w:val="24"/>
        </w:rPr>
        <w:t>Chlorurus</w:t>
      </w:r>
      <w:proofErr w:type="spellEnd"/>
      <w:r w:rsidRPr="00A367C8">
        <w:rPr>
          <w:i/>
          <w:iCs/>
          <w:sz w:val="24"/>
          <w:szCs w:val="24"/>
        </w:rPr>
        <w:t xml:space="preserve"> </w:t>
      </w:r>
      <w:proofErr w:type="spellStart"/>
      <w:r w:rsidRPr="00A367C8">
        <w:rPr>
          <w:i/>
          <w:iCs/>
          <w:sz w:val="24"/>
          <w:szCs w:val="24"/>
        </w:rPr>
        <w:t>spilurus</w:t>
      </w:r>
      <w:proofErr w:type="spellEnd"/>
      <w:r w:rsidRPr="00A367C8">
        <w:rPr>
          <w:i/>
          <w:iCs/>
          <w:sz w:val="24"/>
          <w:szCs w:val="24"/>
        </w:rPr>
        <w:t xml:space="preserve"> </w:t>
      </w:r>
      <w:r w:rsidRPr="00A367C8">
        <w:rPr>
          <w:sz w:val="24"/>
          <w:szCs w:val="24"/>
        </w:rPr>
        <w:t xml:space="preserve">CHSP (8). Grazer/Detritivores: </w:t>
      </w:r>
      <w:proofErr w:type="spellStart"/>
      <w:r w:rsidRPr="00A367C8">
        <w:rPr>
          <w:i/>
          <w:iCs/>
          <w:sz w:val="24"/>
          <w:szCs w:val="24"/>
        </w:rPr>
        <w:t>Ctenochaetus</w:t>
      </w:r>
      <w:proofErr w:type="spellEnd"/>
      <w:r w:rsidRPr="00A367C8">
        <w:rPr>
          <w:i/>
          <w:iCs/>
          <w:sz w:val="24"/>
          <w:szCs w:val="24"/>
        </w:rPr>
        <w:t xml:space="preserve"> </w:t>
      </w:r>
      <w:proofErr w:type="spellStart"/>
      <w:r w:rsidRPr="00A367C8">
        <w:rPr>
          <w:i/>
          <w:iCs/>
          <w:sz w:val="24"/>
          <w:szCs w:val="24"/>
        </w:rPr>
        <w:t>flavicauda</w:t>
      </w:r>
      <w:proofErr w:type="spellEnd"/>
      <w:r w:rsidRPr="00A367C8">
        <w:rPr>
          <w:i/>
          <w:iCs/>
          <w:sz w:val="24"/>
          <w:szCs w:val="24"/>
        </w:rPr>
        <w:t xml:space="preserve">, </w:t>
      </w:r>
      <w:r w:rsidRPr="00A367C8">
        <w:rPr>
          <w:sz w:val="24"/>
          <w:szCs w:val="24"/>
        </w:rPr>
        <w:t>CTFL (6);</w:t>
      </w:r>
      <w:r w:rsidRPr="00A367C8">
        <w:rPr>
          <w:i/>
          <w:iCs/>
          <w:sz w:val="24"/>
          <w:szCs w:val="24"/>
        </w:rPr>
        <w:t xml:space="preserve"> </w:t>
      </w:r>
      <w:r w:rsidRPr="00A367C8">
        <w:rPr>
          <w:sz w:val="24"/>
          <w:szCs w:val="24"/>
        </w:rPr>
        <w:t xml:space="preserve">and </w:t>
      </w:r>
      <w:proofErr w:type="spellStart"/>
      <w:r w:rsidRPr="00A367C8">
        <w:rPr>
          <w:i/>
          <w:iCs/>
          <w:sz w:val="24"/>
          <w:szCs w:val="24"/>
        </w:rPr>
        <w:t>Ctenochaetus</w:t>
      </w:r>
      <w:proofErr w:type="spellEnd"/>
      <w:r w:rsidRPr="00A367C8">
        <w:rPr>
          <w:i/>
          <w:iCs/>
          <w:sz w:val="24"/>
          <w:szCs w:val="24"/>
        </w:rPr>
        <w:t xml:space="preserve"> </w:t>
      </w:r>
      <w:proofErr w:type="spellStart"/>
      <w:r w:rsidRPr="00A367C8">
        <w:rPr>
          <w:i/>
          <w:iCs/>
          <w:sz w:val="24"/>
          <w:szCs w:val="24"/>
        </w:rPr>
        <w:t>striatus</w:t>
      </w:r>
      <w:proofErr w:type="spellEnd"/>
      <w:r w:rsidRPr="00A367C8">
        <w:rPr>
          <w:i/>
          <w:iCs/>
          <w:sz w:val="24"/>
          <w:szCs w:val="24"/>
        </w:rPr>
        <w:t xml:space="preserve">, </w:t>
      </w:r>
      <w:r w:rsidRPr="00A367C8">
        <w:rPr>
          <w:sz w:val="24"/>
          <w:szCs w:val="24"/>
        </w:rPr>
        <w:t>CTST (6). Sediment and water: Sediment, SED (12); Water, WAT (7).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17"/>
        <w:gridCol w:w="1017"/>
        <w:gridCol w:w="1364"/>
        <w:gridCol w:w="1034"/>
        <w:gridCol w:w="1271"/>
        <w:gridCol w:w="1250"/>
        <w:gridCol w:w="1007"/>
      </w:tblGrid>
      <w:tr w:rsidR="00AD5EBD" w:rsidRPr="00C6090C" w14:paraId="0EFE533A" w14:textId="77777777" w:rsidTr="00686778">
        <w:trPr>
          <w:trHeight w:val="290"/>
        </w:trPr>
        <w:tc>
          <w:tcPr>
            <w:tcW w:w="136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B9ADCC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D36DC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302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8844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Symbiodiniaceae genus</w:t>
            </w:r>
          </w:p>
        </w:tc>
      </w:tr>
      <w:tr w:rsidR="00AD5EBD" w:rsidRPr="00C6090C" w14:paraId="6FA62E8D" w14:textId="77777777" w:rsidTr="00686778">
        <w:trPr>
          <w:trHeight w:val="290"/>
        </w:trPr>
        <w:tc>
          <w:tcPr>
            <w:tcW w:w="136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CB863A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E934B7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81B8E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Symbiodinium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616F1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60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Brev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</w:t>
            </w:r>
            <w:r w:rsidRPr="00C60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olum</w:t>
            </w:r>
            <w:proofErr w:type="spellEnd"/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AD4E0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60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Cladocopium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54721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60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Durusdinium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687D9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60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Fugacium</w:t>
            </w:r>
            <w:proofErr w:type="spellEnd"/>
          </w:p>
        </w:tc>
      </w:tr>
      <w:tr w:rsidR="00AD5EBD" w:rsidRPr="00C6090C" w14:paraId="0EE87334" w14:textId="77777777" w:rsidTr="00686778">
        <w:trPr>
          <w:trHeight w:val="29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C332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Corals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130CD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07EF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1F09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737C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465E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7AAF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EBD" w:rsidRPr="00C6090C" w14:paraId="7E6326E3" w14:textId="77777777" w:rsidTr="00686778">
        <w:trPr>
          <w:trHeight w:val="29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4D63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Acropora </w:t>
            </w:r>
            <w:proofErr w:type="spellStart"/>
            <w:r w:rsidRPr="00C60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hyacinthus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8AFC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ACR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ABFB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8C21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C6EC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2C05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7EF3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AD5EBD" w:rsidRPr="00C6090C" w14:paraId="72C890BC" w14:textId="77777777" w:rsidTr="00686778">
        <w:trPr>
          <w:trHeight w:val="29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C0FC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Pocillopora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spp.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5A64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POC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75CF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6AFB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DE6C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BAC4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A967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AD5EBD" w:rsidRPr="00C6090C" w14:paraId="54D07D3E" w14:textId="77777777" w:rsidTr="00686778">
        <w:trPr>
          <w:trHeight w:val="29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5E9B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Porites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lobata</w:t>
            </w:r>
            <w:r w:rsidRPr="00C60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spp.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2E29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AA2C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1434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EDE6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76AF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E128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AD5EBD" w:rsidRPr="00C6090C" w14:paraId="0D6ED26C" w14:textId="77777777" w:rsidTr="00686778">
        <w:trPr>
          <w:trHeight w:val="29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98D3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C6AD" w14:textId="77777777" w:rsidR="00AD5EBD" w:rsidRPr="00C6090C" w:rsidRDefault="00AD5EBD" w:rsidP="0068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7D2A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9571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DA15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1CC9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3DF6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EBD" w:rsidRPr="00C6090C" w14:paraId="1106559B" w14:textId="77777777" w:rsidTr="00686778">
        <w:trPr>
          <w:trHeight w:val="29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3AB8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Obligate corallivores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9B9B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5F67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C0F2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C52C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3134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7A6C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EBD" w:rsidRPr="00C6090C" w14:paraId="03FF8C23" w14:textId="77777777" w:rsidTr="00686778">
        <w:trPr>
          <w:trHeight w:val="29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E304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60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Amanses</w:t>
            </w:r>
            <w:proofErr w:type="spellEnd"/>
            <w:r w:rsidRPr="00C60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scopas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E3C6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AMSC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FC2C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E445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256C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91D3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3393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AD5EBD" w:rsidRPr="00C6090C" w14:paraId="4D983D0E" w14:textId="77777777" w:rsidTr="00686778">
        <w:trPr>
          <w:trHeight w:val="29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C63F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Chaetodon </w:t>
            </w:r>
            <w:proofErr w:type="spellStart"/>
            <w:r w:rsidRPr="00C60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lunulatus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4D2E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CHLU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C5EF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5511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2EBD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E006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3E70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AD5EBD" w:rsidRPr="00C6090C" w14:paraId="30D91CE0" w14:textId="77777777" w:rsidTr="00686778">
        <w:trPr>
          <w:trHeight w:val="29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3147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Chaetodon </w:t>
            </w:r>
            <w:proofErr w:type="spellStart"/>
            <w:r w:rsidRPr="00C60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ornatissimus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5FE8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CHOR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55CB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392B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FA2B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0B68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48B5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AD5EBD" w:rsidRPr="00C6090C" w14:paraId="603301A5" w14:textId="77777777" w:rsidTr="00686778">
        <w:trPr>
          <w:trHeight w:val="29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7E0B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Chaetodon reticulatus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161B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CHRE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E6CB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E38B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379F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866F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2898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AD5EBD" w:rsidRPr="00C6090C" w14:paraId="31C6D3E2" w14:textId="77777777" w:rsidTr="00686778">
        <w:trPr>
          <w:trHeight w:val="29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FA26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Category average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4A29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F63C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5901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42EB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1D1E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E988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AD5EBD" w:rsidRPr="00C6090C" w14:paraId="6C59D77A" w14:textId="77777777" w:rsidTr="00686778">
        <w:trPr>
          <w:trHeight w:val="29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57E6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E161" w14:textId="77777777" w:rsidR="00AD5EBD" w:rsidRPr="00C6090C" w:rsidRDefault="00AD5EBD" w:rsidP="0068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2360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EB40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B3C4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44E9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8F44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EBD" w:rsidRPr="00C6090C" w14:paraId="18B4FFDB" w14:textId="77777777" w:rsidTr="00686778">
        <w:trPr>
          <w:trHeight w:val="29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50DD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Facultative corallivores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1DB4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600D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AE82" w14:textId="77777777" w:rsidR="00AD5EBD" w:rsidRPr="00C6090C" w:rsidRDefault="00AD5EBD" w:rsidP="0068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9E9F" w14:textId="77777777" w:rsidR="00AD5EBD" w:rsidRPr="00C6090C" w:rsidRDefault="00AD5EBD" w:rsidP="0068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1B18" w14:textId="77777777" w:rsidR="00AD5EBD" w:rsidRPr="00C6090C" w:rsidRDefault="00AD5EBD" w:rsidP="0068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3FB0" w14:textId="77777777" w:rsidR="00AD5EBD" w:rsidRPr="00C6090C" w:rsidRDefault="00AD5EBD" w:rsidP="0068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EBD" w:rsidRPr="00C6090C" w14:paraId="6EBC8A85" w14:textId="77777777" w:rsidTr="00686778">
        <w:trPr>
          <w:trHeight w:val="29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41E2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Chaetodon </w:t>
            </w:r>
            <w:proofErr w:type="spellStart"/>
            <w:r w:rsidRPr="00C60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citrinellus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6654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CHCI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554B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019A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453E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1C43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0DC8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AD5EBD" w:rsidRPr="00C6090C" w14:paraId="46D5BC14" w14:textId="77777777" w:rsidTr="00686778">
        <w:trPr>
          <w:trHeight w:val="29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FA7D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Chaetodon </w:t>
            </w:r>
            <w:proofErr w:type="spellStart"/>
            <w:r w:rsidRPr="00C60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pelewensis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7615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CHPE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FA52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C47A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4800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ED03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4ABB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AD5EBD" w:rsidRPr="00C6090C" w14:paraId="723A794F" w14:textId="77777777" w:rsidTr="00686778">
        <w:trPr>
          <w:trHeight w:val="29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246F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60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Chlorurus</w:t>
            </w:r>
            <w:proofErr w:type="spellEnd"/>
            <w:r w:rsidRPr="00C60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spilurus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6FA4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CHSP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E50F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3B4E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E46B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C8D8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D67D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AD5EBD" w:rsidRPr="00C6090C" w14:paraId="4AB66DEB" w14:textId="77777777" w:rsidTr="00686778">
        <w:trPr>
          <w:trHeight w:val="29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CE4D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Category average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2A87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4C9E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1F7D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F34B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923D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E9BA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AD5EBD" w:rsidRPr="00C6090C" w14:paraId="07038C9D" w14:textId="77777777" w:rsidTr="00686778">
        <w:trPr>
          <w:trHeight w:val="29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B90C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D1AF" w14:textId="77777777" w:rsidR="00AD5EBD" w:rsidRPr="00C6090C" w:rsidRDefault="00AD5EBD" w:rsidP="0068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F5A0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C6CE" w14:textId="77777777" w:rsidR="00AD5EBD" w:rsidRPr="00C6090C" w:rsidRDefault="00AD5EBD" w:rsidP="0068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91D8" w14:textId="77777777" w:rsidR="00AD5EBD" w:rsidRPr="00C6090C" w:rsidRDefault="00AD5EBD" w:rsidP="0068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F078" w14:textId="77777777" w:rsidR="00AD5EBD" w:rsidRPr="00C6090C" w:rsidRDefault="00AD5EBD" w:rsidP="0068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2619" w14:textId="77777777" w:rsidR="00AD5EBD" w:rsidRPr="00C6090C" w:rsidRDefault="00AD5EBD" w:rsidP="0068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EBD" w:rsidRPr="00C6090C" w14:paraId="0D595486" w14:textId="77777777" w:rsidTr="00686778">
        <w:trPr>
          <w:trHeight w:val="29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1C82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Grazer/detritivores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66EA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07FB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1475" w14:textId="77777777" w:rsidR="00AD5EBD" w:rsidRPr="00C6090C" w:rsidRDefault="00AD5EBD" w:rsidP="0068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920A" w14:textId="77777777" w:rsidR="00AD5EBD" w:rsidRPr="00C6090C" w:rsidRDefault="00AD5EBD" w:rsidP="0068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52AF" w14:textId="77777777" w:rsidR="00AD5EBD" w:rsidRPr="00C6090C" w:rsidRDefault="00AD5EBD" w:rsidP="0068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0799" w14:textId="77777777" w:rsidR="00AD5EBD" w:rsidRPr="00C6090C" w:rsidRDefault="00AD5EBD" w:rsidP="0068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EBD" w:rsidRPr="00C6090C" w14:paraId="1677DCB0" w14:textId="77777777" w:rsidTr="00686778">
        <w:trPr>
          <w:trHeight w:val="29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4749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60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Ctenochaetus</w:t>
            </w:r>
            <w:proofErr w:type="spellEnd"/>
            <w:r w:rsidRPr="00C60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flavicauda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949B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CTFL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FD63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9B33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E45F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D91E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2E1D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AD5EBD" w:rsidRPr="00C6090C" w14:paraId="4F9AF048" w14:textId="77777777" w:rsidTr="00686778">
        <w:trPr>
          <w:trHeight w:val="29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10BA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60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Ctenochaetus</w:t>
            </w:r>
            <w:proofErr w:type="spellEnd"/>
            <w:r w:rsidRPr="00C60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striatus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594F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CTST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E5D7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6782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D08C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8166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E750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</w:tr>
      <w:tr w:rsidR="00AD5EBD" w:rsidRPr="00C6090C" w14:paraId="73079D67" w14:textId="77777777" w:rsidTr="00686778">
        <w:trPr>
          <w:trHeight w:val="29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DCB1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Category average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204E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3E68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EF1A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91AF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CD3A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FE12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</w:tr>
      <w:tr w:rsidR="00AD5EBD" w:rsidRPr="00C6090C" w14:paraId="74B708AA" w14:textId="77777777" w:rsidTr="00686778">
        <w:trPr>
          <w:trHeight w:val="29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6059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E769" w14:textId="77777777" w:rsidR="00AD5EBD" w:rsidRPr="00C6090C" w:rsidRDefault="00AD5EBD" w:rsidP="0068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8003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B6E6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7E28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8DE2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10A2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EBD" w:rsidRPr="00C6090C" w14:paraId="36FF3B5B" w14:textId="77777777" w:rsidTr="00686778">
        <w:trPr>
          <w:trHeight w:val="29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5E97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Sediment and seawater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9202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37AF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1010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0755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39B2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3821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EBD" w:rsidRPr="00C6090C" w14:paraId="0CF4E472" w14:textId="77777777" w:rsidTr="00686778">
        <w:trPr>
          <w:trHeight w:val="29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E527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Sediment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F3DF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SED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584D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54D9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CF44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33A7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603D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</w:tr>
      <w:tr w:rsidR="00AD5EBD" w:rsidRPr="00C6090C" w14:paraId="1D1D940E" w14:textId="77777777" w:rsidTr="00686778">
        <w:trPr>
          <w:trHeight w:val="29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AC8D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6D78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WAT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8309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E695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B4C6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F72E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8517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AD5EBD" w:rsidRPr="00C6090C" w14:paraId="52694DAF" w14:textId="77777777" w:rsidTr="00686778">
        <w:trPr>
          <w:trHeight w:val="290"/>
        </w:trPr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5A89E" w14:textId="77777777" w:rsidR="00AD5EBD" w:rsidRPr="00C6090C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Category average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26C79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824D6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A1F81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751B6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66F48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817E4" w14:textId="77777777" w:rsidR="00AD5EBD" w:rsidRPr="00C6090C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09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</w:tr>
      <w:bookmarkEnd w:id="2"/>
    </w:tbl>
    <w:p w14:paraId="2CD613D5" w14:textId="77777777" w:rsidR="00AD5EBD" w:rsidRDefault="00AD5EBD" w:rsidP="00AD5EBD">
      <w:pPr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</w:pPr>
    </w:p>
    <w:p w14:paraId="2BC3A361" w14:textId="77777777" w:rsidR="00AD5EBD" w:rsidRDefault="00AD5EBD" w:rsidP="00AD5EBD">
      <w:pPr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br w:type="page"/>
      </w:r>
    </w:p>
    <w:p w14:paraId="0B5F8148" w14:textId="35FC151F" w:rsidR="00AD5EBD" w:rsidRPr="00177978" w:rsidRDefault="00AD5EBD" w:rsidP="00AD5EBD">
      <w:pPr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lastRenderedPageBreak/>
        <w:t xml:space="preserve">Table </w:t>
      </w:r>
      <w:r w:rsidRPr="001D2068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S</w:t>
      </w:r>
      <w:r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4</w:t>
      </w:r>
      <w:r w:rsidRPr="001D2068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 xml:space="preserve">: </w:t>
      </w:r>
      <w:r w:rsidRPr="001D2068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</w:rPr>
        <w:t>Results from pairwise PERMANOVA tests on Symbiodiniaceae community composition at the genus level, based on Bray-Curtis distance</w:t>
      </w:r>
      <w:r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</w:rPr>
        <w:t>s</w:t>
      </w:r>
      <w:r w:rsidRPr="001D2068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</w:rPr>
        <w:t>(</w:t>
      </w:r>
      <w:r w:rsidRPr="00B75595">
        <w:rPr>
          <w:rFonts w:ascii="Calibri" w:eastAsia="Times New Roman" w:hAnsi="Calibri" w:cs="Calibri"/>
          <w:b/>
          <w:color w:val="4472C4" w:themeColor="accent1"/>
          <w:sz w:val="24"/>
          <w:szCs w:val="24"/>
          <w:bdr w:val="none" w:sz="0" w:space="0" w:color="auto" w:frame="1"/>
        </w:rPr>
        <w:t>Figure 3</w:t>
      </w:r>
      <w:r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</w:rPr>
        <w:t>)</w:t>
      </w:r>
      <w:r w:rsidRPr="001D2068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</w:rPr>
        <w:t>.</w:t>
      </w:r>
      <w:r w:rsidRPr="001D2068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 xml:space="preserve"> </w:t>
      </w: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 xml:space="preserve">Samples were randomly subsampled from each sample category (n=12 each, see </w:t>
      </w:r>
      <w:r w:rsidRPr="0025332B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bdr w:val="none" w:sz="0" w:space="0" w:color="auto" w:frame="1"/>
        </w:rPr>
        <w:t>Supplementary Materials</w:t>
      </w:r>
      <w:r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bdr w:val="none" w:sz="0" w:space="0" w:color="auto" w:frame="1"/>
        </w:rPr>
        <w:t xml:space="preserve"> </w:t>
      </w:r>
      <w:r w:rsidRPr="000F4B85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for sample names</w:t>
      </w: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 xml:space="preserve">). </w:t>
      </w:r>
      <w:r w:rsidRPr="001D2068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 xml:space="preserve">We controlled for false positives with the </w:t>
      </w:r>
      <w:proofErr w:type="spellStart"/>
      <w:r w:rsidRPr="001D2068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Benjamini</w:t>
      </w:r>
      <w:proofErr w:type="spellEnd"/>
      <w:r w:rsidRPr="001D2068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-Hochberg procedure. Significant p-values (&lt;0.05) are bolded. Overall test results:</w:t>
      </w:r>
      <w:r w:rsidRPr="00C24B42">
        <w:rPr>
          <w:rFonts w:ascii="Calibri" w:eastAsia="Calibri" w:hAnsi="Calibri" w:cs="Times New Roman"/>
          <w:sz w:val="24"/>
          <w:szCs w:val="24"/>
        </w:rPr>
        <w:t xml:space="preserve"> df=6, F=17.3, R</w:t>
      </w:r>
      <w:r w:rsidRPr="00C24B42">
        <w:rPr>
          <w:rFonts w:ascii="Calibri" w:eastAsia="Calibri" w:hAnsi="Calibri" w:cs="Times New Roman"/>
          <w:sz w:val="24"/>
          <w:szCs w:val="24"/>
          <w:vertAlign w:val="superscript"/>
        </w:rPr>
        <w:t>2</w:t>
      </w:r>
      <w:r w:rsidRPr="00C24B42">
        <w:rPr>
          <w:rFonts w:ascii="Calibri" w:eastAsia="Calibri" w:hAnsi="Calibri" w:cs="Times New Roman"/>
          <w:sz w:val="24"/>
          <w:szCs w:val="24"/>
        </w:rPr>
        <w:t>=0.58, p=0.001</w:t>
      </w:r>
      <w:r>
        <w:rPr>
          <w:rFonts w:ascii="Calibri" w:eastAsia="Calibri" w:hAnsi="Calibri" w:cs="Times New Roman"/>
          <w:sz w:val="24"/>
          <w:szCs w:val="24"/>
        </w:rPr>
        <w:t xml:space="preserve"> (PERMANOVA)</w:t>
      </w:r>
      <w:r w:rsidRPr="001D2068">
        <w:rPr>
          <w:rFonts w:ascii="Calibri" w:eastAsia="Calibri" w:hAnsi="Calibri" w:cs="Times New Roman"/>
          <w:sz w:val="24"/>
          <w:szCs w:val="24"/>
        </w:rPr>
        <w:t>.</w:t>
      </w:r>
      <w:r w:rsidRPr="001D2068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 xml:space="preserve"> </w:t>
      </w:r>
      <w:r w:rsidRPr="001D2068">
        <w:rPr>
          <w:rFonts w:ascii="Calibri" w:eastAsia="Times New Roman" w:hAnsi="Calibri" w:cs="Calibri"/>
          <w:i/>
          <w:sz w:val="24"/>
          <w:szCs w:val="24"/>
          <w:bdr w:val="none" w:sz="0" w:space="0" w:color="auto" w:frame="1"/>
        </w:rPr>
        <w:t>Acropora</w:t>
      </w:r>
      <w:r w:rsidRPr="001D2068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 xml:space="preserve">: </w:t>
      </w:r>
      <w:r w:rsidRPr="001D2068">
        <w:rPr>
          <w:rFonts w:ascii="Calibri" w:eastAsia="Times New Roman" w:hAnsi="Calibri" w:cs="Calibri"/>
          <w:i/>
          <w:sz w:val="24"/>
          <w:szCs w:val="24"/>
          <w:bdr w:val="none" w:sz="0" w:space="0" w:color="auto" w:frame="1"/>
        </w:rPr>
        <w:t xml:space="preserve">Acropora </w:t>
      </w:r>
      <w:proofErr w:type="spellStart"/>
      <w:r w:rsidRPr="001D2068">
        <w:rPr>
          <w:rFonts w:ascii="Calibri" w:eastAsia="Times New Roman" w:hAnsi="Calibri" w:cs="Calibri"/>
          <w:i/>
          <w:sz w:val="24"/>
          <w:szCs w:val="24"/>
          <w:bdr w:val="none" w:sz="0" w:space="0" w:color="auto" w:frame="1"/>
        </w:rPr>
        <w:t>hyacinthus</w:t>
      </w:r>
      <w:proofErr w:type="spellEnd"/>
      <w:r w:rsidRPr="001D2068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 xml:space="preserve">; </w:t>
      </w:r>
      <w:r w:rsidRPr="001D2068">
        <w:rPr>
          <w:i/>
          <w:iCs/>
          <w:sz w:val="24"/>
          <w:szCs w:val="24"/>
        </w:rPr>
        <w:t>Pocillopora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spp.</w:t>
      </w:r>
      <w:r>
        <w:rPr>
          <w:i/>
          <w:iCs/>
          <w:sz w:val="24"/>
          <w:szCs w:val="24"/>
        </w:rPr>
        <w:t xml:space="preserve"> =</w:t>
      </w:r>
      <w:r w:rsidRPr="001D2068">
        <w:rPr>
          <w:sz w:val="24"/>
          <w:szCs w:val="24"/>
        </w:rPr>
        <w:t xml:space="preserve"> </w:t>
      </w:r>
      <w:r w:rsidRPr="001D2068">
        <w:rPr>
          <w:i/>
          <w:iCs/>
          <w:sz w:val="24"/>
          <w:szCs w:val="24"/>
        </w:rPr>
        <w:t xml:space="preserve">Pocillopora </w:t>
      </w:r>
      <w:r w:rsidRPr="001D2068">
        <w:rPr>
          <w:sz w:val="24"/>
          <w:szCs w:val="24"/>
        </w:rPr>
        <w:t xml:space="preserve">species complex; </w:t>
      </w:r>
      <w:r w:rsidRPr="001D2068">
        <w:rPr>
          <w:i/>
          <w:iCs/>
          <w:sz w:val="24"/>
          <w:szCs w:val="24"/>
        </w:rPr>
        <w:t>Porites</w:t>
      </w:r>
      <w:r>
        <w:rPr>
          <w:i/>
          <w:iCs/>
          <w:sz w:val="24"/>
          <w:szCs w:val="24"/>
        </w:rPr>
        <w:t xml:space="preserve"> lobata </w:t>
      </w:r>
      <w:r>
        <w:rPr>
          <w:sz w:val="24"/>
          <w:szCs w:val="24"/>
        </w:rPr>
        <w:t>spp. =</w:t>
      </w:r>
      <w:r w:rsidRPr="001D2068">
        <w:rPr>
          <w:sz w:val="24"/>
          <w:szCs w:val="24"/>
        </w:rPr>
        <w:t xml:space="preserve"> </w:t>
      </w:r>
      <w:r w:rsidRPr="001D2068">
        <w:rPr>
          <w:i/>
          <w:iCs/>
          <w:sz w:val="24"/>
          <w:szCs w:val="24"/>
        </w:rPr>
        <w:t xml:space="preserve">Porites lobata </w:t>
      </w:r>
      <w:r w:rsidRPr="001D2068">
        <w:rPr>
          <w:sz w:val="24"/>
          <w:szCs w:val="24"/>
        </w:rPr>
        <w:t>species complex.</w:t>
      </w:r>
    </w:p>
    <w:tbl>
      <w:tblPr>
        <w:tblW w:w="7533" w:type="dxa"/>
        <w:tblLook w:val="04A0" w:firstRow="1" w:lastRow="0" w:firstColumn="1" w:lastColumn="0" w:noHBand="0" w:noVBand="1"/>
      </w:tblPr>
      <w:tblGrid>
        <w:gridCol w:w="5127"/>
        <w:gridCol w:w="1171"/>
        <w:gridCol w:w="1235"/>
      </w:tblGrid>
      <w:tr w:rsidR="00AD5EBD" w:rsidRPr="00250F16" w14:paraId="7AE8ADE3" w14:textId="77777777" w:rsidTr="00686778">
        <w:trPr>
          <w:trHeight w:val="591"/>
        </w:trPr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F4DBE" w14:textId="77777777" w:rsidR="00AD5EBD" w:rsidRPr="00250F16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Comparisons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660C5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R</w:t>
            </w:r>
            <w:r w:rsidRPr="00250F16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3B2ADF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Adjusted p-value</w:t>
            </w:r>
          </w:p>
        </w:tc>
      </w:tr>
      <w:tr w:rsidR="00AD5EBD" w:rsidRPr="00250F16" w14:paraId="2A48D5D0" w14:textId="77777777" w:rsidTr="00686778">
        <w:trPr>
          <w:trHeight w:val="289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C77D" w14:textId="77777777" w:rsidR="00AD5EBD" w:rsidRPr="00250F16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Obligate corallivore vs Facultative corallivore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E126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475E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0F16">
              <w:rPr>
                <w:rFonts w:ascii="Calibri" w:eastAsia="Times New Roman" w:hAnsi="Calibri" w:cs="Calibri"/>
                <w:b/>
                <w:bCs/>
                <w:color w:val="000000"/>
              </w:rPr>
              <w:t>0.025</w:t>
            </w:r>
          </w:p>
        </w:tc>
      </w:tr>
      <w:tr w:rsidR="00AD5EBD" w:rsidRPr="00250F16" w14:paraId="474A408D" w14:textId="77777777" w:rsidTr="00686778">
        <w:trPr>
          <w:trHeight w:val="289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5F5C" w14:textId="77777777" w:rsidR="00AD5EBD" w:rsidRPr="00250F16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Obligate corallivore vs Grazer/detritivore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1B3F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1D07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0F16">
              <w:rPr>
                <w:rFonts w:ascii="Calibri" w:eastAsia="Times New Roman" w:hAnsi="Calibri" w:cs="Calibri"/>
                <w:b/>
                <w:bCs/>
                <w:color w:val="000000"/>
              </w:rPr>
              <w:t>0.002</w:t>
            </w:r>
          </w:p>
        </w:tc>
      </w:tr>
      <w:tr w:rsidR="00AD5EBD" w:rsidRPr="00250F16" w14:paraId="4D91275B" w14:textId="77777777" w:rsidTr="00686778">
        <w:trPr>
          <w:trHeight w:val="289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451B" w14:textId="77777777" w:rsidR="00AD5EBD" w:rsidRPr="00250F16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Obligate corallivore vs Sediment and water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E09F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F600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0F16">
              <w:rPr>
                <w:rFonts w:ascii="Calibri" w:eastAsia="Times New Roman" w:hAnsi="Calibri" w:cs="Calibri"/>
                <w:b/>
                <w:bCs/>
                <w:color w:val="000000"/>
              </w:rPr>
              <w:t>0.020</w:t>
            </w:r>
          </w:p>
        </w:tc>
      </w:tr>
      <w:tr w:rsidR="00AD5EBD" w:rsidRPr="00250F16" w14:paraId="3D81510C" w14:textId="77777777" w:rsidTr="00686778">
        <w:trPr>
          <w:trHeight w:val="289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A13A" w14:textId="77777777" w:rsidR="00AD5EBD" w:rsidRPr="00250F16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 xml:space="preserve">Obligate corallivore vs </w:t>
            </w:r>
            <w:r w:rsidRPr="00250F1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Acropora </w:t>
            </w:r>
            <w:proofErr w:type="spellStart"/>
            <w:r w:rsidRPr="00250F16">
              <w:rPr>
                <w:rFonts w:ascii="Calibri" w:eastAsia="Times New Roman" w:hAnsi="Calibri" w:cs="Calibri"/>
                <w:i/>
                <w:iCs/>
                <w:color w:val="000000"/>
              </w:rPr>
              <w:t>hyacinthus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1FBD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5E32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0F16">
              <w:rPr>
                <w:rFonts w:ascii="Calibri" w:eastAsia="Times New Roman" w:hAnsi="Calibri" w:cs="Calibri"/>
                <w:b/>
                <w:bCs/>
                <w:color w:val="000000"/>
              </w:rPr>
              <w:t>0.002</w:t>
            </w:r>
          </w:p>
        </w:tc>
      </w:tr>
      <w:tr w:rsidR="00AD5EBD" w:rsidRPr="00250F16" w14:paraId="4065CF1E" w14:textId="77777777" w:rsidTr="00686778">
        <w:trPr>
          <w:trHeight w:val="289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0BA2" w14:textId="77777777" w:rsidR="00AD5EBD" w:rsidRPr="00250F16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 xml:space="preserve">Obligate corallivore vs </w:t>
            </w:r>
            <w:r w:rsidRPr="00250F1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Pocillopora </w:t>
            </w:r>
            <w:r w:rsidRPr="00250F16">
              <w:rPr>
                <w:rFonts w:ascii="Calibri" w:eastAsia="Times New Roman" w:hAnsi="Calibri" w:cs="Calibri"/>
                <w:color w:val="000000"/>
              </w:rPr>
              <w:t>spp.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0A43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7FF5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0.431</w:t>
            </w:r>
          </w:p>
        </w:tc>
      </w:tr>
      <w:tr w:rsidR="00AD5EBD" w:rsidRPr="00250F16" w14:paraId="326A445B" w14:textId="77777777" w:rsidTr="00686778">
        <w:trPr>
          <w:trHeight w:val="289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8812" w14:textId="77777777" w:rsidR="00AD5EBD" w:rsidRPr="00250F16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 xml:space="preserve">Obligate corallivore vs </w:t>
            </w:r>
            <w:r w:rsidRPr="00250F1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Porites lobata </w:t>
            </w:r>
            <w:r w:rsidRPr="00250F16">
              <w:rPr>
                <w:rFonts w:ascii="Calibri" w:eastAsia="Times New Roman" w:hAnsi="Calibri" w:cs="Calibri"/>
                <w:color w:val="000000"/>
              </w:rPr>
              <w:t>spp.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C9AC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88A1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0.129</w:t>
            </w:r>
          </w:p>
        </w:tc>
      </w:tr>
      <w:tr w:rsidR="00AD5EBD" w:rsidRPr="00250F16" w14:paraId="0FEDDDAE" w14:textId="77777777" w:rsidTr="00686778">
        <w:trPr>
          <w:trHeight w:val="289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35EB" w14:textId="77777777" w:rsidR="00AD5EBD" w:rsidRPr="00250F16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Facultative corallivore vs Grazer/detritivore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5090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7622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0F16">
              <w:rPr>
                <w:rFonts w:ascii="Calibri" w:eastAsia="Times New Roman" w:hAnsi="Calibri" w:cs="Calibri"/>
                <w:b/>
                <w:bCs/>
                <w:color w:val="000000"/>
              </w:rPr>
              <w:t>0.002</w:t>
            </w:r>
          </w:p>
        </w:tc>
      </w:tr>
      <w:tr w:rsidR="00AD5EBD" w:rsidRPr="00250F16" w14:paraId="2FF66C1F" w14:textId="77777777" w:rsidTr="00686778">
        <w:trPr>
          <w:trHeight w:val="289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2232" w14:textId="77777777" w:rsidR="00AD5EBD" w:rsidRPr="00250F16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Facultative corallivore vs Sediment and water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A4AB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F90F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0.117</w:t>
            </w:r>
          </w:p>
        </w:tc>
      </w:tr>
      <w:tr w:rsidR="00AD5EBD" w:rsidRPr="00250F16" w14:paraId="0B9E9EDA" w14:textId="77777777" w:rsidTr="00686778">
        <w:trPr>
          <w:trHeight w:val="289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B988" w14:textId="77777777" w:rsidR="00AD5EBD" w:rsidRPr="00250F16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 xml:space="preserve">Facultative corallivore vs </w:t>
            </w:r>
            <w:r w:rsidRPr="00250F1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Acropora </w:t>
            </w:r>
            <w:proofErr w:type="spellStart"/>
            <w:r w:rsidRPr="00250F16">
              <w:rPr>
                <w:rFonts w:ascii="Calibri" w:eastAsia="Times New Roman" w:hAnsi="Calibri" w:cs="Calibri"/>
                <w:i/>
                <w:iCs/>
                <w:color w:val="000000"/>
              </w:rPr>
              <w:t>hyacinthus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48D6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F696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0F16">
              <w:rPr>
                <w:rFonts w:ascii="Calibri" w:eastAsia="Times New Roman" w:hAnsi="Calibri" w:cs="Calibri"/>
                <w:b/>
                <w:bCs/>
                <w:color w:val="000000"/>
              </w:rPr>
              <w:t>0.002</w:t>
            </w:r>
          </w:p>
        </w:tc>
      </w:tr>
      <w:tr w:rsidR="00AD5EBD" w:rsidRPr="00250F16" w14:paraId="28695D28" w14:textId="77777777" w:rsidTr="00686778">
        <w:trPr>
          <w:trHeight w:val="289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DA2D" w14:textId="77777777" w:rsidR="00AD5EBD" w:rsidRPr="00250F16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Facultative corallivore vs</w:t>
            </w:r>
            <w:r w:rsidRPr="00250F1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Pocillopora </w:t>
            </w:r>
            <w:r w:rsidRPr="00250F16">
              <w:rPr>
                <w:rFonts w:ascii="Calibri" w:eastAsia="Times New Roman" w:hAnsi="Calibri" w:cs="Calibri"/>
                <w:color w:val="000000"/>
              </w:rPr>
              <w:t>spp.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C70A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AA8B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0F16">
              <w:rPr>
                <w:rFonts w:ascii="Calibri" w:eastAsia="Times New Roman" w:hAnsi="Calibri" w:cs="Calibri"/>
                <w:b/>
                <w:bCs/>
                <w:color w:val="000000"/>
              </w:rPr>
              <w:t>0.049</w:t>
            </w:r>
          </w:p>
        </w:tc>
      </w:tr>
      <w:tr w:rsidR="00AD5EBD" w:rsidRPr="00250F16" w14:paraId="2F872051" w14:textId="77777777" w:rsidTr="00686778">
        <w:trPr>
          <w:trHeight w:val="289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8605" w14:textId="77777777" w:rsidR="00AD5EBD" w:rsidRPr="00250F16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 xml:space="preserve">Facultative corallivore vs </w:t>
            </w:r>
            <w:r w:rsidRPr="00250F1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Porites lobata </w:t>
            </w:r>
            <w:r w:rsidRPr="00250F16">
              <w:rPr>
                <w:rFonts w:ascii="Calibri" w:eastAsia="Times New Roman" w:hAnsi="Calibri" w:cs="Calibri"/>
                <w:color w:val="000000"/>
              </w:rPr>
              <w:t>spp.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5A64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6972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0F16">
              <w:rPr>
                <w:rFonts w:ascii="Calibri" w:eastAsia="Times New Roman" w:hAnsi="Calibri" w:cs="Calibri"/>
                <w:b/>
                <w:bCs/>
                <w:color w:val="000000"/>
              </w:rPr>
              <w:t>0.002</w:t>
            </w:r>
          </w:p>
        </w:tc>
      </w:tr>
      <w:tr w:rsidR="00AD5EBD" w:rsidRPr="00250F16" w14:paraId="328F30EA" w14:textId="77777777" w:rsidTr="00686778">
        <w:trPr>
          <w:trHeight w:val="289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9E76" w14:textId="77777777" w:rsidR="00AD5EBD" w:rsidRPr="00250F16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Grazer/detritivore vs Sediment and water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094F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D9AB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0F16">
              <w:rPr>
                <w:rFonts w:ascii="Calibri" w:eastAsia="Times New Roman" w:hAnsi="Calibri" w:cs="Calibri"/>
                <w:b/>
                <w:bCs/>
                <w:color w:val="000000"/>
              </w:rPr>
              <w:t>0.002</w:t>
            </w:r>
          </w:p>
        </w:tc>
      </w:tr>
      <w:tr w:rsidR="00AD5EBD" w:rsidRPr="00250F16" w14:paraId="17E76492" w14:textId="77777777" w:rsidTr="00686778">
        <w:trPr>
          <w:trHeight w:val="289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58E6" w14:textId="77777777" w:rsidR="00AD5EBD" w:rsidRPr="00250F16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 xml:space="preserve">Grazer/detritivore vs </w:t>
            </w:r>
            <w:r w:rsidRPr="00250F1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Acropora </w:t>
            </w:r>
            <w:proofErr w:type="spellStart"/>
            <w:r w:rsidRPr="00250F16">
              <w:rPr>
                <w:rFonts w:ascii="Calibri" w:eastAsia="Times New Roman" w:hAnsi="Calibri" w:cs="Calibri"/>
                <w:i/>
                <w:iCs/>
                <w:color w:val="000000"/>
              </w:rPr>
              <w:t>hyacinthus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4BDE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5519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0F16">
              <w:rPr>
                <w:rFonts w:ascii="Calibri" w:eastAsia="Times New Roman" w:hAnsi="Calibri" w:cs="Calibri"/>
                <w:b/>
                <w:bCs/>
                <w:color w:val="000000"/>
              </w:rPr>
              <w:t>0.014</w:t>
            </w:r>
          </w:p>
        </w:tc>
      </w:tr>
      <w:tr w:rsidR="00AD5EBD" w:rsidRPr="00250F16" w14:paraId="38CD0835" w14:textId="77777777" w:rsidTr="00686778">
        <w:trPr>
          <w:trHeight w:val="289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E944" w14:textId="77777777" w:rsidR="00AD5EBD" w:rsidRPr="00250F16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 xml:space="preserve">Grazer/detritivore vs </w:t>
            </w:r>
            <w:r w:rsidRPr="00250F1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Pocillopora </w:t>
            </w:r>
            <w:r w:rsidRPr="00250F16">
              <w:rPr>
                <w:rFonts w:ascii="Calibri" w:eastAsia="Times New Roman" w:hAnsi="Calibri" w:cs="Calibri"/>
                <w:color w:val="000000"/>
              </w:rPr>
              <w:t>spp.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A055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B36D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0F16">
              <w:rPr>
                <w:rFonts w:ascii="Calibri" w:eastAsia="Times New Roman" w:hAnsi="Calibri" w:cs="Calibri"/>
                <w:b/>
                <w:bCs/>
                <w:color w:val="000000"/>
              </w:rPr>
              <w:t>0.002</w:t>
            </w:r>
          </w:p>
        </w:tc>
      </w:tr>
      <w:tr w:rsidR="00AD5EBD" w:rsidRPr="00250F16" w14:paraId="1D1DBD8B" w14:textId="77777777" w:rsidTr="00686778">
        <w:trPr>
          <w:trHeight w:val="289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A828" w14:textId="77777777" w:rsidR="00AD5EBD" w:rsidRPr="00250F16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 xml:space="preserve">Grazer/detritivore vs </w:t>
            </w:r>
            <w:r w:rsidRPr="00250F1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Porites lobata </w:t>
            </w:r>
            <w:r w:rsidRPr="00250F16">
              <w:rPr>
                <w:rFonts w:ascii="Calibri" w:eastAsia="Times New Roman" w:hAnsi="Calibri" w:cs="Calibri"/>
                <w:color w:val="000000"/>
              </w:rPr>
              <w:t>spp.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C445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7EAE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0F16">
              <w:rPr>
                <w:rFonts w:ascii="Calibri" w:eastAsia="Times New Roman" w:hAnsi="Calibri" w:cs="Calibri"/>
                <w:b/>
                <w:bCs/>
                <w:color w:val="000000"/>
              </w:rPr>
              <w:t>0.002</w:t>
            </w:r>
          </w:p>
        </w:tc>
      </w:tr>
      <w:tr w:rsidR="00AD5EBD" w:rsidRPr="00250F16" w14:paraId="1BFFCF2D" w14:textId="77777777" w:rsidTr="00686778">
        <w:trPr>
          <w:trHeight w:val="289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395E" w14:textId="77777777" w:rsidR="00AD5EBD" w:rsidRPr="00250F16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 xml:space="preserve">Sediment and water vs </w:t>
            </w:r>
            <w:r w:rsidRPr="00250F1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Acropora </w:t>
            </w:r>
            <w:proofErr w:type="spellStart"/>
            <w:r w:rsidRPr="00250F16">
              <w:rPr>
                <w:rFonts w:ascii="Calibri" w:eastAsia="Times New Roman" w:hAnsi="Calibri" w:cs="Calibri"/>
                <w:i/>
                <w:iCs/>
                <w:color w:val="000000"/>
              </w:rPr>
              <w:t>hyacinthus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83A5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2923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0F16">
              <w:rPr>
                <w:rFonts w:ascii="Calibri" w:eastAsia="Times New Roman" w:hAnsi="Calibri" w:cs="Calibri"/>
                <w:b/>
                <w:bCs/>
                <w:color w:val="000000"/>
              </w:rPr>
              <w:t>0.002</w:t>
            </w:r>
          </w:p>
        </w:tc>
      </w:tr>
      <w:tr w:rsidR="00AD5EBD" w:rsidRPr="00250F16" w14:paraId="3D2DB038" w14:textId="77777777" w:rsidTr="00686778">
        <w:trPr>
          <w:trHeight w:val="289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B250" w14:textId="77777777" w:rsidR="00AD5EBD" w:rsidRPr="00250F16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 xml:space="preserve">Sediment and water vs </w:t>
            </w:r>
            <w:r w:rsidRPr="00250F1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Pocillopora </w:t>
            </w:r>
            <w:r w:rsidRPr="00250F16">
              <w:rPr>
                <w:rFonts w:ascii="Calibri" w:eastAsia="Times New Roman" w:hAnsi="Calibri" w:cs="Calibri"/>
                <w:color w:val="000000"/>
              </w:rPr>
              <w:t>spp.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6D0C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31DD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0F16">
              <w:rPr>
                <w:rFonts w:ascii="Calibri" w:eastAsia="Times New Roman" w:hAnsi="Calibri" w:cs="Calibri"/>
                <w:b/>
                <w:bCs/>
                <w:color w:val="000000"/>
              </w:rPr>
              <w:t>0.006</w:t>
            </w:r>
          </w:p>
        </w:tc>
      </w:tr>
      <w:tr w:rsidR="00AD5EBD" w:rsidRPr="00250F16" w14:paraId="77B765DF" w14:textId="77777777" w:rsidTr="00686778">
        <w:trPr>
          <w:trHeight w:val="289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3262" w14:textId="77777777" w:rsidR="00AD5EBD" w:rsidRPr="00250F16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 xml:space="preserve">Sediment and water vs </w:t>
            </w:r>
            <w:r w:rsidRPr="00250F1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Porites lobata </w:t>
            </w:r>
            <w:r w:rsidRPr="00250F16">
              <w:rPr>
                <w:rFonts w:ascii="Calibri" w:eastAsia="Times New Roman" w:hAnsi="Calibri" w:cs="Calibri"/>
                <w:color w:val="000000"/>
              </w:rPr>
              <w:t>spp.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8B81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ACA8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0F16">
              <w:rPr>
                <w:rFonts w:ascii="Calibri" w:eastAsia="Times New Roman" w:hAnsi="Calibri" w:cs="Calibri"/>
                <w:b/>
                <w:bCs/>
                <w:color w:val="000000"/>
              </w:rPr>
              <w:t>0.002</w:t>
            </w:r>
          </w:p>
        </w:tc>
      </w:tr>
      <w:tr w:rsidR="00AD5EBD" w:rsidRPr="00250F16" w14:paraId="4F4EB5D8" w14:textId="77777777" w:rsidTr="00686778">
        <w:trPr>
          <w:trHeight w:val="289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08BB" w14:textId="77777777" w:rsidR="00AD5EBD" w:rsidRPr="00250F16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50F16">
              <w:rPr>
                <w:rFonts w:ascii="Calibri" w:eastAsia="Times New Roman" w:hAnsi="Calibri" w:cs="Calibri"/>
                <w:i/>
                <w:iCs/>
                <w:color w:val="000000"/>
              </w:rPr>
              <w:t>Acropora</w:t>
            </w:r>
            <w:r w:rsidRPr="00250F1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50F16">
              <w:rPr>
                <w:rFonts w:ascii="Calibri" w:eastAsia="Times New Roman" w:hAnsi="Calibri" w:cs="Calibri"/>
                <w:i/>
                <w:iCs/>
                <w:color w:val="000000"/>
              </w:rPr>
              <w:t>hyacinthus</w:t>
            </w:r>
            <w:proofErr w:type="spellEnd"/>
            <w:r w:rsidRPr="00250F16">
              <w:rPr>
                <w:rFonts w:ascii="Calibri" w:eastAsia="Times New Roman" w:hAnsi="Calibri" w:cs="Calibri"/>
                <w:color w:val="000000"/>
              </w:rPr>
              <w:t xml:space="preserve"> vs </w:t>
            </w:r>
            <w:r w:rsidRPr="00250F1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Pocillopora </w:t>
            </w:r>
            <w:r w:rsidRPr="00250F16">
              <w:rPr>
                <w:rFonts w:ascii="Calibri" w:eastAsia="Times New Roman" w:hAnsi="Calibri" w:cs="Calibri"/>
                <w:color w:val="000000"/>
              </w:rPr>
              <w:t>spp.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DD5B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A35B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0F16">
              <w:rPr>
                <w:rFonts w:ascii="Calibri" w:eastAsia="Times New Roman" w:hAnsi="Calibri" w:cs="Calibri"/>
                <w:b/>
                <w:bCs/>
                <w:color w:val="000000"/>
              </w:rPr>
              <w:t>0.002</w:t>
            </w:r>
          </w:p>
        </w:tc>
      </w:tr>
      <w:tr w:rsidR="00AD5EBD" w:rsidRPr="00250F16" w14:paraId="360C9711" w14:textId="77777777" w:rsidTr="00686778">
        <w:trPr>
          <w:trHeight w:val="289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0CDE" w14:textId="77777777" w:rsidR="00AD5EBD" w:rsidRPr="00250F16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50F16">
              <w:rPr>
                <w:rFonts w:ascii="Calibri" w:eastAsia="Times New Roman" w:hAnsi="Calibri" w:cs="Calibri"/>
                <w:i/>
                <w:iCs/>
                <w:color w:val="000000"/>
              </w:rPr>
              <w:t>Acropora</w:t>
            </w:r>
            <w:r w:rsidRPr="00250F1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50F16">
              <w:rPr>
                <w:rFonts w:ascii="Calibri" w:eastAsia="Times New Roman" w:hAnsi="Calibri" w:cs="Calibri"/>
                <w:i/>
                <w:iCs/>
                <w:color w:val="000000"/>
              </w:rPr>
              <w:t>hyacinthus</w:t>
            </w:r>
            <w:proofErr w:type="spellEnd"/>
            <w:r w:rsidRPr="00250F16">
              <w:rPr>
                <w:rFonts w:ascii="Calibri" w:eastAsia="Times New Roman" w:hAnsi="Calibri" w:cs="Calibri"/>
                <w:color w:val="000000"/>
              </w:rPr>
              <w:t xml:space="preserve"> vs </w:t>
            </w:r>
            <w:r w:rsidRPr="00250F1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Porites lobata </w:t>
            </w:r>
            <w:r w:rsidRPr="00250F16">
              <w:rPr>
                <w:rFonts w:ascii="Calibri" w:eastAsia="Times New Roman" w:hAnsi="Calibri" w:cs="Calibri"/>
                <w:color w:val="000000"/>
              </w:rPr>
              <w:t>spp.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5B9F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945D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0F16">
              <w:rPr>
                <w:rFonts w:ascii="Calibri" w:eastAsia="Times New Roman" w:hAnsi="Calibri" w:cs="Calibri"/>
                <w:b/>
                <w:bCs/>
                <w:color w:val="000000"/>
              </w:rPr>
              <w:t>0.002</w:t>
            </w:r>
          </w:p>
        </w:tc>
      </w:tr>
      <w:tr w:rsidR="00AD5EBD" w:rsidRPr="00250F16" w14:paraId="14B94ED2" w14:textId="77777777" w:rsidTr="00686778">
        <w:trPr>
          <w:trHeight w:val="301"/>
        </w:trPr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C3481" w14:textId="77777777" w:rsidR="00AD5EBD" w:rsidRPr="00250F16" w:rsidRDefault="00AD5EBD" w:rsidP="006867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50F16">
              <w:rPr>
                <w:rFonts w:ascii="Calibri" w:eastAsia="Times New Roman" w:hAnsi="Calibri" w:cs="Calibri"/>
                <w:i/>
                <w:iCs/>
                <w:color w:val="000000"/>
              </w:rPr>
              <w:t>Pocillopora</w:t>
            </w:r>
            <w:r w:rsidRPr="00250F16">
              <w:rPr>
                <w:rFonts w:ascii="Calibri" w:eastAsia="Times New Roman" w:hAnsi="Calibri" w:cs="Calibri"/>
                <w:color w:val="000000"/>
              </w:rPr>
              <w:t xml:space="preserve"> spp. vs </w:t>
            </w:r>
            <w:r w:rsidRPr="00250F1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Porites lobata </w:t>
            </w:r>
            <w:r w:rsidRPr="00250F16">
              <w:rPr>
                <w:rFonts w:ascii="Calibri" w:eastAsia="Times New Roman" w:hAnsi="Calibri" w:cs="Calibri"/>
                <w:color w:val="000000"/>
              </w:rPr>
              <w:t>spp.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6FDBA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50F16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07947" w14:textId="77777777" w:rsidR="00AD5EBD" w:rsidRPr="00250F16" w:rsidRDefault="00AD5EBD" w:rsidP="006867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50F16">
              <w:rPr>
                <w:rFonts w:ascii="Calibri" w:eastAsia="Times New Roman" w:hAnsi="Calibri" w:cs="Calibri"/>
                <w:b/>
                <w:bCs/>
                <w:color w:val="000000"/>
              </w:rPr>
              <w:t>0.009</w:t>
            </w:r>
          </w:p>
        </w:tc>
      </w:tr>
    </w:tbl>
    <w:p w14:paraId="24118058" w14:textId="77777777" w:rsidR="00AD5EBD" w:rsidRDefault="00AD5EBD" w:rsidP="00AD5EBD">
      <w:pPr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</w:pPr>
    </w:p>
    <w:p w14:paraId="4E757055" w14:textId="77777777" w:rsidR="00AD5EBD" w:rsidRDefault="00AD5EBD" w:rsidP="00AD5EBD">
      <w:pPr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br w:type="page"/>
      </w:r>
    </w:p>
    <w:p w14:paraId="0A6347D8" w14:textId="30528565" w:rsidR="00AD5EBD" w:rsidRDefault="00AD5EBD" w:rsidP="00AD5EBD">
      <w:pPr>
        <w:rPr>
          <w:b/>
          <w:bCs/>
          <w:sz w:val="20"/>
          <w:szCs w:val="20"/>
        </w:rPr>
      </w:pPr>
    </w:p>
    <w:p w14:paraId="1DC7F094" w14:textId="22B7E292" w:rsidR="00AD5EBD" w:rsidRPr="009B2E96" w:rsidRDefault="009B2E96" w:rsidP="00AD5EB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EF984F" wp14:editId="096AE7FA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4979670" cy="47180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8" r="8078" b="37038"/>
                    <a:stretch/>
                  </pic:blipFill>
                  <pic:spPr bwMode="auto">
                    <a:xfrm>
                      <a:off x="0" y="0"/>
                      <a:ext cx="4985143" cy="472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EBD">
        <w:rPr>
          <w:b/>
          <w:bCs/>
          <w:sz w:val="20"/>
          <w:szCs w:val="20"/>
        </w:rPr>
        <w:t xml:space="preserve">Figure S2: The communities of </w:t>
      </w:r>
      <w:r w:rsidR="00AD5EBD" w:rsidRPr="009B2E96">
        <w:rPr>
          <w:b/>
          <w:bCs/>
          <w:sz w:val="24"/>
          <w:szCs w:val="24"/>
        </w:rPr>
        <w:t xml:space="preserve">Symbiodiniaceae in obligate corallivore (coral-eating animal) feces are most similar to the communities of Symbiodiniaceae in two locally abundant coral species. </w:t>
      </w:r>
      <w:r w:rsidR="00F57CB2" w:rsidRPr="00E075BF">
        <w:rPr>
          <w:sz w:val="24"/>
          <w:szCs w:val="24"/>
        </w:rPr>
        <w:t xml:space="preserve">Relative abundance of hits to a given Symbiodiniaceae genus </w:t>
      </w:r>
      <w:r w:rsidR="00F57CB2" w:rsidRPr="005D6EC8">
        <w:rPr>
          <w:sz w:val="24"/>
          <w:szCs w:val="24"/>
        </w:rPr>
        <w:t xml:space="preserve">in corals, obligate corallivore feces, facultative corallivore feces, grazer/detritivore feces, and reef-associated sediment and water (all included samples had &gt;1,000 reads). </w:t>
      </w:r>
      <w:r w:rsidR="00686778">
        <w:rPr>
          <w:sz w:val="24"/>
          <w:szCs w:val="24"/>
        </w:rPr>
        <w:tab/>
      </w:r>
      <w:r w:rsidR="00AD5EBD" w:rsidRPr="009B2E96">
        <w:rPr>
          <w:sz w:val="24"/>
          <w:szCs w:val="24"/>
        </w:rPr>
        <w:t xml:space="preserve">Each bar represents one fecal sample from one fish or coral individual, or a separate sediment or water sample. Included samples (and sample sizes) for each sample category in the figure are as follows: </w:t>
      </w:r>
      <w:r w:rsidR="00AD5EBD" w:rsidRPr="009B2E96">
        <w:rPr>
          <w:iCs/>
          <w:sz w:val="24"/>
          <w:szCs w:val="24"/>
        </w:rPr>
        <w:t xml:space="preserve">Corals: </w:t>
      </w:r>
      <w:r w:rsidR="00AD5EBD" w:rsidRPr="009B2E96">
        <w:rPr>
          <w:i/>
          <w:sz w:val="24"/>
          <w:szCs w:val="24"/>
        </w:rPr>
        <w:t xml:space="preserve">Acropora </w:t>
      </w:r>
      <w:proofErr w:type="spellStart"/>
      <w:r w:rsidR="00AD5EBD" w:rsidRPr="009B2E96">
        <w:rPr>
          <w:i/>
          <w:sz w:val="24"/>
          <w:szCs w:val="24"/>
        </w:rPr>
        <w:t>hyacinthus</w:t>
      </w:r>
      <w:proofErr w:type="spellEnd"/>
      <w:r w:rsidR="00AD5EBD" w:rsidRPr="009B2E96">
        <w:rPr>
          <w:iCs/>
          <w:sz w:val="24"/>
          <w:szCs w:val="24"/>
        </w:rPr>
        <w:t>, Acropo</w:t>
      </w:r>
      <w:r w:rsidR="00F66205">
        <w:rPr>
          <w:iCs/>
          <w:sz w:val="24"/>
          <w:szCs w:val="24"/>
        </w:rPr>
        <w:t>r</w:t>
      </w:r>
      <w:r w:rsidR="00AD5EBD" w:rsidRPr="009B2E96">
        <w:rPr>
          <w:iCs/>
          <w:sz w:val="24"/>
          <w:szCs w:val="24"/>
        </w:rPr>
        <w:t xml:space="preserve">a (11); </w:t>
      </w:r>
      <w:r w:rsidR="00AD5EBD" w:rsidRPr="009B2E96">
        <w:rPr>
          <w:i/>
          <w:sz w:val="24"/>
          <w:szCs w:val="24"/>
        </w:rPr>
        <w:t xml:space="preserve">Pocillopora </w:t>
      </w:r>
      <w:r w:rsidR="00AD5EBD" w:rsidRPr="009B2E96">
        <w:rPr>
          <w:iCs/>
          <w:sz w:val="24"/>
          <w:szCs w:val="24"/>
        </w:rPr>
        <w:t xml:space="preserve">species complex, Pocillopora (12); </w:t>
      </w:r>
      <w:r w:rsidR="00AD5EBD" w:rsidRPr="009B2E96">
        <w:rPr>
          <w:i/>
          <w:sz w:val="24"/>
          <w:szCs w:val="24"/>
        </w:rPr>
        <w:t>Porites lobata</w:t>
      </w:r>
      <w:r w:rsidR="00AD5EBD" w:rsidRPr="009B2E96">
        <w:rPr>
          <w:iCs/>
          <w:sz w:val="24"/>
          <w:szCs w:val="24"/>
        </w:rPr>
        <w:t xml:space="preserve"> species complex, Porites (12).</w:t>
      </w:r>
      <w:r w:rsidR="00AD5EBD" w:rsidRPr="009B2E96">
        <w:rPr>
          <w:sz w:val="24"/>
          <w:szCs w:val="24"/>
        </w:rPr>
        <w:t xml:space="preserve"> Obligate corallivores: </w:t>
      </w:r>
      <w:proofErr w:type="spellStart"/>
      <w:r w:rsidR="00AD5EBD" w:rsidRPr="009B2E96">
        <w:rPr>
          <w:i/>
          <w:iCs/>
          <w:sz w:val="24"/>
          <w:szCs w:val="24"/>
        </w:rPr>
        <w:t>Amanses</w:t>
      </w:r>
      <w:proofErr w:type="spellEnd"/>
      <w:r w:rsidR="00AD5EBD" w:rsidRPr="009B2E96">
        <w:rPr>
          <w:i/>
          <w:iCs/>
          <w:sz w:val="24"/>
          <w:szCs w:val="24"/>
        </w:rPr>
        <w:t xml:space="preserve"> scopas, </w:t>
      </w:r>
      <w:r w:rsidR="00AD5EBD" w:rsidRPr="009B2E96">
        <w:rPr>
          <w:sz w:val="24"/>
          <w:szCs w:val="24"/>
        </w:rPr>
        <w:t>AMSC (7)</w:t>
      </w:r>
      <w:r w:rsidR="00AD5EBD" w:rsidRPr="009B2E96">
        <w:rPr>
          <w:i/>
          <w:iCs/>
          <w:sz w:val="24"/>
          <w:szCs w:val="24"/>
        </w:rPr>
        <w:t xml:space="preserve">; Chaetodon </w:t>
      </w:r>
      <w:proofErr w:type="spellStart"/>
      <w:r w:rsidR="00AD5EBD" w:rsidRPr="009B2E96">
        <w:rPr>
          <w:i/>
          <w:iCs/>
          <w:sz w:val="24"/>
          <w:szCs w:val="24"/>
        </w:rPr>
        <w:t>lunulatus</w:t>
      </w:r>
      <w:proofErr w:type="spellEnd"/>
      <w:r w:rsidR="00AD5EBD" w:rsidRPr="009B2E96">
        <w:rPr>
          <w:i/>
          <w:iCs/>
          <w:sz w:val="24"/>
          <w:szCs w:val="24"/>
        </w:rPr>
        <w:t xml:space="preserve">, </w:t>
      </w:r>
      <w:r w:rsidR="00AD5EBD" w:rsidRPr="009B2E96">
        <w:rPr>
          <w:sz w:val="24"/>
          <w:szCs w:val="24"/>
        </w:rPr>
        <w:t>CHLU (8);</w:t>
      </w:r>
      <w:r w:rsidR="00AD5EBD" w:rsidRPr="009B2E96">
        <w:rPr>
          <w:i/>
          <w:iCs/>
          <w:sz w:val="24"/>
          <w:szCs w:val="24"/>
        </w:rPr>
        <w:t xml:space="preserve"> Chaetodon </w:t>
      </w:r>
      <w:proofErr w:type="spellStart"/>
      <w:r w:rsidR="00AD5EBD" w:rsidRPr="009B2E96">
        <w:rPr>
          <w:i/>
          <w:iCs/>
          <w:sz w:val="24"/>
          <w:szCs w:val="24"/>
        </w:rPr>
        <w:t>ornatissimus</w:t>
      </w:r>
      <w:proofErr w:type="spellEnd"/>
      <w:r w:rsidR="00AD5EBD" w:rsidRPr="009B2E96">
        <w:rPr>
          <w:i/>
          <w:iCs/>
          <w:sz w:val="24"/>
          <w:szCs w:val="24"/>
        </w:rPr>
        <w:t xml:space="preserve">, </w:t>
      </w:r>
      <w:r w:rsidR="00AD5EBD" w:rsidRPr="009B2E96">
        <w:rPr>
          <w:sz w:val="24"/>
          <w:szCs w:val="24"/>
        </w:rPr>
        <w:t>CHOR (14);</w:t>
      </w:r>
      <w:r w:rsidR="00AD5EBD" w:rsidRPr="009B2E96">
        <w:rPr>
          <w:i/>
          <w:iCs/>
          <w:sz w:val="24"/>
          <w:szCs w:val="24"/>
        </w:rPr>
        <w:t xml:space="preserve"> Chaetodon reticulatus, </w:t>
      </w:r>
      <w:r w:rsidR="00AD5EBD" w:rsidRPr="009B2E96">
        <w:rPr>
          <w:sz w:val="24"/>
          <w:szCs w:val="24"/>
        </w:rPr>
        <w:t xml:space="preserve">CHRE (11). Facultative corallivores: </w:t>
      </w:r>
      <w:r w:rsidR="00AD5EBD" w:rsidRPr="009B2E96">
        <w:rPr>
          <w:i/>
          <w:iCs/>
          <w:sz w:val="24"/>
          <w:szCs w:val="24"/>
        </w:rPr>
        <w:t xml:space="preserve">Chaetodon </w:t>
      </w:r>
      <w:proofErr w:type="spellStart"/>
      <w:r w:rsidR="00AD5EBD" w:rsidRPr="009B2E96">
        <w:rPr>
          <w:i/>
          <w:iCs/>
          <w:sz w:val="24"/>
          <w:szCs w:val="24"/>
        </w:rPr>
        <w:t>pelewensis</w:t>
      </w:r>
      <w:proofErr w:type="spellEnd"/>
      <w:r w:rsidR="00AD5EBD" w:rsidRPr="009B2E96">
        <w:rPr>
          <w:i/>
          <w:iCs/>
          <w:sz w:val="24"/>
          <w:szCs w:val="24"/>
        </w:rPr>
        <w:t xml:space="preserve">, </w:t>
      </w:r>
      <w:r w:rsidR="00AD5EBD" w:rsidRPr="009B2E96">
        <w:rPr>
          <w:sz w:val="24"/>
          <w:szCs w:val="24"/>
        </w:rPr>
        <w:t>CHPE (8);</w:t>
      </w:r>
      <w:r w:rsidR="00AD5EBD" w:rsidRPr="009B2E96">
        <w:rPr>
          <w:i/>
          <w:iCs/>
          <w:sz w:val="24"/>
          <w:szCs w:val="24"/>
        </w:rPr>
        <w:t xml:space="preserve"> Chaetodon </w:t>
      </w:r>
      <w:proofErr w:type="spellStart"/>
      <w:r w:rsidR="00AD5EBD" w:rsidRPr="009B2E96">
        <w:rPr>
          <w:i/>
          <w:iCs/>
          <w:sz w:val="24"/>
          <w:szCs w:val="24"/>
        </w:rPr>
        <w:t>citrinellus</w:t>
      </w:r>
      <w:proofErr w:type="spellEnd"/>
      <w:r w:rsidR="00AD5EBD" w:rsidRPr="009B2E96">
        <w:rPr>
          <w:i/>
          <w:iCs/>
          <w:sz w:val="24"/>
          <w:szCs w:val="24"/>
        </w:rPr>
        <w:t xml:space="preserve">, </w:t>
      </w:r>
      <w:r w:rsidR="00AD5EBD" w:rsidRPr="009B2E96">
        <w:rPr>
          <w:sz w:val="24"/>
          <w:szCs w:val="24"/>
        </w:rPr>
        <w:t>CHCI (6);</w:t>
      </w:r>
      <w:r w:rsidR="00AD5EBD" w:rsidRPr="009B2E96">
        <w:rPr>
          <w:i/>
          <w:iCs/>
          <w:sz w:val="24"/>
          <w:szCs w:val="24"/>
        </w:rPr>
        <w:t xml:space="preserve"> </w:t>
      </w:r>
      <w:r w:rsidR="00AD5EBD" w:rsidRPr="009B2E96">
        <w:rPr>
          <w:sz w:val="24"/>
          <w:szCs w:val="24"/>
        </w:rPr>
        <w:t>and</w:t>
      </w:r>
      <w:r w:rsidR="00AD5EBD" w:rsidRPr="009B2E96">
        <w:rPr>
          <w:i/>
          <w:iCs/>
          <w:sz w:val="24"/>
          <w:szCs w:val="24"/>
        </w:rPr>
        <w:t xml:space="preserve"> </w:t>
      </w:r>
      <w:proofErr w:type="spellStart"/>
      <w:r w:rsidR="00AD5EBD" w:rsidRPr="009B2E96">
        <w:rPr>
          <w:i/>
          <w:iCs/>
          <w:sz w:val="24"/>
          <w:szCs w:val="24"/>
        </w:rPr>
        <w:t>Chlorurus</w:t>
      </w:r>
      <w:proofErr w:type="spellEnd"/>
      <w:r w:rsidR="00AD5EBD" w:rsidRPr="009B2E96">
        <w:rPr>
          <w:i/>
          <w:iCs/>
          <w:sz w:val="24"/>
          <w:szCs w:val="24"/>
        </w:rPr>
        <w:t xml:space="preserve"> </w:t>
      </w:r>
      <w:proofErr w:type="spellStart"/>
      <w:r w:rsidR="00AD5EBD" w:rsidRPr="009B2E96">
        <w:rPr>
          <w:i/>
          <w:iCs/>
          <w:sz w:val="24"/>
          <w:szCs w:val="24"/>
        </w:rPr>
        <w:t>spilurus</w:t>
      </w:r>
      <w:proofErr w:type="spellEnd"/>
      <w:r w:rsidR="00AD5EBD" w:rsidRPr="009B2E96">
        <w:rPr>
          <w:i/>
          <w:iCs/>
          <w:sz w:val="24"/>
          <w:szCs w:val="24"/>
        </w:rPr>
        <w:t xml:space="preserve"> </w:t>
      </w:r>
      <w:r w:rsidR="00AD5EBD" w:rsidRPr="009B2E96">
        <w:rPr>
          <w:sz w:val="24"/>
          <w:szCs w:val="24"/>
        </w:rPr>
        <w:t xml:space="preserve">CHSP (8). Grazer/Detritivores: </w:t>
      </w:r>
      <w:proofErr w:type="spellStart"/>
      <w:r w:rsidR="00AD5EBD" w:rsidRPr="009B2E96">
        <w:rPr>
          <w:i/>
          <w:iCs/>
          <w:sz w:val="24"/>
          <w:szCs w:val="24"/>
        </w:rPr>
        <w:t>Ctenochaetus</w:t>
      </w:r>
      <w:proofErr w:type="spellEnd"/>
      <w:r w:rsidR="00AD5EBD" w:rsidRPr="009B2E96">
        <w:rPr>
          <w:i/>
          <w:iCs/>
          <w:sz w:val="24"/>
          <w:szCs w:val="24"/>
        </w:rPr>
        <w:t xml:space="preserve"> </w:t>
      </w:r>
      <w:proofErr w:type="spellStart"/>
      <w:r w:rsidR="00AD5EBD" w:rsidRPr="009B2E96">
        <w:rPr>
          <w:i/>
          <w:iCs/>
          <w:sz w:val="24"/>
          <w:szCs w:val="24"/>
        </w:rPr>
        <w:t>flavicauda</w:t>
      </w:r>
      <w:proofErr w:type="spellEnd"/>
      <w:r w:rsidR="00AD5EBD" w:rsidRPr="009B2E96">
        <w:rPr>
          <w:i/>
          <w:iCs/>
          <w:sz w:val="24"/>
          <w:szCs w:val="24"/>
        </w:rPr>
        <w:t xml:space="preserve">, </w:t>
      </w:r>
      <w:r w:rsidR="00AD5EBD" w:rsidRPr="009B2E96">
        <w:rPr>
          <w:sz w:val="24"/>
          <w:szCs w:val="24"/>
        </w:rPr>
        <w:t>CTFL (6);</w:t>
      </w:r>
      <w:r w:rsidR="00AD5EBD" w:rsidRPr="009B2E96">
        <w:rPr>
          <w:i/>
          <w:iCs/>
          <w:sz w:val="24"/>
          <w:szCs w:val="24"/>
        </w:rPr>
        <w:t xml:space="preserve"> </w:t>
      </w:r>
      <w:r w:rsidR="00AD5EBD" w:rsidRPr="009B2E96">
        <w:rPr>
          <w:sz w:val="24"/>
          <w:szCs w:val="24"/>
        </w:rPr>
        <w:t xml:space="preserve">and </w:t>
      </w:r>
      <w:proofErr w:type="spellStart"/>
      <w:r w:rsidR="00AD5EBD" w:rsidRPr="009B2E96">
        <w:rPr>
          <w:i/>
          <w:iCs/>
          <w:sz w:val="24"/>
          <w:szCs w:val="24"/>
        </w:rPr>
        <w:t>Ctenochaetus</w:t>
      </w:r>
      <w:proofErr w:type="spellEnd"/>
      <w:r w:rsidR="00AD5EBD" w:rsidRPr="009B2E96">
        <w:rPr>
          <w:i/>
          <w:iCs/>
          <w:sz w:val="24"/>
          <w:szCs w:val="24"/>
        </w:rPr>
        <w:t xml:space="preserve"> </w:t>
      </w:r>
      <w:proofErr w:type="spellStart"/>
      <w:r w:rsidR="00AD5EBD" w:rsidRPr="009B2E96">
        <w:rPr>
          <w:i/>
          <w:iCs/>
          <w:sz w:val="24"/>
          <w:szCs w:val="24"/>
        </w:rPr>
        <w:t>striatus</w:t>
      </w:r>
      <w:proofErr w:type="spellEnd"/>
      <w:r w:rsidR="00AD5EBD" w:rsidRPr="009B2E96">
        <w:rPr>
          <w:i/>
          <w:iCs/>
          <w:sz w:val="24"/>
          <w:szCs w:val="24"/>
        </w:rPr>
        <w:t xml:space="preserve">, </w:t>
      </w:r>
      <w:r w:rsidR="00AD5EBD" w:rsidRPr="009B2E96">
        <w:rPr>
          <w:sz w:val="24"/>
          <w:szCs w:val="24"/>
        </w:rPr>
        <w:t xml:space="preserve">CTST (6). Sediment and water: Sediment, SED (12); Water, WAT (7). For data used see </w:t>
      </w:r>
      <w:r w:rsidR="00F57CB2">
        <w:rPr>
          <w:b/>
          <w:bCs/>
          <w:color w:val="4472C4" w:themeColor="accent1"/>
          <w:sz w:val="24"/>
          <w:szCs w:val="24"/>
        </w:rPr>
        <w:t>Additional file 2</w:t>
      </w:r>
      <w:r w:rsidR="00AD5EBD" w:rsidRPr="009B2E96">
        <w:rPr>
          <w:sz w:val="24"/>
          <w:szCs w:val="24"/>
        </w:rPr>
        <w:t>.</w:t>
      </w:r>
    </w:p>
    <w:p w14:paraId="1A651FB5" w14:textId="77777777" w:rsidR="00AD5EBD" w:rsidRPr="009B2E96" w:rsidRDefault="00AD5EBD" w:rsidP="00AD5EBD">
      <w:pPr>
        <w:rPr>
          <w:rFonts w:ascii="Calibri" w:eastAsia="Times New Roman" w:hAnsi="Calibri" w:cs="Calibri"/>
          <w:b/>
          <w:bCs/>
          <w:sz w:val="32"/>
          <w:szCs w:val="32"/>
          <w:bdr w:val="none" w:sz="0" w:space="0" w:color="auto" w:frame="1"/>
        </w:rPr>
      </w:pPr>
      <w:r w:rsidRPr="009B2E96">
        <w:rPr>
          <w:rFonts w:ascii="Calibri" w:eastAsia="Times New Roman" w:hAnsi="Calibri" w:cs="Calibri"/>
          <w:b/>
          <w:bCs/>
          <w:sz w:val="32"/>
          <w:szCs w:val="32"/>
          <w:bdr w:val="none" w:sz="0" w:space="0" w:color="auto" w:frame="1"/>
        </w:rPr>
        <w:br w:type="page"/>
      </w:r>
    </w:p>
    <w:p w14:paraId="347E103D" w14:textId="2EF9020E" w:rsidR="00AD5EBD" w:rsidRPr="008039DB" w:rsidRDefault="00AD5EBD" w:rsidP="00AD5EBD">
      <w:pPr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</w:pPr>
      <w:r w:rsidRPr="008039DB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lastRenderedPageBreak/>
        <w:t>Table S</w:t>
      </w:r>
      <w:r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5</w:t>
      </w:r>
      <w:r w:rsidRPr="007E7275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: Overview of values</w:t>
      </w:r>
      <w:r w:rsidRPr="008039DB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</w:rPr>
        <w:t xml:space="preserve"> used in bootstrap estimate of reef-scale Symbiodiniaceae dispersal (</w:t>
      </w:r>
      <w:r w:rsidRPr="00B75595">
        <w:rPr>
          <w:rFonts w:ascii="Calibri" w:eastAsia="Times New Roman" w:hAnsi="Calibri" w:cs="Calibri"/>
          <w:b/>
          <w:color w:val="4472C4" w:themeColor="accent1"/>
          <w:sz w:val="24"/>
          <w:szCs w:val="24"/>
          <w:bdr w:val="none" w:sz="0" w:space="0" w:color="auto" w:frame="1"/>
        </w:rPr>
        <w:t>Figure 4</w:t>
      </w:r>
      <w:r w:rsidRPr="008039DB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</w:rPr>
        <w:t xml:space="preserve">). </w:t>
      </w:r>
      <w:r w:rsidRPr="008039DB">
        <w:rPr>
          <w:sz w:val="24"/>
          <w:szCs w:val="24"/>
        </w:rPr>
        <w:t>Fecal samples were used to calculate mean densities of live Symbiodiniaceae cells and mean fecal densities.</w:t>
      </w:r>
      <w:r w:rsidRPr="008039DB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</w:rPr>
        <w:t xml:space="preserve"> </w:t>
      </w:r>
      <w:r w:rsidRPr="008039DB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 xml:space="preserve">Fish densities were calculated from </w:t>
      </w:r>
      <w:r w:rsidRPr="008039DB">
        <w:rPr>
          <w:sz w:val="24"/>
          <w:szCs w:val="24"/>
        </w:rPr>
        <w:t>the MCR LTER dataset (</w:t>
      </w:r>
      <w:hyperlink r:id="rId8" w:history="1">
        <w:r w:rsidRPr="008039DB">
          <w:rPr>
            <w:rStyle w:val="Hyperlink"/>
            <w:sz w:val="24"/>
            <w:szCs w:val="24"/>
          </w:rPr>
          <w:t>http://mcrlter.msi.ucsb.edu/cgi-bin/showDataset.cgi?docid=knb-lter-mcr.6</w:t>
        </w:r>
      </w:hyperlink>
      <w:r w:rsidRPr="008039DB">
        <w:rPr>
          <w:sz w:val="24"/>
          <w:szCs w:val="24"/>
        </w:rPr>
        <w:t xml:space="preserve"> accessed February 14, 2020).</w:t>
      </w:r>
      <w:r w:rsidRPr="008039DB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 xml:space="preserve"> Data on fecal pellet sizes and egestion rates were collected during </w:t>
      </w:r>
      <w:r w:rsidRPr="008039DB">
        <w:rPr>
          <w:rFonts w:ascii="Calibri" w:eastAsia="Times New Roman" w:hAnsi="Calibri" w:cs="Calibri"/>
          <w:i/>
          <w:iCs/>
          <w:sz w:val="24"/>
          <w:szCs w:val="24"/>
          <w:bdr w:val="none" w:sz="0" w:space="0" w:color="auto" w:frame="1"/>
        </w:rPr>
        <w:t xml:space="preserve">in situ </w:t>
      </w:r>
      <w:r w:rsidRPr="008039DB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 xml:space="preserve">fish follows. </w:t>
      </w:r>
      <w:proofErr w:type="spellStart"/>
      <w:r w:rsidRPr="008039DB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Obl</w:t>
      </w:r>
      <w:proofErr w:type="spellEnd"/>
      <w:r w:rsidRPr="008039DB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 xml:space="preserve">: obligate corallivore; Fac: facultative corallivore. See </w:t>
      </w:r>
      <w:r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bdr w:val="none" w:sz="0" w:space="0" w:color="auto" w:frame="1"/>
        </w:rPr>
        <w:t>S</w:t>
      </w:r>
      <w:r w:rsidRPr="004F26D0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bdr w:val="none" w:sz="0" w:space="0" w:color="auto" w:frame="1"/>
        </w:rPr>
        <w:t xml:space="preserve">upplementary </w:t>
      </w:r>
      <w:r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bdr w:val="none" w:sz="0" w:space="0" w:color="auto" w:frame="1"/>
        </w:rPr>
        <w:t>M</w:t>
      </w:r>
      <w:r w:rsidRPr="004F26D0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bdr w:val="none" w:sz="0" w:space="0" w:color="auto" w:frame="1"/>
        </w:rPr>
        <w:t>ethods</w:t>
      </w:r>
      <w:r w:rsidRPr="004F26D0">
        <w:rPr>
          <w:rFonts w:ascii="Calibri" w:eastAsia="Times New Roman" w:hAnsi="Calibri" w:cs="Calibri"/>
          <w:color w:val="4472C4" w:themeColor="accent1"/>
          <w:sz w:val="24"/>
          <w:szCs w:val="24"/>
          <w:bdr w:val="none" w:sz="0" w:space="0" w:color="auto" w:frame="1"/>
        </w:rPr>
        <w:t xml:space="preserve"> </w:t>
      </w:r>
      <w:r w:rsidRPr="008039DB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for additional details.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416"/>
        <w:gridCol w:w="301"/>
        <w:gridCol w:w="859"/>
        <w:gridCol w:w="1129"/>
        <w:gridCol w:w="281"/>
        <w:gridCol w:w="708"/>
        <w:gridCol w:w="573"/>
        <w:gridCol w:w="421"/>
        <w:gridCol w:w="708"/>
        <w:gridCol w:w="432"/>
        <w:gridCol w:w="423"/>
        <w:gridCol w:w="709"/>
        <w:gridCol w:w="681"/>
        <w:gridCol w:w="876"/>
        <w:gridCol w:w="77"/>
        <w:gridCol w:w="21"/>
        <w:gridCol w:w="51"/>
      </w:tblGrid>
      <w:tr w:rsidR="00AD5EBD" w:rsidRPr="007B12BA" w14:paraId="7BD6DC73" w14:textId="77777777" w:rsidTr="00686778">
        <w:trPr>
          <w:gridAfter w:val="1"/>
          <w:wAfter w:w="27" w:type="pct"/>
          <w:trHeight w:val="450"/>
        </w:trPr>
        <w:tc>
          <w:tcPr>
            <w:tcW w:w="37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1B173" w14:textId="77777777" w:rsidR="00AD5EBD" w:rsidRPr="007B12BA" w:rsidRDefault="00AD5EBD" w:rsidP="00686778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178F1" w14:textId="77777777" w:rsidR="00AD5EBD" w:rsidRPr="007B12BA" w:rsidRDefault="00AD5EBD" w:rsidP="00686778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Diet</w:t>
            </w:r>
          </w:p>
        </w:tc>
        <w:tc>
          <w:tcPr>
            <w:tcW w:w="1223" w:type="pct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9B287" w14:textId="77777777" w:rsidR="00AD5EBD" w:rsidRPr="007B12BA" w:rsidRDefault="00AD5EBD" w:rsidP="0068677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Live Symbiodiniaceae density (cells g</w:t>
            </w:r>
            <w:r w:rsidRPr="007B12BA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-1</w:t>
            </w: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4" w:type="pct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2E459" w14:textId="77777777" w:rsidR="00AD5EBD" w:rsidRDefault="00AD5EBD" w:rsidP="0068677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Fecal pellet</w:t>
            </w:r>
          </w:p>
          <w:p w14:paraId="058EF530" w14:textId="77777777" w:rsidR="00AD5EBD" w:rsidRPr="007B12BA" w:rsidRDefault="00AD5EBD" w:rsidP="0068677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size</w:t>
            </w: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834" w:type="pct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0F785" w14:textId="77777777" w:rsidR="00AD5EBD" w:rsidRDefault="00AD5EBD" w:rsidP="0068677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Fecal sample</w:t>
            </w:r>
          </w:p>
          <w:p w14:paraId="1B04954A" w14:textId="77777777" w:rsidR="00AD5EBD" w:rsidRPr="007B12BA" w:rsidRDefault="00AD5EBD" w:rsidP="0068677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density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(g cm</w:t>
            </w:r>
            <w:r w:rsidRPr="007B12BA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-1</w:t>
            </w: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pct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007E9" w14:textId="77777777" w:rsidR="00AD5EBD" w:rsidRPr="007B12BA" w:rsidRDefault="00AD5EBD" w:rsidP="0068677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Fish density (individuals 250 m</w:t>
            </w:r>
            <w:r w:rsidRPr="007B12BA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-2</w:t>
            </w: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0" w:type="pct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C28D2" w14:textId="77777777" w:rsidR="00AD5EBD" w:rsidRPr="007B12BA" w:rsidRDefault="00AD5EBD" w:rsidP="0068677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Egestion</w:t>
            </w: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rate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(h</w:t>
            </w:r>
            <w:r w:rsidRPr="005D2FE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AD5EBD" w:rsidRPr="007B12BA" w14:paraId="6EDDE182" w14:textId="77777777" w:rsidTr="00686778">
        <w:trPr>
          <w:trHeight w:val="268"/>
        </w:trPr>
        <w:tc>
          <w:tcPr>
            <w:tcW w:w="37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411A6" w14:textId="77777777" w:rsidR="00AD5EBD" w:rsidRPr="007B12BA" w:rsidRDefault="00AD5EBD" w:rsidP="006867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60078" w14:textId="77777777" w:rsidR="00AD5EBD" w:rsidRPr="007B12BA" w:rsidRDefault="00AD5EBD" w:rsidP="006867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3" w:type="pct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CDC7A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308EA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9D59F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4FBB8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99C36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A7958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D5EBD" w:rsidRPr="007B12BA" w14:paraId="1D993000" w14:textId="77777777" w:rsidTr="00686778">
        <w:trPr>
          <w:gridAfter w:val="1"/>
          <w:wAfter w:w="27" w:type="pct"/>
          <w:trHeight w:val="268"/>
        </w:trPr>
        <w:tc>
          <w:tcPr>
            <w:tcW w:w="37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212F70" w14:textId="77777777" w:rsidR="00AD5EBD" w:rsidRPr="007B12BA" w:rsidRDefault="00AD5EBD" w:rsidP="006867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25B53B" w14:textId="77777777" w:rsidR="00AD5EBD" w:rsidRPr="007B12BA" w:rsidRDefault="00AD5EBD" w:rsidP="006867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64E3C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4174E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F09EE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sd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CB19F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70983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4BDE1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sd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55209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8C8F5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246DC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sd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5101B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7BFC4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48184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sd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99172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DC337" w14:textId="77777777" w:rsidR="00AD5EBD" w:rsidRPr="007B12BA" w:rsidRDefault="00AD5EBD" w:rsidP="006867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" w:type="pct"/>
            <w:vAlign w:val="center"/>
            <w:hideMark/>
          </w:tcPr>
          <w:p w14:paraId="00F6F81D" w14:textId="77777777" w:rsidR="00AD5EBD" w:rsidRPr="007B12BA" w:rsidRDefault="00AD5EBD" w:rsidP="00686778">
            <w:pPr>
              <w:rPr>
                <w:sz w:val="20"/>
                <w:szCs w:val="20"/>
              </w:rPr>
            </w:pPr>
          </w:p>
        </w:tc>
      </w:tr>
      <w:tr w:rsidR="00AD5EBD" w:rsidRPr="007B12BA" w14:paraId="522BD9F2" w14:textId="77777777" w:rsidTr="00686778">
        <w:trPr>
          <w:gridAfter w:val="1"/>
          <w:wAfter w:w="27" w:type="pct"/>
          <w:trHeight w:val="268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34413" w14:textId="77777777" w:rsidR="00AD5EBD" w:rsidRPr="007B12BA" w:rsidRDefault="00AD5EBD" w:rsidP="006867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CHOR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7443C" w14:textId="77777777" w:rsidR="00AD5EBD" w:rsidRPr="007B12BA" w:rsidRDefault="00AD5EBD" w:rsidP="006867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Obl</w:t>
            </w:r>
            <w:proofErr w:type="spellEnd"/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1A43F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70370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4.56E+06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BD7F2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3.08E+06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84D49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9B26E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ECF53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460D2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31E93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8AF6A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0.0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E5052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C3953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9.88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FEF55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D62F9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AD528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" w:type="pct"/>
            <w:vAlign w:val="center"/>
            <w:hideMark/>
          </w:tcPr>
          <w:p w14:paraId="6A802C2E" w14:textId="77777777" w:rsidR="00AD5EBD" w:rsidRPr="007B12BA" w:rsidRDefault="00AD5EBD" w:rsidP="00686778">
            <w:pPr>
              <w:rPr>
                <w:sz w:val="20"/>
                <w:szCs w:val="20"/>
              </w:rPr>
            </w:pPr>
          </w:p>
        </w:tc>
      </w:tr>
      <w:tr w:rsidR="00AD5EBD" w:rsidRPr="007B12BA" w14:paraId="129D76A5" w14:textId="77777777" w:rsidTr="00686778">
        <w:trPr>
          <w:gridAfter w:val="1"/>
          <w:wAfter w:w="27" w:type="pct"/>
          <w:trHeight w:val="268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4EEB4" w14:textId="77777777" w:rsidR="00AD5EBD" w:rsidRPr="007B12BA" w:rsidRDefault="00AD5EBD" w:rsidP="006867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CHRE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66EC6" w14:textId="77777777" w:rsidR="00AD5EBD" w:rsidRPr="007B12BA" w:rsidRDefault="00AD5EBD" w:rsidP="006867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Obl</w:t>
            </w:r>
            <w:proofErr w:type="spellEnd"/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44D50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6D66B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9.22E+06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CB757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1.94E+06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250CE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2E49F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99648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71EEC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A2A9C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18B93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0.0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44544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22AC0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5.2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EFAEB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CC3D0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0F679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" w:type="pct"/>
            <w:vAlign w:val="center"/>
            <w:hideMark/>
          </w:tcPr>
          <w:p w14:paraId="780C8028" w14:textId="77777777" w:rsidR="00AD5EBD" w:rsidRPr="007B12BA" w:rsidRDefault="00AD5EBD" w:rsidP="00686778">
            <w:pPr>
              <w:rPr>
                <w:sz w:val="20"/>
                <w:szCs w:val="20"/>
              </w:rPr>
            </w:pPr>
          </w:p>
        </w:tc>
      </w:tr>
      <w:tr w:rsidR="00AD5EBD" w:rsidRPr="007B12BA" w14:paraId="36697426" w14:textId="77777777" w:rsidTr="00686778">
        <w:trPr>
          <w:gridAfter w:val="1"/>
          <w:wAfter w:w="27" w:type="pct"/>
          <w:trHeight w:val="268"/>
        </w:trPr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D5203" w14:textId="77777777" w:rsidR="00AD5EBD" w:rsidRPr="007B12BA" w:rsidRDefault="00AD5EBD" w:rsidP="006867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CHCI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00E29" w14:textId="77777777" w:rsidR="00AD5EBD" w:rsidRPr="007B12BA" w:rsidRDefault="00AD5EBD" w:rsidP="006867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Fac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C2944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7DE9C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1.22E+06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3D666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1.78E+06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4C4B8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BB37D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1AAC9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1BBD5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FB9EA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C1030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5D489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7501A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8E876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AC9BC" w14:textId="77777777" w:rsidR="00AD5EBD" w:rsidRPr="007B12BA" w:rsidRDefault="00AD5EBD" w:rsidP="006867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A2D75" w14:textId="77777777" w:rsidR="00AD5EBD" w:rsidRPr="007B12BA" w:rsidRDefault="00AD5EBD" w:rsidP="006867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2B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" w:type="pct"/>
            <w:vAlign w:val="center"/>
            <w:hideMark/>
          </w:tcPr>
          <w:p w14:paraId="3B5E943B" w14:textId="77777777" w:rsidR="00AD5EBD" w:rsidRPr="007B12BA" w:rsidRDefault="00AD5EBD" w:rsidP="00686778">
            <w:pPr>
              <w:rPr>
                <w:sz w:val="20"/>
                <w:szCs w:val="20"/>
              </w:rPr>
            </w:pPr>
          </w:p>
        </w:tc>
      </w:tr>
    </w:tbl>
    <w:p w14:paraId="57C9078E" w14:textId="5B8728CA" w:rsidR="003D58F9" w:rsidRDefault="00AD5EBD">
      <w:r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 xml:space="preserve"> </w:t>
      </w:r>
    </w:p>
    <w:sectPr w:rsidR="003D5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476D2"/>
    <w:multiLevelType w:val="hybridMultilevel"/>
    <w:tmpl w:val="380A42F6"/>
    <w:lvl w:ilvl="0" w:tplc="3BE89E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6608"/>
    <w:multiLevelType w:val="hybridMultilevel"/>
    <w:tmpl w:val="1534E798"/>
    <w:lvl w:ilvl="0" w:tplc="FCEC9A4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27BA3"/>
    <w:multiLevelType w:val="hybridMultilevel"/>
    <w:tmpl w:val="CCAA4EBC"/>
    <w:lvl w:ilvl="0" w:tplc="3BE89E00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00C12"/>
    <w:multiLevelType w:val="hybridMultilevel"/>
    <w:tmpl w:val="FEAE1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96D53"/>
    <w:multiLevelType w:val="hybridMultilevel"/>
    <w:tmpl w:val="9C6C5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3BE89E00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21587B"/>
    <w:multiLevelType w:val="hybridMultilevel"/>
    <w:tmpl w:val="4FFE1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A541DA"/>
    <w:multiLevelType w:val="hybridMultilevel"/>
    <w:tmpl w:val="C36A390A"/>
    <w:lvl w:ilvl="0" w:tplc="2F90272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BD"/>
    <w:rsid w:val="00230251"/>
    <w:rsid w:val="002B1294"/>
    <w:rsid w:val="003D58F9"/>
    <w:rsid w:val="00666A05"/>
    <w:rsid w:val="00686778"/>
    <w:rsid w:val="009B2E96"/>
    <w:rsid w:val="00A60400"/>
    <w:rsid w:val="00AD5EBD"/>
    <w:rsid w:val="00BC739E"/>
    <w:rsid w:val="00D047D2"/>
    <w:rsid w:val="00D37C47"/>
    <w:rsid w:val="00F57CB2"/>
    <w:rsid w:val="00F6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F08D5"/>
  <w15:chartTrackingRefBased/>
  <w15:docId w15:val="{A8A71FC4-85B3-413D-B882-EDE1D92F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EBD"/>
  </w:style>
  <w:style w:type="paragraph" w:styleId="Heading1">
    <w:name w:val="heading 1"/>
    <w:basedOn w:val="Normal"/>
    <w:next w:val="Normal"/>
    <w:link w:val="Heading1Char"/>
    <w:uiPriority w:val="9"/>
    <w:qFormat/>
    <w:rsid w:val="00AD5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5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5E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5E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B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5E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5E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5E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D5E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D5EB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AD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EB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AD5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5EB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5EB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5E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5EB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D5EBD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E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5EB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EBD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DefaultParagraphFont"/>
    <w:rsid w:val="00AD5EBD"/>
  </w:style>
  <w:style w:type="character" w:styleId="FollowedHyperlink">
    <w:name w:val="FollowedHyperlink"/>
    <w:basedOn w:val="DefaultParagraphFont"/>
    <w:uiPriority w:val="99"/>
    <w:semiHidden/>
    <w:unhideWhenUsed/>
    <w:rsid w:val="00AD5EB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D5EBD"/>
  </w:style>
  <w:style w:type="paragraph" w:customStyle="1" w:styleId="EndNoteBibliography">
    <w:name w:val="EndNote Bibliography"/>
    <w:basedOn w:val="Normal"/>
    <w:link w:val="EndNoteBibliographyChar"/>
    <w:rsid w:val="00AD5EBD"/>
    <w:pPr>
      <w:spacing w:after="0" w:line="240" w:lineRule="auto"/>
    </w:pPr>
    <w:rPr>
      <w:rFonts w:ascii="Times New Roman" w:eastAsia="Arial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AD5EBD"/>
    <w:rPr>
      <w:rFonts w:ascii="Times New Roman" w:eastAsia="Arial" w:hAnsi="Times New Roman" w:cs="Times New Roman"/>
    </w:rPr>
  </w:style>
  <w:style w:type="character" w:styleId="UnresolvedMention">
    <w:name w:val="Unresolved Mention"/>
    <w:basedOn w:val="DefaultParagraphFont"/>
    <w:uiPriority w:val="99"/>
    <w:rsid w:val="00AD5E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5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EBD"/>
  </w:style>
  <w:style w:type="paragraph" w:styleId="Footer">
    <w:name w:val="footer"/>
    <w:basedOn w:val="Normal"/>
    <w:link w:val="FooterChar"/>
    <w:uiPriority w:val="99"/>
    <w:unhideWhenUsed/>
    <w:rsid w:val="00AD5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rlter.msi.ucsb.edu/cgi-bin/showDataset.cgi?docid=knb-lter-mcr.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GB Grupstra</dc:creator>
  <cp:keywords/>
  <dc:description/>
  <cp:lastModifiedBy>Carsten GB Grupstra</cp:lastModifiedBy>
  <cp:revision>13</cp:revision>
  <dcterms:created xsi:type="dcterms:W3CDTF">2020-10-08T08:17:00Z</dcterms:created>
  <dcterms:modified xsi:type="dcterms:W3CDTF">2020-10-09T08:23:00Z</dcterms:modified>
</cp:coreProperties>
</file>