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90E48" w14:textId="0435790E" w:rsidR="000F1110" w:rsidRPr="00141EC8" w:rsidRDefault="000F1110" w:rsidP="000F1110">
      <w:pPr>
        <w:jc w:val="center"/>
        <w:rPr>
          <w:rFonts w:ascii="Times New Roman" w:hAnsi="Times New Roman" w:cs="Times New Roman"/>
          <w:b/>
          <w:bCs/>
          <w:sz w:val="32"/>
          <w:szCs w:val="32"/>
        </w:rPr>
      </w:pPr>
      <w:r w:rsidRPr="00141EC8">
        <w:rPr>
          <w:rFonts w:ascii="Times New Roman" w:hAnsi="Times New Roman" w:cs="Times New Roman"/>
          <w:b/>
          <w:bCs/>
          <w:sz w:val="32"/>
          <w:szCs w:val="32"/>
        </w:rPr>
        <w:t>Supplementary Material</w:t>
      </w:r>
    </w:p>
    <w:p w14:paraId="6DC89E61" w14:textId="5FB86C21" w:rsidR="00E570E9" w:rsidRDefault="00736A2B">
      <w:pPr>
        <w:rPr>
          <w:rFonts w:ascii="Times New Roman" w:hAnsi="Times New Roman" w:cs="Times New Roman"/>
        </w:rPr>
      </w:pPr>
      <w:r w:rsidRPr="00F017D5">
        <w:rPr>
          <w:rFonts w:ascii="Times New Roman" w:hAnsi="Times New Roman" w:cs="Times New Roman"/>
        </w:rPr>
        <w:t>Table</w:t>
      </w:r>
      <w:r w:rsidR="00DD0217" w:rsidRPr="00F017D5">
        <w:rPr>
          <w:rFonts w:ascii="Times New Roman" w:hAnsi="Times New Roman" w:cs="Times New Roman"/>
        </w:rPr>
        <w:t xml:space="preserve"> </w:t>
      </w:r>
      <w:r w:rsidRPr="00F017D5">
        <w:rPr>
          <w:rFonts w:ascii="Times New Roman" w:hAnsi="Times New Roman" w:cs="Times New Roman"/>
        </w:rPr>
        <w:t xml:space="preserve">1 </w:t>
      </w:r>
      <w:r w:rsidR="00504028">
        <w:rPr>
          <w:rFonts w:ascii="Times New Roman" w:hAnsi="Times New Roman" w:cs="Times New Roman"/>
          <w:bCs/>
        </w:rPr>
        <w:t>F</w:t>
      </w:r>
      <w:r w:rsidR="00981592" w:rsidRPr="00B601F2">
        <w:rPr>
          <w:rFonts w:ascii="Times New Roman" w:hAnsi="Times New Roman" w:cs="Times New Roman"/>
          <w:bCs/>
        </w:rPr>
        <w:t>ormula</w:t>
      </w:r>
      <w:r w:rsidR="00981592" w:rsidRPr="00F017D5">
        <w:rPr>
          <w:rFonts w:ascii="Times New Roman" w:hAnsi="Times New Roman" w:cs="Times New Roman"/>
        </w:rPr>
        <w:t xml:space="preserve"> of </w:t>
      </w:r>
      <w:r w:rsidR="00981592">
        <w:rPr>
          <w:rFonts w:ascii="Times New Roman" w:hAnsi="Times New Roman" w:cs="Times New Roman"/>
        </w:rPr>
        <w:t>High-fat diet</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3657"/>
        <w:gridCol w:w="2578"/>
      </w:tblGrid>
      <w:tr w:rsidR="00E570E9" w:rsidRPr="00BF3CD4" w14:paraId="484C4FEC" w14:textId="77777777" w:rsidTr="003F1DF6">
        <w:trPr>
          <w:jc w:val="center"/>
        </w:trPr>
        <w:tc>
          <w:tcPr>
            <w:tcW w:w="3657" w:type="dxa"/>
            <w:tcBorders>
              <w:top w:val="single" w:sz="12" w:space="0" w:color="auto"/>
              <w:bottom w:val="single" w:sz="4" w:space="0" w:color="auto"/>
            </w:tcBorders>
            <w:vAlign w:val="center"/>
            <w:hideMark/>
          </w:tcPr>
          <w:p w14:paraId="6D3E3D8E" w14:textId="3F48A6A2" w:rsidR="00E570E9" w:rsidRPr="00BF3CD4" w:rsidRDefault="00E570E9" w:rsidP="00DE279D">
            <w:pPr>
              <w:widowControl/>
              <w:jc w:val="center"/>
              <w:rPr>
                <w:rFonts w:ascii="Times New Roman" w:hAnsi="Times New Roman"/>
                <w:b/>
                <w:bCs/>
                <w:color w:val="000000" w:themeColor="text1"/>
                <w:kern w:val="0"/>
                <w:szCs w:val="21"/>
              </w:rPr>
            </w:pPr>
            <w:r>
              <w:rPr>
                <w:rFonts w:ascii="Times New Roman" w:hAnsi="Times New Roman" w:cs="Times New Roman"/>
                <w:bCs/>
              </w:rPr>
              <w:t>F</w:t>
            </w:r>
            <w:r w:rsidRPr="00B601F2">
              <w:rPr>
                <w:rFonts w:ascii="Times New Roman" w:hAnsi="Times New Roman" w:cs="Times New Roman"/>
                <w:bCs/>
              </w:rPr>
              <w:t>ormula</w:t>
            </w:r>
          </w:p>
        </w:tc>
        <w:tc>
          <w:tcPr>
            <w:tcW w:w="2578" w:type="dxa"/>
            <w:tcBorders>
              <w:top w:val="single" w:sz="12" w:space="0" w:color="auto"/>
              <w:bottom w:val="single" w:sz="4" w:space="0" w:color="auto"/>
            </w:tcBorders>
            <w:vAlign w:val="center"/>
            <w:hideMark/>
          </w:tcPr>
          <w:p w14:paraId="07CC6BB2"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b/>
                <w:bCs/>
                <w:color w:val="000000" w:themeColor="text1"/>
                <w:kern w:val="0"/>
                <w:szCs w:val="21"/>
              </w:rPr>
              <w:t>g/kg</w:t>
            </w:r>
          </w:p>
        </w:tc>
      </w:tr>
      <w:tr w:rsidR="00E570E9" w:rsidRPr="00BF3CD4" w14:paraId="6E70C4B8" w14:textId="77777777" w:rsidTr="00DE279D">
        <w:trPr>
          <w:jc w:val="center"/>
        </w:trPr>
        <w:tc>
          <w:tcPr>
            <w:tcW w:w="3657" w:type="dxa"/>
            <w:tcBorders>
              <w:top w:val="single" w:sz="4" w:space="0" w:color="auto"/>
            </w:tcBorders>
            <w:vAlign w:val="center"/>
            <w:hideMark/>
          </w:tcPr>
          <w:p w14:paraId="32A2FCC8" w14:textId="09135B9C"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Casein</w:t>
            </w:r>
          </w:p>
        </w:tc>
        <w:tc>
          <w:tcPr>
            <w:tcW w:w="2578" w:type="dxa"/>
            <w:tcBorders>
              <w:top w:val="single" w:sz="4" w:space="0" w:color="auto"/>
            </w:tcBorders>
            <w:vAlign w:val="center"/>
            <w:hideMark/>
          </w:tcPr>
          <w:p w14:paraId="31C85BA6"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195</w:t>
            </w:r>
          </w:p>
        </w:tc>
      </w:tr>
      <w:tr w:rsidR="00E570E9" w:rsidRPr="00BF3CD4" w14:paraId="5E71754E" w14:textId="77777777" w:rsidTr="00DE279D">
        <w:trPr>
          <w:jc w:val="center"/>
        </w:trPr>
        <w:tc>
          <w:tcPr>
            <w:tcW w:w="3657" w:type="dxa"/>
            <w:vAlign w:val="center"/>
            <w:hideMark/>
          </w:tcPr>
          <w:p w14:paraId="7737C9BE" w14:textId="78363AEA" w:rsidR="00E570E9" w:rsidRPr="00BF3CD4" w:rsidRDefault="00E570E9" w:rsidP="00E570E9">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Maltodextrin</w:t>
            </w:r>
          </w:p>
        </w:tc>
        <w:tc>
          <w:tcPr>
            <w:tcW w:w="2578" w:type="dxa"/>
            <w:vAlign w:val="center"/>
            <w:hideMark/>
          </w:tcPr>
          <w:p w14:paraId="32436474"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225</w:t>
            </w:r>
          </w:p>
        </w:tc>
      </w:tr>
      <w:tr w:rsidR="00E570E9" w:rsidRPr="00BF3CD4" w14:paraId="40A29B51" w14:textId="77777777" w:rsidTr="00DE279D">
        <w:trPr>
          <w:jc w:val="center"/>
        </w:trPr>
        <w:tc>
          <w:tcPr>
            <w:tcW w:w="3657" w:type="dxa"/>
            <w:vAlign w:val="center"/>
            <w:hideMark/>
          </w:tcPr>
          <w:p w14:paraId="41AE0FE5" w14:textId="4FDE1BB5"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Sucrose</w:t>
            </w:r>
          </w:p>
        </w:tc>
        <w:tc>
          <w:tcPr>
            <w:tcW w:w="2578" w:type="dxa"/>
            <w:vAlign w:val="center"/>
            <w:hideMark/>
          </w:tcPr>
          <w:p w14:paraId="4DA4A6DF"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89</w:t>
            </w:r>
          </w:p>
        </w:tc>
      </w:tr>
      <w:tr w:rsidR="00E570E9" w:rsidRPr="00BF3CD4" w14:paraId="5271D0C5" w14:textId="77777777" w:rsidTr="00DE279D">
        <w:trPr>
          <w:jc w:val="center"/>
        </w:trPr>
        <w:tc>
          <w:tcPr>
            <w:tcW w:w="3657" w:type="dxa"/>
            <w:vAlign w:val="center"/>
            <w:hideMark/>
          </w:tcPr>
          <w:p w14:paraId="392D5841" w14:textId="3DAECCD8"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Soybean Oil</w:t>
            </w:r>
          </w:p>
        </w:tc>
        <w:tc>
          <w:tcPr>
            <w:tcW w:w="2578" w:type="dxa"/>
            <w:vAlign w:val="center"/>
            <w:hideMark/>
          </w:tcPr>
          <w:p w14:paraId="1B9F89AF"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33</w:t>
            </w:r>
          </w:p>
        </w:tc>
      </w:tr>
      <w:tr w:rsidR="00E570E9" w:rsidRPr="00BF3CD4" w14:paraId="6A6F5110" w14:textId="77777777" w:rsidTr="00DE279D">
        <w:trPr>
          <w:jc w:val="center"/>
        </w:trPr>
        <w:tc>
          <w:tcPr>
            <w:tcW w:w="3657" w:type="dxa"/>
            <w:vAlign w:val="center"/>
            <w:hideMark/>
          </w:tcPr>
          <w:p w14:paraId="7362F95E" w14:textId="61A175FF"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Lard</w:t>
            </w:r>
          </w:p>
        </w:tc>
        <w:tc>
          <w:tcPr>
            <w:tcW w:w="2578" w:type="dxa"/>
            <w:vAlign w:val="center"/>
            <w:hideMark/>
          </w:tcPr>
          <w:p w14:paraId="37058941"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301</w:t>
            </w:r>
          </w:p>
        </w:tc>
      </w:tr>
      <w:tr w:rsidR="00E570E9" w:rsidRPr="00BF3CD4" w14:paraId="18E10B0C" w14:textId="77777777" w:rsidTr="00DE279D">
        <w:trPr>
          <w:jc w:val="center"/>
        </w:trPr>
        <w:tc>
          <w:tcPr>
            <w:tcW w:w="3657" w:type="dxa"/>
            <w:vAlign w:val="center"/>
            <w:hideMark/>
          </w:tcPr>
          <w:p w14:paraId="4B85B378" w14:textId="3987AC18"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Cellulose</w:t>
            </w:r>
          </w:p>
        </w:tc>
        <w:tc>
          <w:tcPr>
            <w:tcW w:w="2578" w:type="dxa"/>
            <w:vAlign w:val="center"/>
            <w:hideMark/>
          </w:tcPr>
          <w:p w14:paraId="6342E892"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69</w:t>
            </w:r>
          </w:p>
        </w:tc>
      </w:tr>
      <w:tr w:rsidR="00E570E9" w:rsidRPr="00BF3CD4" w14:paraId="6FC33818" w14:textId="77777777" w:rsidTr="00DE279D">
        <w:trPr>
          <w:jc w:val="center"/>
        </w:trPr>
        <w:tc>
          <w:tcPr>
            <w:tcW w:w="3657" w:type="dxa"/>
            <w:vAlign w:val="center"/>
            <w:hideMark/>
          </w:tcPr>
          <w:p w14:paraId="0C719551" w14:textId="087E8D29"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Mineral Mix, M1021</w:t>
            </w:r>
          </w:p>
        </w:tc>
        <w:tc>
          <w:tcPr>
            <w:tcW w:w="2578" w:type="dxa"/>
            <w:vAlign w:val="center"/>
            <w:hideMark/>
          </w:tcPr>
          <w:p w14:paraId="7C7A029D"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68</w:t>
            </w:r>
          </w:p>
        </w:tc>
      </w:tr>
      <w:tr w:rsidR="00E570E9" w:rsidRPr="00BF3CD4" w14:paraId="0D273AD2" w14:textId="77777777" w:rsidTr="00DE279D">
        <w:trPr>
          <w:jc w:val="center"/>
        </w:trPr>
        <w:tc>
          <w:tcPr>
            <w:tcW w:w="3657" w:type="dxa"/>
            <w:vAlign w:val="center"/>
            <w:hideMark/>
          </w:tcPr>
          <w:p w14:paraId="2F4BE2B0" w14:textId="17CEBC08"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Vitamin Mix, V1010</w:t>
            </w:r>
          </w:p>
        </w:tc>
        <w:tc>
          <w:tcPr>
            <w:tcW w:w="2578" w:type="dxa"/>
            <w:vAlign w:val="center"/>
            <w:hideMark/>
          </w:tcPr>
          <w:p w14:paraId="0D44380E"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14</w:t>
            </w:r>
          </w:p>
        </w:tc>
      </w:tr>
      <w:tr w:rsidR="00E570E9" w:rsidRPr="00BF3CD4" w14:paraId="62BA7EA2" w14:textId="77777777" w:rsidTr="00DE279D">
        <w:trPr>
          <w:jc w:val="center"/>
        </w:trPr>
        <w:tc>
          <w:tcPr>
            <w:tcW w:w="3657" w:type="dxa"/>
            <w:vAlign w:val="center"/>
            <w:hideMark/>
          </w:tcPr>
          <w:p w14:paraId="35083393" w14:textId="003CC8B0"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L-Cystine</w:t>
            </w:r>
          </w:p>
        </w:tc>
        <w:tc>
          <w:tcPr>
            <w:tcW w:w="2578" w:type="dxa"/>
            <w:vAlign w:val="center"/>
            <w:hideMark/>
          </w:tcPr>
          <w:p w14:paraId="16AF6B77"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3</w:t>
            </w:r>
          </w:p>
        </w:tc>
      </w:tr>
      <w:tr w:rsidR="00E570E9" w:rsidRPr="00BF3CD4" w14:paraId="4C3D882E" w14:textId="77777777" w:rsidTr="00DE279D">
        <w:trPr>
          <w:jc w:val="center"/>
        </w:trPr>
        <w:tc>
          <w:tcPr>
            <w:tcW w:w="3657" w:type="dxa"/>
            <w:vAlign w:val="center"/>
            <w:hideMark/>
          </w:tcPr>
          <w:p w14:paraId="2798F4DB" w14:textId="6DC656B6"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Choline Bitartrate</w:t>
            </w:r>
          </w:p>
        </w:tc>
        <w:tc>
          <w:tcPr>
            <w:tcW w:w="2578" w:type="dxa"/>
            <w:vAlign w:val="center"/>
            <w:hideMark/>
          </w:tcPr>
          <w:p w14:paraId="31F62D88"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3</w:t>
            </w:r>
          </w:p>
        </w:tc>
      </w:tr>
      <w:tr w:rsidR="00E570E9" w:rsidRPr="00BF3CD4" w14:paraId="0020E830" w14:textId="77777777" w:rsidTr="00DE279D">
        <w:trPr>
          <w:jc w:val="center"/>
        </w:trPr>
        <w:tc>
          <w:tcPr>
            <w:tcW w:w="3657" w:type="dxa"/>
            <w:vAlign w:val="center"/>
            <w:hideMark/>
          </w:tcPr>
          <w:p w14:paraId="6F9E3B61"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TBHQ</w:t>
            </w:r>
          </w:p>
        </w:tc>
        <w:tc>
          <w:tcPr>
            <w:tcW w:w="2578" w:type="dxa"/>
            <w:vAlign w:val="center"/>
            <w:hideMark/>
          </w:tcPr>
          <w:p w14:paraId="2458DCF2"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0.067</w:t>
            </w:r>
          </w:p>
        </w:tc>
      </w:tr>
      <w:tr w:rsidR="00E570E9" w:rsidRPr="00BF3CD4" w14:paraId="76F7E7E7" w14:textId="77777777" w:rsidTr="003F1DF6">
        <w:trPr>
          <w:jc w:val="center"/>
        </w:trPr>
        <w:tc>
          <w:tcPr>
            <w:tcW w:w="3657" w:type="dxa"/>
            <w:tcBorders>
              <w:bottom w:val="single" w:sz="12" w:space="0" w:color="auto"/>
            </w:tcBorders>
            <w:vAlign w:val="center"/>
            <w:hideMark/>
          </w:tcPr>
          <w:p w14:paraId="09783CBA" w14:textId="4F00D50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Total</w:t>
            </w:r>
          </w:p>
        </w:tc>
        <w:tc>
          <w:tcPr>
            <w:tcW w:w="2578" w:type="dxa"/>
            <w:tcBorders>
              <w:bottom w:val="single" w:sz="12" w:space="0" w:color="auto"/>
            </w:tcBorders>
            <w:vAlign w:val="center"/>
            <w:hideMark/>
          </w:tcPr>
          <w:p w14:paraId="64BE6364" w14:textId="77777777" w:rsidR="00E570E9" w:rsidRPr="00BF3CD4" w:rsidRDefault="00E570E9" w:rsidP="00DE279D">
            <w:pPr>
              <w:widowControl/>
              <w:jc w:val="center"/>
              <w:rPr>
                <w:rFonts w:ascii="Times New Roman" w:hAnsi="Times New Roman"/>
                <w:color w:val="000000" w:themeColor="text1"/>
                <w:kern w:val="0"/>
                <w:szCs w:val="21"/>
              </w:rPr>
            </w:pPr>
            <w:r w:rsidRPr="00BF3CD4">
              <w:rPr>
                <w:rFonts w:ascii="Times New Roman" w:hAnsi="Times New Roman"/>
                <w:color w:val="000000" w:themeColor="text1"/>
                <w:kern w:val="0"/>
                <w:szCs w:val="21"/>
              </w:rPr>
              <w:t>1000</w:t>
            </w:r>
          </w:p>
        </w:tc>
      </w:tr>
    </w:tbl>
    <w:p w14:paraId="3AC9DD5E" w14:textId="77777777" w:rsidR="00E570E9" w:rsidRDefault="00E570E9">
      <w:pPr>
        <w:rPr>
          <w:rFonts w:ascii="Times New Roman" w:hAnsi="Times New Roman" w:cs="Times New Roman"/>
        </w:rPr>
      </w:pPr>
    </w:p>
    <w:p w14:paraId="73533BDC" w14:textId="0E031E59" w:rsidR="002052C8" w:rsidRPr="00F017D5" w:rsidRDefault="00981592">
      <w:pPr>
        <w:rPr>
          <w:rFonts w:ascii="Times New Roman" w:hAnsi="Times New Roman" w:cs="Times New Roman"/>
        </w:rPr>
      </w:pPr>
      <w:r w:rsidRPr="00F017D5">
        <w:rPr>
          <w:rFonts w:ascii="Times New Roman" w:hAnsi="Times New Roman" w:cs="Times New Roman"/>
        </w:rPr>
        <w:t xml:space="preserve">Table </w:t>
      </w:r>
      <w:r>
        <w:rPr>
          <w:rFonts w:ascii="Times New Roman" w:hAnsi="Times New Roman" w:cs="Times New Roman"/>
        </w:rPr>
        <w:t xml:space="preserve">2 </w:t>
      </w:r>
      <w:r w:rsidR="00504028">
        <w:rPr>
          <w:rFonts w:ascii="Times New Roman" w:hAnsi="Times New Roman" w:cs="Times New Roman"/>
          <w:bCs/>
        </w:rPr>
        <w:t>F</w:t>
      </w:r>
      <w:r w:rsidR="00B601F2" w:rsidRPr="00B601F2">
        <w:rPr>
          <w:rFonts w:ascii="Times New Roman" w:hAnsi="Times New Roman" w:cs="Times New Roman"/>
          <w:bCs/>
        </w:rPr>
        <w:t>ormula</w:t>
      </w:r>
      <w:r w:rsidR="00736A2B" w:rsidRPr="00F017D5">
        <w:rPr>
          <w:rFonts w:ascii="Times New Roman" w:hAnsi="Times New Roman" w:cs="Times New Roman"/>
        </w:rPr>
        <w:t xml:space="preserve"> of DFB</w:t>
      </w:r>
    </w:p>
    <w:tbl>
      <w:tblPr>
        <w:tblStyle w:val="a3"/>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4"/>
        <w:gridCol w:w="2290"/>
        <w:gridCol w:w="1559"/>
        <w:gridCol w:w="1701"/>
        <w:gridCol w:w="1468"/>
      </w:tblGrid>
      <w:tr w:rsidR="002052C8" w:rsidRPr="00900E92" w14:paraId="1E989D1C" w14:textId="77777777" w:rsidTr="003F1DF6">
        <w:tc>
          <w:tcPr>
            <w:tcW w:w="1504" w:type="dxa"/>
            <w:tcBorders>
              <w:top w:val="single" w:sz="12" w:space="0" w:color="auto"/>
              <w:bottom w:val="single" w:sz="4" w:space="0" w:color="auto"/>
            </w:tcBorders>
          </w:tcPr>
          <w:p w14:paraId="50B1FD57" w14:textId="77777777" w:rsidR="002052C8" w:rsidRPr="00900E92" w:rsidRDefault="002052C8" w:rsidP="00D2242F">
            <w:pPr>
              <w:rPr>
                <w:rFonts w:ascii="Times New Roman" w:hAnsi="Times New Roman" w:cs="Times New Roman"/>
              </w:rPr>
            </w:pPr>
            <w:r w:rsidRPr="00900E92">
              <w:rPr>
                <w:rFonts w:ascii="Times New Roman" w:hAnsi="Times New Roman" w:cs="Times New Roman"/>
              </w:rPr>
              <w:t>Chinese name</w:t>
            </w:r>
          </w:p>
        </w:tc>
        <w:tc>
          <w:tcPr>
            <w:tcW w:w="2290" w:type="dxa"/>
            <w:tcBorders>
              <w:top w:val="single" w:sz="12" w:space="0" w:color="auto"/>
              <w:bottom w:val="single" w:sz="4" w:space="0" w:color="auto"/>
            </w:tcBorders>
          </w:tcPr>
          <w:p w14:paraId="5750E445"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Botanical name</w:t>
            </w:r>
          </w:p>
        </w:tc>
        <w:tc>
          <w:tcPr>
            <w:tcW w:w="1559" w:type="dxa"/>
            <w:tcBorders>
              <w:top w:val="single" w:sz="12" w:space="0" w:color="auto"/>
              <w:bottom w:val="single" w:sz="4" w:space="0" w:color="auto"/>
            </w:tcBorders>
          </w:tcPr>
          <w:p w14:paraId="555219F6" w14:textId="77777777" w:rsidR="002052C8" w:rsidRPr="00900E92" w:rsidRDefault="002052C8" w:rsidP="00D2242F">
            <w:pPr>
              <w:rPr>
                <w:rFonts w:ascii="Times New Roman" w:hAnsi="Times New Roman" w:cs="Times New Roman"/>
              </w:rPr>
            </w:pPr>
            <w:r w:rsidRPr="00900E92">
              <w:rPr>
                <w:rFonts w:ascii="Times New Roman" w:hAnsi="Times New Roman" w:cs="Times New Roman"/>
              </w:rPr>
              <w:t>Dosage used</w:t>
            </w:r>
          </w:p>
        </w:tc>
        <w:tc>
          <w:tcPr>
            <w:tcW w:w="1701" w:type="dxa"/>
            <w:tcBorders>
              <w:top w:val="single" w:sz="12" w:space="0" w:color="auto"/>
              <w:bottom w:val="single" w:sz="4" w:space="0" w:color="auto"/>
            </w:tcBorders>
          </w:tcPr>
          <w:p w14:paraId="49BAC59D"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Family</w:t>
            </w:r>
          </w:p>
        </w:tc>
        <w:tc>
          <w:tcPr>
            <w:tcW w:w="1468" w:type="dxa"/>
            <w:tcBorders>
              <w:top w:val="single" w:sz="12" w:space="0" w:color="auto"/>
              <w:bottom w:val="single" w:sz="4" w:space="0" w:color="auto"/>
            </w:tcBorders>
          </w:tcPr>
          <w:p w14:paraId="1D3BEA4F"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Parts used</w:t>
            </w:r>
          </w:p>
        </w:tc>
      </w:tr>
      <w:tr w:rsidR="0002445E" w:rsidRPr="00900E92" w14:paraId="724FEB8B" w14:textId="77777777" w:rsidTr="008D632C">
        <w:tc>
          <w:tcPr>
            <w:tcW w:w="1504" w:type="dxa"/>
            <w:tcBorders>
              <w:top w:val="single" w:sz="4" w:space="0" w:color="auto"/>
            </w:tcBorders>
          </w:tcPr>
          <w:p w14:paraId="5FD00ECA" w14:textId="77777777" w:rsidR="002052C8" w:rsidRPr="00900E92" w:rsidRDefault="002052C8" w:rsidP="005A5A15">
            <w:pPr>
              <w:jc w:val="center"/>
              <w:rPr>
                <w:rFonts w:ascii="Times New Roman" w:hAnsi="Times New Roman" w:cs="Times New Roman"/>
              </w:rPr>
            </w:pPr>
            <w:r w:rsidRPr="00900E92">
              <w:rPr>
                <w:rFonts w:ascii="Times New Roman" w:hAnsi="Times New Roman" w:cs="Times New Roman"/>
              </w:rPr>
              <w:t>Dahuang</w:t>
            </w:r>
          </w:p>
        </w:tc>
        <w:tc>
          <w:tcPr>
            <w:tcW w:w="2290" w:type="dxa"/>
            <w:tcBorders>
              <w:top w:val="single" w:sz="4" w:space="0" w:color="auto"/>
            </w:tcBorders>
          </w:tcPr>
          <w:p w14:paraId="4BD4507F" w14:textId="77777777" w:rsidR="002052C8" w:rsidRPr="00900E92" w:rsidRDefault="002052C8" w:rsidP="00D2242F">
            <w:pPr>
              <w:rPr>
                <w:rFonts w:ascii="Times New Roman" w:hAnsi="Times New Roman" w:cs="Times New Roman"/>
                <w:i/>
                <w:iCs/>
              </w:rPr>
            </w:pPr>
            <w:r w:rsidRPr="00900E92">
              <w:rPr>
                <w:rFonts w:ascii="Times New Roman" w:hAnsi="Times New Roman" w:cs="Times New Roman"/>
                <w:i/>
                <w:iCs/>
              </w:rPr>
              <w:t>Rheum palmatum L</w:t>
            </w:r>
          </w:p>
        </w:tc>
        <w:tc>
          <w:tcPr>
            <w:tcW w:w="1559" w:type="dxa"/>
            <w:tcBorders>
              <w:top w:val="single" w:sz="4" w:space="0" w:color="auto"/>
            </w:tcBorders>
          </w:tcPr>
          <w:p w14:paraId="2B20EE4E" w14:textId="1FF0CF31" w:rsidR="002052C8" w:rsidRPr="00900E92" w:rsidRDefault="0002445E" w:rsidP="0002445E">
            <w:pPr>
              <w:jc w:val="center"/>
              <w:rPr>
                <w:rFonts w:ascii="Times New Roman" w:hAnsi="Times New Roman" w:cs="Times New Roman"/>
              </w:rPr>
            </w:pPr>
            <w:r w:rsidRPr="00900E92">
              <w:rPr>
                <w:rFonts w:ascii="Times New Roman" w:hAnsi="Times New Roman" w:cs="Times New Roman"/>
              </w:rPr>
              <w:t>9g</w:t>
            </w:r>
          </w:p>
        </w:tc>
        <w:tc>
          <w:tcPr>
            <w:tcW w:w="1701" w:type="dxa"/>
            <w:tcBorders>
              <w:top w:val="single" w:sz="4" w:space="0" w:color="auto"/>
            </w:tcBorders>
          </w:tcPr>
          <w:p w14:paraId="2962FBD5"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Polygonaceae</w:t>
            </w:r>
          </w:p>
        </w:tc>
        <w:tc>
          <w:tcPr>
            <w:tcW w:w="1468" w:type="dxa"/>
            <w:tcBorders>
              <w:top w:val="single" w:sz="4" w:space="0" w:color="auto"/>
            </w:tcBorders>
          </w:tcPr>
          <w:p w14:paraId="5563D785"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Root</w:t>
            </w:r>
          </w:p>
        </w:tc>
      </w:tr>
      <w:tr w:rsidR="0002445E" w:rsidRPr="00900E92" w14:paraId="0B9AC765" w14:textId="77777777" w:rsidTr="008D632C">
        <w:tc>
          <w:tcPr>
            <w:tcW w:w="1504" w:type="dxa"/>
          </w:tcPr>
          <w:p w14:paraId="7F0C38B7" w14:textId="77777777" w:rsidR="002052C8" w:rsidRPr="00900E92" w:rsidRDefault="002052C8" w:rsidP="005A5A15">
            <w:pPr>
              <w:jc w:val="center"/>
              <w:rPr>
                <w:rFonts w:ascii="Times New Roman" w:hAnsi="Times New Roman" w:cs="Times New Roman"/>
              </w:rPr>
            </w:pPr>
            <w:r w:rsidRPr="00900E92">
              <w:rPr>
                <w:rFonts w:ascii="Times New Roman" w:hAnsi="Times New Roman" w:cs="Times New Roman"/>
              </w:rPr>
              <w:t>Fuzi</w:t>
            </w:r>
          </w:p>
        </w:tc>
        <w:tc>
          <w:tcPr>
            <w:tcW w:w="2290" w:type="dxa"/>
          </w:tcPr>
          <w:p w14:paraId="12E8C330" w14:textId="77777777" w:rsidR="002052C8" w:rsidRPr="00900E92" w:rsidRDefault="002052C8" w:rsidP="00D2242F">
            <w:pPr>
              <w:rPr>
                <w:rFonts w:ascii="Times New Roman" w:hAnsi="Times New Roman" w:cs="Times New Roman"/>
                <w:i/>
                <w:iCs/>
              </w:rPr>
            </w:pPr>
            <w:r w:rsidRPr="00900E92">
              <w:rPr>
                <w:rFonts w:ascii="Times New Roman" w:hAnsi="Times New Roman" w:cs="Times New Roman"/>
                <w:i/>
                <w:iCs/>
              </w:rPr>
              <w:t>Aconitum carmichaeli Debx</w:t>
            </w:r>
          </w:p>
        </w:tc>
        <w:tc>
          <w:tcPr>
            <w:tcW w:w="1559" w:type="dxa"/>
          </w:tcPr>
          <w:p w14:paraId="0694C1E9" w14:textId="5ECBC676" w:rsidR="002052C8" w:rsidRPr="00900E92" w:rsidRDefault="0002445E" w:rsidP="0002445E">
            <w:pPr>
              <w:jc w:val="center"/>
              <w:rPr>
                <w:rFonts w:ascii="Times New Roman" w:hAnsi="Times New Roman" w:cs="Times New Roman"/>
              </w:rPr>
            </w:pPr>
            <w:r w:rsidRPr="00900E92">
              <w:rPr>
                <w:rFonts w:ascii="Times New Roman" w:hAnsi="Times New Roman" w:cs="Times New Roman"/>
              </w:rPr>
              <w:t>10g</w:t>
            </w:r>
          </w:p>
        </w:tc>
        <w:tc>
          <w:tcPr>
            <w:tcW w:w="1701" w:type="dxa"/>
          </w:tcPr>
          <w:p w14:paraId="13DFC756" w14:textId="77777777" w:rsidR="002052C8" w:rsidRPr="00900E92" w:rsidRDefault="002052C8" w:rsidP="008D632C">
            <w:pPr>
              <w:jc w:val="center"/>
              <w:rPr>
                <w:rFonts w:ascii="Times New Roman" w:hAnsi="Times New Roman" w:cs="Times New Roman"/>
              </w:rPr>
            </w:pPr>
            <w:r w:rsidRPr="00900E92">
              <w:rPr>
                <w:rStyle w:val="jlqj4b"/>
                <w:rFonts w:ascii="Times New Roman" w:hAnsi="Times New Roman" w:cs="Times New Roman"/>
                <w:lang w:val="en"/>
              </w:rPr>
              <w:t>Ranunculaceae</w:t>
            </w:r>
          </w:p>
        </w:tc>
        <w:tc>
          <w:tcPr>
            <w:tcW w:w="1468" w:type="dxa"/>
          </w:tcPr>
          <w:p w14:paraId="0AEEF0DB"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Root</w:t>
            </w:r>
          </w:p>
        </w:tc>
      </w:tr>
      <w:tr w:rsidR="0002445E" w:rsidRPr="00900E92" w14:paraId="73D555DB" w14:textId="77777777" w:rsidTr="008D632C">
        <w:tc>
          <w:tcPr>
            <w:tcW w:w="1504" w:type="dxa"/>
          </w:tcPr>
          <w:p w14:paraId="4BE02C42" w14:textId="77777777" w:rsidR="002052C8" w:rsidRPr="00900E92" w:rsidRDefault="002052C8" w:rsidP="005A5A15">
            <w:pPr>
              <w:jc w:val="center"/>
              <w:rPr>
                <w:rFonts w:ascii="Times New Roman" w:hAnsi="Times New Roman" w:cs="Times New Roman"/>
              </w:rPr>
            </w:pPr>
            <w:r w:rsidRPr="00900E92">
              <w:rPr>
                <w:rFonts w:ascii="Times New Roman" w:hAnsi="Times New Roman" w:cs="Times New Roman"/>
              </w:rPr>
              <w:t>Xixing</w:t>
            </w:r>
          </w:p>
        </w:tc>
        <w:tc>
          <w:tcPr>
            <w:tcW w:w="2290" w:type="dxa"/>
          </w:tcPr>
          <w:p w14:paraId="720EAD26" w14:textId="77777777" w:rsidR="002052C8" w:rsidRPr="00900E92" w:rsidRDefault="002052C8" w:rsidP="00D2242F">
            <w:pPr>
              <w:rPr>
                <w:rFonts w:ascii="Times New Roman" w:hAnsi="Times New Roman" w:cs="Times New Roman"/>
                <w:i/>
                <w:iCs/>
              </w:rPr>
            </w:pPr>
            <w:r w:rsidRPr="00900E92">
              <w:rPr>
                <w:rFonts w:ascii="Times New Roman" w:hAnsi="Times New Roman" w:cs="Times New Roman"/>
                <w:i/>
                <w:iCs/>
              </w:rPr>
              <w:t>Asarum sieboldii Miq</w:t>
            </w:r>
          </w:p>
        </w:tc>
        <w:tc>
          <w:tcPr>
            <w:tcW w:w="1559" w:type="dxa"/>
          </w:tcPr>
          <w:p w14:paraId="38158E74" w14:textId="1911531B" w:rsidR="002052C8" w:rsidRPr="00900E92" w:rsidRDefault="0002445E" w:rsidP="0002445E">
            <w:pPr>
              <w:jc w:val="center"/>
              <w:rPr>
                <w:rFonts w:ascii="Times New Roman" w:hAnsi="Times New Roman" w:cs="Times New Roman"/>
              </w:rPr>
            </w:pPr>
            <w:r w:rsidRPr="00900E92">
              <w:rPr>
                <w:rFonts w:ascii="Times New Roman" w:hAnsi="Times New Roman" w:cs="Times New Roman"/>
              </w:rPr>
              <w:t>3g</w:t>
            </w:r>
          </w:p>
        </w:tc>
        <w:tc>
          <w:tcPr>
            <w:tcW w:w="1701" w:type="dxa"/>
          </w:tcPr>
          <w:p w14:paraId="2E06D787" w14:textId="77777777" w:rsidR="002052C8" w:rsidRPr="00900E92" w:rsidRDefault="002052C8" w:rsidP="008D632C">
            <w:pPr>
              <w:jc w:val="center"/>
              <w:rPr>
                <w:rFonts w:ascii="Times New Roman" w:hAnsi="Times New Roman" w:cs="Times New Roman"/>
              </w:rPr>
            </w:pPr>
            <w:r w:rsidRPr="00900E92">
              <w:rPr>
                <w:rStyle w:val="jlqj4b"/>
                <w:rFonts w:ascii="Times New Roman" w:hAnsi="Times New Roman" w:cs="Times New Roman"/>
                <w:lang w:val="en"/>
              </w:rPr>
              <w:t>Aristolochiaceae</w:t>
            </w:r>
          </w:p>
        </w:tc>
        <w:tc>
          <w:tcPr>
            <w:tcW w:w="1468" w:type="dxa"/>
          </w:tcPr>
          <w:p w14:paraId="57871249"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Root</w:t>
            </w:r>
          </w:p>
        </w:tc>
      </w:tr>
      <w:tr w:rsidR="0002445E" w:rsidRPr="00900E92" w14:paraId="1EDFB70F" w14:textId="77777777" w:rsidTr="008D632C">
        <w:tc>
          <w:tcPr>
            <w:tcW w:w="1504" w:type="dxa"/>
          </w:tcPr>
          <w:p w14:paraId="5A4B9C82" w14:textId="77777777" w:rsidR="002052C8" w:rsidRPr="00900E92" w:rsidRDefault="002052C8" w:rsidP="005A5A15">
            <w:pPr>
              <w:jc w:val="center"/>
              <w:rPr>
                <w:rFonts w:ascii="Times New Roman" w:hAnsi="Times New Roman" w:cs="Times New Roman"/>
              </w:rPr>
            </w:pPr>
            <w:r w:rsidRPr="00900E92">
              <w:rPr>
                <w:rFonts w:ascii="Times New Roman" w:hAnsi="Times New Roman" w:cs="Times New Roman"/>
              </w:rPr>
              <w:t>Baijiangcao</w:t>
            </w:r>
          </w:p>
        </w:tc>
        <w:tc>
          <w:tcPr>
            <w:tcW w:w="2290" w:type="dxa"/>
          </w:tcPr>
          <w:p w14:paraId="21BFFB13" w14:textId="77777777" w:rsidR="002052C8" w:rsidRPr="00900E92" w:rsidRDefault="002052C8" w:rsidP="00D2242F">
            <w:pPr>
              <w:rPr>
                <w:rFonts w:ascii="Times New Roman" w:hAnsi="Times New Roman" w:cs="Times New Roman"/>
                <w:i/>
                <w:iCs/>
              </w:rPr>
            </w:pPr>
            <w:r w:rsidRPr="00900E92">
              <w:rPr>
                <w:rFonts w:ascii="Times New Roman" w:hAnsi="Times New Roman" w:cs="Times New Roman"/>
                <w:i/>
                <w:iCs/>
              </w:rPr>
              <w:t>Herba Patriniae</w:t>
            </w:r>
          </w:p>
        </w:tc>
        <w:tc>
          <w:tcPr>
            <w:tcW w:w="1559" w:type="dxa"/>
          </w:tcPr>
          <w:p w14:paraId="5D0FC531" w14:textId="1E094948" w:rsidR="002052C8" w:rsidRPr="00900E92" w:rsidRDefault="0002445E" w:rsidP="0002445E">
            <w:pPr>
              <w:jc w:val="center"/>
              <w:rPr>
                <w:rFonts w:ascii="Times New Roman" w:hAnsi="Times New Roman" w:cs="Times New Roman"/>
              </w:rPr>
            </w:pPr>
            <w:r w:rsidRPr="00900E92">
              <w:rPr>
                <w:rFonts w:ascii="Times New Roman" w:hAnsi="Times New Roman" w:cs="Times New Roman"/>
              </w:rPr>
              <w:t>10g</w:t>
            </w:r>
          </w:p>
        </w:tc>
        <w:tc>
          <w:tcPr>
            <w:tcW w:w="1701" w:type="dxa"/>
          </w:tcPr>
          <w:p w14:paraId="410CD8F8" w14:textId="77777777" w:rsidR="002052C8" w:rsidRPr="00900E92" w:rsidRDefault="002052C8" w:rsidP="008D632C">
            <w:pPr>
              <w:jc w:val="center"/>
              <w:rPr>
                <w:rFonts w:ascii="Times New Roman" w:hAnsi="Times New Roman" w:cs="Times New Roman"/>
              </w:rPr>
            </w:pPr>
            <w:r w:rsidRPr="00900E92">
              <w:rPr>
                <w:rStyle w:val="jlqj4b"/>
                <w:rFonts w:ascii="Times New Roman" w:hAnsi="Times New Roman" w:cs="Times New Roman"/>
                <w:lang w:val="en"/>
              </w:rPr>
              <w:t>Painaceae</w:t>
            </w:r>
          </w:p>
        </w:tc>
        <w:tc>
          <w:tcPr>
            <w:tcW w:w="1468" w:type="dxa"/>
          </w:tcPr>
          <w:p w14:paraId="24EC78B6" w14:textId="77777777" w:rsidR="002052C8" w:rsidRPr="00900E92" w:rsidRDefault="002052C8" w:rsidP="008D632C">
            <w:pPr>
              <w:jc w:val="center"/>
              <w:rPr>
                <w:rFonts w:ascii="Times New Roman" w:hAnsi="Times New Roman" w:cs="Times New Roman"/>
              </w:rPr>
            </w:pPr>
            <w:r w:rsidRPr="00900E92">
              <w:rPr>
                <w:rStyle w:val="jlqj4b"/>
                <w:rFonts w:ascii="Times New Roman" w:hAnsi="Times New Roman" w:cs="Times New Roman"/>
                <w:lang w:val="en"/>
              </w:rPr>
              <w:t>Whole grass</w:t>
            </w:r>
          </w:p>
        </w:tc>
      </w:tr>
      <w:tr w:rsidR="002052C8" w:rsidRPr="00900E92" w14:paraId="7E730D77" w14:textId="77777777" w:rsidTr="003F1DF6">
        <w:tc>
          <w:tcPr>
            <w:tcW w:w="1504" w:type="dxa"/>
            <w:tcBorders>
              <w:bottom w:val="single" w:sz="12" w:space="0" w:color="auto"/>
            </w:tcBorders>
          </w:tcPr>
          <w:p w14:paraId="077E853B" w14:textId="77777777" w:rsidR="002052C8" w:rsidRPr="00900E92" w:rsidRDefault="002052C8" w:rsidP="005A5A15">
            <w:pPr>
              <w:jc w:val="center"/>
              <w:rPr>
                <w:rFonts w:ascii="Times New Roman" w:hAnsi="Times New Roman" w:cs="Times New Roman"/>
              </w:rPr>
            </w:pPr>
            <w:r w:rsidRPr="00900E92">
              <w:rPr>
                <w:rFonts w:ascii="Times New Roman" w:hAnsi="Times New Roman" w:cs="Times New Roman"/>
              </w:rPr>
              <w:t>Yiyiren</w:t>
            </w:r>
          </w:p>
        </w:tc>
        <w:tc>
          <w:tcPr>
            <w:tcW w:w="2290" w:type="dxa"/>
            <w:tcBorders>
              <w:bottom w:val="single" w:sz="12" w:space="0" w:color="auto"/>
            </w:tcBorders>
          </w:tcPr>
          <w:p w14:paraId="1BC9E68D" w14:textId="77777777" w:rsidR="002052C8" w:rsidRPr="00900E92" w:rsidRDefault="002052C8" w:rsidP="00D2242F">
            <w:pPr>
              <w:rPr>
                <w:rFonts w:ascii="Times New Roman" w:hAnsi="Times New Roman" w:cs="Times New Roman"/>
                <w:i/>
                <w:iCs/>
              </w:rPr>
            </w:pPr>
            <w:r w:rsidRPr="00900E92">
              <w:rPr>
                <w:rFonts w:ascii="Times New Roman" w:hAnsi="Times New Roman" w:cs="Times New Roman"/>
                <w:i/>
                <w:iCs/>
              </w:rPr>
              <w:t>Semen Coicis</w:t>
            </w:r>
          </w:p>
        </w:tc>
        <w:tc>
          <w:tcPr>
            <w:tcW w:w="1559" w:type="dxa"/>
            <w:tcBorders>
              <w:bottom w:val="single" w:sz="12" w:space="0" w:color="auto"/>
            </w:tcBorders>
          </w:tcPr>
          <w:p w14:paraId="2B9E78F4" w14:textId="70C1B369" w:rsidR="002052C8" w:rsidRPr="00900E92" w:rsidRDefault="0002445E" w:rsidP="0002445E">
            <w:pPr>
              <w:jc w:val="center"/>
              <w:rPr>
                <w:rFonts w:ascii="Times New Roman" w:hAnsi="Times New Roman" w:cs="Times New Roman"/>
              </w:rPr>
            </w:pPr>
            <w:r w:rsidRPr="00900E92">
              <w:rPr>
                <w:rFonts w:ascii="Times New Roman" w:hAnsi="Times New Roman" w:cs="Times New Roman"/>
              </w:rPr>
              <w:t>30g</w:t>
            </w:r>
          </w:p>
        </w:tc>
        <w:tc>
          <w:tcPr>
            <w:tcW w:w="1701" w:type="dxa"/>
            <w:tcBorders>
              <w:bottom w:val="single" w:sz="12" w:space="0" w:color="auto"/>
            </w:tcBorders>
          </w:tcPr>
          <w:p w14:paraId="7992F849"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Poaceae</w:t>
            </w:r>
          </w:p>
        </w:tc>
        <w:tc>
          <w:tcPr>
            <w:tcW w:w="1468" w:type="dxa"/>
            <w:tcBorders>
              <w:bottom w:val="single" w:sz="12" w:space="0" w:color="auto"/>
            </w:tcBorders>
          </w:tcPr>
          <w:p w14:paraId="164C0BF2" w14:textId="77777777" w:rsidR="002052C8" w:rsidRPr="00900E92" w:rsidRDefault="002052C8" w:rsidP="008D632C">
            <w:pPr>
              <w:jc w:val="center"/>
              <w:rPr>
                <w:rFonts w:ascii="Times New Roman" w:hAnsi="Times New Roman" w:cs="Times New Roman"/>
              </w:rPr>
            </w:pPr>
            <w:r w:rsidRPr="00900E92">
              <w:rPr>
                <w:rFonts w:ascii="Times New Roman" w:hAnsi="Times New Roman" w:cs="Times New Roman"/>
              </w:rPr>
              <w:t>Seed</w:t>
            </w:r>
          </w:p>
        </w:tc>
      </w:tr>
    </w:tbl>
    <w:p w14:paraId="4125581C" w14:textId="4F949C43" w:rsidR="002052C8" w:rsidRDefault="002052C8">
      <w:pPr>
        <w:rPr>
          <w:rFonts w:ascii="Times New Roman" w:hAnsi="Times New Roman" w:cs="Times New Roman"/>
          <w:sz w:val="18"/>
          <w:szCs w:val="18"/>
        </w:rPr>
      </w:pPr>
    </w:p>
    <w:p w14:paraId="5757C474" w14:textId="174E3CE6" w:rsidR="00356F34" w:rsidRPr="00F017D5" w:rsidRDefault="00C176A3">
      <w:pPr>
        <w:rPr>
          <w:rFonts w:ascii="Times New Roman" w:hAnsi="Times New Roman" w:cs="Times New Roman"/>
          <w:szCs w:val="21"/>
        </w:rPr>
      </w:pPr>
      <w:r w:rsidRPr="00F017D5">
        <w:rPr>
          <w:rFonts w:ascii="Times New Roman" w:hAnsi="Times New Roman" w:cs="Times New Roman"/>
          <w:szCs w:val="21"/>
        </w:rPr>
        <w:t>Table</w:t>
      </w:r>
      <w:r w:rsidR="00DD0217" w:rsidRPr="00F017D5">
        <w:rPr>
          <w:rFonts w:ascii="Times New Roman" w:hAnsi="Times New Roman" w:cs="Times New Roman"/>
          <w:szCs w:val="21"/>
        </w:rPr>
        <w:t xml:space="preserve"> </w:t>
      </w:r>
      <w:r w:rsidR="00EE01D7">
        <w:rPr>
          <w:rFonts w:ascii="Times New Roman" w:hAnsi="Times New Roman" w:cs="Times New Roman"/>
          <w:szCs w:val="21"/>
        </w:rPr>
        <w:t>3</w:t>
      </w:r>
      <w:r w:rsidR="008000A7" w:rsidRPr="00F017D5">
        <w:rPr>
          <w:rFonts w:ascii="Times New Roman" w:hAnsi="Times New Roman" w:cs="Times New Roman"/>
          <w:szCs w:val="21"/>
        </w:rPr>
        <w:t xml:space="preserve"> Gradient elution system used for HPLC analyses of DFB</w:t>
      </w:r>
    </w:p>
    <w:tbl>
      <w:tblPr>
        <w:tblStyle w:val="a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1904"/>
        <w:gridCol w:w="1933"/>
        <w:gridCol w:w="1842"/>
        <w:gridCol w:w="1610"/>
      </w:tblGrid>
      <w:tr w:rsidR="00356F34" w:rsidRPr="00900E92" w14:paraId="6403C5C9" w14:textId="7BAA99F7" w:rsidTr="003F1DF6">
        <w:trPr>
          <w:jc w:val="center"/>
        </w:trPr>
        <w:tc>
          <w:tcPr>
            <w:tcW w:w="1233" w:type="dxa"/>
            <w:tcBorders>
              <w:top w:val="single" w:sz="12" w:space="0" w:color="auto"/>
              <w:bottom w:val="single" w:sz="4" w:space="0" w:color="auto"/>
            </w:tcBorders>
          </w:tcPr>
          <w:p w14:paraId="32AAFC9E"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Time(min)</w:t>
            </w:r>
          </w:p>
        </w:tc>
        <w:tc>
          <w:tcPr>
            <w:tcW w:w="1904" w:type="dxa"/>
            <w:tcBorders>
              <w:top w:val="single" w:sz="12" w:space="0" w:color="auto"/>
              <w:bottom w:val="single" w:sz="4" w:space="0" w:color="auto"/>
            </w:tcBorders>
          </w:tcPr>
          <w:p w14:paraId="64A9FC9B"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Mobile phase A(%)</w:t>
            </w:r>
          </w:p>
        </w:tc>
        <w:tc>
          <w:tcPr>
            <w:tcW w:w="1933" w:type="dxa"/>
            <w:tcBorders>
              <w:top w:val="single" w:sz="12" w:space="0" w:color="auto"/>
              <w:bottom w:val="single" w:sz="4" w:space="0" w:color="auto"/>
            </w:tcBorders>
          </w:tcPr>
          <w:p w14:paraId="684CC3E3"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Mobile phase B(%)</w:t>
            </w:r>
          </w:p>
        </w:tc>
        <w:tc>
          <w:tcPr>
            <w:tcW w:w="1842" w:type="dxa"/>
            <w:tcBorders>
              <w:top w:val="single" w:sz="12" w:space="0" w:color="auto"/>
              <w:bottom w:val="single" w:sz="4" w:space="0" w:color="auto"/>
            </w:tcBorders>
          </w:tcPr>
          <w:p w14:paraId="41CBCEEE" w14:textId="2C1C78E3" w:rsidR="00356F34" w:rsidRPr="00900E92" w:rsidRDefault="00356F34" w:rsidP="00356F34">
            <w:pPr>
              <w:jc w:val="center"/>
              <w:rPr>
                <w:rFonts w:ascii="Times New Roman" w:hAnsi="Times New Roman" w:cs="Times New Roman"/>
              </w:rPr>
            </w:pPr>
            <w:r w:rsidRPr="00900E92">
              <w:rPr>
                <w:rStyle w:val="jlqj4b"/>
                <w:rFonts w:ascii="Times New Roman" w:hAnsi="Times New Roman" w:cs="Times New Roman"/>
                <w:lang w:val="en"/>
              </w:rPr>
              <w:t>Flow rate</w:t>
            </w:r>
            <w:r w:rsidRPr="00900E92">
              <w:rPr>
                <w:rFonts w:ascii="Times New Roman" w:hAnsi="Times New Roman" w:cs="Times New Roman"/>
              </w:rPr>
              <w:t>（</w:t>
            </w:r>
            <w:r w:rsidRPr="00900E92">
              <w:rPr>
                <w:rFonts w:ascii="Times New Roman" w:hAnsi="Times New Roman" w:cs="Times New Roman"/>
              </w:rPr>
              <w:t>mL/min</w:t>
            </w:r>
            <w:r w:rsidRPr="00900E92">
              <w:rPr>
                <w:rFonts w:ascii="Times New Roman" w:hAnsi="Times New Roman" w:cs="Times New Roman"/>
              </w:rPr>
              <w:t>）</w:t>
            </w:r>
          </w:p>
        </w:tc>
        <w:tc>
          <w:tcPr>
            <w:tcW w:w="1610" w:type="dxa"/>
            <w:tcBorders>
              <w:top w:val="single" w:sz="12" w:space="0" w:color="auto"/>
              <w:bottom w:val="single" w:sz="4" w:space="0" w:color="auto"/>
            </w:tcBorders>
          </w:tcPr>
          <w:p w14:paraId="5AE1A299" w14:textId="5B5656FC" w:rsidR="00356F34" w:rsidRPr="00900E92" w:rsidRDefault="00356F34" w:rsidP="00356F34">
            <w:pPr>
              <w:jc w:val="center"/>
              <w:rPr>
                <w:rFonts w:ascii="Times New Roman" w:hAnsi="Times New Roman" w:cs="Times New Roman"/>
              </w:rPr>
            </w:pPr>
            <w:r w:rsidRPr="00900E92">
              <w:rPr>
                <w:rStyle w:val="jlqj4b"/>
                <w:rFonts w:ascii="Times New Roman" w:hAnsi="Times New Roman" w:cs="Times New Roman"/>
                <w:lang w:val="en"/>
              </w:rPr>
              <w:t>Voltage(mA)</w:t>
            </w:r>
          </w:p>
        </w:tc>
      </w:tr>
      <w:tr w:rsidR="00356F34" w:rsidRPr="00900E92" w14:paraId="1849AA6E" w14:textId="1D27A9D1" w:rsidTr="003F1DF6">
        <w:trPr>
          <w:jc w:val="center"/>
        </w:trPr>
        <w:tc>
          <w:tcPr>
            <w:tcW w:w="1233" w:type="dxa"/>
            <w:tcBorders>
              <w:top w:val="single" w:sz="4" w:space="0" w:color="auto"/>
            </w:tcBorders>
          </w:tcPr>
          <w:p w14:paraId="7FC7A68D"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0</w:t>
            </w:r>
          </w:p>
        </w:tc>
        <w:tc>
          <w:tcPr>
            <w:tcW w:w="1904" w:type="dxa"/>
            <w:tcBorders>
              <w:top w:val="single" w:sz="4" w:space="0" w:color="auto"/>
            </w:tcBorders>
          </w:tcPr>
          <w:p w14:paraId="294D7D10"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80</w:t>
            </w:r>
          </w:p>
        </w:tc>
        <w:tc>
          <w:tcPr>
            <w:tcW w:w="1933" w:type="dxa"/>
            <w:tcBorders>
              <w:top w:val="single" w:sz="4" w:space="0" w:color="auto"/>
            </w:tcBorders>
          </w:tcPr>
          <w:p w14:paraId="1CC3A2CF"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20</w:t>
            </w:r>
          </w:p>
        </w:tc>
        <w:tc>
          <w:tcPr>
            <w:tcW w:w="1842" w:type="dxa"/>
            <w:tcBorders>
              <w:top w:val="single" w:sz="4" w:space="0" w:color="auto"/>
            </w:tcBorders>
          </w:tcPr>
          <w:p w14:paraId="02E0BCD6" w14:textId="1A53D612"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Borders>
              <w:top w:val="single" w:sz="4" w:space="0" w:color="auto"/>
            </w:tcBorders>
          </w:tcPr>
          <w:p w14:paraId="15AA6F6D" w14:textId="1D481FD2"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27B358E9" w14:textId="46815A6D" w:rsidTr="003F1DF6">
        <w:trPr>
          <w:jc w:val="center"/>
        </w:trPr>
        <w:tc>
          <w:tcPr>
            <w:tcW w:w="1233" w:type="dxa"/>
          </w:tcPr>
          <w:p w14:paraId="5D1BFF86"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904" w:type="dxa"/>
          </w:tcPr>
          <w:p w14:paraId="16268F0D"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70</w:t>
            </w:r>
          </w:p>
        </w:tc>
        <w:tc>
          <w:tcPr>
            <w:tcW w:w="1933" w:type="dxa"/>
          </w:tcPr>
          <w:p w14:paraId="604A9141"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30</w:t>
            </w:r>
          </w:p>
        </w:tc>
        <w:tc>
          <w:tcPr>
            <w:tcW w:w="1842" w:type="dxa"/>
          </w:tcPr>
          <w:p w14:paraId="10F8E178" w14:textId="72F9865D"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6B76D96B" w14:textId="69A49E23"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643F8923" w14:textId="497FC532" w:rsidTr="003F1DF6">
        <w:trPr>
          <w:jc w:val="center"/>
        </w:trPr>
        <w:tc>
          <w:tcPr>
            <w:tcW w:w="1233" w:type="dxa"/>
          </w:tcPr>
          <w:p w14:paraId="2666A482" w14:textId="77777777" w:rsidR="00356F34" w:rsidRPr="00900E92" w:rsidRDefault="00356F34" w:rsidP="00356F34">
            <w:pPr>
              <w:rPr>
                <w:rFonts w:ascii="Times New Roman" w:hAnsi="Times New Roman" w:cs="Times New Roman"/>
              </w:rPr>
            </w:pPr>
            <w:r w:rsidRPr="00900E92">
              <w:rPr>
                <w:rFonts w:ascii="Times New Roman" w:hAnsi="Times New Roman" w:cs="Times New Roman"/>
              </w:rPr>
              <w:t xml:space="preserve">       20</w:t>
            </w:r>
          </w:p>
        </w:tc>
        <w:tc>
          <w:tcPr>
            <w:tcW w:w="1904" w:type="dxa"/>
          </w:tcPr>
          <w:p w14:paraId="4AC1DC1A"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75</w:t>
            </w:r>
          </w:p>
        </w:tc>
        <w:tc>
          <w:tcPr>
            <w:tcW w:w="1933" w:type="dxa"/>
          </w:tcPr>
          <w:p w14:paraId="0A25B939"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35</w:t>
            </w:r>
          </w:p>
        </w:tc>
        <w:tc>
          <w:tcPr>
            <w:tcW w:w="1842" w:type="dxa"/>
          </w:tcPr>
          <w:p w14:paraId="756C5E6F" w14:textId="6B538465"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45BCFB96" w14:textId="7E0B152B"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7AF57FFF" w14:textId="7E0C7CF5" w:rsidTr="003F1DF6">
        <w:trPr>
          <w:jc w:val="center"/>
        </w:trPr>
        <w:tc>
          <w:tcPr>
            <w:tcW w:w="1233" w:type="dxa"/>
          </w:tcPr>
          <w:p w14:paraId="747CDDDA"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25</w:t>
            </w:r>
          </w:p>
        </w:tc>
        <w:tc>
          <w:tcPr>
            <w:tcW w:w="1904" w:type="dxa"/>
          </w:tcPr>
          <w:p w14:paraId="7557E1BD"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w:t>
            </w:r>
          </w:p>
        </w:tc>
        <w:tc>
          <w:tcPr>
            <w:tcW w:w="1933" w:type="dxa"/>
          </w:tcPr>
          <w:p w14:paraId="477BFF14"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40</w:t>
            </w:r>
          </w:p>
        </w:tc>
        <w:tc>
          <w:tcPr>
            <w:tcW w:w="1842" w:type="dxa"/>
          </w:tcPr>
          <w:p w14:paraId="2F6440B0" w14:textId="0A3803D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4022D08B" w14:textId="21F81444"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15C610B6" w14:textId="12A742FC" w:rsidTr="003F1DF6">
        <w:trPr>
          <w:jc w:val="center"/>
        </w:trPr>
        <w:tc>
          <w:tcPr>
            <w:tcW w:w="1233" w:type="dxa"/>
          </w:tcPr>
          <w:p w14:paraId="373C62C2"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30</w:t>
            </w:r>
          </w:p>
        </w:tc>
        <w:tc>
          <w:tcPr>
            <w:tcW w:w="1904" w:type="dxa"/>
          </w:tcPr>
          <w:p w14:paraId="22A56F8A"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58</w:t>
            </w:r>
          </w:p>
        </w:tc>
        <w:tc>
          <w:tcPr>
            <w:tcW w:w="1933" w:type="dxa"/>
          </w:tcPr>
          <w:p w14:paraId="3FB4CA6A"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42</w:t>
            </w:r>
          </w:p>
        </w:tc>
        <w:tc>
          <w:tcPr>
            <w:tcW w:w="1842" w:type="dxa"/>
          </w:tcPr>
          <w:p w14:paraId="44243579" w14:textId="452E4148"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35C172E6" w14:textId="1A8B3310"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368FC734" w14:textId="5961A19E" w:rsidTr="003F1DF6">
        <w:trPr>
          <w:jc w:val="center"/>
        </w:trPr>
        <w:tc>
          <w:tcPr>
            <w:tcW w:w="1233" w:type="dxa"/>
          </w:tcPr>
          <w:p w14:paraId="6A7BE58A"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40</w:t>
            </w:r>
          </w:p>
        </w:tc>
        <w:tc>
          <w:tcPr>
            <w:tcW w:w="1904" w:type="dxa"/>
          </w:tcPr>
          <w:p w14:paraId="2E21CDA7"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55</w:t>
            </w:r>
          </w:p>
        </w:tc>
        <w:tc>
          <w:tcPr>
            <w:tcW w:w="1933" w:type="dxa"/>
          </w:tcPr>
          <w:p w14:paraId="61DB566F"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45</w:t>
            </w:r>
          </w:p>
        </w:tc>
        <w:tc>
          <w:tcPr>
            <w:tcW w:w="1842" w:type="dxa"/>
          </w:tcPr>
          <w:p w14:paraId="55BE89F6" w14:textId="6932A05C"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11820FDB" w14:textId="563EE86D"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4B249357" w14:textId="45A6F5C9" w:rsidTr="003F1DF6">
        <w:trPr>
          <w:jc w:val="center"/>
        </w:trPr>
        <w:tc>
          <w:tcPr>
            <w:tcW w:w="1233" w:type="dxa"/>
          </w:tcPr>
          <w:p w14:paraId="44D9D86D"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50</w:t>
            </w:r>
          </w:p>
        </w:tc>
        <w:tc>
          <w:tcPr>
            <w:tcW w:w="1904" w:type="dxa"/>
          </w:tcPr>
          <w:p w14:paraId="7450B2D3"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50</w:t>
            </w:r>
          </w:p>
        </w:tc>
        <w:tc>
          <w:tcPr>
            <w:tcW w:w="1933" w:type="dxa"/>
          </w:tcPr>
          <w:p w14:paraId="56E931B3"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50</w:t>
            </w:r>
          </w:p>
        </w:tc>
        <w:tc>
          <w:tcPr>
            <w:tcW w:w="1842" w:type="dxa"/>
          </w:tcPr>
          <w:p w14:paraId="12EFE4B6" w14:textId="466772DE"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313006D3" w14:textId="09AE7D40"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6E822865" w14:textId="1A828839" w:rsidTr="003F1DF6">
        <w:trPr>
          <w:jc w:val="center"/>
        </w:trPr>
        <w:tc>
          <w:tcPr>
            <w:tcW w:w="1233" w:type="dxa"/>
          </w:tcPr>
          <w:p w14:paraId="55355F59"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65</w:t>
            </w:r>
          </w:p>
        </w:tc>
        <w:tc>
          <w:tcPr>
            <w:tcW w:w="1904" w:type="dxa"/>
          </w:tcPr>
          <w:p w14:paraId="7B97C500"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45</w:t>
            </w:r>
          </w:p>
        </w:tc>
        <w:tc>
          <w:tcPr>
            <w:tcW w:w="1933" w:type="dxa"/>
          </w:tcPr>
          <w:p w14:paraId="086D91E1"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55</w:t>
            </w:r>
          </w:p>
        </w:tc>
        <w:tc>
          <w:tcPr>
            <w:tcW w:w="1842" w:type="dxa"/>
          </w:tcPr>
          <w:p w14:paraId="002FD0A8" w14:textId="0607C87C"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1CB0B5B2" w14:textId="73A2F46B"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6EEAC015" w14:textId="42372FFA" w:rsidTr="003F1DF6">
        <w:trPr>
          <w:jc w:val="center"/>
        </w:trPr>
        <w:tc>
          <w:tcPr>
            <w:tcW w:w="1233" w:type="dxa"/>
          </w:tcPr>
          <w:p w14:paraId="1254ABB9"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75</w:t>
            </w:r>
          </w:p>
        </w:tc>
        <w:tc>
          <w:tcPr>
            <w:tcW w:w="1904" w:type="dxa"/>
          </w:tcPr>
          <w:p w14:paraId="554C8397"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42</w:t>
            </w:r>
          </w:p>
        </w:tc>
        <w:tc>
          <w:tcPr>
            <w:tcW w:w="1933" w:type="dxa"/>
          </w:tcPr>
          <w:p w14:paraId="73611836"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58</w:t>
            </w:r>
          </w:p>
        </w:tc>
        <w:tc>
          <w:tcPr>
            <w:tcW w:w="1842" w:type="dxa"/>
          </w:tcPr>
          <w:p w14:paraId="3B6D83AF" w14:textId="4D878FA0"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5A385A24" w14:textId="649DD68C"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3C8785BF" w14:textId="3EE70C7E" w:rsidTr="003F1DF6">
        <w:trPr>
          <w:jc w:val="center"/>
        </w:trPr>
        <w:tc>
          <w:tcPr>
            <w:tcW w:w="1233" w:type="dxa"/>
          </w:tcPr>
          <w:p w14:paraId="3ED7D832"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77</w:t>
            </w:r>
          </w:p>
        </w:tc>
        <w:tc>
          <w:tcPr>
            <w:tcW w:w="1904" w:type="dxa"/>
          </w:tcPr>
          <w:p w14:paraId="798DC5A9"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37</w:t>
            </w:r>
          </w:p>
        </w:tc>
        <w:tc>
          <w:tcPr>
            <w:tcW w:w="1933" w:type="dxa"/>
          </w:tcPr>
          <w:p w14:paraId="4EE4D9E2"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63</w:t>
            </w:r>
          </w:p>
        </w:tc>
        <w:tc>
          <w:tcPr>
            <w:tcW w:w="1842" w:type="dxa"/>
          </w:tcPr>
          <w:p w14:paraId="0177FCDA" w14:textId="163CA881"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40D70974" w14:textId="30192911"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47029307" w14:textId="14926C27" w:rsidTr="003F1DF6">
        <w:trPr>
          <w:jc w:val="center"/>
        </w:trPr>
        <w:tc>
          <w:tcPr>
            <w:tcW w:w="1233" w:type="dxa"/>
          </w:tcPr>
          <w:p w14:paraId="3622D7A4"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120</w:t>
            </w:r>
          </w:p>
        </w:tc>
        <w:tc>
          <w:tcPr>
            <w:tcW w:w="1904" w:type="dxa"/>
          </w:tcPr>
          <w:p w14:paraId="71B76D97"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20</w:t>
            </w:r>
          </w:p>
        </w:tc>
        <w:tc>
          <w:tcPr>
            <w:tcW w:w="1933" w:type="dxa"/>
          </w:tcPr>
          <w:p w14:paraId="24F430D8"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80</w:t>
            </w:r>
          </w:p>
        </w:tc>
        <w:tc>
          <w:tcPr>
            <w:tcW w:w="1842" w:type="dxa"/>
          </w:tcPr>
          <w:p w14:paraId="777792E9" w14:textId="50494099"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504BD2CF" w14:textId="25401C1A"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r w:rsidR="00356F34" w:rsidRPr="00900E92" w14:paraId="6A289366" w14:textId="07E32359" w:rsidTr="003F1DF6">
        <w:trPr>
          <w:jc w:val="center"/>
        </w:trPr>
        <w:tc>
          <w:tcPr>
            <w:tcW w:w="1233" w:type="dxa"/>
          </w:tcPr>
          <w:p w14:paraId="48CF5519"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125</w:t>
            </w:r>
          </w:p>
        </w:tc>
        <w:tc>
          <w:tcPr>
            <w:tcW w:w="1904" w:type="dxa"/>
          </w:tcPr>
          <w:p w14:paraId="55008CF4"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933" w:type="dxa"/>
          </w:tcPr>
          <w:p w14:paraId="112C4390" w14:textId="7777777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90</w:t>
            </w:r>
          </w:p>
        </w:tc>
        <w:tc>
          <w:tcPr>
            <w:tcW w:w="1842" w:type="dxa"/>
          </w:tcPr>
          <w:p w14:paraId="1B8F687A" w14:textId="2782E837" w:rsidR="00356F34" w:rsidRPr="00900E92" w:rsidRDefault="00356F34" w:rsidP="00356F34">
            <w:pPr>
              <w:jc w:val="center"/>
              <w:rPr>
                <w:rFonts w:ascii="Times New Roman" w:hAnsi="Times New Roman" w:cs="Times New Roman"/>
              </w:rPr>
            </w:pPr>
            <w:r w:rsidRPr="00900E92">
              <w:rPr>
                <w:rFonts w:ascii="Times New Roman" w:hAnsi="Times New Roman" w:cs="Times New Roman"/>
              </w:rPr>
              <w:t>1.0</w:t>
            </w:r>
          </w:p>
        </w:tc>
        <w:tc>
          <w:tcPr>
            <w:tcW w:w="1610" w:type="dxa"/>
          </w:tcPr>
          <w:p w14:paraId="2FCFC022" w14:textId="6413467E" w:rsidR="00356F34" w:rsidRPr="00900E92" w:rsidRDefault="00356F34" w:rsidP="00356F34">
            <w:pPr>
              <w:jc w:val="center"/>
              <w:rPr>
                <w:rFonts w:ascii="Times New Roman" w:hAnsi="Times New Roman" w:cs="Times New Roman"/>
              </w:rPr>
            </w:pPr>
            <w:r w:rsidRPr="00900E92">
              <w:rPr>
                <w:rFonts w:ascii="Times New Roman" w:hAnsi="Times New Roman" w:cs="Times New Roman"/>
              </w:rPr>
              <w:t>600</w:t>
            </w:r>
          </w:p>
        </w:tc>
      </w:tr>
    </w:tbl>
    <w:p w14:paraId="6406A1ED" w14:textId="348673EE" w:rsidR="00516809" w:rsidRDefault="00516809">
      <w:pPr>
        <w:rPr>
          <w:rFonts w:asciiTheme="minorEastAsia" w:hAnsiTheme="minorEastAsia" w:cs="Times New Roman"/>
          <w:szCs w:val="21"/>
        </w:rPr>
      </w:pPr>
    </w:p>
    <w:p w14:paraId="649F628D" w14:textId="51F7B54A" w:rsidR="009E79E6" w:rsidRPr="001869B6" w:rsidRDefault="006F35AF" w:rsidP="009E79E6">
      <w:pPr>
        <w:rPr>
          <w:rFonts w:ascii="Times New Roman" w:hAnsi="Times New Roman" w:cs="Times New Roman"/>
          <w:szCs w:val="21"/>
        </w:rPr>
      </w:pPr>
      <w:r w:rsidRPr="001869B6">
        <w:rPr>
          <w:rFonts w:ascii="Times New Roman" w:hAnsi="Times New Roman" w:cs="Times New Roman"/>
          <w:szCs w:val="21"/>
        </w:rPr>
        <w:t xml:space="preserve">Table </w:t>
      </w:r>
      <w:r w:rsidR="00EE01D7">
        <w:rPr>
          <w:rFonts w:ascii="Times New Roman" w:hAnsi="Times New Roman" w:cs="Times New Roman"/>
          <w:szCs w:val="21"/>
        </w:rPr>
        <w:t>4</w:t>
      </w:r>
      <w:r w:rsidRPr="001869B6">
        <w:rPr>
          <w:rFonts w:ascii="Times New Roman" w:hAnsi="Times New Roman" w:cs="Times New Roman"/>
          <w:szCs w:val="21"/>
        </w:rPr>
        <w:t xml:space="preserve"> </w:t>
      </w:r>
      <w:r w:rsidR="009E79E6">
        <w:rPr>
          <w:rFonts w:ascii="Times New Roman" w:hAnsi="Times New Roman" w:cs="Times New Roman" w:hint="eastAsia"/>
          <w:szCs w:val="21"/>
        </w:rPr>
        <w:t xml:space="preserve"> </w:t>
      </w:r>
      <w:r w:rsidR="009E79E6" w:rsidRPr="001869B6">
        <w:rPr>
          <w:rStyle w:val="jlqj4b"/>
          <w:rFonts w:ascii="Times New Roman" w:hAnsi="Times New Roman" w:cs="Times New Roman"/>
          <w:lang w:val="en"/>
        </w:rPr>
        <w:t>Flow cytometry antibody</w:t>
      </w:r>
    </w:p>
    <w:tbl>
      <w:tblPr>
        <w:tblStyle w:val="a3"/>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1805"/>
        <w:gridCol w:w="1603"/>
        <w:gridCol w:w="2224"/>
      </w:tblGrid>
      <w:tr w:rsidR="009E79E6" w:rsidRPr="00900E92" w14:paraId="7D9BE069" w14:textId="77777777" w:rsidTr="00DE279D">
        <w:trPr>
          <w:jc w:val="center"/>
        </w:trPr>
        <w:tc>
          <w:tcPr>
            <w:tcW w:w="2615" w:type="dxa"/>
            <w:tcBorders>
              <w:top w:val="single" w:sz="12" w:space="0" w:color="auto"/>
              <w:bottom w:val="single" w:sz="4" w:space="0" w:color="auto"/>
            </w:tcBorders>
          </w:tcPr>
          <w:p w14:paraId="5194BA27"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Index</w:t>
            </w:r>
          </w:p>
        </w:tc>
        <w:tc>
          <w:tcPr>
            <w:tcW w:w="1805" w:type="dxa"/>
            <w:tcBorders>
              <w:top w:val="single" w:sz="12" w:space="0" w:color="auto"/>
              <w:bottom w:val="single" w:sz="4" w:space="0" w:color="auto"/>
            </w:tcBorders>
          </w:tcPr>
          <w:p w14:paraId="51B63878"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Fluorescein</w:t>
            </w:r>
          </w:p>
        </w:tc>
        <w:tc>
          <w:tcPr>
            <w:tcW w:w="1603" w:type="dxa"/>
            <w:tcBorders>
              <w:top w:val="single" w:sz="12" w:space="0" w:color="auto"/>
              <w:bottom w:val="single" w:sz="4" w:space="0" w:color="auto"/>
            </w:tcBorders>
          </w:tcPr>
          <w:p w14:paraId="56A12650"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Laser channel</w:t>
            </w:r>
          </w:p>
        </w:tc>
        <w:tc>
          <w:tcPr>
            <w:tcW w:w="2224" w:type="dxa"/>
            <w:tcBorders>
              <w:top w:val="single" w:sz="12" w:space="0" w:color="auto"/>
              <w:bottom w:val="single" w:sz="4" w:space="0" w:color="auto"/>
            </w:tcBorders>
          </w:tcPr>
          <w:p w14:paraId="7F47B947"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Product number</w:t>
            </w:r>
          </w:p>
        </w:tc>
      </w:tr>
      <w:tr w:rsidR="009E79E6" w:rsidRPr="00900E92" w14:paraId="666AFBD5" w14:textId="77777777" w:rsidTr="00DE279D">
        <w:trPr>
          <w:jc w:val="center"/>
        </w:trPr>
        <w:tc>
          <w:tcPr>
            <w:tcW w:w="2615" w:type="dxa"/>
            <w:tcBorders>
              <w:top w:val="single" w:sz="4" w:space="0" w:color="auto"/>
            </w:tcBorders>
          </w:tcPr>
          <w:p w14:paraId="5FFD13A7"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CD3</w:t>
            </w:r>
          </w:p>
        </w:tc>
        <w:tc>
          <w:tcPr>
            <w:tcW w:w="1805" w:type="dxa"/>
            <w:tcBorders>
              <w:top w:val="single" w:sz="4" w:space="0" w:color="auto"/>
            </w:tcBorders>
          </w:tcPr>
          <w:p w14:paraId="0AE7E316"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APC-Cy7</w:t>
            </w:r>
          </w:p>
        </w:tc>
        <w:tc>
          <w:tcPr>
            <w:tcW w:w="1603" w:type="dxa"/>
            <w:tcBorders>
              <w:top w:val="single" w:sz="4" w:space="0" w:color="auto"/>
            </w:tcBorders>
          </w:tcPr>
          <w:p w14:paraId="7CFF684E"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640 nm</w:t>
            </w:r>
          </w:p>
        </w:tc>
        <w:tc>
          <w:tcPr>
            <w:tcW w:w="2224" w:type="dxa"/>
            <w:tcBorders>
              <w:top w:val="single" w:sz="4" w:space="0" w:color="auto"/>
            </w:tcBorders>
          </w:tcPr>
          <w:p w14:paraId="6D5163B5" w14:textId="58319F1A"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w:t>
            </w:r>
            <w:r w:rsidR="004149AE" w:rsidRPr="00900E92">
              <w:rPr>
                <w:rFonts w:ascii="Times New Roman" w:hAnsi="Times New Roman" w:cs="Times New Roman"/>
                <w:szCs w:val="21"/>
              </w:rPr>
              <w:t>61042</w:t>
            </w:r>
          </w:p>
        </w:tc>
      </w:tr>
      <w:tr w:rsidR="009E79E6" w:rsidRPr="00900E92" w14:paraId="48E85D0F" w14:textId="77777777" w:rsidTr="00DE279D">
        <w:trPr>
          <w:jc w:val="center"/>
        </w:trPr>
        <w:tc>
          <w:tcPr>
            <w:tcW w:w="2615" w:type="dxa"/>
          </w:tcPr>
          <w:p w14:paraId="314BF591"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CD4</w:t>
            </w:r>
          </w:p>
        </w:tc>
        <w:tc>
          <w:tcPr>
            <w:tcW w:w="1805" w:type="dxa"/>
          </w:tcPr>
          <w:p w14:paraId="4A1897B0"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FITC</w:t>
            </w:r>
          </w:p>
        </w:tc>
        <w:tc>
          <w:tcPr>
            <w:tcW w:w="1603" w:type="dxa"/>
          </w:tcPr>
          <w:p w14:paraId="2C8016E0"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488 nm/561nm</w:t>
            </w:r>
          </w:p>
        </w:tc>
        <w:tc>
          <w:tcPr>
            <w:tcW w:w="2224" w:type="dxa"/>
          </w:tcPr>
          <w:p w14:paraId="48FA6458" w14:textId="022A3CA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w:t>
            </w:r>
            <w:r w:rsidR="004149AE" w:rsidRPr="00900E92">
              <w:rPr>
                <w:rFonts w:ascii="Times New Roman" w:hAnsi="Times New Roman" w:cs="Times New Roman"/>
                <w:szCs w:val="21"/>
              </w:rPr>
              <w:t>53046</w:t>
            </w:r>
          </w:p>
        </w:tc>
      </w:tr>
      <w:tr w:rsidR="009E79E6" w:rsidRPr="00900E92" w14:paraId="7F123493" w14:textId="77777777" w:rsidTr="00DE279D">
        <w:trPr>
          <w:jc w:val="center"/>
        </w:trPr>
        <w:tc>
          <w:tcPr>
            <w:tcW w:w="2615" w:type="dxa"/>
          </w:tcPr>
          <w:p w14:paraId="1546E12B"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CD8</w:t>
            </w:r>
          </w:p>
        </w:tc>
        <w:tc>
          <w:tcPr>
            <w:tcW w:w="1805" w:type="dxa"/>
          </w:tcPr>
          <w:p w14:paraId="5B38E47E" w14:textId="77777777" w:rsidR="009E79E6" w:rsidRPr="00900E92" w:rsidRDefault="009E79E6" w:rsidP="00DE279D">
            <w:pPr>
              <w:widowControl/>
              <w:jc w:val="center"/>
              <w:rPr>
                <w:rFonts w:ascii="Times New Roman" w:hAnsi="Times New Roman" w:cs="Times New Roman"/>
                <w:color w:val="000000"/>
                <w:szCs w:val="21"/>
              </w:rPr>
            </w:pPr>
            <w:r w:rsidRPr="00900E92">
              <w:rPr>
                <w:rFonts w:ascii="Times New Roman" w:hAnsi="Times New Roman" w:cs="Times New Roman"/>
                <w:color w:val="000000"/>
                <w:szCs w:val="21"/>
              </w:rPr>
              <w:t>Alexa Fluor® 700</w:t>
            </w:r>
          </w:p>
        </w:tc>
        <w:tc>
          <w:tcPr>
            <w:tcW w:w="1603" w:type="dxa"/>
          </w:tcPr>
          <w:p w14:paraId="30A2A69E"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640 nm</w:t>
            </w:r>
          </w:p>
        </w:tc>
        <w:tc>
          <w:tcPr>
            <w:tcW w:w="2224" w:type="dxa"/>
          </w:tcPr>
          <w:p w14:paraId="6ADEC400" w14:textId="0C5B1F2F" w:rsidR="009E79E6" w:rsidRPr="00900E92" w:rsidRDefault="004149AE" w:rsidP="00DE279D">
            <w:pPr>
              <w:jc w:val="center"/>
              <w:rPr>
                <w:rFonts w:ascii="Times New Roman" w:hAnsi="Times New Roman" w:cs="Times New Roman"/>
                <w:szCs w:val="21"/>
              </w:rPr>
            </w:pPr>
            <w:r w:rsidRPr="00900E92">
              <w:rPr>
                <w:rFonts w:ascii="Times New Roman" w:hAnsi="Times New Roman" w:cs="Times New Roman"/>
                <w:szCs w:val="21"/>
              </w:rPr>
              <w:t>557959</w:t>
            </w:r>
          </w:p>
        </w:tc>
      </w:tr>
      <w:tr w:rsidR="009E79E6" w:rsidRPr="00900E92" w14:paraId="6A7681C5" w14:textId="77777777" w:rsidTr="00DE279D">
        <w:trPr>
          <w:jc w:val="center"/>
        </w:trPr>
        <w:tc>
          <w:tcPr>
            <w:tcW w:w="2615" w:type="dxa"/>
          </w:tcPr>
          <w:p w14:paraId="7877DFEA"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PD1</w:t>
            </w:r>
          </w:p>
        </w:tc>
        <w:tc>
          <w:tcPr>
            <w:tcW w:w="1805" w:type="dxa"/>
          </w:tcPr>
          <w:p w14:paraId="29D5FF3B"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BV421</w:t>
            </w:r>
          </w:p>
        </w:tc>
        <w:tc>
          <w:tcPr>
            <w:tcW w:w="1603" w:type="dxa"/>
          </w:tcPr>
          <w:p w14:paraId="11AD5194"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405 nm</w:t>
            </w:r>
          </w:p>
        </w:tc>
        <w:tc>
          <w:tcPr>
            <w:tcW w:w="2224" w:type="dxa"/>
          </w:tcPr>
          <w:p w14:paraId="411F57C2"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562584</w:t>
            </w:r>
          </w:p>
        </w:tc>
      </w:tr>
      <w:tr w:rsidR="009E79E6" w:rsidRPr="00900E92" w14:paraId="14F55FEB" w14:textId="77777777" w:rsidTr="00DE279D">
        <w:trPr>
          <w:jc w:val="center"/>
        </w:trPr>
        <w:tc>
          <w:tcPr>
            <w:tcW w:w="2615" w:type="dxa"/>
          </w:tcPr>
          <w:p w14:paraId="5F5D49AB"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TIM3</w:t>
            </w:r>
          </w:p>
        </w:tc>
        <w:tc>
          <w:tcPr>
            <w:tcW w:w="1805" w:type="dxa"/>
          </w:tcPr>
          <w:p w14:paraId="18DFFC91"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PE</w:t>
            </w:r>
          </w:p>
        </w:tc>
        <w:tc>
          <w:tcPr>
            <w:tcW w:w="1603" w:type="dxa"/>
          </w:tcPr>
          <w:p w14:paraId="63E8F92D"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488 nm/561nm</w:t>
            </w:r>
          </w:p>
        </w:tc>
        <w:tc>
          <w:tcPr>
            <w:tcW w:w="2224" w:type="dxa"/>
          </w:tcPr>
          <w:p w14:paraId="7BAC1D85"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566346</w:t>
            </w:r>
          </w:p>
        </w:tc>
      </w:tr>
      <w:tr w:rsidR="009E79E6" w:rsidRPr="00900E92" w14:paraId="73F2F39A" w14:textId="77777777" w:rsidTr="00DE279D">
        <w:trPr>
          <w:jc w:val="center"/>
        </w:trPr>
        <w:tc>
          <w:tcPr>
            <w:tcW w:w="2615" w:type="dxa"/>
          </w:tcPr>
          <w:p w14:paraId="246D83BA"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CD39</w:t>
            </w:r>
          </w:p>
        </w:tc>
        <w:tc>
          <w:tcPr>
            <w:tcW w:w="1805" w:type="dxa"/>
          </w:tcPr>
          <w:p w14:paraId="186349BE"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BV605</w:t>
            </w:r>
          </w:p>
        </w:tc>
        <w:tc>
          <w:tcPr>
            <w:tcW w:w="1603" w:type="dxa"/>
          </w:tcPr>
          <w:p w14:paraId="3410C954"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405 nm</w:t>
            </w:r>
          </w:p>
        </w:tc>
        <w:tc>
          <w:tcPr>
            <w:tcW w:w="2224" w:type="dxa"/>
          </w:tcPr>
          <w:p w14:paraId="0308640D" w14:textId="6DE7C3AA" w:rsidR="009E79E6" w:rsidRPr="00900E92" w:rsidRDefault="004149AE" w:rsidP="00DE279D">
            <w:pPr>
              <w:jc w:val="center"/>
              <w:rPr>
                <w:rFonts w:ascii="Times New Roman" w:hAnsi="Times New Roman" w:cs="Times New Roman"/>
                <w:szCs w:val="21"/>
              </w:rPr>
            </w:pPr>
            <w:r w:rsidRPr="00900E92">
              <w:rPr>
                <w:rFonts w:ascii="Times New Roman" w:hAnsi="Times New Roman" w:cs="Times New Roman"/>
                <w:szCs w:val="21"/>
              </w:rPr>
              <w:t>63-0391-82</w:t>
            </w:r>
          </w:p>
        </w:tc>
      </w:tr>
      <w:tr w:rsidR="009E79E6" w:rsidRPr="00900E92" w14:paraId="3B5E88E8" w14:textId="77777777" w:rsidTr="00DE279D">
        <w:trPr>
          <w:jc w:val="center"/>
        </w:trPr>
        <w:tc>
          <w:tcPr>
            <w:tcW w:w="2615" w:type="dxa"/>
          </w:tcPr>
          <w:p w14:paraId="4A785395" w14:textId="77777777" w:rsidR="009E79E6" w:rsidRPr="00900E92" w:rsidRDefault="009E79E6" w:rsidP="00DE279D">
            <w:pPr>
              <w:jc w:val="center"/>
              <w:rPr>
                <w:rFonts w:ascii="Times New Roman" w:hAnsi="Times New Roman" w:cs="Times New Roman"/>
                <w:szCs w:val="21"/>
              </w:rPr>
            </w:pPr>
            <w:r w:rsidRPr="00900E92">
              <w:rPr>
                <w:rFonts w:ascii="Times New Roman" w:eastAsia="等线" w:hAnsi="Times New Roman" w:cs="Times New Roman"/>
                <w:kern w:val="0"/>
                <w:sz w:val="20"/>
                <w:szCs w:val="20"/>
              </w:rPr>
              <w:t>IFN-γ</w:t>
            </w:r>
          </w:p>
        </w:tc>
        <w:tc>
          <w:tcPr>
            <w:tcW w:w="1805" w:type="dxa"/>
          </w:tcPr>
          <w:p w14:paraId="052B569F"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BV605</w:t>
            </w:r>
          </w:p>
        </w:tc>
        <w:tc>
          <w:tcPr>
            <w:tcW w:w="1603" w:type="dxa"/>
          </w:tcPr>
          <w:p w14:paraId="6AA6BCEB"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405 nm</w:t>
            </w:r>
          </w:p>
        </w:tc>
        <w:tc>
          <w:tcPr>
            <w:tcW w:w="2224" w:type="dxa"/>
          </w:tcPr>
          <w:p w14:paraId="19AA7531"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5058400</w:t>
            </w:r>
          </w:p>
        </w:tc>
      </w:tr>
      <w:tr w:rsidR="009E79E6" w:rsidRPr="00900E92" w14:paraId="1CB393AF" w14:textId="77777777" w:rsidTr="00DE279D">
        <w:trPr>
          <w:jc w:val="center"/>
        </w:trPr>
        <w:tc>
          <w:tcPr>
            <w:tcW w:w="2615" w:type="dxa"/>
          </w:tcPr>
          <w:p w14:paraId="1C45A43B"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TNF-α</w:t>
            </w:r>
          </w:p>
        </w:tc>
        <w:tc>
          <w:tcPr>
            <w:tcW w:w="1805" w:type="dxa"/>
          </w:tcPr>
          <w:p w14:paraId="36BA32B1"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AF488</w:t>
            </w:r>
          </w:p>
        </w:tc>
        <w:tc>
          <w:tcPr>
            <w:tcW w:w="1603" w:type="dxa"/>
          </w:tcPr>
          <w:p w14:paraId="2037802D"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488 nm/561nm</w:t>
            </w:r>
          </w:p>
        </w:tc>
        <w:tc>
          <w:tcPr>
            <w:tcW w:w="2224" w:type="dxa"/>
          </w:tcPr>
          <w:p w14:paraId="0C3D09F4"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557719</w:t>
            </w:r>
          </w:p>
        </w:tc>
      </w:tr>
      <w:tr w:rsidR="009E79E6" w:rsidRPr="00900E92" w14:paraId="78FAC795" w14:textId="77777777" w:rsidTr="00DE279D">
        <w:trPr>
          <w:jc w:val="center"/>
        </w:trPr>
        <w:tc>
          <w:tcPr>
            <w:tcW w:w="2615" w:type="dxa"/>
          </w:tcPr>
          <w:p w14:paraId="30356356"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TOX</w:t>
            </w:r>
          </w:p>
        </w:tc>
        <w:tc>
          <w:tcPr>
            <w:tcW w:w="1805" w:type="dxa"/>
          </w:tcPr>
          <w:p w14:paraId="0B30AE04"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APC</w:t>
            </w:r>
          </w:p>
        </w:tc>
        <w:tc>
          <w:tcPr>
            <w:tcW w:w="1603" w:type="dxa"/>
          </w:tcPr>
          <w:p w14:paraId="659085C6"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640 nm</w:t>
            </w:r>
          </w:p>
        </w:tc>
        <w:tc>
          <w:tcPr>
            <w:tcW w:w="2224" w:type="dxa"/>
          </w:tcPr>
          <w:p w14:paraId="7468F137"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130-118-335</w:t>
            </w:r>
          </w:p>
        </w:tc>
      </w:tr>
      <w:tr w:rsidR="009E79E6" w:rsidRPr="00900E92" w14:paraId="0A732F95" w14:textId="77777777" w:rsidTr="00DE279D">
        <w:trPr>
          <w:jc w:val="center"/>
        </w:trPr>
        <w:tc>
          <w:tcPr>
            <w:tcW w:w="2615" w:type="dxa"/>
            <w:tcBorders>
              <w:bottom w:val="single" w:sz="12" w:space="0" w:color="auto"/>
            </w:tcBorders>
          </w:tcPr>
          <w:p w14:paraId="47C7A207"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lastRenderedPageBreak/>
              <w:t>TCF-1</w:t>
            </w:r>
          </w:p>
        </w:tc>
        <w:tc>
          <w:tcPr>
            <w:tcW w:w="1805" w:type="dxa"/>
            <w:tcBorders>
              <w:bottom w:val="single" w:sz="12" w:space="0" w:color="auto"/>
            </w:tcBorders>
          </w:tcPr>
          <w:p w14:paraId="509FCCF8"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AF700</w:t>
            </w:r>
          </w:p>
        </w:tc>
        <w:tc>
          <w:tcPr>
            <w:tcW w:w="1603" w:type="dxa"/>
            <w:tcBorders>
              <w:bottom w:val="single" w:sz="12" w:space="0" w:color="auto"/>
            </w:tcBorders>
          </w:tcPr>
          <w:p w14:paraId="1D872B8D"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640 nm</w:t>
            </w:r>
          </w:p>
        </w:tc>
        <w:tc>
          <w:tcPr>
            <w:tcW w:w="2224" w:type="dxa"/>
            <w:tcBorders>
              <w:bottom w:val="single" w:sz="12" w:space="0" w:color="auto"/>
            </w:tcBorders>
          </w:tcPr>
          <w:p w14:paraId="659E7173"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B8224N-100</w:t>
            </w:r>
          </w:p>
        </w:tc>
      </w:tr>
    </w:tbl>
    <w:p w14:paraId="7FF522B1" w14:textId="77777777" w:rsidR="009E79E6" w:rsidRDefault="009E79E6" w:rsidP="009E79E6">
      <w:pPr>
        <w:rPr>
          <w:rFonts w:asciiTheme="minorEastAsia" w:hAnsiTheme="minorEastAsia"/>
          <w:szCs w:val="21"/>
        </w:rPr>
      </w:pPr>
    </w:p>
    <w:p w14:paraId="74625D6E" w14:textId="26FD1A89" w:rsidR="009E79E6" w:rsidRPr="009E79E6" w:rsidRDefault="009E79E6" w:rsidP="009E79E6">
      <w:pPr>
        <w:rPr>
          <w:rFonts w:asciiTheme="minorEastAsia" w:hAnsiTheme="minorEastAsia"/>
          <w:szCs w:val="21"/>
        </w:rPr>
      </w:pPr>
      <w:r w:rsidRPr="001869B6">
        <w:rPr>
          <w:rFonts w:ascii="Times New Roman" w:hAnsi="Times New Roman" w:cs="Times New Roman"/>
          <w:szCs w:val="21"/>
        </w:rPr>
        <w:t xml:space="preserve">Table </w:t>
      </w:r>
      <w:r w:rsidR="00EE01D7">
        <w:rPr>
          <w:rFonts w:ascii="Times New Roman" w:hAnsi="Times New Roman" w:cs="Times New Roman"/>
          <w:szCs w:val="21"/>
        </w:rPr>
        <w:t>5</w:t>
      </w:r>
      <w:r w:rsidRPr="001869B6">
        <w:rPr>
          <w:rFonts w:ascii="Times New Roman" w:hAnsi="Times New Roman" w:cs="Times New Roman"/>
          <w:szCs w:val="21"/>
        </w:rPr>
        <w:t xml:space="preserve"> </w:t>
      </w:r>
      <w:r w:rsidRPr="001869B6">
        <w:rPr>
          <w:rStyle w:val="jlqj4b"/>
          <w:rFonts w:ascii="Times New Roman" w:hAnsi="Times New Roman" w:cs="Times New Roman"/>
          <w:lang w:val="en"/>
        </w:rPr>
        <w:t>Auxiliary reagent</w:t>
      </w:r>
    </w:p>
    <w:tbl>
      <w:tblPr>
        <w:tblStyle w:val="a3"/>
        <w:tblW w:w="0" w:type="auto"/>
        <w:tblInd w:w="108"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693"/>
        <w:gridCol w:w="3686"/>
      </w:tblGrid>
      <w:tr w:rsidR="009E79E6" w:rsidRPr="00900E92" w14:paraId="0EE6429D" w14:textId="77777777" w:rsidTr="00DE279D">
        <w:tc>
          <w:tcPr>
            <w:tcW w:w="1843" w:type="dxa"/>
            <w:tcBorders>
              <w:top w:val="single" w:sz="12" w:space="0" w:color="auto"/>
              <w:bottom w:val="single" w:sz="4" w:space="0" w:color="auto"/>
            </w:tcBorders>
          </w:tcPr>
          <w:p w14:paraId="7CA74084"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Auxiliary reagent</w:t>
            </w:r>
          </w:p>
        </w:tc>
        <w:tc>
          <w:tcPr>
            <w:tcW w:w="2693" w:type="dxa"/>
            <w:tcBorders>
              <w:top w:val="single" w:sz="12" w:space="0" w:color="auto"/>
              <w:bottom w:val="single" w:sz="4" w:space="0" w:color="auto"/>
            </w:tcBorders>
          </w:tcPr>
          <w:p w14:paraId="3762F606"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 xml:space="preserve">Product number </w:t>
            </w:r>
          </w:p>
        </w:tc>
        <w:tc>
          <w:tcPr>
            <w:tcW w:w="3686" w:type="dxa"/>
            <w:tcBorders>
              <w:top w:val="single" w:sz="12" w:space="0" w:color="auto"/>
              <w:bottom w:val="single" w:sz="4" w:space="0" w:color="auto"/>
            </w:tcBorders>
          </w:tcPr>
          <w:p w14:paraId="6A851793"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Product name</w:t>
            </w:r>
          </w:p>
        </w:tc>
      </w:tr>
      <w:tr w:rsidR="009E79E6" w:rsidRPr="00900E92" w14:paraId="16AFF1AF" w14:textId="77777777" w:rsidTr="00DE279D">
        <w:tc>
          <w:tcPr>
            <w:tcW w:w="1843" w:type="dxa"/>
            <w:tcBorders>
              <w:top w:val="single" w:sz="4" w:space="0" w:color="auto"/>
            </w:tcBorders>
            <w:vAlign w:val="center"/>
          </w:tcPr>
          <w:p w14:paraId="32963D34"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Fixed nuclear membrane</w:t>
            </w:r>
          </w:p>
        </w:tc>
        <w:tc>
          <w:tcPr>
            <w:tcW w:w="2693" w:type="dxa"/>
            <w:tcBorders>
              <w:top w:val="single" w:sz="4" w:space="0" w:color="auto"/>
            </w:tcBorders>
            <w:vAlign w:val="center"/>
          </w:tcPr>
          <w:p w14:paraId="48B6C842"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00-5523-00</w:t>
            </w:r>
          </w:p>
        </w:tc>
        <w:tc>
          <w:tcPr>
            <w:tcW w:w="3686" w:type="dxa"/>
            <w:tcBorders>
              <w:top w:val="single" w:sz="4" w:space="0" w:color="auto"/>
            </w:tcBorders>
            <w:vAlign w:val="center"/>
          </w:tcPr>
          <w:p w14:paraId="272D7A0C"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eBioscience™ Foxp3 / Transcription Factor Staining Buffer Set</w:t>
            </w:r>
          </w:p>
        </w:tc>
      </w:tr>
      <w:tr w:rsidR="009E79E6" w:rsidRPr="00900E92" w14:paraId="1A1703FA" w14:textId="77777777" w:rsidTr="00DE279D">
        <w:tc>
          <w:tcPr>
            <w:tcW w:w="1843" w:type="dxa"/>
            <w:vAlign w:val="center"/>
          </w:tcPr>
          <w:p w14:paraId="76D77973"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Fixed ruptured membrane</w:t>
            </w:r>
          </w:p>
        </w:tc>
        <w:tc>
          <w:tcPr>
            <w:tcW w:w="2693" w:type="dxa"/>
            <w:vAlign w:val="center"/>
          </w:tcPr>
          <w:p w14:paraId="435B176E"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554714</w:t>
            </w:r>
          </w:p>
        </w:tc>
        <w:tc>
          <w:tcPr>
            <w:tcW w:w="3686" w:type="dxa"/>
            <w:vAlign w:val="center"/>
          </w:tcPr>
          <w:p w14:paraId="189EAB1C"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Cytofix/Cytoperm Soln Kit</w:t>
            </w:r>
          </w:p>
        </w:tc>
      </w:tr>
      <w:tr w:rsidR="009E79E6" w:rsidRPr="00900E92" w14:paraId="6C165FAF" w14:textId="77777777" w:rsidTr="00DE279D">
        <w:tc>
          <w:tcPr>
            <w:tcW w:w="1843" w:type="dxa"/>
            <w:vAlign w:val="center"/>
          </w:tcPr>
          <w:p w14:paraId="00004725"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Irritation blocker</w:t>
            </w:r>
          </w:p>
        </w:tc>
        <w:tc>
          <w:tcPr>
            <w:tcW w:w="2693" w:type="dxa"/>
            <w:vAlign w:val="center"/>
          </w:tcPr>
          <w:p w14:paraId="25B60832"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550583</w:t>
            </w:r>
          </w:p>
        </w:tc>
        <w:tc>
          <w:tcPr>
            <w:tcW w:w="3686" w:type="dxa"/>
            <w:vAlign w:val="center"/>
          </w:tcPr>
          <w:p w14:paraId="53653105"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Leuko Act Cktl With GolgiPlug</w:t>
            </w:r>
          </w:p>
        </w:tc>
      </w:tr>
      <w:tr w:rsidR="009E79E6" w:rsidRPr="00900E92" w14:paraId="50C3E26D" w14:textId="77777777" w:rsidTr="00DE279D">
        <w:tc>
          <w:tcPr>
            <w:tcW w:w="1843" w:type="dxa"/>
            <w:vAlign w:val="center"/>
          </w:tcPr>
          <w:p w14:paraId="3161B8BB"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Compensating microspheres</w:t>
            </w:r>
          </w:p>
        </w:tc>
        <w:tc>
          <w:tcPr>
            <w:tcW w:w="2693" w:type="dxa"/>
            <w:vAlign w:val="center"/>
          </w:tcPr>
          <w:p w14:paraId="0CF8B707"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A10497</w:t>
            </w:r>
          </w:p>
        </w:tc>
        <w:tc>
          <w:tcPr>
            <w:tcW w:w="3686" w:type="dxa"/>
            <w:vAlign w:val="center"/>
          </w:tcPr>
          <w:p w14:paraId="3C9239E5"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AbC™ Total Antibody Compensation Bead Kit</w:t>
            </w:r>
          </w:p>
        </w:tc>
      </w:tr>
      <w:tr w:rsidR="009E79E6" w:rsidRPr="00900E92" w14:paraId="787C5909" w14:textId="77777777" w:rsidTr="00DE279D">
        <w:tc>
          <w:tcPr>
            <w:tcW w:w="1843" w:type="dxa"/>
            <w:tcBorders>
              <w:bottom w:val="single" w:sz="12" w:space="0" w:color="auto"/>
            </w:tcBorders>
            <w:vAlign w:val="center"/>
          </w:tcPr>
          <w:p w14:paraId="05D26072" w14:textId="77777777" w:rsidR="009E79E6" w:rsidRPr="00900E92" w:rsidRDefault="009E79E6" w:rsidP="00DE279D">
            <w:pPr>
              <w:jc w:val="center"/>
              <w:rPr>
                <w:rStyle w:val="jlqj4b"/>
                <w:rFonts w:ascii="Times New Roman" w:hAnsi="Times New Roman" w:cs="Times New Roman"/>
                <w:vertAlign w:val="superscript"/>
                <w:lang w:val="en"/>
              </w:rPr>
            </w:pPr>
            <w:r w:rsidRPr="00900E92">
              <w:rPr>
                <w:rStyle w:val="jlqj4b"/>
                <w:rFonts w:ascii="Times New Roman" w:hAnsi="Times New Roman" w:cs="Times New Roman"/>
                <w:lang w:val="en"/>
              </w:rPr>
              <w:t>Fc Block</w:t>
            </w:r>
            <w:r w:rsidRPr="00900E92">
              <w:rPr>
                <w:rStyle w:val="jlqj4b"/>
                <w:rFonts w:ascii="Times New Roman" w:hAnsi="Times New Roman" w:cs="Times New Roman"/>
                <w:b/>
                <w:bCs/>
                <w:vertAlign w:val="superscript"/>
                <w:lang w:val="en"/>
              </w:rPr>
              <w:t>TM</w:t>
            </w:r>
          </w:p>
        </w:tc>
        <w:tc>
          <w:tcPr>
            <w:tcW w:w="2693" w:type="dxa"/>
            <w:tcBorders>
              <w:bottom w:val="single" w:sz="12" w:space="0" w:color="auto"/>
            </w:tcBorders>
            <w:vAlign w:val="center"/>
          </w:tcPr>
          <w:p w14:paraId="72CA97A7"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553141</w:t>
            </w:r>
          </w:p>
        </w:tc>
        <w:tc>
          <w:tcPr>
            <w:tcW w:w="3686" w:type="dxa"/>
            <w:tcBorders>
              <w:bottom w:val="single" w:sz="12" w:space="0" w:color="auto"/>
            </w:tcBorders>
            <w:vAlign w:val="center"/>
          </w:tcPr>
          <w:p w14:paraId="6128E23E"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Purified Rat Anti-Mouse CD16/CD32</w:t>
            </w:r>
          </w:p>
        </w:tc>
      </w:tr>
    </w:tbl>
    <w:p w14:paraId="4BB176FE" w14:textId="722ED17A" w:rsidR="009E79E6" w:rsidRPr="009E79E6" w:rsidRDefault="009E79E6" w:rsidP="00DD0217">
      <w:pPr>
        <w:rPr>
          <w:rFonts w:ascii="Times New Roman" w:hAnsi="Times New Roman" w:cs="Times New Roman"/>
          <w:szCs w:val="21"/>
        </w:rPr>
      </w:pPr>
    </w:p>
    <w:p w14:paraId="1D7FAEAC" w14:textId="0F6B50B0" w:rsidR="009E79E6" w:rsidRPr="001869B6" w:rsidRDefault="009E79E6" w:rsidP="009E79E6">
      <w:pPr>
        <w:rPr>
          <w:rFonts w:ascii="Times New Roman" w:hAnsi="Times New Roman" w:cs="Times New Roman"/>
          <w:szCs w:val="21"/>
        </w:rPr>
      </w:pPr>
      <w:r w:rsidRPr="001869B6">
        <w:rPr>
          <w:rFonts w:ascii="Times New Roman" w:hAnsi="Times New Roman" w:cs="Times New Roman"/>
          <w:szCs w:val="21"/>
        </w:rPr>
        <w:t xml:space="preserve">Table </w:t>
      </w:r>
      <w:r w:rsidR="00EE01D7">
        <w:rPr>
          <w:rFonts w:ascii="Times New Roman" w:hAnsi="Times New Roman" w:cs="Times New Roman"/>
          <w:szCs w:val="21"/>
        </w:rPr>
        <w:t>6</w:t>
      </w:r>
      <w:r w:rsidRPr="001869B6">
        <w:rPr>
          <w:rFonts w:ascii="Times New Roman" w:hAnsi="Times New Roman" w:cs="Times New Roman"/>
          <w:szCs w:val="21"/>
        </w:rPr>
        <w:t xml:space="preserve"> Elisa </w:t>
      </w:r>
      <w:r w:rsidR="0028002A">
        <w:rPr>
          <w:rFonts w:ascii="Times New Roman" w:hAnsi="Times New Roman" w:cs="Times New Roman"/>
          <w:szCs w:val="21"/>
        </w:rPr>
        <w:t>S</w:t>
      </w:r>
      <w:r w:rsidRPr="001869B6">
        <w:rPr>
          <w:rFonts w:ascii="Times New Roman" w:hAnsi="Times New Roman" w:cs="Times New Roman"/>
          <w:szCs w:val="21"/>
        </w:rPr>
        <w:t>et</w:t>
      </w:r>
    </w:p>
    <w:tbl>
      <w:tblPr>
        <w:tblStyle w:val="a3"/>
        <w:tblW w:w="0" w:type="auto"/>
        <w:tblInd w:w="25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851"/>
        <w:gridCol w:w="3969"/>
      </w:tblGrid>
      <w:tr w:rsidR="009E79E6" w:rsidRPr="00900E92" w14:paraId="77A027F9" w14:textId="77777777" w:rsidTr="00DE279D">
        <w:tc>
          <w:tcPr>
            <w:tcW w:w="3260" w:type="dxa"/>
            <w:tcBorders>
              <w:top w:val="single" w:sz="12" w:space="0" w:color="auto"/>
              <w:bottom w:val="single" w:sz="4" w:space="0" w:color="auto"/>
            </w:tcBorders>
          </w:tcPr>
          <w:p w14:paraId="465CADF0"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Product name</w:t>
            </w:r>
          </w:p>
        </w:tc>
        <w:tc>
          <w:tcPr>
            <w:tcW w:w="4820" w:type="dxa"/>
            <w:gridSpan w:val="2"/>
            <w:tcBorders>
              <w:top w:val="single" w:sz="12" w:space="0" w:color="auto"/>
              <w:bottom w:val="single" w:sz="4" w:space="0" w:color="auto"/>
            </w:tcBorders>
          </w:tcPr>
          <w:p w14:paraId="6C89A587" w14:textId="77777777"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 xml:space="preserve">Product number </w:t>
            </w:r>
          </w:p>
        </w:tc>
      </w:tr>
      <w:tr w:rsidR="009E79E6" w:rsidRPr="00900E92" w14:paraId="5B5E28EC" w14:textId="77777777" w:rsidTr="00DE279D">
        <w:tc>
          <w:tcPr>
            <w:tcW w:w="4111" w:type="dxa"/>
            <w:gridSpan w:val="2"/>
            <w:tcBorders>
              <w:top w:val="single" w:sz="4" w:space="0" w:color="auto"/>
            </w:tcBorders>
            <w:vAlign w:val="center"/>
          </w:tcPr>
          <w:p w14:paraId="562A6614" w14:textId="1B23C312"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BD OptEIA</w:t>
            </w:r>
            <w:r w:rsidRPr="00900E92">
              <w:rPr>
                <w:rFonts w:ascii="Times New Roman" w:hAnsi="Times New Roman" w:cs="Times New Roman"/>
                <w:szCs w:val="21"/>
                <w:vertAlign w:val="superscript"/>
              </w:rPr>
              <w:t>TM</w:t>
            </w:r>
            <w:r w:rsidRPr="00900E92">
              <w:rPr>
                <w:rFonts w:ascii="Times New Roman" w:hAnsi="Times New Roman" w:cs="Times New Roman"/>
                <w:szCs w:val="21"/>
              </w:rPr>
              <w:t xml:space="preserve"> human TGF-β1 ELISA Set</w:t>
            </w:r>
          </w:p>
        </w:tc>
        <w:tc>
          <w:tcPr>
            <w:tcW w:w="3969" w:type="dxa"/>
            <w:tcBorders>
              <w:top w:val="single" w:sz="4" w:space="0" w:color="auto"/>
            </w:tcBorders>
            <w:vAlign w:val="center"/>
          </w:tcPr>
          <w:p w14:paraId="339AF963"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Cat 559119</w:t>
            </w:r>
          </w:p>
        </w:tc>
      </w:tr>
      <w:tr w:rsidR="009E79E6" w:rsidRPr="00900E92" w14:paraId="5EF41EC6" w14:textId="77777777" w:rsidTr="00DE279D">
        <w:tc>
          <w:tcPr>
            <w:tcW w:w="4111" w:type="dxa"/>
            <w:gridSpan w:val="2"/>
            <w:vAlign w:val="center"/>
          </w:tcPr>
          <w:p w14:paraId="4654DD65"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BD OptEIA</w:t>
            </w:r>
            <w:r w:rsidRPr="00900E92">
              <w:rPr>
                <w:rFonts w:ascii="Times New Roman" w:hAnsi="Times New Roman" w:cs="Times New Roman"/>
                <w:szCs w:val="21"/>
                <w:vertAlign w:val="superscript"/>
              </w:rPr>
              <w:t>TM</w:t>
            </w:r>
            <w:r w:rsidRPr="00900E92">
              <w:rPr>
                <w:rFonts w:ascii="Times New Roman" w:hAnsi="Times New Roman" w:cs="Times New Roman"/>
                <w:szCs w:val="21"/>
              </w:rPr>
              <w:t xml:space="preserve"> Mouse MCP-1 ELISA Set</w:t>
            </w:r>
          </w:p>
        </w:tc>
        <w:tc>
          <w:tcPr>
            <w:tcW w:w="3969" w:type="dxa"/>
            <w:vAlign w:val="center"/>
          </w:tcPr>
          <w:p w14:paraId="40BE489A"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Cat 555260</w:t>
            </w:r>
          </w:p>
        </w:tc>
      </w:tr>
      <w:tr w:rsidR="009E79E6" w:rsidRPr="00900E92" w14:paraId="4E6748DB" w14:textId="77777777" w:rsidTr="00DE279D">
        <w:tc>
          <w:tcPr>
            <w:tcW w:w="4111" w:type="dxa"/>
            <w:gridSpan w:val="2"/>
            <w:tcBorders>
              <w:bottom w:val="single" w:sz="12" w:space="0" w:color="auto"/>
            </w:tcBorders>
            <w:vAlign w:val="center"/>
          </w:tcPr>
          <w:p w14:paraId="564D822C" w14:textId="77777777"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BD OptEIA</w:t>
            </w:r>
            <w:r w:rsidRPr="00900E92">
              <w:rPr>
                <w:rFonts w:ascii="Times New Roman" w:hAnsi="Times New Roman" w:cs="Times New Roman"/>
                <w:szCs w:val="21"/>
                <w:vertAlign w:val="superscript"/>
              </w:rPr>
              <w:t>TM</w:t>
            </w:r>
            <w:r w:rsidRPr="00900E92">
              <w:rPr>
                <w:rFonts w:ascii="Times New Roman" w:hAnsi="Times New Roman" w:cs="Times New Roman"/>
                <w:szCs w:val="21"/>
              </w:rPr>
              <w:t xml:space="preserve"> Mouse IL-6 ELISA Set</w:t>
            </w:r>
          </w:p>
        </w:tc>
        <w:tc>
          <w:tcPr>
            <w:tcW w:w="3969" w:type="dxa"/>
            <w:tcBorders>
              <w:bottom w:val="single" w:sz="12" w:space="0" w:color="auto"/>
            </w:tcBorders>
            <w:vAlign w:val="center"/>
          </w:tcPr>
          <w:p w14:paraId="7687AF91" w14:textId="63658D38"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Cat 5552</w:t>
            </w:r>
            <w:r w:rsidR="001A175D" w:rsidRPr="00900E92">
              <w:rPr>
                <w:rFonts w:ascii="Times New Roman" w:hAnsi="Times New Roman" w:cs="Times New Roman"/>
                <w:szCs w:val="21"/>
              </w:rPr>
              <w:t>40</w:t>
            </w:r>
          </w:p>
        </w:tc>
      </w:tr>
    </w:tbl>
    <w:p w14:paraId="2ACF4989" w14:textId="6D44E721" w:rsidR="009E79E6" w:rsidRDefault="009E79E6" w:rsidP="00DD0217">
      <w:pPr>
        <w:rPr>
          <w:rFonts w:ascii="Times New Roman" w:hAnsi="Times New Roman" w:cs="Times New Roman"/>
          <w:szCs w:val="21"/>
        </w:rPr>
      </w:pPr>
    </w:p>
    <w:p w14:paraId="0763DF71" w14:textId="1CD7E30B" w:rsidR="009E79E6" w:rsidRPr="001869B6" w:rsidRDefault="009E79E6" w:rsidP="00DD0217">
      <w:pPr>
        <w:rPr>
          <w:rFonts w:ascii="Times New Roman" w:hAnsi="Times New Roman" w:cs="Times New Roman"/>
          <w:szCs w:val="21"/>
        </w:rPr>
      </w:pPr>
      <w:r w:rsidRPr="001869B6">
        <w:rPr>
          <w:rFonts w:ascii="Times New Roman" w:hAnsi="Times New Roman" w:cs="Times New Roman"/>
          <w:szCs w:val="21"/>
        </w:rPr>
        <w:t xml:space="preserve">Table </w:t>
      </w:r>
      <w:r w:rsidR="00EE01D7">
        <w:rPr>
          <w:rFonts w:ascii="Times New Roman" w:hAnsi="Times New Roman" w:cs="Times New Roman"/>
          <w:szCs w:val="21"/>
        </w:rPr>
        <w:t>7</w:t>
      </w:r>
      <w:r w:rsidRPr="001869B6">
        <w:rPr>
          <w:rFonts w:ascii="Times New Roman" w:hAnsi="Times New Roman" w:cs="Times New Roman"/>
          <w:szCs w:val="21"/>
        </w:rPr>
        <w:t xml:space="preserve"> </w:t>
      </w:r>
      <w:r w:rsidRPr="001869B6">
        <w:rPr>
          <w:rStyle w:val="jlqj4b"/>
          <w:rFonts w:ascii="Times New Roman" w:hAnsi="Times New Roman" w:cs="Times New Roman"/>
          <w:lang w:val="en"/>
        </w:rPr>
        <w:t>Other reagents</w:t>
      </w:r>
    </w:p>
    <w:tbl>
      <w:tblPr>
        <w:tblStyle w:val="a3"/>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4773"/>
      </w:tblGrid>
      <w:tr w:rsidR="00DD0217" w:rsidRPr="00900E92" w14:paraId="34F755EA" w14:textId="77777777" w:rsidTr="003F1DF6">
        <w:trPr>
          <w:jc w:val="center"/>
        </w:trPr>
        <w:tc>
          <w:tcPr>
            <w:tcW w:w="3271" w:type="dxa"/>
            <w:tcBorders>
              <w:top w:val="single" w:sz="12" w:space="0" w:color="auto"/>
              <w:bottom w:val="single" w:sz="4" w:space="0" w:color="auto"/>
            </w:tcBorders>
          </w:tcPr>
          <w:p w14:paraId="1A836E15" w14:textId="77777777" w:rsidR="00DD0217" w:rsidRPr="00900E92" w:rsidRDefault="00DD0217" w:rsidP="00DE279D">
            <w:pPr>
              <w:jc w:val="center"/>
              <w:rPr>
                <w:rFonts w:ascii="Times New Roman" w:hAnsi="Times New Roman" w:cs="Times New Roman"/>
                <w:szCs w:val="21"/>
              </w:rPr>
            </w:pPr>
            <w:r w:rsidRPr="00900E92">
              <w:rPr>
                <w:rStyle w:val="jlqj4b"/>
                <w:rFonts w:ascii="Times New Roman" w:hAnsi="Times New Roman" w:cs="Times New Roman"/>
                <w:lang w:val="en"/>
              </w:rPr>
              <w:t>Product name</w:t>
            </w:r>
          </w:p>
        </w:tc>
        <w:tc>
          <w:tcPr>
            <w:tcW w:w="4773" w:type="dxa"/>
            <w:tcBorders>
              <w:top w:val="single" w:sz="12" w:space="0" w:color="auto"/>
              <w:bottom w:val="single" w:sz="4" w:space="0" w:color="auto"/>
            </w:tcBorders>
          </w:tcPr>
          <w:p w14:paraId="3F22CBF5" w14:textId="51FD524F" w:rsidR="00DD0217" w:rsidRPr="00900E92" w:rsidRDefault="00DD0217" w:rsidP="00DE279D">
            <w:pPr>
              <w:jc w:val="center"/>
              <w:rPr>
                <w:rFonts w:ascii="Times New Roman" w:hAnsi="Times New Roman" w:cs="Times New Roman"/>
                <w:szCs w:val="21"/>
              </w:rPr>
            </w:pPr>
            <w:r w:rsidRPr="00900E92">
              <w:rPr>
                <w:rFonts w:ascii="Times New Roman" w:hAnsi="Times New Roman" w:cs="Times New Roman"/>
              </w:rPr>
              <w:t xml:space="preserve"> Category </w:t>
            </w:r>
            <w:r w:rsidR="00D8106C" w:rsidRPr="00900E92">
              <w:rPr>
                <w:rFonts w:ascii="Times New Roman" w:hAnsi="Times New Roman" w:cs="Times New Roman"/>
              </w:rPr>
              <w:t>name</w:t>
            </w:r>
          </w:p>
        </w:tc>
      </w:tr>
      <w:tr w:rsidR="00DD0217" w:rsidRPr="00900E92" w14:paraId="2BD8BF34" w14:textId="77777777" w:rsidTr="00DE279D">
        <w:trPr>
          <w:jc w:val="center"/>
        </w:trPr>
        <w:tc>
          <w:tcPr>
            <w:tcW w:w="3271" w:type="dxa"/>
          </w:tcPr>
          <w:p w14:paraId="5C3EB388" w14:textId="0D026373" w:rsidR="00DD0217" w:rsidRPr="00900E92" w:rsidRDefault="00DD0217" w:rsidP="009E79E6">
            <w:pPr>
              <w:jc w:val="center"/>
              <w:rPr>
                <w:rFonts w:ascii="Times New Roman" w:hAnsi="Times New Roman" w:cs="Times New Roman"/>
                <w:szCs w:val="21"/>
              </w:rPr>
            </w:pPr>
            <w:r w:rsidRPr="00900E92">
              <w:rPr>
                <w:rFonts w:ascii="Times New Roman" w:hAnsi="Times New Roman" w:cs="Times New Roman"/>
                <w:szCs w:val="21"/>
              </w:rPr>
              <w:t>In vivo Mab anti-mouse PD1</w:t>
            </w:r>
          </w:p>
        </w:tc>
        <w:tc>
          <w:tcPr>
            <w:tcW w:w="4773" w:type="dxa"/>
          </w:tcPr>
          <w:p w14:paraId="6C7A5340" w14:textId="77777777" w:rsidR="00DD0217" w:rsidRPr="00900E92" w:rsidRDefault="00DD0217" w:rsidP="00DE279D">
            <w:pPr>
              <w:jc w:val="center"/>
              <w:rPr>
                <w:rFonts w:ascii="Times New Roman" w:hAnsi="Times New Roman" w:cs="Times New Roman"/>
                <w:szCs w:val="21"/>
              </w:rPr>
            </w:pPr>
            <w:r w:rsidRPr="00900E92">
              <w:rPr>
                <w:rFonts w:ascii="Times New Roman" w:hAnsi="Times New Roman" w:cs="Times New Roman"/>
                <w:szCs w:val="21"/>
              </w:rPr>
              <w:t>BioX Cell(BE0146)</w:t>
            </w:r>
          </w:p>
        </w:tc>
      </w:tr>
      <w:tr w:rsidR="00DD0217" w:rsidRPr="00900E92" w14:paraId="7F111FC8" w14:textId="77777777" w:rsidTr="009E79E6">
        <w:trPr>
          <w:jc w:val="center"/>
        </w:trPr>
        <w:tc>
          <w:tcPr>
            <w:tcW w:w="3271" w:type="dxa"/>
          </w:tcPr>
          <w:p w14:paraId="352BF898" w14:textId="77777777" w:rsidR="00DD0217" w:rsidRPr="00900E92" w:rsidRDefault="00DD0217" w:rsidP="00DE279D">
            <w:pPr>
              <w:jc w:val="center"/>
              <w:rPr>
                <w:rFonts w:ascii="Times New Roman" w:hAnsi="Times New Roman" w:cs="Times New Roman"/>
                <w:szCs w:val="21"/>
              </w:rPr>
            </w:pPr>
            <w:r w:rsidRPr="00900E92">
              <w:rPr>
                <w:rFonts w:ascii="Times New Roman" w:hAnsi="Times New Roman" w:cs="Times New Roman"/>
                <w:szCs w:val="21"/>
              </w:rPr>
              <w:t>CCR2-RA-[R]</w:t>
            </w:r>
          </w:p>
        </w:tc>
        <w:tc>
          <w:tcPr>
            <w:tcW w:w="4773" w:type="dxa"/>
          </w:tcPr>
          <w:p w14:paraId="72ECBCBA" w14:textId="6346EA93" w:rsidR="00DD0217" w:rsidRPr="00900E92" w:rsidRDefault="00DD0217" w:rsidP="00DE279D">
            <w:pPr>
              <w:jc w:val="center"/>
              <w:rPr>
                <w:rFonts w:ascii="Times New Roman" w:hAnsi="Times New Roman" w:cs="Times New Roman"/>
                <w:szCs w:val="21"/>
              </w:rPr>
            </w:pPr>
            <w:r w:rsidRPr="00900E92">
              <w:rPr>
                <w:rFonts w:ascii="Times New Roman" w:hAnsi="Times New Roman" w:cs="Times New Roman"/>
                <w:szCs w:val="21"/>
              </w:rPr>
              <w:t>MedChemExpress(HY-50081)</w:t>
            </w:r>
          </w:p>
        </w:tc>
      </w:tr>
      <w:tr w:rsidR="009E79E6" w:rsidRPr="00900E92" w14:paraId="19D05B2D" w14:textId="77777777" w:rsidTr="009E79E6">
        <w:trPr>
          <w:jc w:val="center"/>
        </w:trPr>
        <w:tc>
          <w:tcPr>
            <w:tcW w:w="3271" w:type="dxa"/>
          </w:tcPr>
          <w:p w14:paraId="15950A68" w14:textId="49C5F2F3"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60% high-fat dietary feed</w:t>
            </w:r>
          </w:p>
        </w:tc>
        <w:tc>
          <w:tcPr>
            <w:tcW w:w="4773" w:type="dxa"/>
          </w:tcPr>
          <w:p w14:paraId="11BCFA05" w14:textId="2670F78B"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Trophic Animal Feed High-Tech Co.,Ltd,China</w:t>
            </w:r>
          </w:p>
        </w:tc>
      </w:tr>
      <w:tr w:rsidR="009E79E6" w:rsidRPr="00900E92" w14:paraId="6EAD8031" w14:textId="77777777" w:rsidTr="003F1DF6">
        <w:trPr>
          <w:jc w:val="center"/>
        </w:trPr>
        <w:tc>
          <w:tcPr>
            <w:tcW w:w="3271" w:type="dxa"/>
            <w:tcBorders>
              <w:bottom w:val="single" w:sz="12" w:space="0" w:color="auto"/>
            </w:tcBorders>
          </w:tcPr>
          <w:p w14:paraId="713DA945" w14:textId="368125E2" w:rsidR="009E79E6" w:rsidRPr="00900E92" w:rsidRDefault="009E79E6" w:rsidP="00DE279D">
            <w:pPr>
              <w:jc w:val="center"/>
              <w:rPr>
                <w:rFonts w:ascii="Times New Roman" w:hAnsi="Times New Roman" w:cs="Times New Roman"/>
                <w:szCs w:val="21"/>
              </w:rPr>
            </w:pPr>
            <w:r w:rsidRPr="00900E92">
              <w:rPr>
                <w:rFonts w:ascii="Times New Roman" w:hAnsi="Times New Roman" w:cs="Times New Roman"/>
                <w:szCs w:val="21"/>
              </w:rPr>
              <w:t>D-Luciferin, Potassium Salt</w:t>
            </w:r>
          </w:p>
        </w:tc>
        <w:tc>
          <w:tcPr>
            <w:tcW w:w="4773" w:type="dxa"/>
            <w:tcBorders>
              <w:bottom w:val="single" w:sz="12" w:space="0" w:color="auto"/>
            </w:tcBorders>
          </w:tcPr>
          <w:p w14:paraId="6593B5AC" w14:textId="5C21A28E" w:rsidR="009E79E6" w:rsidRPr="00900E92" w:rsidRDefault="009E79E6" w:rsidP="00DE279D">
            <w:pPr>
              <w:jc w:val="center"/>
              <w:rPr>
                <w:rFonts w:ascii="Times New Roman" w:hAnsi="Times New Roman" w:cs="Times New Roman"/>
                <w:szCs w:val="21"/>
              </w:rPr>
            </w:pPr>
            <w:r w:rsidRPr="00900E92">
              <w:rPr>
                <w:rStyle w:val="jlqj4b"/>
                <w:rFonts w:ascii="Times New Roman" w:hAnsi="Times New Roman" w:cs="Times New Roman"/>
                <w:lang w:val="en"/>
              </w:rPr>
              <w:t>Shanghai Yisheng Biological Technology Co., Ltd.</w:t>
            </w:r>
          </w:p>
        </w:tc>
      </w:tr>
    </w:tbl>
    <w:p w14:paraId="2CD2B4A0" w14:textId="212DE621" w:rsidR="007D3E57" w:rsidRDefault="007D3E57">
      <w:pPr>
        <w:rPr>
          <w:rFonts w:asciiTheme="minorEastAsia" w:hAnsiTheme="minorEastAsia" w:cs="Times New Roman" w:hint="eastAsia"/>
          <w:szCs w:val="21"/>
        </w:rPr>
      </w:pPr>
    </w:p>
    <w:p w14:paraId="78E23E40" w14:textId="77777777" w:rsidR="00EE01D7" w:rsidRDefault="00EE01D7">
      <w:pPr>
        <w:rPr>
          <w:rFonts w:asciiTheme="minorEastAsia" w:hAnsiTheme="minorEastAsia" w:cs="Times New Roman"/>
          <w:szCs w:val="21"/>
        </w:rPr>
      </w:pPr>
    </w:p>
    <w:p w14:paraId="223C1CDE" w14:textId="1A27EAAF" w:rsidR="00946A0E" w:rsidRPr="00C76605" w:rsidRDefault="00404E9E" w:rsidP="00C76605">
      <w:pPr>
        <w:jc w:val="center"/>
        <w:rPr>
          <w:rFonts w:asciiTheme="minorEastAsia" w:hAnsiTheme="minorEastAsia" w:cs="Times New Roman"/>
          <w:szCs w:val="21"/>
        </w:rPr>
      </w:pPr>
      <w:r>
        <w:rPr>
          <w:noProof/>
        </w:rPr>
        <w:drawing>
          <wp:inline distT="0" distB="0" distL="0" distR="0" wp14:anchorId="0AF534CD" wp14:editId="7695B5CD">
            <wp:extent cx="3679546" cy="178528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9622" cy="1795025"/>
                    </a:xfrm>
                    <a:prstGeom prst="rect">
                      <a:avLst/>
                    </a:prstGeom>
                  </pic:spPr>
                </pic:pic>
              </a:graphicData>
            </a:graphic>
          </wp:inline>
        </w:drawing>
      </w:r>
    </w:p>
    <w:p w14:paraId="726E7F42" w14:textId="3A0F8FE5" w:rsidR="007D3E57" w:rsidRPr="002D2EE3" w:rsidRDefault="002D2EE3" w:rsidP="002D2EE3">
      <w:pPr>
        <w:rPr>
          <w:rFonts w:ascii="Times New Roman" w:hAnsi="Times New Roman"/>
          <w:szCs w:val="21"/>
        </w:rPr>
      </w:pPr>
      <w:r>
        <w:rPr>
          <w:rFonts w:ascii="Times New Roman" w:hAnsi="Times New Roman"/>
          <w:szCs w:val="21"/>
        </w:rPr>
        <w:t>S1. (A)</w:t>
      </w:r>
      <w:r w:rsidR="00946A0E" w:rsidRPr="002D2EE3">
        <w:rPr>
          <w:rFonts w:ascii="Times New Roman" w:hAnsi="Times New Roman"/>
          <w:szCs w:val="21"/>
        </w:rPr>
        <w:t xml:space="preserve">Structure of Coixol(Monomer of Semen Coicis);(B) Structure of Quercetin(Monomer of Herba Patriniae);(C) Structure of Aconitine(Monomer of </w:t>
      </w:r>
      <w:r w:rsidR="00F017D5" w:rsidRPr="002D2EE3">
        <w:rPr>
          <w:rFonts w:ascii="Times New Roman" w:hAnsi="Times New Roman"/>
          <w:szCs w:val="21"/>
        </w:rPr>
        <w:t>Aconitum carmichaeli Debx</w:t>
      </w:r>
      <w:r w:rsidR="00946A0E" w:rsidRPr="002D2EE3">
        <w:rPr>
          <w:rFonts w:ascii="Times New Roman" w:hAnsi="Times New Roman"/>
          <w:szCs w:val="21"/>
        </w:rPr>
        <w:t xml:space="preserve">) ;(D) Structure of Asarinin(Monomer of </w:t>
      </w:r>
      <w:r w:rsidR="00F017D5" w:rsidRPr="002D2EE3">
        <w:rPr>
          <w:rFonts w:ascii="Times New Roman" w:hAnsi="Times New Roman"/>
          <w:szCs w:val="21"/>
        </w:rPr>
        <w:t>Asarum sieboldii Miq</w:t>
      </w:r>
      <w:r w:rsidR="00946A0E" w:rsidRPr="002D2EE3">
        <w:rPr>
          <w:rFonts w:ascii="Times New Roman" w:hAnsi="Times New Roman"/>
          <w:szCs w:val="21"/>
        </w:rPr>
        <w:t>) ;(E)Structure of Chrysophanol ((Monomer of Rheum palmatum L)).</w:t>
      </w:r>
    </w:p>
    <w:p w14:paraId="6B215BDA" w14:textId="77777777" w:rsidR="002D2EE3" w:rsidRPr="002D2EE3" w:rsidRDefault="002D2EE3" w:rsidP="002D2EE3">
      <w:pPr>
        <w:rPr>
          <w:rFonts w:ascii="Times New Roman" w:hAnsi="Times New Roman"/>
          <w:szCs w:val="21"/>
        </w:rPr>
      </w:pPr>
    </w:p>
    <w:p w14:paraId="4DBE8ED3" w14:textId="27B42733" w:rsidR="00991E93" w:rsidRDefault="00EA3A5E" w:rsidP="00991E93">
      <w:pPr>
        <w:jc w:val="center"/>
        <w:rPr>
          <w:rFonts w:asciiTheme="minorEastAsia" w:hAnsiTheme="minorEastAsia" w:cs="Times New Roman"/>
          <w:szCs w:val="21"/>
        </w:rPr>
      </w:pPr>
      <w:r>
        <w:rPr>
          <w:noProof/>
        </w:rPr>
        <w:lastRenderedPageBreak/>
        <w:drawing>
          <wp:inline distT="0" distB="0" distL="0" distR="0" wp14:anchorId="45508DF1" wp14:editId="3E623C27">
            <wp:extent cx="3643746" cy="1951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0331" cy="1960609"/>
                    </a:xfrm>
                    <a:prstGeom prst="rect">
                      <a:avLst/>
                    </a:prstGeom>
                    <a:noFill/>
                    <a:ln>
                      <a:noFill/>
                    </a:ln>
                  </pic:spPr>
                </pic:pic>
              </a:graphicData>
            </a:graphic>
          </wp:inline>
        </w:drawing>
      </w:r>
    </w:p>
    <w:p w14:paraId="026075ED" w14:textId="214C2CF4" w:rsidR="00AC5BB5" w:rsidRPr="0049084B" w:rsidRDefault="00A036A6" w:rsidP="0049084B">
      <w:pPr>
        <w:rPr>
          <w:rFonts w:ascii="Times New Roman" w:hAnsi="Times New Roman" w:cs="Times New Roman"/>
          <w:szCs w:val="21"/>
        </w:rPr>
      </w:pPr>
      <w:r w:rsidRPr="00F017D5">
        <w:rPr>
          <w:rFonts w:ascii="Times New Roman" w:hAnsi="Times New Roman" w:cs="Times New Roman"/>
          <w:szCs w:val="21"/>
        </w:rPr>
        <w:t>S</w:t>
      </w:r>
      <w:r w:rsidR="002D2EE3">
        <w:rPr>
          <w:rFonts w:ascii="Times New Roman" w:hAnsi="Times New Roman" w:cs="Times New Roman"/>
          <w:szCs w:val="21"/>
        </w:rPr>
        <w:t>2</w:t>
      </w:r>
      <w:r w:rsidRPr="00F017D5">
        <w:rPr>
          <w:rFonts w:ascii="Times New Roman" w:hAnsi="Times New Roman" w:cs="Times New Roman"/>
          <w:szCs w:val="21"/>
        </w:rPr>
        <w:t>.</w:t>
      </w:r>
      <w:r w:rsidR="008B2EC1" w:rsidRPr="00F017D5">
        <w:rPr>
          <w:rFonts w:ascii="Times New Roman" w:hAnsi="Times New Roman" w:cs="Times New Roman"/>
          <w:szCs w:val="21"/>
        </w:rPr>
        <w:t xml:space="preserve"> </w:t>
      </w:r>
      <w:r w:rsidRPr="00F017D5">
        <w:rPr>
          <w:rFonts w:ascii="Times New Roman" w:hAnsi="Times New Roman" w:cs="Times New Roman"/>
          <w:szCs w:val="21"/>
        </w:rPr>
        <w:t xml:space="preserve">Compositional analysis of </w:t>
      </w:r>
      <w:r w:rsidR="008B2EC1" w:rsidRPr="00F017D5">
        <w:rPr>
          <w:rFonts w:ascii="Times New Roman" w:hAnsi="Times New Roman" w:cs="Times New Roman"/>
          <w:szCs w:val="21"/>
        </w:rPr>
        <w:t>DFB</w:t>
      </w:r>
      <w:r w:rsidRPr="00F017D5">
        <w:rPr>
          <w:rFonts w:ascii="Times New Roman" w:hAnsi="Times New Roman" w:cs="Times New Roman"/>
          <w:szCs w:val="21"/>
        </w:rPr>
        <w:t xml:space="preserve"> by </w:t>
      </w:r>
      <w:bookmarkStart w:id="0" w:name="OLE_LINK1"/>
      <w:r w:rsidR="00DE2981">
        <w:rPr>
          <w:rFonts w:ascii="Times New Roman" w:hAnsi="Times New Roman" w:cs="Times New Roman"/>
          <w:szCs w:val="21"/>
        </w:rPr>
        <w:t>H</w:t>
      </w:r>
      <w:r w:rsidRPr="00F017D5">
        <w:rPr>
          <w:rFonts w:ascii="Times New Roman" w:hAnsi="Times New Roman" w:cs="Times New Roman"/>
          <w:szCs w:val="21"/>
        </w:rPr>
        <w:t>igh-</w:t>
      </w:r>
      <w:r w:rsidR="00DE2981">
        <w:rPr>
          <w:rFonts w:ascii="Times New Roman" w:hAnsi="Times New Roman" w:cs="Times New Roman"/>
          <w:szCs w:val="21"/>
        </w:rPr>
        <w:t>P</w:t>
      </w:r>
      <w:r w:rsidRPr="00F017D5">
        <w:rPr>
          <w:rFonts w:ascii="Times New Roman" w:hAnsi="Times New Roman" w:cs="Times New Roman"/>
          <w:szCs w:val="21"/>
        </w:rPr>
        <w:t xml:space="preserve">erformance </w:t>
      </w:r>
      <w:r w:rsidR="00DE2981">
        <w:rPr>
          <w:rFonts w:ascii="Times New Roman" w:hAnsi="Times New Roman" w:cs="Times New Roman"/>
          <w:szCs w:val="21"/>
        </w:rPr>
        <w:t>L</w:t>
      </w:r>
      <w:r w:rsidRPr="00F017D5">
        <w:rPr>
          <w:rFonts w:ascii="Times New Roman" w:hAnsi="Times New Roman" w:cs="Times New Roman"/>
          <w:szCs w:val="21"/>
        </w:rPr>
        <w:t xml:space="preserve">iquid </w:t>
      </w:r>
      <w:r w:rsidR="00DE2981">
        <w:rPr>
          <w:rFonts w:ascii="Times New Roman" w:hAnsi="Times New Roman" w:cs="Times New Roman"/>
          <w:szCs w:val="21"/>
        </w:rPr>
        <w:t>C</w:t>
      </w:r>
      <w:r w:rsidRPr="00F017D5">
        <w:rPr>
          <w:rFonts w:ascii="Times New Roman" w:hAnsi="Times New Roman" w:cs="Times New Roman"/>
          <w:szCs w:val="21"/>
        </w:rPr>
        <w:t>hromatographic</w:t>
      </w:r>
      <w:bookmarkEnd w:id="0"/>
      <w:r w:rsidRPr="00F017D5">
        <w:rPr>
          <w:rFonts w:ascii="Times New Roman" w:hAnsi="Times New Roman" w:cs="Times New Roman"/>
          <w:szCs w:val="21"/>
        </w:rPr>
        <w:t xml:space="preserve"> (HPLC) analysis</w:t>
      </w:r>
      <w:r w:rsidR="005E5C3B" w:rsidRPr="00F017D5">
        <w:rPr>
          <w:rFonts w:ascii="Times New Roman" w:hAnsi="Times New Roman" w:cs="Times New Roman"/>
          <w:szCs w:val="21"/>
        </w:rPr>
        <w:t>. A: Coixol; B: Quercetin; C: Aconitine; D: Asarinin; E: Chrysophanol.</w:t>
      </w:r>
    </w:p>
    <w:p w14:paraId="352D6E64" w14:textId="77777777" w:rsidR="007D3E57" w:rsidRDefault="007D3E57" w:rsidP="00991E93">
      <w:pPr>
        <w:jc w:val="center"/>
        <w:rPr>
          <w:rFonts w:asciiTheme="minorEastAsia" w:hAnsiTheme="minorEastAsia" w:cs="Times New Roman"/>
          <w:szCs w:val="21"/>
        </w:rPr>
      </w:pPr>
    </w:p>
    <w:p w14:paraId="5987DEF1" w14:textId="30C280DF" w:rsidR="00991E93" w:rsidRDefault="00991E93" w:rsidP="00670A8A">
      <w:pPr>
        <w:jc w:val="center"/>
        <w:rPr>
          <w:rFonts w:asciiTheme="minorEastAsia" w:hAnsiTheme="minorEastAsia"/>
          <w:szCs w:val="21"/>
        </w:rPr>
      </w:pPr>
      <w:r>
        <w:rPr>
          <w:noProof/>
        </w:rPr>
        <w:drawing>
          <wp:inline distT="0" distB="0" distL="0" distR="0" wp14:anchorId="11F25E60" wp14:editId="1D4FA9B3">
            <wp:extent cx="4045789" cy="70103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8" t="17286" r="4067" b="17587"/>
                    <a:stretch/>
                  </pic:blipFill>
                  <pic:spPr bwMode="auto">
                    <a:xfrm>
                      <a:off x="0" y="0"/>
                      <a:ext cx="4076300" cy="706324"/>
                    </a:xfrm>
                    <a:prstGeom prst="rect">
                      <a:avLst/>
                    </a:prstGeom>
                    <a:ln>
                      <a:noFill/>
                    </a:ln>
                    <a:extLst>
                      <a:ext uri="{53640926-AAD7-44D8-BBD7-CCE9431645EC}">
                        <a14:shadowObscured xmlns:a14="http://schemas.microsoft.com/office/drawing/2010/main"/>
                      </a:ext>
                    </a:extLst>
                  </pic:spPr>
                </pic:pic>
              </a:graphicData>
            </a:graphic>
          </wp:inline>
        </w:drawing>
      </w:r>
    </w:p>
    <w:p w14:paraId="370ED61D" w14:textId="732F7F60" w:rsidR="00B81DA3" w:rsidRPr="00F017D5" w:rsidRDefault="00B81DA3" w:rsidP="00A036A6">
      <w:pPr>
        <w:jc w:val="center"/>
        <w:rPr>
          <w:rFonts w:ascii="Times New Roman" w:hAnsi="Times New Roman" w:cs="Times New Roman"/>
          <w:szCs w:val="21"/>
        </w:rPr>
      </w:pPr>
      <w:r w:rsidRPr="00F017D5">
        <w:rPr>
          <w:rStyle w:val="label"/>
          <w:rFonts w:ascii="Times New Roman" w:hAnsi="Times New Roman" w:cs="Times New Roman"/>
        </w:rPr>
        <w:t>S</w:t>
      </w:r>
      <w:r w:rsidR="002D2EE3">
        <w:rPr>
          <w:rStyle w:val="label"/>
          <w:rFonts w:ascii="Times New Roman" w:hAnsi="Times New Roman" w:cs="Times New Roman"/>
        </w:rPr>
        <w:t>3</w:t>
      </w:r>
      <w:r w:rsidRPr="00F017D5">
        <w:rPr>
          <w:rStyle w:val="captions"/>
          <w:rFonts w:ascii="Times New Roman" w:hAnsi="Times New Roman" w:cs="Times New Roman"/>
        </w:rPr>
        <w:t xml:space="preserve">. </w:t>
      </w:r>
      <w:r w:rsidR="00701BB6" w:rsidRPr="00F017D5">
        <w:rPr>
          <w:rFonts w:ascii="Times New Roman" w:hAnsi="Times New Roman" w:cs="Times New Roman"/>
        </w:rPr>
        <w:t>Experimental protocol for MC38-</w:t>
      </w:r>
      <w:r w:rsidR="00226F1B" w:rsidRPr="00F017D5">
        <w:rPr>
          <w:rFonts w:ascii="Times New Roman" w:hAnsi="Times New Roman" w:cs="Times New Roman"/>
        </w:rPr>
        <w:t>luc</w:t>
      </w:r>
      <w:r w:rsidR="00701BB6" w:rsidRPr="00F017D5">
        <w:rPr>
          <w:rFonts w:ascii="Times New Roman" w:hAnsi="Times New Roman" w:cs="Times New Roman"/>
        </w:rPr>
        <w:t xml:space="preserve"> cell lines Construct</w:t>
      </w:r>
    </w:p>
    <w:p w14:paraId="30D6AF46" w14:textId="77777777" w:rsidR="00B81DA3" w:rsidRPr="002D2EE3" w:rsidRDefault="00B81DA3" w:rsidP="00670A8A">
      <w:pPr>
        <w:jc w:val="center"/>
        <w:rPr>
          <w:rFonts w:asciiTheme="minorEastAsia" w:hAnsiTheme="minorEastAsia"/>
          <w:szCs w:val="21"/>
        </w:rPr>
      </w:pPr>
    </w:p>
    <w:p w14:paraId="5B891586" w14:textId="6691C70E" w:rsidR="005F132F" w:rsidRDefault="005F132F">
      <w:pPr>
        <w:rPr>
          <w:rFonts w:asciiTheme="minorEastAsia" w:hAnsiTheme="minorEastAsia"/>
          <w:szCs w:val="21"/>
        </w:rPr>
      </w:pPr>
      <w:r>
        <w:rPr>
          <w:noProof/>
        </w:rPr>
        <w:drawing>
          <wp:inline distT="0" distB="0" distL="0" distR="0" wp14:anchorId="007B38E4" wp14:editId="37CC752F">
            <wp:extent cx="5278385" cy="278579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51" t="10220" r="6069" b="4919"/>
                    <a:stretch/>
                  </pic:blipFill>
                  <pic:spPr bwMode="auto">
                    <a:xfrm>
                      <a:off x="0" y="0"/>
                      <a:ext cx="5290303" cy="2792086"/>
                    </a:xfrm>
                    <a:prstGeom prst="rect">
                      <a:avLst/>
                    </a:prstGeom>
                    <a:noFill/>
                    <a:ln>
                      <a:noFill/>
                    </a:ln>
                    <a:extLst>
                      <a:ext uri="{53640926-AAD7-44D8-BBD7-CCE9431645EC}">
                        <a14:shadowObscured xmlns:a14="http://schemas.microsoft.com/office/drawing/2010/main"/>
                      </a:ext>
                    </a:extLst>
                  </pic:spPr>
                </pic:pic>
              </a:graphicData>
            </a:graphic>
          </wp:inline>
        </w:drawing>
      </w:r>
    </w:p>
    <w:p w14:paraId="018E5D53" w14:textId="432ABF53" w:rsidR="008617BE" w:rsidRPr="00F017D5" w:rsidRDefault="00B81DA3">
      <w:pPr>
        <w:rPr>
          <w:rStyle w:val="captions"/>
          <w:rFonts w:ascii="Times New Roman" w:hAnsi="Times New Roman" w:cs="Times New Roman"/>
        </w:rPr>
      </w:pPr>
      <w:r w:rsidRPr="00F017D5">
        <w:rPr>
          <w:rStyle w:val="label"/>
          <w:rFonts w:ascii="Times New Roman" w:hAnsi="Times New Roman" w:cs="Times New Roman"/>
        </w:rPr>
        <w:t>S</w:t>
      </w:r>
      <w:r w:rsidR="002D2EE3">
        <w:rPr>
          <w:rStyle w:val="label"/>
          <w:rFonts w:ascii="Times New Roman" w:hAnsi="Times New Roman" w:cs="Times New Roman"/>
        </w:rPr>
        <w:t>4</w:t>
      </w:r>
      <w:r w:rsidR="008617BE" w:rsidRPr="00F017D5">
        <w:rPr>
          <w:rStyle w:val="captions"/>
          <w:rFonts w:ascii="Times New Roman" w:hAnsi="Times New Roman" w:cs="Times New Roman"/>
        </w:rPr>
        <w:t xml:space="preserve">. </w:t>
      </w:r>
      <w:r w:rsidR="008617BE" w:rsidRPr="00F017D5">
        <w:rPr>
          <w:rStyle w:val="jlqj4b"/>
          <w:rFonts w:ascii="Times New Roman" w:hAnsi="Times New Roman" w:cs="Times New Roman"/>
          <w:lang w:val="en"/>
        </w:rPr>
        <w:t>DFB inhibit the growth of colorectal cancer</w:t>
      </w:r>
      <w:r w:rsidR="008617BE" w:rsidRPr="00F017D5">
        <w:rPr>
          <w:rStyle w:val="captions"/>
          <w:rFonts w:ascii="Times New Roman" w:hAnsi="Times New Roman" w:cs="Times New Roman"/>
        </w:rPr>
        <w:t xml:space="preserve"> (A)</w:t>
      </w:r>
      <w:r w:rsidR="008617BE" w:rsidRPr="00F017D5">
        <w:rPr>
          <w:rFonts w:ascii="Times New Roman" w:hAnsi="Times New Roman" w:cs="Times New Roman"/>
          <w:lang w:val="en"/>
        </w:rPr>
        <w:t xml:space="preserve"> </w:t>
      </w:r>
      <w:r w:rsidR="008617BE" w:rsidRPr="00F017D5">
        <w:rPr>
          <w:rStyle w:val="jlqj4b"/>
          <w:rFonts w:ascii="Times New Roman" w:hAnsi="Times New Roman" w:cs="Times New Roman"/>
          <w:lang w:val="en"/>
        </w:rPr>
        <w:t>Flow chart of mouse modeling</w:t>
      </w:r>
      <w:r w:rsidR="008617BE" w:rsidRPr="00F017D5">
        <w:rPr>
          <w:rStyle w:val="captions"/>
          <w:rFonts w:ascii="Times New Roman" w:hAnsi="Times New Roman" w:cs="Times New Roman"/>
        </w:rPr>
        <w:t xml:space="preserve">  (B) tumor weight</w:t>
      </w:r>
      <w:r w:rsidR="008617BE" w:rsidRPr="00F017D5">
        <w:rPr>
          <w:rStyle w:val="captions"/>
          <w:rFonts w:ascii="Times New Roman" w:hAnsi="Times New Roman" w:cs="Times New Roman"/>
        </w:rPr>
        <w:t>（</w:t>
      </w:r>
      <w:r w:rsidR="008617BE" w:rsidRPr="00F017D5">
        <w:rPr>
          <w:rStyle w:val="captions"/>
          <w:rFonts w:ascii="Times New Roman" w:hAnsi="Times New Roman" w:cs="Times New Roman"/>
        </w:rPr>
        <w:t>C</w:t>
      </w:r>
      <w:r w:rsidR="008617BE" w:rsidRPr="00F017D5">
        <w:rPr>
          <w:rStyle w:val="captions"/>
          <w:rFonts w:ascii="Times New Roman" w:hAnsi="Times New Roman" w:cs="Times New Roman"/>
        </w:rPr>
        <w:t>）</w:t>
      </w:r>
      <w:r w:rsidR="008617BE" w:rsidRPr="00F017D5">
        <w:rPr>
          <w:rStyle w:val="captions"/>
          <w:rFonts w:ascii="Times New Roman" w:hAnsi="Times New Roman" w:cs="Times New Roman"/>
        </w:rPr>
        <w:t xml:space="preserve">and tumor volume (D) </w:t>
      </w:r>
      <w:r w:rsidR="00EE2B18" w:rsidRPr="00F017D5">
        <w:rPr>
          <w:rFonts w:ascii="Times New Roman" w:hAnsi="Times New Roman" w:cs="Times New Roman"/>
        </w:rPr>
        <w:t xml:space="preserve">Photograph of tumor in mice. </w:t>
      </w:r>
      <w:r w:rsidR="008617BE" w:rsidRPr="00F017D5">
        <w:rPr>
          <w:rStyle w:val="captions"/>
          <w:rFonts w:ascii="Times New Roman" w:hAnsi="Times New Roman" w:cs="Times New Roman"/>
        </w:rPr>
        <w:t>(</w:t>
      </w:r>
      <w:r w:rsidR="008617BE" w:rsidRPr="00F017D5">
        <w:rPr>
          <w:rStyle w:val="a9"/>
          <w:rFonts w:ascii="Times New Roman" w:hAnsi="Times New Roman" w:cs="Times New Roman"/>
        </w:rPr>
        <w:t>n</w:t>
      </w:r>
      <w:r w:rsidR="008617BE" w:rsidRPr="00F017D5">
        <w:rPr>
          <w:rStyle w:val="captions"/>
          <w:rFonts w:ascii="Times New Roman" w:hAnsi="Times New Roman" w:cs="Times New Roman"/>
        </w:rPr>
        <w:t xml:space="preserve">=5 mice per group). (E) </w:t>
      </w:r>
      <w:r w:rsidR="00EE2B18" w:rsidRPr="00F017D5">
        <w:rPr>
          <w:rFonts w:ascii="Times New Roman" w:hAnsi="Times New Roman" w:cs="Times New Roman"/>
        </w:rPr>
        <w:t>Weight of tumor. Data were presented as mean±</w:t>
      </w:r>
      <w:r w:rsidR="00A13750" w:rsidRPr="00F017D5">
        <w:rPr>
          <w:rFonts w:ascii="Times New Roman" w:hAnsi="Times New Roman" w:cs="Times New Roman"/>
        </w:rPr>
        <w:t xml:space="preserve"> </w:t>
      </w:r>
      <w:r w:rsidR="00EE2B18" w:rsidRPr="00F017D5">
        <w:rPr>
          <w:rFonts w:ascii="Times New Roman" w:hAnsi="Times New Roman" w:cs="Times New Roman"/>
        </w:rPr>
        <w:t>SD (</w:t>
      </w:r>
      <w:r w:rsidR="001E2DB3" w:rsidRPr="00F017D5">
        <w:rPr>
          <w:rStyle w:val="a9"/>
          <w:rFonts w:ascii="Times New Roman" w:hAnsi="Times New Roman" w:cs="Times New Roman"/>
        </w:rPr>
        <w:t>n</w:t>
      </w:r>
      <w:r w:rsidR="001E2DB3" w:rsidRPr="00F017D5">
        <w:rPr>
          <w:rStyle w:val="captions"/>
          <w:rFonts w:ascii="Times New Roman" w:hAnsi="Times New Roman" w:cs="Times New Roman"/>
        </w:rPr>
        <w:t>=5 mice per group</w:t>
      </w:r>
      <w:r w:rsidR="00EE2B18" w:rsidRPr="00F017D5">
        <w:rPr>
          <w:rFonts w:ascii="Times New Roman" w:hAnsi="Times New Roman" w:cs="Times New Roman"/>
        </w:rPr>
        <w:t>)</w:t>
      </w:r>
      <w:r w:rsidR="008617BE" w:rsidRPr="00F017D5">
        <w:rPr>
          <w:rStyle w:val="captions"/>
          <w:rFonts w:ascii="Times New Roman" w:hAnsi="Times New Roman" w:cs="Times New Roman"/>
        </w:rPr>
        <w:t>; **</w:t>
      </w:r>
      <w:r w:rsidR="008617BE" w:rsidRPr="00F017D5">
        <w:rPr>
          <w:rStyle w:val="a9"/>
          <w:rFonts w:ascii="Times New Roman" w:hAnsi="Times New Roman" w:cs="Times New Roman"/>
        </w:rPr>
        <w:t>P</w:t>
      </w:r>
      <w:r w:rsidR="008617BE" w:rsidRPr="00F017D5">
        <w:rPr>
          <w:rStyle w:val="captions"/>
          <w:rFonts w:ascii="Times New Roman" w:hAnsi="Times New Roman" w:cs="Times New Roman"/>
        </w:rPr>
        <w:t>&lt;0.01; ***</w:t>
      </w:r>
      <w:r w:rsidR="008617BE" w:rsidRPr="00F017D5">
        <w:rPr>
          <w:rStyle w:val="a9"/>
          <w:rFonts w:ascii="Times New Roman" w:hAnsi="Times New Roman" w:cs="Times New Roman"/>
        </w:rPr>
        <w:t>P</w:t>
      </w:r>
      <w:r w:rsidR="008617BE" w:rsidRPr="00F017D5">
        <w:rPr>
          <w:rStyle w:val="captions"/>
          <w:rFonts w:ascii="Times New Roman" w:hAnsi="Times New Roman" w:cs="Times New Roman"/>
        </w:rPr>
        <w:t xml:space="preserve">&lt;0.001. </w:t>
      </w:r>
    </w:p>
    <w:p w14:paraId="7117FC3A" w14:textId="4034284B" w:rsidR="008E1281" w:rsidRDefault="008E1281">
      <w:pPr>
        <w:rPr>
          <w:rStyle w:val="captions"/>
        </w:rPr>
      </w:pPr>
    </w:p>
    <w:p w14:paraId="2BFA9C64" w14:textId="619B897F" w:rsidR="008E1281" w:rsidRDefault="008E1281" w:rsidP="008E1281">
      <w:pPr>
        <w:jc w:val="center"/>
        <w:rPr>
          <w:rFonts w:asciiTheme="minorEastAsia" w:hAnsiTheme="minorEastAsia"/>
          <w:szCs w:val="21"/>
        </w:rPr>
      </w:pPr>
      <w:r>
        <w:rPr>
          <w:noProof/>
        </w:rPr>
        <w:lastRenderedPageBreak/>
        <w:drawing>
          <wp:inline distT="0" distB="0" distL="0" distR="0" wp14:anchorId="508AFC6F" wp14:editId="651EB49E">
            <wp:extent cx="3503221" cy="19686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5" t="6138" r="2038" b="2334"/>
                    <a:stretch/>
                  </pic:blipFill>
                  <pic:spPr bwMode="auto">
                    <a:xfrm>
                      <a:off x="0" y="0"/>
                      <a:ext cx="3514044" cy="1974699"/>
                    </a:xfrm>
                    <a:prstGeom prst="rect">
                      <a:avLst/>
                    </a:prstGeom>
                    <a:ln>
                      <a:noFill/>
                    </a:ln>
                    <a:extLst>
                      <a:ext uri="{53640926-AAD7-44D8-BBD7-CCE9431645EC}">
                        <a14:shadowObscured xmlns:a14="http://schemas.microsoft.com/office/drawing/2010/main"/>
                      </a:ext>
                    </a:extLst>
                  </pic:spPr>
                </pic:pic>
              </a:graphicData>
            </a:graphic>
          </wp:inline>
        </w:drawing>
      </w:r>
    </w:p>
    <w:p w14:paraId="26F6AB2C" w14:textId="6885F77B" w:rsidR="00985FFE" w:rsidRDefault="00985FFE" w:rsidP="008E1281">
      <w:pPr>
        <w:jc w:val="center"/>
        <w:rPr>
          <w:rStyle w:val="jlqj4b"/>
          <w:rFonts w:ascii="Times New Roman" w:hAnsi="Times New Roman" w:cs="Times New Roman"/>
          <w:lang w:val="en"/>
        </w:rPr>
      </w:pPr>
      <w:r w:rsidRPr="00F017D5">
        <w:rPr>
          <w:rStyle w:val="label"/>
          <w:rFonts w:ascii="Times New Roman" w:hAnsi="Times New Roman" w:cs="Times New Roman"/>
        </w:rPr>
        <w:t>S</w:t>
      </w:r>
      <w:r w:rsidR="002D2EE3">
        <w:rPr>
          <w:rStyle w:val="label"/>
          <w:rFonts w:ascii="Times New Roman" w:hAnsi="Times New Roman" w:cs="Times New Roman"/>
        </w:rPr>
        <w:t>5</w:t>
      </w:r>
      <w:r w:rsidRPr="00F017D5">
        <w:rPr>
          <w:rStyle w:val="captions"/>
          <w:rFonts w:ascii="Times New Roman" w:hAnsi="Times New Roman" w:cs="Times New Roman"/>
        </w:rPr>
        <w:t xml:space="preserve">. </w:t>
      </w:r>
      <w:r w:rsidR="00857CFF" w:rsidRPr="00F017D5">
        <w:rPr>
          <w:rStyle w:val="jlqj4b"/>
          <w:rFonts w:ascii="Times New Roman" w:hAnsi="Times New Roman" w:cs="Times New Roman"/>
          <w:lang w:val="en"/>
        </w:rPr>
        <w:t>(A)</w:t>
      </w:r>
      <w:r w:rsidR="00857CFF" w:rsidRPr="00F017D5">
        <w:rPr>
          <w:rFonts w:ascii="Times New Roman" w:hAnsi="Times New Roman" w:cs="Times New Roman"/>
          <w:sz w:val="18"/>
          <w:szCs w:val="18"/>
        </w:rPr>
        <w:t xml:space="preserve"> </w:t>
      </w:r>
      <w:r w:rsidR="00857CFF" w:rsidRPr="00F017D5">
        <w:rPr>
          <w:rFonts w:ascii="Times New Roman" w:hAnsi="Times New Roman" w:cs="Times New Roman"/>
        </w:rPr>
        <w:t>Schematic depicting experimental setup. (B)</w:t>
      </w:r>
      <w:r w:rsidR="00857CFF" w:rsidRPr="00F017D5">
        <w:rPr>
          <w:rFonts w:ascii="Times New Roman" w:hAnsi="Times New Roman" w:cs="Times New Roman"/>
          <w:lang w:val="en"/>
        </w:rPr>
        <w:t xml:space="preserve"> </w:t>
      </w:r>
      <w:r w:rsidR="00857CFF" w:rsidRPr="00F017D5">
        <w:rPr>
          <w:rStyle w:val="jlqj4b"/>
          <w:rFonts w:ascii="Times New Roman" w:hAnsi="Times New Roman" w:cs="Times New Roman"/>
          <w:lang w:val="en"/>
        </w:rPr>
        <w:t>Changes in the longest diameter of subcutaneous tumors. (C)</w:t>
      </w:r>
      <w:r w:rsidR="00857CFF" w:rsidRPr="00F017D5">
        <w:rPr>
          <w:rFonts w:ascii="Times New Roman" w:hAnsi="Times New Roman" w:cs="Times New Roman"/>
          <w:lang w:val="en"/>
        </w:rPr>
        <w:t xml:space="preserve"> </w:t>
      </w:r>
      <w:r w:rsidR="00857CFF" w:rsidRPr="00F017D5">
        <w:rPr>
          <w:rStyle w:val="jlqj4b"/>
          <w:rFonts w:ascii="Times New Roman" w:hAnsi="Times New Roman" w:cs="Times New Roman"/>
          <w:lang w:val="en"/>
        </w:rPr>
        <w:t>Picture of tumor after modeling</w:t>
      </w:r>
      <w:r w:rsidR="003E7BA0" w:rsidRPr="00F017D5">
        <w:rPr>
          <w:rStyle w:val="jlqj4b"/>
          <w:rFonts w:ascii="Times New Roman" w:hAnsi="Times New Roman" w:cs="Times New Roman"/>
          <w:lang w:val="en"/>
        </w:rPr>
        <w:t>.</w:t>
      </w:r>
    </w:p>
    <w:p w14:paraId="76740E02" w14:textId="77777777" w:rsidR="00D0756F" w:rsidRPr="00F017D5" w:rsidRDefault="00D0756F" w:rsidP="008E1281">
      <w:pPr>
        <w:jc w:val="center"/>
        <w:rPr>
          <w:rFonts w:ascii="Times New Roman" w:hAnsi="Times New Roman" w:cs="Times New Roman"/>
          <w:szCs w:val="21"/>
        </w:rPr>
      </w:pPr>
    </w:p>
    <w:p w14:paraId="2D96FF1C" w14:textId="786E21A8" w:rsidR="00955CF4" w:rsidRDefault="004A2956" w:rsidP="00955CF4">
      <w:pPr>
        <w:jc w:val="center"/>
        <w:rPr>
          <w:rFonts w:asciiTheme="minorEastAsia" w:hAnsiTheme="minorEastAsia"/>
          <w:szCs w:val="21"/>
        </w:rPr>
      </w:pPr>
      <w:r>
        <w:rPr>
          <w:noProof/>
        </w:rPr>
        <w:drawing>
          <wp:inline distT="0" distB="0" distL="0" distR="0" wp14:anchorId="340E2417" wp14:editId="283184CA">
            <wp:extent cx="5274310" cy="59239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923915"/>
                    </a:xfrm>
                    <a:prstGeom prst="rect">
                      <a:avLst/>
                    </a:prstGeom>
                  </pic:spPr>
                </pic:pic>
              </a:graphicData>
            </a:graphic>
          </wp:inline>
        </w:drawing>
      </w:r>
    </w:p>
    <w:p w14:paraId="68F63231" w14:textId="77C2D4BF" w:rsidR="00955CF4" w:rsidRPr="00F017D5" w:rsidRDefault="008B2EC1" w:rsidP="00955CF4">
      <w:pPr>
        <w:jc w:val="center"/>
        <w:rPr>
          <w:rFonts w:ascii="Times New Roman" w:hAnsi="Times New Roman" w:cs="Times New Roman"/>
          <w:szCs w:val="21"/>
        </w:rPr>
      </w:pPr>
      <w:r w:rsidRPr="00F017D5">
        <w:rPr>
          <w:rStyle w:val="label"/>
          <w:rFonts w:ascii="Times New Roman" w:hAnsi="Times New Roman" w:cs="Times New Roman"/>
        </w:rPr>
        <w:t>S</w:t>
      </w:r>
      <w:r w:rsidR="002D2EE3">
        <w:rPr>
          <w:rStyle w:val="label"/>
          <w:rFonts w:ascii="Times New Roman" w:hAnsi="Times New Roman" w:cs="Times New Roman"/>
        </w:rPr>
        <w:t>6</w:t>
      </w:r>
      <w:r w:rsidRPr="00F017D5">
        <w:rPr>
          <w:rStyle w:val="captions"/>
          <w:rFonts w:ascii="Times New Roman" w:hAnsi="Times New Roman" w:cs="Times New Roman"/>
        </w:rPr>
        <w:t xml:space="preserve">. </w:t>
      </w:r>
      <w:r w:rsidR="00871FF0" w:rsidRPr="00F017D5">
        <w:rPr>
          <w:rStyle w:val="jlqj4b"/>
          <w:rFonts w:ascii="Times New Roman" w:hAnsi="Times New Roman" w:cs="Times New Roman"/>
          <w:lang w:val="en"/>
        </w:rPr>
        <w:t>Cell population gate logic diagram in flow cytometry</w:t>
      </w:r>
    </w:p>
    <w:p w14:paraId="0F9CBAA6" w14:textId="01DC33A8" w:rsidR="00955CF4" w:rsidRDefault="00F470BC" w:rsidP="00955CF4">
      <w:pPr>
        <w:jc w:val="center"/>
        <w:rPr>
          <w:rFonts w:asciiTheme="minorEastAsia" w:hAnsiTheme="minorEastAsia"/>
          <w:szCs w:val="21"/>
        </w:rPr>
      </w:pPr>
      <w:r w:rsidRPr="00F470BC">
        <w:rPr>
          <w:noProof/>
        </w:rPr>
        <w:lastRenderedPageBreak/>
        <w:drawing>
          <wp:inline distT="0" distB="0" distL="0" distR="0" wp14:anchorId="77B669E7" wp14:editId="754E2F65">
            <wp:extent cx="2730674" cy="37136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5406" cy="3733699"/>
                    </a:xfrm>
                    <a:prstGeom prst="rect">
                      <a:avLst/>
                    </a:prstGeom>
                  </pic:spPr>
                </pic:pic>
              </a:graphicData>
            </a:graphic>
          </wp:inline>
        </w:drawing>
      </w:r>
    </w:p>
    <w:p w14:paraId="1D79A1FA" w14:textId="306E641B" w:rsidR="00C1295D" w:rsidRPr="00F017D5" w:rsidRDefault="00C1295D" w:rsidP="00C1295D">
      <w:pPr>
        <w:rPr>
          <w:rFonts w:ascii="Times New Roman" w:hAnsi="Times New Roman" w:cs="Times New Roman"/>
          <w:szCs w:val="21"/>
        </w:rPr>
      </w:pPr>
      <w:r w:rsidRPr="00F017D5">
        <w:rPr>
          <w:rStyle w:val="label"/>
          <w:rFonts w:ascii="Times New Roman" w:hAnsi="Times New Roman" w:cs="Times New Roman"/>
        </w:rPr>
        <w:t>S</w:t>
      </w:r>
      <w:r w:rsidR="002D2EE3">
        <w:rPr>
          <w:rStyle w:val="label"/>
          <w:rFonts w:ascii="Times New Roman" w:hAnsi="Times New Roman" w:cs="Times New Roman"/>
        </w:rPr>
        <w:t>7</w:t>
      </w:r>
      <w:r w:rsidRPr="00F017D5">
        <w:rPr>
          <w:rStyle w:val="captions"/>
          <w:rFonts w:ascii="Times New Roman" w:hAnsi="Times New Roman" w:cs="Times New Roman"/>
        </w:rPr>
        <w:t xml:space="preserve">. </w:t>
      </w:r>
      <w:r w:rsidR="00875C16" w:rsidRPr="00F017D5">
        <w:rPr>
          <w:rStyle w:val="captions"/>
          <w:rFonts w:ascii="Times New Roman" w:hAnsi="Times New Roman" w:cs="Times New Roman"/>
        </w:rPr>
        <w:t xml:space="preserve">The comparison of </w:t>
      </w:r>
      <w:r w:rsidR="00875C16" w:rsidRPr="00F017D5">
        <w:rPr>
          <w:rStyle w:val="jlqj4b"/>
          <w:rFonts w:ascii="Times New Roman" w:hAnsi="Times New Roman" w:cs="Times New Roman"/>
          <w:lang w:val="en"/>
        </w:rPr>
        <w:t xml:space="preserve">weight </w:t>
      </w:r>
      <w:r w:rsidR="00BC4868" w:rsidRPr="00F017D5">
        <w:rPr>
          <w:rStyle w:val="jlqj4b"/>
          <w:rFonts w:ascii="Times New Roman" w:hAnsi="Times New Roman" w:cs="Times New Roman"/>
          <w:lang w:val="en"/>
        </w:rPr>
        <w:t xml:space="preserve">(A) </w:t>
      </w:r>
      <w:r w:rsidR="00875C16" w:rsidRPr="00F017D5">
        <w:rPr>
          <w:rStyle w:val="jlqj4b"/>
          <w:rFonts w:ascii="Times New Roman" w:hAnsi="Times New Roman" w:cs="Times New Roman"/>
          <w:lang w:val="en"/>
        </w:rPr>
        <w:t>and abdominal circumference</w:t>
      </w:r>
      <w:r w:rsidR="00BC4868" w:rsidRPr="00F017D5">
        <w:rPr>
          <w:rStyle w:val="jlqj4b"/>
          <w:rFonts w:ascii="Times New Roman" w:hAnsi="Times New Roman" w:cs="Times New Roman"/>
          <w:lang w:val="en"/>
        </w:rPr>
        <w:t>(WC)(B)</w:t>
      </w:r>
      <w:r w:rsidR="00875C16" w:rsidRPr="00F017D5">
        <w:rPr>
          <w:rStyle w:val="jlqj4b"/>
          <w:rFonts w:ascii="Times New Roman" w:hAnsi="Times New Roman" w:cs="Times New Roman"/>
          <w:lang w:val="en"/>
        </w:rPr>
        <w:t xml:space="preserve"> </w:t>
      </w:r>
      <w:r w:rsidR="00BC4868" w:rsidRPr="00F017D5">
        <w:rPr>
          <w:rStyle w:val="jlqj4b"/>
          <w:rFonts w:ascii="Times New Roman" w:hAnsi="Times New Roman" w:cs="Times New Roman"/>
          <w:lang w:val="en"/>
        </w:rPr>
        <w:t xml:space="preserve">between </w:t>
      </w:r>
      <w:r w:rsidR="00875C16" w:rsidRPr="00F017D5">
        <w:rPr>
          <w:rStyle w:val="jlqj4b"/>
          <w:rFonts w:ascii="Times New Roman" w:hAnsi="Times New Roman" w:cs="Times New Roman"/>
          <w:lang w:val="en"/>
        </w:rPr>
        <w:t>C57</w:t>
      </w:r>
      <w:r w:rsidR="00BC4868" w:rsidRPr="00F017D5">
        <w:rPr>
          <w:rStyle w:val="jlqj4b"/>
          <w:rFonts w:ascii="Times New Roman" w:hAnsi="Times New Roman" w:cs="Times New Roman"/>
          <w:lang w:val="en"/>
        </w:rPr>
        <w:t>BL/6J</w:t>
      </w:r>
      <w:r w:rsidR="00875C16" w:rsidRPr="00F017D5">
        <w:rPr>
          <w:rStyle w:val="jlqj4b"/>
          <w:rFonts w:ascii="Times New Roman" w:hAnsi="Times New Roman" w:cs="Times New Roman"/>
          <w:lang w:val="en"/>
        </w:rPr>
        <w:t xml:space="preserve"> and ob/ob</w:t>
      </w:r>
      <w:r w:rsidR="00BC4868" w:rsidRPr="00F017D5">
        <w:rPr>
          <w:rStyle w:val="jlqj4b"/>
          <w:rFonts w:ascii="Times New Roman" w:hAnsi="Times New Roman" w:cs="Times New Roman"/>
          <w:lang w:val="en"/>
        </w:rPr>
        <w:t xml:space="preserve"> </w:t>
      </w:r>
      <w:r w:rsidRPr="00F017D5">
        <w:rPr>
          <w:rStyle w:val="captions"/>
          <w:rFonts w:ascii="Times New Roman" w:hAnsi="Times New Roman" w:cs="Times New Roman"/>
        </w:rPr>
        <w:t>(</w:t>
      </w:r>
      <w:r w:rsidR="00351F12" w:rsidRPr="00F017D5">
        <w:rPr>
          <w:rStyle w:val="captions"/>
          <w:rFonts w:ascii="Times New Roman" w:hAnsi="Times New Roman" w:cs="Times New Roman"/>
        </w:rPr>
        <w:t>C</w:t>
      </w:r>
      <w:r w:rsidRPr="00F017D5">
        <w:rPr>
          <w:rStyle w:val="captions"/>
          <w:rFonts w:ascii="Times New Roman" w:hAnsi="Times New Roman" w:cs="Times New Roman"/>
        </w:rPr>
        <w:t xml:space="preserve">) </w:t>
      </w:r>
      <w:r w:rsidR="00BC4868" w:rsidRPr="00F017D5">
        <w:rPr>
          <w:rFonts w:ascii="Times New Roman" w:hAnsi="Times New Roman" w:cs="Times New Roman"/>
        </w:rPr>
        <w:t>Photograph of</w:t>
      </w:r>
      <w:r w:rsidR="00BC4868" w:rsidRPr="00F017D5">
        <w:rPr>
          <w:rStyle w:val="captions"/>
          <w:rFonts w:ascii="Times New Roman" w:hAnsi="Times New Roman" w:cs="Times New Roman"/>
        </w:rPr>
        <w:t xml:space="preserve"> </w:t>
      </w:r>
      <w:r w:rsidR="00BC4868" w:rsidRPr="00F017D5">
        <w:rPr>
          <w:rStyle w:val="jlqj4b"/>
          <w:rFonts w:ascii="Times New Roman" w:hAnsi="Times New Roman" w:cs="Times New Roman"/>
          <w:lang w:val="en"/>
        </w:rPr>
        <w:t>Colorectal cancer heterotopic transplantation</w:t>
      </w:r>
      <w:r w:rsidRPr="00F017D5">
        <w:rPr>
          <w:rStyle w:val="captions"/>
          <w:rFonts w:ascii="Times New Roman" w:hAnsi="Times New Roman" w:cs="Times New Roman"/>
        </w:rPr>
        <w:t>（</w:t>
      </w:r>
      <w:r w:rsidR="00351F12" w:rsidRPr="00F017D5">
        <w:rPr>
          <w:rStyle w:val="captions"/>
          <w:rFonts w:ascii="Times New Roman" w:hAnsi="Times New Roman" w:cs="Times New Roman"/>
        </w:rPr>
        <w:t>D</w:t>
      </w:r>
      <w:r w:rsidRPr="00F017D5">
        <w:rPr>
          <w:rStyle w:val="captions"/>
          <w:rFonts w:ascii="Times New Roman" w:hAnsi="Times New Roman" w:cs="Times New Roman"/>
        </w:rPr>
        <w:t>）</w:t>
      </w:r>
      <w:r w:rsidR="00351F12" w:rsidRPr="00F017D5">
        <w:rPr>
          <w:rStyle w:val="jlqj4b"/>
          <w:rFonts w:ascii="Times New Roman" w:hAnsi="Times New Roman" w:cs="Times New Roman"/>
          <w:lang w:val="en"/>
        </w:rPr>
        <w:t>Changes in mouse body weight during modeling</w:t>
      </w:r>
      <w:r w:rsidRPr="00F017D5">
        <w:rPr>
          <w:rStyle w:val="captions"/>
          <w:rFonts w:ascii="Times New Roman" w:hAnsi="Times New Roman" w:cs="Times New Roman"/>
        </w:rPr>
        <w:t xml:space="preserve"> **</w:t>
      </w:r>
      <w:r w:rsidRPr="00F017D5">
        <w:rPr>
          <w:rStyle w:val="a9"/>
          <w:rFonts w:ascii="Times New Roman" w:hAnsi="Times New Roman" w:cs="Times New Roman"/>
        </w:rPr>
        <w:t>P</w:t>
      </w:r>
      <w:r w:rsidRPr="00F017D5">
        <w:rPr>
          <w:rStyle w:val="captions"/>
          <w:rFonts w:ascii="Times New Roman" w:hAnsi="Times New Roman" w:cs="Times New Roman"/>
        </w:rPr>
        <w:t>&lt;0.01; ***</w:t>
      </w:r>
      <w:r w:rsidRPr="00F017D5">
        <w:rPr>
          <w:rStyle w:val="a9"/>
          <w:rFonts w:ascii="Times New Roman" w:hAnsi="Times New Roman" w:cs="Times New Roman"/>
        </w:rPr>
        <w:t>P</w:t>
      </w:r>
      <w:r w:rsidRPr="00F017D5">
        <w:rPr>
          <w:rStyle w:val="captions"/>
          <w:rFonts w:ascii="Times New Roman" w:hAnsi="Times New Roman" w:cs="Times New Roman"/>
        </w:rPr>
        <w:t xml:space="preserve">&lt;0.001. </w:t>
      </w:r>
    </w:p>
    <w:p w14:paraId="7B6DFF13" w14:textId="7C8C27E9" w:rsidR="00955CF4" w:rsidRPr="00C1295D" w:rsidRDefault="00955CF4">
      <w:pPr>
        <w:rPr>
          <w:rFonts w:asciiTheme="minorEastAsia" w:hAnsiTheme="minorEastAsia"/>
          <w:szCs w:val="21"/>
        </w:rPr>
      </w:pPr>
    </w:p>
    <w:p w14:paraId="27E41DA4" w14:textId="5B80731C" w:rsidR="005E6108" w:rsidRDefault="001F47FB" w:rsidP="005E6108">
      <w:pPr>
        <w:jc w:val="center"/>
        <w:rPr>
          <w:rFonts w:asciiTheme="minorEastAsia" w:hAnsiTheme="minorEastAsia"/>
          <w:szCs w:val="21"/>
        </w:rPr>
      </w:pPr>
      <w:r>
        <w:rPr>
          <w:noProof/>
        </w:rPr>
        <w:drawing>
          <wp:inline distT="0" distB="0" distL="0" distR="0" wp14:anchorId="69CCD3AF" wp14:editId="6D767CE6">
            <wp:extent cx="5274310" cy="2108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108200"/>
                    </a:xfrm>
                    <a:prstGeom prst="rect">
                      <a:avLst/>
                    </a:prstGeom>
                  </pic:spPr>
                </pic:pic>
              </a:graphicData>
            </a:graphic>
          </wp:inline>
        </w:drawing>
      </w:r>
    </w:p>
    <w:p w14:paraId="00568B58" w14:textId="17A8FE80" w:rsidR="002D2EE3" w:rsidRPr="00900E92" w:rsidRDefault="00DC6E6A">
      <w:pPr>
        <w:rPr>
          <w:rFonts w:ascii="Times New Roman" w:hAnsi="Times New Roman" w:cs="Times New Roman" w:hint="eastAsia"/>
          <w:szCs w:val="21"/>
        </w:rPr>
      </w:pPr>
      <w:r w:rsidRPr="00F017D5">
        <w:rPr>
          <w:rStyle w:val="label"/>
          <w:rFonts w:ascii="Times New Roman" w:hAnsi="Times New Roman" w:cs="Times New Roman"/>
        </w:rPr>
        <w:t>S</w:t>
      </w:r>
      <w:r w:rsidR="002D2EE3">
        <w:rPr>
          <w:rStyle w:val="label"/>
          <w:rFonts w:ascii="Times New Roman" w:hAnsi="Times New Roman" w:cs="Times New Roman"/>
        </w:rPr>
        <w:t>8</w:t>
      </w:r>
      <w:r w:rsidRPr="00F017D5">
        <w:rPr>
          <w:rStyle w:val="captions"/>
          <w:rFonts w:ascii="Times New Roman" w:hAnsi="Times New Roman" w:cs="Times New Roman"/>
        </w:rPr>
        <w:t xml:space="preserve">. </w:t>
      </w:r>
      <w:r w:rsidR="007721A3" w:rsidRPr="00F017D5">
        <w:rPr>
          <w:rStyle w:val="captions"/>
          <w:rFonts w:ascii="Times New Roman" w:hAnsi="Times New Roman" w:cs="Times New Roman"/>
        </w:rPr>
        <w:t>The comparison of</w:t>
      </w:r>
      <w:r w:rsidR="007546AF" w:rsidRPr="00F017D5">
        <w:rPr>
          <w:rStyle w:val="jlqj4b"/>
          <w:rFonts w:ascii="Times New Roman" w:hAnsi="Times New Roman" w:cs="Times New Roman"/>
          <w:lang w:val="en"/>
        </w:rPr>
        <w:t xml:space="preserve"> weight</w:t>
      </w:r>
      <w:r w:rsidR="007721A3" w:rsidRPr="00F017D5">
        <w:rPr>
          <w:rStyle w:val="jlqj4b"/>
          <w:rFonts w:ascii="Times New Roman" w:hAnsi="Times New Roman" w:cs="Times New Roman"/>
          <w:lang w:val="en"/>
        </w:rPr>
        <w:t xml:space="preserve"> of spleen(</w:t>
      </w:r>
      <w:r w:rsidR="00DF673C" w:rsidRPr="00F017D5">
        <w:rPr>
          <w:rStyle w:val="jlqj4b"/>
          <w:rFonts w:ascii="Times New Roman" w:hAnsi="Times New Roman" w:cs="Times New Roman"/>
          <w:lang w:val="en"/>
        </w:rPr>
        <w:t>B</w:t>
      </w:r>
      <w:r w:rsidR="007721A3" w:rsidRPr="00F017D5">
        <w:rPr>
          <w:rStyle w:val="jlqj4b"/>
          <w:rFonts w:ascii="Times New Roman" w:hAnsi="Times New Roman" w:cs="Times New Roman"/>
          <w:lang w:val="en"/>
        </w:rPr>
        <w:t>) and liver(</w:t>
      </w:r>
      <w:r w:rsidR="00DF673C" w:rsidRPr="00F017D5">
        <w:rPr>
          <w:rStyle w:val="jlqj4b"/>
          <w:rFonts w:ascii="Times New Roman" w:hAnsi="Times New Roman" w:cs="Times New Roman"/>
          <w:lang w:val="en"/>
        </w:rPr>
        <w:t>C</w:t>
      </w:r>
      <w:r w:rsidR="007721A3" w:rsidRPr="00F017D5">
        <w:rPr>
          <w:rStyle w:val="jlqj4b"/>
          <w:rFonts w:ascii="Times New Roman" w:hAnsi="Times New Roman" w:cs="Times New Roman"/>
          <w:lang w:val="en"/>
        </w:rPr>
        <w:t>)</w:t>
      </w:r>
      <w:r w:rsidR="007546AF" w:rsidRPr="00F017D5">
        <w:rPr>
          <w:rStyle w:val="jlqj4b"/>
          <w:rFonts w:ascii="Times New Roman" w:hAnsi="Times New Roman" w:cs="Times New Roman"/>
          <w:lang w:val="en"/>
        </w:rPr>
        <w:t xml:space="preserve"> during modeling</w:t>
      </w:r>
      <w:r w:rsidR="00404E9E" w:rsidRPr="00F017D5">
        <w:rPr>
          <w:rStyle w:val="captions"/>
          <w:rFonts w:ascii="Times New Roman" w:hAnsi="Times New Roman" w:cs="Times New Roman"/>
        </w:rPr>
        <w:t xml:space="preserve"> </w:t>
      </w:r>
      <w:r w:rsidR="007546AF" w:rsidRPr="00F017D5">
        <w:rPr>
          <w:rStyle w:val="captions"/>
          <w:rFonts w:ascii="Times New Roman" w:hAnsi="Times New Roman" w:cs="Times New Roman"/>
        </w:rPr>
        <w:t>**</w:t>
      </w:r>
      <w:r w:rsidR="007546AF" w:rsidRPr="00F017D5">
        <w:rPr>
          <w:rStyle w:val="a9"/>
          <w:rFonts w:ascii="Times New Roman" w:hAnsi="Times New Roman" w:cs="Times New Roman"/>
        </w:rPr>
        <w:t>P</w:t>
      </w:r>
      <w:r w:rsidR="007546AF" w:rsidRPr="00F017D5">
        <w:rPr>
          <w:rStyle w:val="captions"/>
          <w:rFonts w:ascii="Times New Roman" w:hAnsi="Times New Roman" w:cs="Times New Roman"/>
        </w:rPr>
        <w:t>&lt;0.01; ***</w:t>
      </w:r>
      <w:r w:rsidR="007546AF" w:rsidRPr="00F017D5">
        <w:rPr>
          <w:rStyle w:val="a9"/>
          <w:rFonts w:ascii="Times New Roman" w:hAnsi="Times New Roman" w:cs="Times New Roman"/>
        </w:rPr>
        <w:t>P</w:t>
      </w:r>
      <w:r w:rsidR="007546AF" w:rsidRPr="00F017D5">
        <w:rPr>
          <w:rStyle w:val="captions"/>
          <w:rFonts w:ascii="Times New Roman" w:hAnsi="Times New Roman" w:cs="Times New Roman"/>
        </w:rPr>
        <w:t xml:space="preserve">&lt;0.001. </w:t>
      </w:r>
    </w:p>
    <w:p w14:paraId="29D4D510" w14:textId="77777777" w:rsidR="002D2EE3" w:rsidRDefault="002D2EE3">
      <w:pPr>
        <w:rPr>
          <w:rFonts w:asciiTheme="minorEastAsia" w:hAnsiTheme="minorEastAsia"/>
          <w:szCs w:val="21"/>
        </w:rPr>
      </w:pPr>
    </w:p>
    <w:p w14:paraId="3959DBAC" w14:textId="77777777" w:rsidR="00F06C43" w:rsidRPr="00F017D5" w:rsidRDefault="00F06C43" w:rsidP="00F06C43">
      <w:pPr>
        <w:tabs>
          <w:tab w:val="left" w:pos="5958"/>
        </w:tabs>
        <w:jc w:val="left"/>
        <w:rPr>
          <w:rFonts w:ascii="Times New Roman" w:hAnsi="Times New Roman" w:cs="Times New Roman"/>
          <w:b/>
          <w:bCs/>
          <w:szCs w:val="21"/>
        </w:rPr>
      </w:pPr>
      <w:r w:rsidRPr="00F017D5">
        <w:rPr>
          <w:rFonts w:ascii="Times New Roman" w:hAnsi="Times New Roman" w:cs="Times New Roman"/>
          <w:b/>
          <w:bCs/>
          <w:szCs w:val="21"/>
        </w:rPr>
        <w:t>Blinding</w:t>
      </w:r>
    </w:p>
    <w:p w14:paraId="474D2270" w14:textId="3F6BA975" w:rsidR="00F06C43" w:rsidRPr="00F017D5" w:rsidRDefault="00F06C43" w:rsidP="00F06C43">
      <w:pPr>
        <w:tabs>
          <w:tab w:val="left" w:pos="5958"/>
        </w:tabs>
        <w:jc w:val="left"/>
        <w:rPr>
          <w:rFonts w:ascii="Times New Roman" w:hAnsi="Times New Roman" w:cs="Times New Roman"/>
          <w:szCs w:val="21"/>
        </w:rPr>
      </w:pPr>
      <w:r w:rsidRPr="00F017D5">
        <w:rPr>
          <w:rFonts w:ascii="Times New Roman" w:hAnsi="Times New Roman" w:cs="Times New Roman"/>
          <w:szCs w:val="21"/>
        </w:rPr>
        <w:t>Blinding was not performed in mouse experiments. The investigator needed to know the treatment groups in order to perform the study. Tumor weights (an objective measurement) were carried out only at the study endpoints after mice were euthanized and tumors were</w:t>
      </w:r>
      <w:r w:rsidRPr="00F017D5">
        <w:rPr>
          <w:rFonts w:ascii="Times New Roman" w:hAnsi="Times New Roman" w:cs="Times New Roman"/>
          <w:szCs w:val="21"/>
        </w:rPr>
        <w:br/>
        <w:t>harvested.</w:t>
      </w:r>
    </w:p>
    <w:p w14:paraId="752EEB11" w14:textId="77777777" w:rsidR="00F06C43" w:rsidRPr="00F017D5" w:rsidRDefault="00F06C43" w:rsidP="00F06C43">
      <w:pPr>
        <w:jc w:val="left"/>
        <w:rPr>
          <w:rFonts w:ascii="Times New Roman" w:hAnsi="Times New Roman" w:cs="Times New Roman"/>
          <w:b/>
          <w:bCs/>
          <w:szCs w:val="21"/>
        </w:rPr>
      </w:pPr>
      <w:r w:rsidRPr="00F017D5">
        <w:rPr>
          <w:rFonts w:ascii="Times New Roman" w:hAnsi="Times New Roman" w:cs="Times New Roman"/>
          <w:b/>
          <w:bCs/>
          <w:szCs w:val="21"/>
        </w:rPr>
        <w:t>Sample size</w:t>
      </w:r>
    </w:p>
    <w:p w14:paraId="39834F1D" w14:textId="75A17A03" w:rsidR="00F06C43" w:rsidRPr="00F017D5" w:rsidRDefault="00F06C43" w:rsidP="005E44BD">
      <w:pPr>
        <w:jc w:val="left"/>
        <w:rPr>
          <w:rFonts w:ascii="Times New Roman" w:hAnsi="Times New Roman" w:cs="Times New Roman"/>
          <w:szCs w:val="21"/>
        </w:rPr>
      </w:pPr>
      <w:r w:rsidRPr="00F017D5">
        <w:rPr>
          <w:rFonts w:ascii="Times New Roman" w:hAnsi="Times New Roman" w:cs="Times New Roman"/>
          <w:szCs w:val="21"/>
        </w:rPr>
        <w:t xml:space="preserve">No sample size calculation was done either for in vitro or in vivo studies. For in vivo studies, sample sizes were determined based on our preliminary experiments. In our experience, n=3-5 </w:t>
      </w:r>
      <w:r w:rsidRPr="00F017D5">
        <w:rPr>
          <w:rFonts w:ascii="Times New Roman" w:hAnsi="Times New Roman" w:cs="Times New Roman"/>
          <w:szCs w:val="21"/>
        </w:rPr>
        <w:lastRenderedPageBreak/>
        <w:t>mice per group is sufficient to detect meaningful biological differences with good</w:t>
      </w:r>
      <w:r w:rsidRPr="00F017D5">
        <w:rPr>
          <w:rFonts w:ascii="Times New Roman" w:hAnsi="Times New Roman" w:cs="Times New Roman"/>
          <w:szCs w:val="21"/>
        </w:rPr>
        <w:br/>
        <w:t>reproducibility.</w:t>
      </w:r>
    </w:p>
    <w:sectPr w:rsidR="00F06C43" w:rsidRPr="00F017D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68FD4" w14:textId="77777777" w:rsidR="00791E28" w:rsidRDefault="00791E28" w:rsidP="00736A2B">
      <w:r>
        <w:separator/>
      </w:r>
    </w:p>
  </w:endnote>
  <w:endnote w:type="continuationSeparator" w:id="0">
    <w:p w14:paraId="0DDE79AD" w14:textId="77777777" w:rsidR="00791E28" w:rsidRDefault="00791E28" w:rsidP="00736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9604F" w14:textId="77777777" w:rsidR="00791E28" w:rsidRDefault="00791E28" w:rsidP="00736A2B">
      <w:r>
        <w:separator/>
      </w:r>
    </w:p>
  </w:footnote>
  <w:footnote w:type="continuationSeparator" w:id="0">
    <w:p w14:paraId="6BD3C355" w14:textId="77777777" w:rsidR="00791E28" w:rsidRDefault="00791E28" w:rsidP="00736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E24E"/>
    <w:multiLevelType w:val="singleLevel"/>
    <w:tmpl w:val="028BE24E"/>
    <w:lvl w:ilvl="0">
      <w:start w:val="1"/>
      <w:numFmt w:val="upperLetter"/>
      <w:suff w:val="space"/>
      <w:lvlText w:val="%1."/>
      <w:lvlJc w:val="left"/>
    </w:lvl>
  </w:abstractNum>
  <w:abstractNum w:abstractNumId="1" w15:restartNumberingAfterBreak="0">
    <w:nsid w:val="63E74F9E"/>
    <w:multiLevelType w:val="hybridMultilevel"/>
    <w:tmpl w:val="7BCA5928"/>
    <w:lvl w:ilvl="0" w:tplc="0406BF9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KY_MEDREF_DOCUID" w:val="{FCC8C3CF-81FC-4CD4-BF46-F481BE74A0CD}"/>
    <w:docVar w:name="KY_MEDREF_VERSION" w:val="3"/>
  </w:docVars>
  <w:rsids>
    <w:rsidRoot w:val="0029773E"/>
    <w:rsid w:val="00002E0D"/>
    <w:rsid w:val="00002FAF"/>
    <w:rsid w:val="000034A7"/>
    <w:rsid w:val="000044D8"/>
    <w:rsid w:val="00004A13"/>
    <w:rsid w:val="00005AA7"/>
    <w:rsid w:val="0000718A"/>
    <w:rsid w:val="000101E8"/>
    <w:rsid w:val="00017868"/>
    <w:rsid w:val="0002445E"/>
    <w:rsid w:val="00024C46"/>
    <w:rsid w:val="0003378C"/>
    <w:rsid w:val="00035B25"/>
    <w:rsid w:val="00037FCE"/>
    <w:rsid w:val="000403AC"/>
    <w:rsid w:val="00042B83"/>
    <w:rsid w:val="00043DD8"/>
    <w:rsid w:val="000507AC"/>
    <w:rsid w:val="00053AFF"/>
    <w:rsid w:val="00057121"/>
    <w:rsid w:val="00062BB7"/>
    <w:rsid w:val="00063244"/>
    <w:rsid w:val="00063D75"/>
    <w:rsid w:val="00065634"/>
    <w:rsid w:val="00065955"/>
    <w:rsid w:val="00065DE9"/>
    <w:rsid w:val="000665B4"/>
    <w:rsid w:val="00070C68"/>
    <w:rsid w:val="0007163B"/>
    <w:rsid w:val="00071B48"/>
    <w:rsid w:val="00071EBA"/>
    <w:rsid w:val="00076806"/>
    <w:rsid w:val="000807C6"/>
    <w:rsid w:val="00083370"/>
    <w:rsid w:val="00085C15"/>
    <w:rsid w:val="00085CD1"/>
    <w:rsid w:val="00085F45"/>
    <w:rsid w:val="00091929"/>
    <w:rsid w:val="0009320E"/>
    <w:rsid w:val="000A0133"/>
    <w:rsid w:val="000A41D6"/>
    <w:rsid w:val="000A5E72"/>
    <w:rsid w:val="000B06A3"/>
    <w:rsid w:val="000B28CD"/>
    <w:rsid w:val="000B552F"/>
    <w:rsid w:val="000C4F68"/>
    <w:rsid w:val="000C6BD6"/>
    <w:rsid w:val="000C77BE"/>
    <w:rsid w:val="000D6E8C"/>
    <w:rsid w:val="000E2B74"/>
    <w:rsid w:val="000E3479"/>
    <w:rsid w:val="000E5CA4"/>
    <w:rsid w:val="000E76F9"/>
    <w:rsid w:val="000F0B17"/>
    <w:rsid w:val="000F1110"/>
    <w:rsid w:val="000F2F40"/>
    <w:rsid w:val="000F54D2"/>
    <w:rsid w:val="000F6DF8"/>
    <w:rsid w:val="000F744D"/>
    <w:rsid w:val="001022B1"/>
    <w:rsid w:val="00104118"/>
    <w:rsid w:val="001046A9"/>
    <w:rsid w:val="00111F10"/>
    <w:rsid w:val="00117FC1"/>
    <w:rsid w:val="00122FFC"/>
    <w:rsid w:val="001238EA"/>
    <w:rsid w:val="00124BA2"/>
    <w:rsid w:val="00124C3C"/>
    <w:rsid w:val="00125838"/>
    <w:rsid w:val="00127DED"/>
    <w:rsid w:val="001319EB"/>
    <w:rsid w:val="001325E8"/>
    <w:rsid w:val="001327CC"/>
    <w:rsid w:val="00132DF2"/>
    <w:rsid w:val="00137F7A"/>
    <w:rsid w:val="001400FA"/>
    <w:rsid w:val="00140C83"/>
    <w:rsid w:val="00141EC8"/>
    <w:rsid w:val="0014722C"/>
    <w:rsid w:val="001473E1"/>
    <w:rsid w:val="0015004B"/>
    <w:rsid w:val="00150562"/>
    <w:rsid w:val="00152779"/>
    <w:rsid w:val="00155D63"/>
    <w:rsid w:val="0016102C"/>
    <w:rsid w:val="00162246"/>
    <w:rsid w:val="001624F0"/>
    <w:rsid w:val="001627B4"/>
    <w:rsid w:val="001636E5"/>
    <w:rsid w:val="001647AF"/>
    <w:rsid w:val="00166A6A"/>
    <w:rsid w:val="00171753"/>
    <w:rsid w:val="0017482A"/>
    <w:rsid w:val="00174F68"/>
    <w:rsid w:val="0017560A"/>
    <w:rsid w:val="0017576D"/>
    <w:rsid w:val="001772C0"/>
    <w:rsid w:val="0018060F"/>
    <w:rsid w:val="00181502"/>
    <w:rsid w:val="0018502B"/>
    <w:rsid w:val="0018697C"/>
    <w:rsid w:val="001869B6"/>
    <w:rsid w:val="00195069"/>
    <w:rsid w:val="001A175D"/>
    <w:rsid w:val="001A3858"/>
    <w:rsid w:val="001A43F5"/>
    <w:rsid w:val="001B09E8"/>
    <w:rsid w:val="001B2B85"/>
    <w:rsid w:val="001B3DD8"/>
    <w:rsid w:val="001B4209"/>
    <w:rsid w:val="001B6A0B"/>
    <w:rsid w:val="001B6A8B"/>
    <w:rsid w:val="001C1554"/>
    <w:rsid w:val="001C4E9D"/>
    <w:rsid w:val="001C5074"/>
    <w:rsid w:val="001C7322"/>
    <w:rsid w:val="001D5DBD"/>
    <w:rsid w:val="001E0BF0"/>
    <w:rsid w:val="001E2DB3"/>
    <w:rsid w:val="001E498B"/>
    <w:rsid w:val="001E60B3"/>
    <w:rsid w:val="001F0A62"/>
    <w:rsid w:val="001F47FB"/>
    <w:rsid w:val="001F6A0A"/>
    <w:rsid w:val="00200F8C"/>
    <w:rsid w:val="002052C8"/>
    <w:rsid w:val="002133EA"/>
    <w:rsid w:val="00213CE7"/>
    <w:rsid w:val="00216ED2"/>
    <w:rsid w:val="00225061"/>
    <w:rsid w:val="00226110"/>
    <w:rsid w:val="00226F1B"/>
    <w:rsid w:val="00233C00"/>
    <w:rsid w:val="00235E34"/>
    <w:rsid w:val="002411DB"/>
    <w:rsid w:val="00241555"/>
    <w:rsid w:val="00244FF1"/>
    <w:rsid w:val="00251E21"/>
    <w:rsid w:val="00254855"/>
    <w:rsid w:val="00257326"/>
    <w:rsid w:val="00262F7A"/>
    <w:rsid w:val="002652F3"/>
    <w:rsid w:val="00265794"/>
    <w:rsid w:val="00267F47"/>
    <w:rsid w:val="0028002A"/>
    <w:rsid w:val="00280333"/>
    <w:rsid w:val="00281633"/>
    <w:rsid w:val="0028315D"/>
    <w:rsid w:val="002839AF"/>
    <w:rsid w:val="00284DF6"/>
    <w:rsid w:val="00285B42"/>
    <w:rsid w:val="00294384"/>
    <w:rsid w:val="002949C4"/>
    <w:rsid w:val="0029773E"/>
    <w:rsid w:val="002A403A"/>
    <w:rsid w:val="002A68DD"/>
    <w:rsid w:val="002B22CD"/>
    <w:rsid w:val="002B76E5"/>
    <w:rsid w:val="002B7C7E"/>
    <w:rsid w:val="002C3968"/>
    <w:rsid w:val="002C66D7"/>
    <w:rsid w:val="002D2EE3"/>
    <w:rsid w:val="002D485B"/>
    <w:rsid w:val="002D521D"/>
    <w:rsid w:val="002D5AFF"/>
    <w:rsid w:val="002D66CC"/>
    <w:rsid w:val="002E021F"/>
    <w:rsid w:val="002F0CE4"/>
    <w:rsid w:val="00300C8B"/>
    <w:rsid w:val="00300DFD"/>
    <w:rsid w:val="003028F7"/>
    <w:rsid w:val="00307545"/>
    <w:rsid w:val="003075C6"/>
    <w:rsid w:val="003167C9"/>
    <w:rsid w:val="00322418"/>
    <w:rsid w:val="0032560B"/>
    <w:rsid w:val="00326B1E"/>
    <w:rsid w:val="00332926"/>
    <w:rsid w:val="00332C9C"/>
    <w:rsid w:val="00335499"/>
    <w:rsid w:val="00337AE8"/>
    <w:rsid w:val="003413CD"/>
    <w:rsid w:val="003417F8"/>
    <w:rsid w:val="00341F98"/>
    <w:rsid w:val="00350056"/>
    <w:rsid w:val="003513F2"/>
    <w:rsid w:val="0035159E"/>
    <w:rsid w:val="00351F12"/>
    <w:rsid w:val="00353475"/>
    <w:rsid w:val="00355BEC"/>
    <w:rsid w:val="00356F34"/>
    <w:rsid w:val="00363A0A"/>
    <w:rsid w:val="00363B32"/>
    <w:rsid w:val="003648A3"/>
    <w:rsid w:val="00365331"/>
    <w:rsid w:val="00366CEC"/>
    <w:rsid w:val="00367FD2"/>
    <w:rsid w:val="00370078"/>
    <w:rsid w:val="00372E03"/>
    <w:rsid w:val="00374EE2"/>
    <w:rsid w:val="003752F4"/>
    <w:rsid w:val="0038178D"/>
    <w:rsid w:val="00382543"/>
    <w:rsid w:val="00384B80"/>
    <w:rsid w:val="00386C6D"/>
    <w:rsid w:val="003901A5"/>
    <w:rsid w:val="00391238"/>
    <w:rsid w:val="00391F8F"/>
    <w:rsid w:val="003921D6"/>
    <w:rsid w:val="003955DE"/>
    <w:rsid w:val="00396714"/>
    <w:rsid w:val="003A0E9C"/>
    <w:rsid w:val="003A50A8"/>
    <w:rsid w:val="003B083B"/>
    <w:rsid w:val="003B2E34"/>
    <w:rsid w:val="003B426E"/>
    <w:rsid w:val="003B579C"/>
    <w:rsid w:val="003C0B13"/>
    <w:rsid w:val="003C1321"/>
    <w:rsid w:val="003C276A"/>
    <w:rsid w:val="003C2B65"/>
    <w:rsid w:val="003D0828"/>
    <w:rsid w:val="003D09B7"/>
    <w:rsid w:val="003D3031"/>
    <w:rsid w:val="003D78BE"/>
    <w:rsid w:val="003E02B6"/>
    <w:rsid w:val="003E16BF"/>
    <w:rsid w:val="003E1B58"/>
    <w:rsid w:val="003E3082"/>
    <w:rsid w:val="003E529A"/>
    <w:rsid w:val="003E536E"/>
    <w:rsid w:val="003E53C5"/>
    <w:rsid w:val="003E5C39"/>
    <w:rsid w:val="003E7131"/>
    <w:rsid w:val="003E7BA0"/>
    <w:rsid w:val="003F1DF6"/>
    <w:rsid w:val="00401747"/>
    <w:rsid w:val="00401C63"/>
    <w:rsid w:val="00402491"/>
    <w:rsid w:val="004036D6"/>
    <w:rsid w:val="00404E1A"/>
    <w:rsid w:val="00404E9E"/>
    <w:rsid w:val="0040694C"/>
    <w:rsid w:val="004079EC"/>
    <w:rsid w:val="00410B15"/>
    <w:rsid w:val="004149AE"/>
    <w:rsid w:val="00414E14"/>
    <w:rsid w:val="0041760D"/>
    <w:rsid w:val="00421E70"/>
    <w:rsid w:val="00423581"/>
    <w:rsid w:val="00424F91"/>
    <w:rsid w:val="00425FB2"/>
    <w:rsid w:val="00434F00"/>
    <w:rsid w:val="0043542D"/>
    <w:rsid w:val="0044130D"/>
    <w:rsid w:val="00443CFD"/>
    <w:rsid w:val="004450D0"/>
    <w:rsid w:val="00447FAD"/>
    <w:rsid w:val="00452BB7"/>
    <w:rsid w:val="00453FDA"/>
    <w:rsid w:val="004547A2"/>
    <w:rsid w:val="00455DCB"/>
    <w:rsid w:val="00462D4F"/>
    <w:rsid w:val="00466806"/>
    <w:rsid w:val="00466ADA"/>
    <w:rsid w:val="004704B6"/>
    <w:rsid w:val="0047337A"/>
    <w:rsid w:val="00475E57"/>
    <w:rsid w:val="00477555"/>
    <w:rsid w:val="00477939"/>
    <w:rsid w:val="004801C1"/>
    <w:rsid w:val="0049084B"/>
    <w:rsid w:val="004913D7"/>
    <w:rsid w:val="00491514"/>
    <w:rsid w:val="004921D2"/>
    <w:rsid w:val="004A2956"/>
    <w:rsid w:val="004A29E1"/>
    <w:rsid w:val="004A2F6C"/>
    <w:rsid w:val="004A4A3D"/>
    <w:rsid w:val="004A5C0C"/>
    <w:rsid w:val="004A7D4A"/>
    <w:rsid w:val="004B2A0D"/>
    <w:rsid w:val="004B35FD"/>
    <w:rsid w:val="004B3CDA"/>
    <w:rsid w:val="004B52C1"/>
    <w:rsid w:val="004B5439"/>
    <w:rsid w:val="004B63A8"/>
    <w:rsid w:val="004B6812"/>
    <w:rsid w:val="004C21E7"/>
    <w:rsid w:val="004C26B7"/>
    <w:rsid w:val="004D3F2B"/>
    <w:rsid w:val="004D4066"/>
    <w:rsid w:val="004D4F91"/>
    <w:rsid w:val="004D52DA"/>
    <w:rsid w:val="004E03A8"/>
    <w:rsid w:val="004E3790"/>
    <w:rsid w:val="004E624F"/>
    <w:rsid w:val="004F3248"/>
    <w:rsid w:val="004F65E5"/>
    <w:rsid w:val="00500C37"/>
    <w:rsid w:val="005017CF"/>
    <w:rsid w:val="00504028"/>
    <w:rsid w:val="00504BA1"/>
    <w:rsid w:val="00510875"/>
    <w:rsid w:val="005125B5"/>
    <w:rsid w:val="005130E4"/>
    <w:rsid w:val="00514E3E"/>
    <w:rsid w:val="0051629A"/>
    <w:rsid w:val="00516809"/>
    <w:rsid w:val="00520156"/>
    <w:rsid w:val="00520EA5"/>
    <w:rsid w:val="0052661A"/>
    <w:rsid w:val="00526D90"/>
    <w:rsid w:val="00527713"/>
    <w:rsid w:val="00550D7C"/>
    <w:rsid w:val="00551BDD"/>
    <w:rsid w:val="005627CC"/>
    <w:rsid w:val="00566133"/>
    <w:rsid w:val="00566BCE"/>
    <w:rsid w:val="00567D9B"/>
    <w:rsid w:val="00570033"/>
    <w:rsid w:val="0057038C"/>
    <w:rsid w:val="00574781"/>
    <w:rsid w:val="00575CDC"/>
    <w:rsid w:val="00577D11"/>
    <w:rsid w:val="005816DE"/>
    <w:rsid w:val="00582409"/>
    <w:rsid w:val="00583D25"/>
    <w:rsid w:val="00583E08"/>
    <w:rsid w:val="005901F8"/>
    <w:rsid w:val="0059215D"/>
    <w:rsid w:val="005930ED"/>
    <w:rsid w:val="00593335"/>
    <w:rsid w:val="00593557"/>
    <w:rsid w:val="005964BC"/>
    <w:rsid w:val="005A229C"/>
    <w:rsid w:val="005A2602"/>
    <w:rsid w:val="005A3E48"/>
    <w:rsid w:val="005A5A15"/>
    <w:rsid w:val="005A6004"/>
    <w:rsid w:val="005B34DC"/>
    <w:rsid w:val="005B3518"/>
    <w:rsid w:val="005C18FF"/>
    <w:rsid w:val="005C3F97"/>
    <w:rsid w:val="005C6D97"/>
    <w:rsid w:val="005C733D"/>
    <w:rsid w:val="005D109E"/>
    <w:rsid w:val="005D3836"/>
    <w:rsid w:val="005D4D24"/>
    <w:rsid w:val="005E1EEB"/>
    <w:rsid w:val="005E2163"/>
    <w:rsid w:val="005E4469"/>
    <w:rsid w:val="005E44BD"/>
    <w:rsid w:val="005E5C3B"/>
    <w:rsid w:val="005E6108"/>
    <w:rsid w:val="005E65C1"/>
    <w:rsid w:val="005E70AD"/>
    <w:rsid w:val="005F1277"/>
    <w:rsid w:val="005F132F"/>
    <w:rsid w:val="005F1804"/>
    <w:rsid w:val="005F2F6D"/>
    <w:rsid w:val="005F4BBB"/>
    <w:rsid w:val="00604A54"/>
    <w:rsid w:val="00607F4E"/>
    <w:rsid w:val="00610D89"/>
    <w:rsid w:val="00611E0B"/>
    <w:rsid w:val="00612960"/>
    <w:rsid w:val="00613332"/>
    <w:rsid w:val="00615367"/>
    <w:rsid w:val="00623D77"/>
    <w:rsid w:val="006241ED"/>
    <w:rsid w:val="0062756D"/>
    <w:rsid w:val="00631B7B"/>
    <w:rsid w:val="00633239"/>
    <w:rsid w:val="00633781"/>
    <w:rsid w:val="00633F42"/>
    <w:rsid w:val="00634002"/>
    <w:rsid w:val="00634B1D"/>
    <w:rsid w:val="00635D4B"/>
    <w:rsid w:val="006500CE"/>
    <w:rsid w:val="006576D0"/>
    <w:rsid w:val="00660935"/>
    <w:rsid w:val="00660CB6"/>
    <w:rsid w:val="00660F0B"/>
    <w:rsid w:val="0066400E"/>
    <w:rsid w:val="00667C0C"/>
    <w:rsid w:val="00667D91"/>
    <w:rsid w:val="0067089A"/>
    <w:rsid w:val="00670A8A"/>
    <w:rsid w:val="0067113C"/>
    <w:rsid w:val="00671DCA"/>
    <w:rsid w:val="006733DC"/>
    <w:rsid w:val="00677F62"/>
    <w:rsid w:val="00681E47"/>
    <w:rsid w:val="0068254B"/>
    <w:rsid w:val="006841CA"/>
    <w:rsid w:val="00687A14"/>
    <w:rsid w:val="00692A67"/>
    <w:rsid w:val="00694B55"/>
    <w:rsid w:val="0069669A"/>
    <w:rsid w:val="006A0ED3"/>
    <w:rsid w:val="006A10D1"/>
    <w:rsid w:val="006A5B94"/>
    <w:rsid w:val="006A608A"/>
    <w:rsid w:val="006B118B"/>
    <w:rsid w:val="006B19BF"/>
    <w:rsid w:val="006B36FC"/>
    <w:rsid w:val="006C06CC"/>
    <w:rsid w:val="006C6E88"/>
    <w:rsid w:val="006D3EFD"/>
    <w:rsid w:val="006E093A"/>
    <w:rsid w:val="006F1380"/>
    <w:rsid w:val="006F35AF"/>
    <w:rsid w:val="006F4473"/>
    <w:rsid w:val="006F4CE4"/>
    <w:rsid w:val="00701BB6"/>
    <w:rsid w:val="007031DB"/>
    <w:rsid w:val="00703582"/>
    <w:rsid w:val="00704EC5"/>
    <w:rsid w:val="0070549E"/>
    <w:rsid w:val="0070782A"/>
    <w:rsid w:val="00715194"/>
    <w:rsid w:val="00721BE2"/>
    <w:rsid w:val="00725461"/>
    <w:rsid w:val="00726B0F"/>
    <w:rsid w:val="0073018E"/>
    <w:rsid w:val="007308CB"/>
    <w:rsid w:val="00732FE2"/>
    <w:rsid w:val="00733C64"/>
    <w:rsid w:val="00734DBD"/>
    <w:rsid w:val="007365CB"/>
    <w:rsid w:val="00736A2B"/>
    <w:rsid w:val="00736DBE"/>
    <w:rsid w:val="00737026"/>
    <w:rsid w:val="00743C9A"/>
    <w:rsid w:val="007465AC"/>
    <w:rsid w:val="00746CF2"/>
    <w:rsid w:val="00747F91"/>
    <w:rsid w:val="00752FB9"/>
    <w:rsid w:val="007535D4"/>
    <w:rsid w:val="007537BF"/>
    <w:rsid w:val="007546AF"/>
    <w:rsid w:val="0075498D"/>
    <w:rsid w:val="007552FC"/>
    <w:rsid w:val="00755341"/>
    <w:rsid w:val="007568D0"/>
    <w:rsid w:val="00760372"/>
    <w:rsid w:val="007639C4"/>
    <w:rsid w:val="007661E3"/>
    <w:rsid w:val="007704C7"/>
    <w:rsid w:val="007707C5"/>
    <w:rsid w:val="00770E9E"/>
    <w:rsid w:val="00771B72"/>
    <w:rsid w:val="007721A3"/>
    <w:rsid w:val="00775744"/>
    <w:rsid w:val="007773E8"/>
    <w:rsid w:val="00777AB3"/>
    <w:rsid w:val="0078130E"/>
    <w:rsid w:val="0078656B"/>
    <w:rsid w:val="00787B6B"/>
    <w:rsid w:val="0079063C"/>
    <w:rsid w:val="007907D6"/>
    <w:rsid w:val="00790927"/>
    <w:rsid w:val="00791E28"/>
    <w:rsid w:val="00792A44"/>
    <w:rsid w:val="0079623D"/>
    <w:rsid w:val="00796D6D"/>
    <w:rsid w:val="007A130B"/>
    <w:rsid w:val="007A5214"/>
    <w:rsid w:val="007A5708"/>
    <w:rsid w:val="007A61F9"/>
    <w:rsid w:val="007A6B2A"/>
    <w:rsid w:val="007A7F88"/>
    <w:rsid w:val="007B13D4"/>
    <w:rsid w:val="007B5588"/>
    <w:rsid w:val="007C0167"/>
    <w:rsid w:val="007C0709"/>
    <w:rsid w:val="007D194C"/>
    <w:rsid w:val="007D3E57"/>
    <w:rsid w:val="007D4926"/>
    <w:rsid w:val="007D7613"/>
    <w:rsid w:val="007E40BA"/>
    <w:rsid w:val="007E450D"/>
    <w:rsid w:val="007E70B6"/>
    <w:rsid w:val="007F2641"/>
    <w:rsid w:val="007F29C0"/>
    <w:rsid w:val="007F3749"/>
    <w:rsid w:val="007F6C96"/>
    <w:rsid w:val="008000A7"/>
    <w:rsid w:val="00800D2C"/>
    <w:rsid w:val="008062D5"/>
    <w:rsid w:val="00807C7E"/>
    <w:rsid w:val="00810C5E"/>
    <w:rsid w:val="008126DB"/>
    <w:rsid w:val="00816024"/>
    <w:rsid w:val="00823EBB"/>
    <w:rsid w:val="00826833"/>
    <w:rsid w:val="0082741B"/>
    <w:rsid w:val="00835508"/>
    <w:rsid w:val="0083692D"/>
    <w:rsid w:val="00843466"/>
    <w:rsid w:val="00844368"/>
    <w:rsid w:val="008461DB"/>
    <w:rsid w:val="00846B1C"/>
    <w:rsid w:val="00852441"/>
    <w:rsid w:val="008541C1"/>
    <w:rsid w:val="008550AD"/>
    <w:rsid w:val="00855578"/>
    <w:rsid w:val="00857CFF"/>
    <w:rsid w:val="008617BE"/>
    <w:rsid w:val="00861A5E"/>
    <w:rsid w:val="008646C1"/>
    <w:rsid w:val="00866E25"/>
    <w:rsid w:val="00871FF0"/>
    <w:rsid w:val="0087413D"/>
    <w:rsid w:val="00875C16"/>
    <w:rsid w:val="008809CA"/>
    <w:rsid w:val="008816A9"/>
    <w:rsid w:val="008850EC"/>
    <w:rsid w:val="00886EBC"/>
    <w:rsid w:val="00892563"/>
    <w:rsid w:val="00892AF5"/>
    <w:rsid w:val="00893794"/>
    <w:rsid w:val="00893E14"/>
    <w:rsid w:val="008961FB"/>
    <w:rsid w:val="00896367"/>
    <w:rsid w:val="008A1318"/>
    <w:rsid w:val="008A31CE"/>
    <w:rsid w:val="008B1654"/>
    <w:rsid w:val="008B2EC1"/>
    <w:rsid w:val="008B71BE"/>
    <w:rsid w:val="008C044F"/>
    <w:rsid w:val="008C2A4E"/>
    <w:rsid w:val="008D0447"/>
    <w:rsid w:val="008D07C0"/>
    <w:rsid w:val="008D1812"/>
    <w:rsid w:val="008D632C"/>
    <w:rsid w:val="008D7066"/>
    <w:rsid w:val="008E1281"/>
    <w:rsid w:val="008E57D7"/>
    <w:rsid w:val="008F2036"/>
    <w:rsid w:val="008F3487"/>
    <w:rsid w:val="008F41D2"/>
    <w:rsid w:val="008F4473"/>
    <w:rsid w:val="00900E92"/>
    <w:rsid w:val="00902018"/>
    <w:rsid w:val="009022BD"/>
    <w:rsid w:val="00902F09"/>
    <w:rsid w:val="009121D2"/>
    <w:rsid w:val="00917A33"/>
    <w:rsid w:val="00922CEA"/>
    <w:rsid w:val="009249EF"/>
    <w:rsid w:val="00925B2D"/>
    <w:rsid w:val="0092773B"/>
    <w:rsid w:val="00927801"/>
    <w:rsid w:val="009358F1"/>
    <w:rsid w:val="00942960"/>
    <w:rsid w:val="00942E8D"/>
    <w:rsid w:val="0094398A"/>
    <w:rsid w:val="00943E3D"/>
    <w:rsid w:val="00946A0E"/>
    <w:rsid w:val="00952DCB"/>
    <w:rsid w:val="00955CF4"/>
    <w:rsid w:val="00956DE6"/>
    <w:rsid w:val="00962E9E"/>
    <w:rsid w:val="00964D41"/>
    <w:rsid w:val="0097315D"/>
    <w:rsid w:val="009734D1"/>
    <w:rsid w:val="009734D2"/>
    <w:rsid w:val="00973F61"/>
    <w:rsid w:val="00981592"/>
    <w:rsid w:val="00982020"/>
    <w:rsid w:val="00985FFE"/>
    <w:rsid w:val="0099077A"/>
    <w:rsid w:val="00991E93"/>
    <w:rsid w:val="00991EFE"/>
    <w:rsid w:val="00997652"/>
    <w:rsid w:val="009A0724"/>
    <w:rsid w:val="009A077F"/>
    <w:rsid w:val="009A0F1D"/>
    <w:rsid w:val="009B6524"/>
    <w:rsid w:val="009C167F"/>
    <w:rsid w:val="009C1DF9"/>
    <w:rsid w:val="009C2F17"/>
    <w:rsid w:val="009C3312"/>
    <w:rsid w:val="009C59F2"/>
    <w:rsid w:val="009C5F3C"/>
    <w:rsid w:val="009C6160"/>
    <w:rsid w:val="009D009D"/>
    <w:rsid w:val="009D086A"/>
    <w:rsid w:val="009D2E63"/>
    <w:rsid w:val="009D670C"/>
    <w:rsid w:val="009E1763"/>
    <w:rsid w:val="009E1FCB"/>
    <w:rsid w:val="009E2FFA"/>
    <w:rsid w:val="009E477D"/>
    <w:rsid w:val="009E79E6"/>
    <w:rsid w:val="009E7BF6"/>
    <w:rsid w:val="009F202E"/>
    <w:rsid w:val="009F2CB7"/>
    <w:rsid w:val="009F4DE0"/>
    <w:rsid w:val="009F4EC9"/>
    <w:rsid w:val="009F6A45"/>
    <w:rsid w:val="009F718F"/>
    <w:rsid w:val="00A01C20"/>
    <w:rsid w:val="00A021B7"/>
    <w:rsid w:val="00A036A6"/>
    <w:rsid w:val="00A121CB"/>
    <w:rsid w:val="00A128ED"/>
    <w:rsid w:val="00A13750"/>
    <w:rsid w:val="00A1390A"/>
    <w:rsid w:val="00A14095"/>
    <w:rsid w:val="00A158F1"/>
    <w:rsid w:val="00A21D66"/>
    <w:rsid w:val="00A22B8C"/>
    <w:rsid w:val="00A22CFE"/>
    <w:rsid w:val="00A24B23"/>
    <w:rsid w:val="00A37AF8"/>
    <w:rsid w:val="00A425B0"/>
    <w:rsid w:val="00A45D77"/>
    <w:rsid w:val="00A474D0"/>
    <w:rsid w:val="00A538F4"/>
    <w:rsid w:val="00A53DCF"/>
    <w:rsid w:val="00A57366"/>
    <w:rsid w:val="00A57EF8"/>
    <w:rsid w:val="00A61ECD"/>
    <w:rsid w:val="00A6286B"/>
    <w:rsid w:val="00A645CC"/>
    <w:rsid w:val="00A70020"/>
    <w:rsid w:val="00A74A32"/>
    <w:rsid w:val="00A81809"/>
    <w:rsid w:val="00A8305D"/>
    <w:rsid w:val="00A85C93"/>
    <w:rsid w:val="00A862EA"/>
    <w:rsid w:val="00A92928"/>
    <w:rsid w:val="00AA4E15"/>
    <w:rsid w:val="00AA5A05"/>
    <w:rsid w:val="00AA64AB"/>
    <w:rsid w:val="00AB0128"/>
    <w:rsid w:val="00AB0607"/>
    <w:rsid w:val="00AB63C6"/>
    <w:rsid w:val="00AB7EDE"/>
    <w:rsid w:val="00AC146F"/>
    <w:rsid w:val="00AC4ADC"/>
    <w:rsid w:val="00AC5BB5"/>
    <w:rsid w:val="00AD27B0"/>
    <w:rsid w:val="00AD4389"/>
    <w:rsid w:val="00AD5FC7"/>
    <w:rsid w:val="00AD7392"/>
    <w:rsid w:val="00AD7A40"/>
    <w:rsid w:val="00AE1804"/>
    <w:rsid w:val="00AE3D7E"/>
    <w:rsid w:val="00AF406B"/>
    <w:rsid w:val="00AF615D"/>
    <w:rsid w:val="00B0086F"/>
    <w:rsid w:val="00B045A1"/>
    <w:rsid w:val="00B05396"/>
    <w:rsid w:val="00B0614B"/>
    <w:rsid w:val="00B10236"/>
    <w:rsid w:val="00B11488"/>
    <w:rsid w:val="00B1343C"/>
    <w:rsid w:val="00B17018"/>
    <w:rsid w:val="00B21371"/>
    <w:rsid w:val="00B27422"/>
    <w:rsid w:val="00B27512"/>
    <w:rsid w:val="00B2776D"/>
    <w:rsid w:val="00B333C7"/>
    <w:rsid w:val="00B40947"/>
    <w:rsid w:val="00B4490F"/>
    <w:rsid w:val="00B55E72"/>
    <w:rsid w:val="00B575AA"/>
    <w:rsid w:val="00B601F2"/>
    <w:rsid w:val="00B60372"/>
    <w:rsid w:val="00B642B3"/>
    <w:rsid w:val="00B67C12"/>
    <w:rsid w:val="00B71CF2"/>
    <w:rsid w:val="00B727C6"/>
    <w:rsid w:val="00B73018"/>
    <w:rsid w:val="00B80A4B"/>
    <w:rsid w:val="00B819C7"/>
    <w:rsid w:val="00B81DA3"/>
    <w:rsid w:val="00B856F0"/>
    <w:rsid w:val="00B874D8"/>
    <w:rsid w:val="00B929F8"/>
    <w:rsid w:val="00B93063"/>
    <w:rsid w:val="00B931FB"/>
    <w:rsid w:val="00B94E1D"/>
    <w:rsid w:val="00B96871"/>
    <w:rsid w:val="00B973A4"/>
    <w:rsid w:val="00BA2FAF"/>
    <w:rsid w:val="00BA46D2"/>
    <w:rsid w:val="00BA5B5C"/>
    <w:rsid w:val="00BB0FCD"/>
    <w:rsid w:val="00BB1E5A"/>
    <w:rsid w:val="00BB46F0"/>
    <w:rsid w:val="00BB5680"/>
    <w:rsid w:val="00BB6729"/>
    <w:rsid w:val="00BC1C37"/>
    <w:rsid w:val="00BC2B03"/>
    <w:rsid w:val="00BC42CF"/>
    <w:rsid w:val="00BC4868"/>
    <w:rsid w:val="00BD1AED"/>
    <w:rsid w:val="00BE4308"/>
    <w:rsid w:val="00BF6ACE"/>
    <w:rsid w:val="00C02365"/>
    <w:rsid w:val="00C053D5"/>
    <w:rsid w:val="00C0575C"/>
    <w:rsid w:val="00C05954"/>
    <w:rsid w:val="00C12886"/>
    <w:rsid w:val="00C1295D"/>
    <w:rsid w:val="00C1436A"/>
    <w:rsid w:val="00C14794"/>
    <w:rsid w:val="00C159C5"/>
    <w:rsid w:val="00C176A3"/>
    <w:rsid w:val="00C32371"/>
    <w:rsid w:val="00C35B91"/>
    <w:rsid w:val="00C36DC9"/>
    <w:rsid w:val="00C46D34"/>
    <w:rsid w:val="00C470B3"/>
    <w:rsid w:val="00C51B72"/>
    <w:rsid w:val="00C51FC0"/>
    <w:rsid w:val="00C5545A"/>
    <w:rsid w:val="00C55CA9"/>
    <w:rsid w:val="00C622AE"/>
    <w:rsid w:val="00C66C68"/>
    <w:rsid w:val="00C67BDF"/>
    <w:rsid w:val="00C74250"/>
    <w:rsid w:val="00C76605"/>
    <w:rsid w:val="00C76F38"/>
    <w:rsid w:val="00C773C1"/>
    <w:rsid w:val="00C81792"/>
    <w:rsid w:val="00C83250"/>
    <w:rsid w:val="00C8601F"/>
    <w:rsid w:val="00C879EE"/>
    <w:rsid w:val="00C973BC"/>
    <w:rsid w:val="00CA26CD"/>
    <w:rsid w:val="00CA2C92"/>
    <w:rsid w:val="00CA456F"/>
    <w:rsid w:val="00CA679E"/>
    <w:rsid w:val="00CB2D3A"/>
    <w:rsid w:val="00CB3724"/>
    <w:rsid w:val="00CB3CF1"/>
    <w:rsid w:val="00CC0D36"/>
    <w:rsid w:val="00CC119B"/>
    <w:rsid w:val="00CC2328"/>
    <w:rsid w:val="00CC54E3"/>
    <w:rsid w:val="00CC646E"/>
    <w:rsid w:val="00CC6C7A"/>
    <w:rsid w:val="00CD0879"/>
    <w:rsid w:val="00CD2480"/>
    <w:rsid w:val="00CD2FB8"/>
    <w:rsid w:val="00CD3485"/>
    <w:rsid w:val="00CD51F5"/>
    <w:rsid w:val="00CD76F0"/>
    <w:rsid w:val="00CE1FDF"/>
    <w:rsid w:val="00CF14B5"/>
    <w:rsid w:val="00CF399A"/>
    <w:rsid w:val="00D0116A"/>
    <w:rsid w:val="00D0153C"/>
    <w:rsid w:val="00D01DF1"/>
    <w:rsid w:val="00D06097"/>
    <w:rsid w:val="00D0756F"/>
    <w:rsid w:val="00D13F9F"/>
    <w:rsid w:val="00D16515"/>
    <w:rsid w:val="00D20DD4"/>
    <w:rsid w:val="00D228E1"/>
    <w:rsid w:val="00D26F0D"/>
    <w:rsid w:val="00D27C28"/>
    <w:rsid w:val="00D3282A"/>
    <w:rsid w:val="00D3301C"/>
    <w:rsid w:val="00D35525"/>
    <w:rsid w:val="00D371BF"/>
    <w:rsid w:val="00D37BE9"/>
    <w:rsid w:val="00D42408"/>
    <w:rsid w:val="00D42B19"/>
    <w:rsid w:val="00D46EB4"/>
    <w:rsid w:val="00D50A41"/>
    <w:rsid w:val="00D52030"/>
    <w:rsid w:val="00D531FE"/>
    <w:rsid w:val="00D55752"/>
    <w:rsid w:val="00D57652"/>
    <w:rsid w:val="00D6061B"/>
    <w:rsid w:val="00D6385A"/>
    <w:rsid w:val="00D63A03"/>
    <w:rsid w:val="00D64B07"/>
    <w:rsid w:val="00D665D7"/>
    <w:rsid w:val="00D70BED"/>
    <w:rsid w:val="00D8106C"/>
    <w:rsid w:val="00D81814"/>
    <w:rsid w:val="00D821D8"/>
    <w:rsid w:val="00D8251B"/>
    <w:rsid w:val="00D832C7"/>
    <w:rsid w:val="00D8368E"/>
    <w:rsid w:val="00D87C43"/>
    <w:rsid w:val="00D87F55"/>
    <w:rsid w:val="00D92A38"/>
    <w:rsid w:val="00D95808"/>
    <w:rsid w:val="00D9603B"/>
    <w:rsid w:val="00D961B4"/>
    <w:rsid w:val="00D96F81"/>
    <w:rsid w:val="00DA16C9"/>
    <w:rsid w:val="00DA43FE"/>
    <w:rsid w:val="00DA5104"/>
    <w:rsid w:val="00DA77A5"/>
    <w:rsid w:val="00DB2DDE"/>
    <w:rsid w:val="00DB2F45"/>
    <w:rsid w:val="00DB5B0C"/>
    <w:rsid w:val="00DB71AF"/>
    <w:rsid w:val="00DC0A86"/>
    <w:rsid w:val="00DC26CB"/>
    <w:rsid w:val="00DC33B1"/>
    <w:rsid w:val="00DC468D"/>
    <w:rsid w:val="00DC55E7"/>
    <w:rsid w:val="00DC6681"/>
    <w:rsid w:val="00DC6E6A"/>
    <w:rsid w:val="00DD0217"/>
    <w:rsid w:val="00DD0F41"/>
    <w:rsid w:val="00DD37A9"/>
    <w:rsid w:val="00DD5250"/>
    <w:rsid w:val="00DE211A"/>
    <w:rsid w:val="00DE2981"/>
    <w:rsid w:val="00DE6F6B"/>
    <w:rsid w:val="00DF03FA"/>
    <w:rsid w:val="00DF14A0"/>
    <w:rsid w:val="00DF1EC8"/>
    <w:rsid w:val="00DF3420"/>
    <w:rsid w:val="00DF5D30"/>
    <w:rsid w:val="00DF606F"/>
    <w:rsid w:val="00DF673C"/>
    <w:rsid w:val="00E0013A"/>
    <w:rsid w:val="00E00A26"/>
    <w:rsid w:val="00E014BB"/>
    <w:rsid w:val="00E054A7"/>
    <w:rsid w:val="00E077A6"/>
    <w:rsid w:val="00E12679"/>
    <w:rsid w:val="00E1349B"/>
    <w:rsid w:val="00E15E62"/>
    <w:rsid w:val="00E16D50"/>
    <w:rsid w:val="00E17DA5"/>
    <w:rsid w:val="00E20905"/>
    <w:rsid w:val="00E26BB4"/>
    <w:rsid w:val="00E3072C"/>
    <w:rsid w:val="00E3144A"/>
    <w:rsid w:val="00E41E3B"/>
    <w:rsid w:val="00E44A2D"/>
    <w:rsid w:val="00E459D9"/>
    <w:rsid w:val="00E4632D"/>
    <w:rsid w:val="00E54454"/>
    <w:rsid w:val="00E54C5B"/>
    <w:rsid w:val="00E55BBA"/>
    <w:rsid w:val="00E570E9"/>
    <w:rsid w:val="00E575D3"/>
    <w:rsid w:val="00E633E8"/>
    <w:rsid w:val="00E63740"/>
    <w:rsid w:val="00E6587F"/>
    <w:rsid w:val="00E718BC"/>
    <w:rsid w:val="00E758E1"/>
    <w:rsid w:val="00E77DF4"/>
    <w:rsid w:val="00E81E22"/>
    <w:rsid w:val="00E90D7A"/>
    <w:rsid w:val="00E96A5A"/>
    <w:rsid w:val="00EA3A5E"/>
    <w:rsid w:val="00EA76A3"/>
    <w:rsid w:val="00EB2C6D"/>
    <w:rsid w:val="00EB43E4"/>
    <w:rsid w:val="00EB4FCA"/>
    <w:rsid w:val="00EC0C18"/>
    <w:rsid w:val="00EC202A"/>
    <w:rsid w:val="00EC29D0"/>
    <w:rsid w:val="00EC6AD7"/>
    <w:rsid w:val="00EC6E62"/>
    <w:rsid w:val="00ED617B"/>
    <w:rsid w:val="00EE01D7"/>
    <w:rsid w:val="00EE21B2"/>
    <w:rsid w:val="00EE2B18"/>
    <w:rsid w:val="00EE6A77"/>
    <w:rsid w:val="00EE70ED"/>
    <w:rsid w:val="00EF22BB"/>
    <w:rsid w:val="00EF37F1"/>
    <w:rsid w:val="00EF5C96"/>
    <w:rsid w:val="00EF5E95"/>
    <w:rsid w:val="00EF6625"/>
    <w:rsid w:val="00EF6BDE"/>
    <w:rsid w:val="00F017D5"/>
    <w:rsid w:val="00F05C73"/>
    <w:rsid w:val="00F06C43"/>
    <w:rsid w:val="00F07045"/>
    <w:rsid w:val="00F07E29"/>
    <w:rsid w:val="00F10686"/>
    <w:rsid w:val="00F20F5D"/>
    <w:rsid w:val="00F21968"/>
    <w:rsid w:val="00F21A5A"/>
    <w:rsid w:val="00F21E15"/>
    <w:rsid w:val="00F2289B"/>
    <w:rsid w:val="00F24240"/>
    <w:rsid w:val="00F2667C"/>
    <w:rsid w:val="00F31D7D"/>
    <w:rsid w:val="00F335CE"/>
    <w:rsid w:val="00F36815"/>
    <w:rsid w:val="00F36E9A"/>
    <w:rsid w:val="00F40C02"/>
    <w:rsid w:val="00F41B5C"/>
    <w:rsid w:val="00F41BDC"/>
    <w:rsid w:val="00F447C1"/>
    <w:rsid w:val="00F470BC"/>
    <w:rsid w:val="00F540AB"/>
    <w:rsid w:val="00F549B3"/>
    <w:rsid w:val="00F63C2A"/>
    <w:rsid w:val="00F659BD"/>
    <w:rsid w:val="00F66960"/>
    <w:rsid w:val="00F671CC"/>
    <w:rsid w:val="00F70C6A"/>
    <w:rsid w:val="00F73681"/>
    <w:rsid w:val="00F74A2D"/>
    <w:rsid w:val="00F76FAC"/>
    <w:rsid w:val="00F777A4"/>
    <w:rsid w:val="00F80265"/>
    <w:rsid w:val="00F819A5"/>
    <w:rsid w:val="00F918E1"/>
    <w:rsid w:val="00F91C4A"/>
    <w:rsid w:val="00F97AF5"/>
    <w:rsid w:val="00FA124F"/>
    <w:rsid w:val="00FA5C0B"/>
    <w:rsid w:val="00FB503E"/>
    <w:rsid w:val="00FB6E69"/>
    <w:rsid w:val="00FC135F"/>
    <w:rsid w:val="00FD07FE"/>
    <w:rsid w:val="00FD586F"/>
    <w:rsid w:val="00FD75CC"/>
    <w:rsid w:val="00FD7F4B"/>
    <w:rsid w:val="00FE1CF1"/>
    <w:rsid w:val="00FE5DED"/>
    <w:rsid w:val="00FE6B2F"/>
    <w:rsid w:val="00FF47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78326"/>
  <w15:chartTrackingRefBased/>
  <w15:docId w15:val="{0D6642E1-CCEF-4868-BFC2-AF6CB8CDC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736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36A2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36A2B"/>
    <w:rPr>
      <w:sz w:val="18"/>
      <w:szCs w:val="18"/>
    </w:rPr>
  </w:style>
  <w:style w:type="paragraph" w:styleId="a6">
    <w:name w:val="footer"/>
    <w:basedOn w:val="a"/>
    <w:link w:val="a7"/>
    <w:uiPriority w:val="99"/>
    <w:unhideWhenUsed/>
    <w:rsid w:val="00736A2B"/>
    <w:pPr>
      <w:tabs>
        <w:tab w:val="center" w:pos="4153"/>
        <w:tab w:val="right" w:pos="8306"/>
      </w:tabs>
      <w:snapToGrid w:val="0"/>
      <w:jc w:val="left"/>
    </w:pPr>
    <w:rPr>
      <w:sz w:val="18"/>
      <w:szCs w:val="18"/>
    </w:rPr>
  </w:style>
  <w:style w:type="character" w:customStyle="1" w:styleId="a7">
    <w:name w:val="页脚 字符"/>
    <w:basedOn w:val="a0"/>
    <w:link w:val="a6"/>
    <w:uiPriority w:val="99"/>
    <w:rsid w:val="00736A2B"/>
    <w:rPr>
      <w:sz w:val="18"/>
      <w:szCs w:val="18"/>
    </w:rPr>
  </w:style>
  <w:style w:type="character" w:customStyle="1" w:styleId="jlqj4b">
    <w:name w:val="jlqj4b"/>
    <w:basedOn w:val="a0"/>
    <w:rsid w:val="004A4A3D"/>
  </w:style>
  <w:style w:type="paragraph" w:styleId="a8">
    <w:name w:val="List Paragraph"/>
    <w:basedOn w:val="a"/>
    <w:uiPriority w:val="34"/>
    <w:qFormat/>
    <w:rsid w:val="00790927"/>
    <w:pPr>
      <w:ind w:firstLineChars="200" w:firstLine="420"/>
    </w:pPr>
    <w:rPr>
      <w:rFonts w:ascii="Calibri" w:eastAsia="宋体" w:hAnsi="Calibri" w:cs="Times New Roman"/>
      <w:szCs w:val="24"/>
    </w:rPr>
  </w:style>
  <w:style w:type="character" w:customStyle="1" w:styleId="captions">
    <w:name w:val="captions"/>
    <w:basedOn w:val="a0"/>
    <w:rsid w:val="008617BE"/>
  </w:style>
  <w:style w:type="character" w:customStyle="1" w:styleId="label">
    <w:name w:val="label"/>
    <w:basedOn w:val="a0"/>
    <w:rsid w:val="008617BE"/>
  </w:style>
  <w:style w:type="character" w:styleId="a9">
    <w:name w:val="Emphasis"/>
    <w:basedOn w:val="a0"/>
    <w:uiPriority w:val="20"/>
    <w:qFormat/>
    <w:rsid w:val="008617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0839">
      <w:bodyDiv w:val="1"/>
      <w:marLeft w:val="0"/>
      <w:marRight w:val="0"/>
      <w:marTop w:val="0"/>
      <w:marBottom w:val="0"/>
      <w:divBdr>
        <w:top w:val="none" w:sz="0" w:space="0" w:color="auto"/>
        <w:left w:val="none" w:sz="0" w:space="0" w:color="auto"/>
        <w:bottom w:val="none" w:sz="0" w:space="0" w:color="auto"/>
        <w:right w:val="none" w:sz="0" w:space="0" w:color="auto"/>
      </w:divBdr>
    </w:div>
    <w:div w:id="286742112">
      <w:bodyDiv w:val="1"/>
      <w:marLeft w:val="0"/>
      <w:marRight w:val="0"/>
      <w:marTop w:val="0"/>
      <w:marBottom w:val="0"/>
      <w:divBdr>
        <w:top w:val="none" w:sz="0" w:space="0" w:color="auto"/>
        <w:left w:val="none" w:sz="0" w:space="0" w:color="auto"/>
        <w:bottom w:val="none" w:sz="0" w:space="0" w:color="auto"/>
        <w:right w:val="none" w:sz="0" w:space="0" w:color="auto"/>
      </w:divBdr>
    </w:div>
    <w:div w:id="393620581">
      <w:bodyDiv w:val="1"/>
      <w:marLeft w:val="0"/>
      <w:marRight w:val="0"/>
      <w:marTop w:val="0"/>
      <w:marBottom w:val="0"/>
      <w:divBdr>
        <w:top w:val="none" w:sz="0" w:space="0" w:color="auto"/>
        <w:left w:val="none" w:sz="0" w:space="0" w:color="auto"/>
        <w:bottom w:val="none" w:sz="0" w:space="0" w:color="auto"/>
        <w:right w:val="none" w:sz="0" w:space="0" w:color="auto"/>
      </w:divBdr>
    </w:div>
    <w:div w:id="729815758">
      <w:bodyDiv w:val="1"/>
      <w:marLeft w:val="0"/>
      <w:marRight w:val="0"/>
      <w:marTop w:val="0"/>
      <w:marBottom w:val="0"/>
      <w:divBdr>
        <w:top w:val="none" w:sz="0" w:space="0" w:color="auto"/>
        <w:left w:val="none" w:sz="0" w:space="0" w:color="auto"/>
        <w:bottom w:val="none" w:sz="0" w:space="0" w:color="auto"/>
        <w:right w:val="none" w:sz="0" w:space="0" w:color="auto"/>
      </w:divBdr>
    </w:div>
    <w:div w:id="1278835402">
      <w:bodyDiv w:val="1"/>
      <w:marLeft w:val="0"/>
      <w:marRight w:val="0"/>
      <w:marTop w:val="0"/>
      <w:marBottom w:val="0"/>
      <w:divBdr>
        <w:top w:val="none" w:sz="0" w:space="0" w:color="auto"/>
        <w:left w:val="none" w:sz="0" w:space="0" w:color="auto"/>
        <w:bottom w:val="none" w:sz="0" w:space="0" w:color="auto"/>
        <w:right w:val="none" w:sz="0" w:space="0" w:color="auto"/>
      </w:divBdr>
    </w:div>
    <w:div w:id="1490098295">
      <w:bodyDiv w:val="1"/>
      <w:marLeft w:val="0"/>
      <w:marRight w:val="0"/>
      <w:marTop w:val="0"/>
      <w:marBottom w:val="0"/>
      <w:divBdr>
        <w:top w:val="none" w:sz="0" w:space="0" w:color="auto"/>
        <w:left w:val="none" w:sz="0" w:space="0" w:color="auto"/>
        <w:bottom w:val="none" w:sz="0" w:space="0" w:color="auto"/>
        <w:right w:val="none" w:sz="0" w:space="0" w:color="auto"/>
      </w:divBdr>
    </w:div>
    <w:div w:id="1613122058">
      <w:bodyDiv w:val="1"/>
      <w:marLeft w:val="0"/>
      <w:marRight w:val="0"/>
      <w:marTop w:val="0"/>
      <w:marBottom w:val="0"/>
      <w:divBdr>
        <w:top w:val="none" w:sz="0" w:space="0" w:color="auto"/>
        <w:left w:val="none" w:sz="0" w:space="0" w:color="auto"/>
        <w:bottom w:val="none" w:sz="0" w:space="0" w:color="auto"/>
        <w:right w:val="none" w:sz="0" w:space="0" w:color="auto"/>
      </w:divBdr>
    </w:div>
    <w:div w:id="1628774084">
      <w:bodyDiv w:val="1"/>
      <w:marLeft w:val="0"/>
      <w:marRight w:val="0"/>
      <w:marTop w:val="0"/>
      <w:marBottom w:val="0"/>
      <w:divBdr>
        <w:top w:val="none" w:sz="0" w:space="0" w:color="auto"/>
        <w:left w:val="none" w:sz="0" w:space="0" w:color="auto"/>
        <w:bottom w:val="none" w:sz="0" w:space="0" w:color="auto"/>
        <w:right w:val="none" w:sz="0" w:space="0" w:color="auto"/>
      </w:divBdr>
    </w:div>
    <w:div w:id="1692563575">
      <w:bodyDiv w:val="1"/>
      <w:marLeft w:val="0"/>
      <w:marRight w:val="0"/>
      <w:marTop w:val="0"/>
      <w:marBottom w:val="0"/>
      <w:divBdr>
        <w:top w:val="none" w:sz="0" w:space="0" w:color="auto"/>
        <w:left w:val="none" w:sz="0" w:space="0" w:color="auto"/>
        <w:bottom w:val="none" w:sz="0" w:space="0" w:color="auto"/>
        <w:right w:val="none" w:sz="0" w:space="0" w:color="auto"/>
      </w:divBdr>
    </w:div>
    <w:div w:id="211238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1408</TotalTime>
  <Pages>6</Pages>
  <Words>618</Words>
  <Characters>3526</Characters>
  <Application>Microsoft Office Word</Application>
  <DocSecurity>0</DocSecurity>
  <Lines>29</Lines>
  <Paragraphs>8</Paragraphs>
  <ScaleCrop>false</ScaleCrop>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华华 一</dc:creator>
  <cp:keywords/>
  <dc:description/>
  <cp:lastModifiedBy>华华 一</cp:lastModifiedBy>
  <cp:revision>474</cp:revision>
  <cp:lastPrinted>2021-08-29T13:29:00Z</cp:lastPrinted>
  <dcterms:created xsi:type="dcterms:W3CDTF">2021-08-21T23:57:00Z</dcterms:created>
  <dcterms:modified xsi:type="dcterms:W3CDTF">2021-09-11T07:51:00Z</dcterms:modified>
</cp:coreProperties>
</file>