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7D" w:rsidRPr="00757B51" w:rsidRDefault="006F7D7D" w:rsidP="006F7D7D">
      <w:pPr>
        <w:widowControl/>
        <w:jc w:val="left"/>
        <w:rPr>
          <w:b/>
          <w:color w:val="000000"/>
          <w:sz w:val="24"/>
        </w:rPr>
      </w:pPr>
      <w:r w:rsidRPr="00757B51">
        <w:rPr>
          <w:b/>
          <w:color w:val="000000"/>
          <w:sz w:val="24"/>
        </w:rPr>
        <w:t xml:space="preserve">List of </w:t>
      </w:r>
      <w:r>
        <w:rPr>
          <w:b/>
          <w:color w:val="000000"/>
          <w:sz w:val="24"/>
        </w:rPr>
        <w:t xml:space="preserve">Supplemental </w:t>
      </w:r>
      <w:r w:rsidRPr="00757B51">
        <w:rPr>
          <w:b/>
          <w:color w:val="000000"/>
          <w:sz w:val="24"/>
        </w:rPr>
        <w:t>Figure Captions</w:t>
      </w:r>
    </w:p>
    <w:p w:rsidR="006F7D7D" w:rsidRPr="00757B51" w:rsidRDefault="006F7D7D" w:rsidP="006F7D7D">
      <w:pPr>
        <w:widowControl/>
        <w:jc w:val="left"/>
        <w:rPr>
          <w:b/>
          <w:color w:val="000000"/>
          <w:sz w:val="24"/>
        </w:rPr>
      </w:pPr>
    </w:p>
    <w:p w:rsidR="006F7D7D" w:rsidRDefault="006F7D7D" w:rsidP="006F7D7D">
      <w:pPr>
        <w:jc w:val="left"/>
        <w:rPr>
          <w:b/>
          <w:color w:val="000000"/>
          <w:sz w:val="24"/>
        </w:rPr>
      </w:pPr>
      <w:r w:rsidRPr="00757B51">
        <w:rPr>
          <w:b/>
          <w:color w:val="000000"/>
          <w:sz w:val="24"/>
        </w:rPr>
        <w:t xml:space="preserve">Fig. </w:t>
      </w:r>
      <w:r>
        <w:rPr>
          <w:b/>
          <w:color w:val="000000"/>
          <w:sz w:val="24"/>
        </w:rPr>
        <w:t>S</w:t>
      </w:r>
      <w:r w:rsidRPr="00757B51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>.</w:t>
      </w:r>
      <w:r w:rsidRPr="00C87E16">
        <w:rPr>
          <w:noProof/>
          <w:sz w:val="24"/>
        </w:rPr>
        <w:t xml:space="preserve"> Location map of 11 sampl</w:t>
      </w:r>
      <w:r>
        <w:rPr>
          <w:noProof/>
          <w:sz w:val="24"/>
        </w:rPr>
        <w:t>i</w:t>
      </w:r>
      <w:r w:rsidRPr="00C87E16">
        <w:rPr>
          <w:noProof/>
          <w:sz w:val="24"/>
        </w:rPr>
        <w:t>ng sites in the costal region of the South China Sea</w:t>
      </w:r>
    </w:p>
    <w:p w:rsidR="006F7D7D" w:rsidRDefault="006F7D7D" w:rsidP="006F7D7D">
      <w:pPr>
        <w:tabs>
          <w:tab w:val="left" w:pos="709"/>
        </w:tabs>
        <w:jc w:val="left"/>
        <w:rPr>
          <w:color w:val="000000"/>
          <w:sz w:val="24"/>
        </w:rPr>
      </w:pPr>
    </w:p>
    <w:p w:rsidR="00891629" w:rsidRDefault="00891629" w:rsidP="00891629">
      <w:pPr>
        <w:jc w:val="left"/>
        <w:rPr>
          <w:b/>
          <w:color w:val="000000"/>
          <w:sz w:val="24"/>
        </w:rPr>
      </w:pPr>
      <w:r w:rsidRPr="00757B51">
        <w:rPr>
          <w:b/>
          <w:color w:val="000000"/>
          <w:sz w:val="24"/>
        </w:rPr>
        <w:t xml:space="preserve">Fig. </w:t>
      </w:r>
      <w:r>
        <w:rPr>
          <w:b/>
          <w:color w:val="000000"/>
          <w:sz w:val="24"/>
        </w:rPr>
        <w:t>S2</w:t>
      </w:r>
      <w:r>
        <w:rPr>
          <w:b/>
          <w:color w:val="000000"/>
          <w:sz w:val="24"/>
        </w:rPr>
        <w:t>.</w:t>
      </w:r>
      <w:r w:rsidRPr="00757B51">
        <w:rPr>
          <w:noProof/>
          <w:sz w:val="24"/>
        </w:rPr>
        <w:t xml:space="preserve"> </w:t>
      </w:r>
      <w:r w:rsidRPr="00287E1F">
        <w:rPr>
          <w:sz w:val="24"/>
        </w:rPr>
        <w:t>Concentration profiles of individual PFAS components in all samples</w:t>
      </w:r>
    </w:p>
    <w:p w:rsidR="00891629" w:rsidRPr="00891629" w:rsidRDefault="00891629" w:rsidP="006F7D7D">
      <w:pPr>
        <w:tabs>
          <w:tab w:val="left" w:pos="709"/>
        </w:tabs>
        <w:jc w:val="left"/>
        <w:rPr>
          <w:rFonts w:hint="eastAsia"/>
          <w:color w:val="000000"/>
          <w:sz w:val="24"/>
        </w:rPr>
      </w:pPr>
    </w:p>
    <w:p w:rsidR="000A1F83" w:rsidRDefault="000A1F83" w:rsidP="000A1F83">
      <w:pPr>
        <w:widowControl/>
        <w:jc w:val="left"/>
        <w:rPr>
          <w:b/>
          <w:color w:val="000000"/>
          <w:sz w:val="24"/>
        </w:rPr>
      </w:pPr>
      <w:r w:rsidRPr="00EE17CE">
        <w:rPr>
          <w:b/>
          <w:color w:val="000000"/>
          <w:sz w:val="24"/>
        </w:rPr>
        <w:t xml:space="preserve">List of </w:t>
      </w:r>
      <w:r>
        <w:rPr>
          <w:b/>
          <w:color w:val="000000"/>
          <w:sz w:val="24"/>
        </w:rPr>
        <w:t xml:space="preserve">Supplemental </w:t>
      </w:r>
      <w:r w:rsidRPr="00EE17CE">
        <w:rPr>
          <w:b/>
          <w:sz w:val="24"/>
        </w:rPr>
        <w:t>Table</w:t>
      </w:r>
      <w:r w:rsidRPr="00EE17CE">
        <w:rPr>
          <w:b/>
          <w:color w:val="000000"/>
          <w:sz w:val="24"/>
        </w:rPr>
        <w:t xml:space="preserve"> Captions</w:t>
      </w:r>
    </w:p>
    <w:p w:rsidR="000A1F83" w:rsidRPr="00EE17CE" w:rsidRDefault="000A1F83" w:rsidP="000A1F83">
      <w:pPr>
        <w:widowControl/>
        <w:jc w:val="left"/>
        <w:rPr>
          <w:b/>
          <w:color w:val="000000"/>
          <w:sz w:val="24"/>
        </w:rPr>
      </w:pPr>
    </w:p>
    <w:p w:rsidR="000A1F83" w:rsidRDefault="000A1F83" w:rsidP="000A1F83">
      <w:pPr>
        <w:jc w:val="left"/>
        <w:rPr>
          <w:sz w:val="24"/>
        </w:rPr>
      </w:pPr>
      <w:r w:rsidRPr="00EE17CE">
        <w:rPr>
          <w:b/>
          <w:sz w:val="24"/>
        </w:rPr>
        <w:t xml:space="preserve">Table </w:t>
      </w:r>
      <w:r w:rsidR="00D715E4">
        <w:rPr>
          <w:b/>
          <w:sz w:val="24"/>
        </w:rPr>
        <w:t>S</w:t>
      </w:r>
      <w:r w:rsidRPr="00EE17CE">
        <w:rPr>
          <w:b/>
          <w:sz w:val="24"/>
        </w:rPr>
        <w:t xml:space="preserve">1. </w:t>
      </w:r>
      <w:r w:rsidRPr="00EE17CE">
        <w:rPr>
          <w:sz w:val="24"/>
        </w:rPr>
        <w:t xml:space="preserve">Specific sample information of locations, </w:t>
      </w:r>
      <w:r w:rsidRPr="00EE17CE">
        <w:rPr>
          <w:color w:val="000000"/>
          <w:kern w:val="0"/>
          <w:sz w:val="24"/>
        </w:rPr>
        <w:t>categories</w:t>
      </w:r>
      <w:r w:rsidRPr="00EE17CE">
        <w:rPr>
          <w:sz w:val="24"/>
        </w:rPr>
        <w:t xml:space="preserve"> and quantity</w:t>
      </w:r>
    </w:p>
    <w:p w:rsidR="000A1F83" w:rsidRPr="00EE17CE" w:rsidRDefault="000A1F83" w:rsidP="000A1F83">
      <w:pPr>
        <w:jc w:val="left"/>
        <w:rPr>
          <w:sz w:val="24"/>
        </w:rPr>
      </w:pPr>
    </w:p>
    <w:p w:rsidR="000A1F83" w:rsidRDefault="000A1F83" w:rsidP="000A1F83">
      <w:pPr>
        <w:jc w:val="left"/>
        <w:rPr>
          <w:color w:val="000000"/>
          <w:sz w:val="24"/>
        </w:rPr>
      </w:pPr>
      <w:r w:rsidRPr="00EE17CE">
        <w:rPr>
          <w:b/>
          <w:sz w:val="24"/>
        </w:rPr>
        <w:t xml:space="preserve">Table </w:t>
      </w:r>
      <w:r w:rsidR="00D715E4">
        <w:rPr>
          <w:b/>
          <w:sz w:val="24"/>
        </w:rPr>
        <w:t>S</w:t>
      </w:r>
      <w:r>
        <w:rPr>
          <w:b/>
          <w:sz w:val="24"/>
        </w:rPr>
        <w:t>2</w:t>
      </w:r>
      <w:r w:rsidRPr="00EE17CE">
        <w:rPr>
          <w:b/>
          <w:sz w:val="24"/>
        </w:rPr>
        <w:t>.</w:t>
      </w:r>
      <w:r w:rsidRPr="00EE17CE">
        <w:rPr>
          <w:sz w:val="24"/>
        </w:rPr>
        <w:t xml:space="preserve"> </w:t>
      </w:r>
      <w:r w:rsidRPr="00EE17CE">
        <w:rPr>
          <w:color w:val="000000"/>
          <w:sz w:val="24"/>
        </w:rPr>
        <w:t xml:space="preserve">Concentration range, </w:t>
      </w:r>
      <w:r w:rsidRPr="00EE17CE">
        <w:rPr>
          <w:sz w:val="24"/>
        </w:rPr>
        <w:t>∑PFAS</w:t>
      </w:r>
      <w:r w:rsidRPr="00EE17CE">
        <w:rPr>
          <w:color w:val="000000"/>
          <w:sz w:val="24"/>
        </w:rPr>
        <w:t xml:space="preserve"> and f</w:t>
      </w:r>
      <w:r w:rsidRPr="00EE17CE">
        <w:rPr>
          <w:sz w:val="24"/>
        </w:rPr>
        <w:t xml:space="preserve">requency </w:t>
      </w:r>
      <w:r w:rsidRPr="00EE17CE">
        <w:rPr>
          <w:color w:val="000000"/>
          <w:sz w:val="24"/>
        </w:rPr>
        <w:t>of detected PFASs in all samples</w:t>
      </w:r>
    </w:p>
    <w:p w:rsidR="000A1F83" w:rsidRPr="00EE17CE" w:rsidRDefault="000A1F83" w:rsidP="000A1F83">
      <w:pPr>
        <w:jc w:val="left"/>
        <w:rPr>
          <w:color w:val="000000"/>
          <w:sz w:val="24"/>
        </w:rPr>
      </w:pPr>
    </w:p>
    <w:p w:rsidR="000A1F83" w:rsidRDefault="000A1F83" w:rsidP="000A1F83">
      <w:pPr>
        <w:tabs>
          <w:tab w:val="left" w:pos="709"/>
        </w:tabs>
        <w:jc w:val="left"/>
        <w:rPr>
          <w:color w:val="000000"/>
          <w:sz w:val="24"/>
        </w:rPr>
      </w:pPr>
      <w:r w:rsidRPr="00EE17CE">
        <w:rPr>
          <w:b/>
          <w:sz w:val="24"/>
        </w:rPr>
        <w:t xml:space="preserve">Table </w:t>
      </w:r>
      <w:r w:rsidR="00D715E4">
        <w:rPr>
          <w:b/>
          <w:sz w:val="24"/>
        </w:rPr>
        <w:t>S</w:t>
      </w:r>
      <w:r>
        <w:rPr>
          <w:b/>
          <w:sz w:val="24"/>
        </w:rPr>
        <w:t>3</w:t>
      </w:r>
      <w:r w:rsidRPr="00EE17CE">
        <w:rPr>
          <w:b/>
          <w:sz w:val="24"/>
        </w:rPr>
        <w:t>.</w:t>
      </w:r>
      <w:r w:rsidRPr="00EE17CE">
        <w:rPr>
          <w:sz w:val="24"/>
        </w:rPr>
        <w:t xml:space="preserve"> </w:t>
      </w:r>
      <w:r w:rsidRPr="00EE17CE">
        <w:rPr>
          <w:color w:val="000000"/>
          <w:sz w:val="24"/>
        </w:rPr>
        <w:t xml:space="preserve">Concentration range, </w:t>
      </w:r>
      <w:r w:rsidRPr="00EE17CE">
        <w:rPr>
          <w:sz w:val="24"/>
        </w:rPr>
        <w:t>∑PFAS</w:t>
      </w:r>
      <w:r w:rsidRPr="00EE17CE">
        <w:rPr>
          <w:color w:val="000000"/>
          <w:sz w:val="24"/>
        </w:rPr>
        <w:t xml:space="preserve"> and f</w:t>
      </w:r>
      <w:r w:rsidRPr="00EE17CE">
        <w:rPr>
          <w:sz w:val="24"/>
        </w:rPr>
        <w:t xml:space="preserve">requency </w:t>
      </w:r>
      <w:r w:rsidRPr="00EE17CE">
        <w:rPr>
          <w:color w:val="000000"/>
          <w:sz w:val="24"/>
        </w:rPr>
        <w:t xml:space="preserve">of detected PFASs in samples </w:t>
      </w:r>
      <w:r>
        <w:rPr>
          <w:color w:val="000000"/>
          <w:sz w:val="24"/>
        </w:rPr>
        <w:t xml:space="preserve">collected </w:t>
      </w:r>
      <w:r w:rsidRPr="00EE17CE">
        <w:rPr>
          <w:color w:val="000000"/>
          <w:sz w:val="24"/>
        </w:rPr>
        <w:t>from 3 provinces</w:t>
      </w:r>
    </w:p>
    <w:p w:rsidR="003802DA" w:rsidRDefault="003802DA" w:rsidP="000A1F83">
      <w:pPr>
        <w:tabs>
          <w:tab w:val="left" w:pos="709"/>
        </w:tabs>
        <w:jc w:val="left"/>
        <w:rPr>
          <w:color w:val="000000"/>
          <w:sz w:val="24"/>
        </w:rPr>
      </w:pPr>
    </w:p>
    <w:p w:rsidR="00D65DF8" w:rsidRDefault="00D65DF8">
      <w:pPr>
        <w:widowControl/>
        <w:jc w:val="left"/>
      </w:pPr>
      <w:r>
        <w:br w:type="page"/>
      </w:r>
    </w:p>
    <w:p w:rsidR="006F7D7D" w:rsidRDefault="006F7D7D" w:rsidP="006F7D7D">
      <w:pPr>
        <w:jc w:val="left"/>
      </w:pPr>
      <w:r w:rsidRPr="00DE6924">
        <w:rPr>
          <w:noProof/>
        </w:rPr>
        <w:lastRenderedPageBreak/>
        <w:drawing>
          <wp:inline distT="0" distB="0" distL="0" distR="0" wp14:anchorId="46867FCD" wp14:editId="30E1B670">
            <wp:extent cx="5490210" cy="3881595"/>
            <wp:effectExtent l="0" t="0" r="0" b="5080"/>
            <wp:docPr id="1" name="图片 1" descr="C:\Users\WANGXU~1\AppData\Local\Temp\WeChat Files\c0acc262f4759986f934cb0302db3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NGXU~1\AppData\Local\Temp\WeChat Files\c0acc262f4759986f934cb0302db34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8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7D" w:rsidRDefault="006F7D7D" w:rsidP="006F7D7D">
      <w:pPr>
        <w:jc w:val="left"/>
        <w:rPr>
          <w:noProof/>
          <w:sz w:val="24"/>
        </w:rPr>
      </w:pPr>
      <w:r w:rsidRPr="00757B51">
        <w:rPr>
          <w:b/>
          <w:color w:val="000000"/>
          <w:sz w:val="24"/>
        </w:rPr>
        <w:t xml:space="preserve">Fig. </w:t>
      </w:r>
      <w:r>
        <w:rPr>
          <w:b/>
          <w:color w:val="000000"/>
          <w:sz w:val="24"/>
        </w:rPr>
        <w:t>S</w:t>
      </w:r>
      <w:r w:rsidRPr="00757B51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>.</w:t>
      </w:r>
      <w:r w:rsidRPr="00757B51">
        <w:rPr>
          <w:noProof/>
          <w:sz w:val="24"/>
        </w:rPr>
        <w:t xml:space="preserve"> </w:t>
      </w:r>
      <w:r>
        <w:rPr>
          <w:noProof/>
          <w:sz w:val="24"/>
        </w:rPr>
        <w:t>Location map of 11 samplng sites in the costal region of the South China Sea</w:t>
      </w:r>
    </w:p>
    <w:p w:rsidR="006F7D7D" w:rsidRDefault="006F7D7D">
      <w:pPr>
        <w:widowControl/>
        <w:jc w:val="left"/>
        <w:rPr>
          <w:noProof/>
          <w:sz w:val="24"/>
        </w:rPr>
      </w:pPr>
      <w:r>
        <w:rPr>
          <w:noProof/>
          <w:sz w:val="24"/>
        </w:rPr>
        <w:br w:type="page"/>
      </w:r>
    </w:p>
    <w:p w:rsidR="00905C61" w:rsidRDefault="00905C61" w:rsidP="00905C61">
      <w:pPr>
        <w:jc w:val="left"/>
      </w:pPr>
      <w:r>
        <w:object w:dxaOrig="26310" w:dyaOrig="18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94.9pt" o:ole="">
            <v:imagedata r:id="rId5" o:title=""/>
          </v:shape>
          <o:OLEObject Type="Embed" ProgID="Origin50.Graph" ShapeID="_x0000_i1025" DrawAspect="Content" ObjectID="_1663867690" r:id="rId6"/>
        </w:object>
      </w:r>
      <w:bookmarkStart w:id="0" w:name="_GoBack"/>
      <w:bookmarkEnd w:id="0"/>
    </w:p>
    <w:p w:rsidR="00905C61" w:rsidRDefault="00905C61" w:rsidP="00905C61">
      <w:pPr>
        <w:widowControl/>
        <w:jc w:val="left"/>
        <w:rPr>
          <w:noProof/>
          <w:sz w:val="24"/>
        </w:rPr>
      </w:pPr>
      <w:r w:rsidRPr="00757B51">
        <w:rPr>
          <w:b/>
          <w:color w:val="000000"/>
          <w:sz w:val="24"/>
        </w:rPr>
        <w:t xml:space="preserve">Fig. </w:t>
      </w:r>
      <w:r>
        <w:rPr>
          <w:b/>
          <w:color w:val="000000"/>
          <w:sz w:val="24"/>
        </w:rPr>
        <w:t>S2</w:t>
      </w:r>
      <w:r>
        <w:rPr>
          <w:b/>
          <w:color w:val="000000"/>
          <w:sz w:val="24"/>
        </w:rPr>
        <w:t xml:space="preserve">. </w:t>
      </w:r>
      <w:r w:rsidRPr="00287E1F">
        <w:rPr>
          <w:color w:val="000000" w:themeColor="text1"/>
          <w:sz w:val="24"/>
        </w:rPr>
        <w:t>Concentration profiles of individual PFAS components</w:t>
      </w:r>
      <w:r w:rsidRPr="00287E1F">
        <w:rPr>
          <w:noProof/>
          <w:color w:val="000000" w:themeColor="text1"/>
          <w:sz w:val="18"/>
          <w:szCs w:val="18"/>
        </w:rPr>
        <w:t xml:space="preserve"> </w:t>
      </w:r>
      <w:r w:rsidRPr="00287E1F">
        <w:rPr>
          <w:noProof/>
          <w:color w:val="000000" w:themeColor="text1"/>
          <w:sz w:val="22"/>
          <w:szCs w:val="18"/>
        </w:rPr>
        <w:t>in all samples</w:t>
      </w:r>
    </w:p>
    <w:p w:rsidR="00905C61" w:rsidRDefault="00905C61">
      <w:pPr>
        <w:widowControl/>
        <w:jc w:val="left"/>
        <w:rPr>
          <w:noProof/>
          <w:sz w:val="24"/>
        </w:rPr>
      </w:pPr>
      <w:r>
        <w:rPr>
          <w:noProof/>
          <w:sz w:val="24"/>
        </w:rPr>
        <w:br w:type="page"/>
      </w:r>
    </w:p>
    <w:p w:rsidR="00905C61" w:rsidRDefault="00905C61">
      <w:pPr>
        <w:widowControl/>
        <w:jc w:val="left"/>
        <w:rPr>
          <w:noProof/>
          <w:sz w:val="24"/>
        </w:rPr>
      </w:pPr>
    </w:p>
    <w:p w:rsidR="006271F6" w:rsidRDefault="006271F6" w:rsidP="006271F6">
      <w:pPr>
        <w:jc w:val="left"/>
        <w:rPr>
          <w:sz w:val="24"/>
        </w:rPr>
      </w:pPr>
      <w:r w:rsidRPr="00757B51">
        <w:rPr>
          <w:b/>
          <w:sz w:val="24"/>
        </w:rPr>
        <w:t xml:space="preserve">Table </w:t>
      </w:r>
      <w:r>
        <w:rPr>
          <w:b/>
          <w:sz w:val="24"/>
        </w:rPr>
        <w:t>S</w:t>
      </w:r>
      <w:r w:rsidRPr="00757B51">
        <w:rPr>
          <w:b/>
          <w:sz w:val="24"/>
        </w:rPr>
        <w:t>1</w:t>
      </w:r>
      <w:r>
        <w:rPr>
          <w:b/>
          <w:sz w:val="24"/>
        </w:rPr>
        <w:t>.</w:t>
      </w:r>
      <w:r w:rsidRPr="00757B51">
        <w:rPr>
          <w:b/>
          <w:sz w:val="24"/>
        </w:rPr>
        <w:t xml:space="preserve"> </w:t>
      </w:r>
      <w:r w:rsidRPr="00757B51">
        <w:rPr>
          <w:sz w:val="24"/>
        </w:rPr>
        <w:t>Specific</w:t>
      </w:r>
      <w:r w:rsidRPr="0000239D">
        <w:rPr>
          <w:sz w:val="24"/>
        </w:rPr>
        <w:t xml:space="preserve"> </w:t>
      </w:r>
      <w:r w:rsidRPr="00757B51">
        <w:rPr>
          <w:sz w:val="24"/>
        </w:rPr>
        <w:t xml:space="preserve">sample information of </w:t>
      </w:r>
      <w:r w:rsidRPr="00564295">
        <w:rPr>
          <w:sz w:val="24"/>
        </w:rPr>
        <w:t>location</w:t>
      </w:r>
      <w:r>
        <w:rPr>
          <w:sz w:val="24"/>
        </w:rPr>
        <w:t>s</w:t>
      </w:r>
      <w:r w:rsidRPr="00757B51">
        <w:rPr>
          <w:sz w:val="24"/>
        </w:rPr>
        <w:t xml:space="preserve">, </w:t>
      </w:r>
      <w:r w:rsidRPr="00757B51">
        <w:rPr>
          <w:color w:val="000000"/>
          <w:kern w:val="0"/>
          <w:sz w:val="24"/>
        </w:rPr>
        <w:t>categor</w:t>
      </w:r>
      <w:r>
        <w:rPr>
          <w:rFonts w:hint="eastAsia"/>
          <w:color w:val="000000"/>
          <w:kern w:val="0"/>
          <w:sz w:val="24"/>
        </w:rPr>
        <w:t>ie</w:t>
      </w:r>
      <w:r>
        <w:rPr>
          <w:color w:val="000000"/>
          <w:kern w:val="0"/>
          <w:sz w:val="24"/>
        </w:rPr>
        <w:t>s</w:t>
      </w:r>
      <w:r w:rsidRPr="00757B51">
        <w:rPr>
          <w:sz w:val="24"/>
        </w:rPr>
        <w:t xml:space="preserve"> and quantity</w:t>
      </w:r>
    </w:p>
    <w:p w:rsidR="006271F6" w:rsidRPr="00757B51" w:rsidRDefault="006271F6" w:rsidP="006271F6">
      <w:pPr>
        <w:jc w:val="left"/>
        <w:rPr>
          <w:sz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570"/>
        <w:gridCol w:w="960"/>
        <w:gridCol w:w="1080"/>
        <w:gridCol w:w="1170"/>
        <w:gridCol w:w="960"/>
        <w:gridCol w:w="960"/>
        <w:gridCol w:w="960"/>
      </w:tblGrid>
      <w:tr w:rsidR="006271F6" w:rsidRPr="00757B51" w:rsidTr="009E60EF">
        <w:trPr>
          <w:trHeight w:val="295"/>
          <w:jc w:val="center"/>
        </w:trPr>
        <w:tc>
          <w:tcPr>
            <w:tcW w:w="291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Sampling location</w:t>
            </w:r>
            <w:r>
              <w:rPr>
                <w:color w:val="000000"/>
                <w:kern w:val="0"/>
                <w:sz w:val="24"/>
              </w:rPr>
              <w:t>s</w:t>
            </w:r>
          </w:p>
        </w:tc>
        <w:tc>
          <w:tcPr>
            <w:tcW w:w="321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Sample categor</w:t>
            </w:r>
            <w:r>
              <w:rPr>
                <w:color w:val="000000"/>
                <w:kern w:val="0"/>
                <w:sz w:val="24"/>
              </w:rPr>
              <w:t>ies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Sampling year</w:t>
            </w:r>
          </w:p>
        </w:tc>
      </w:tr>
      <w:tr w:rsidR="006271F6" w:rsidRPr="00757B51" w:rsidTr="009E60EF">
        <w:trPr>
          <w:trHeight w:val="29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Province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Fish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Shellfish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Crustacean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2016</w:t>
            </w:r>
          </w:p>
        </w:tc>
      </w:tr>
      <w:tr w:rsidR="006271F6" w:rsidRPr="00757B51" w:rsidTr="009E60EF">
        <w:trPr>
          <w:trHeight w:val="575"/>
          <w:jc w:val="center"/>
        </w:trPr>
        <w:tc>
          <w:tcPr>
            <w:tcW w:w="134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Guangdong</w:t>
            </w:r>
          </w:p>
        </w:tc>
        <w:tc>
          <w:tcPr>
            <w:tcW w:w="15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Guangzhou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 w:rsidRPr="00757B5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7</w:t>
            </w:r>
          </w:p>
        </w:tc>
      </w:tr>
      <w:tr w:rsidR="006271F6" w:rsidRPr="00757B51" w:rsidTr="009E60EF">
        <w:trPr>
          <w:trHeight w:val="280"/>
          <w:jc w:val="center"/>
        </w:trPr>
        <w:tc>
          <w:tcPr>
            <w:tcW w:w="1340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Zhuhai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1</w:t>
            </w:r>
          </w:p>
        </w:tc>
      </w:tr>
      <w:tr w:rsidR="006271F6" w:rsidRPr="00757B51" w:rsidTr="009E60EF">
        <w:trPr>
          <w:trHeight w:val="280"/>
          <w:jc w:val="center"/>
        </w:trPr>
        <w:tc>
          <w:tcPr>
            <w:tcW w:w="1340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Shenzhen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 w:rsidRPr="00757B5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</w:tr>
      <w:tr w:rsidR="006271F6" w:rsidRPr="00757B51" w:rsidTr="009E60EF">
        <w:trPr>
          <w:trHeight w:val="280"/>
          <w:jc w:val="center"/>
        </w:trPr>
        <w:tc>
          <w:tcPr>
            <w:tcW w:w="1340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Huizhou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 w:rsidRPr="00757B5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 w:rsidRPr="00757B51">
              <w:rPr>
                <w:color w:val="000000"/>
                <w:kern w:val="0"/>
                <w:sz w:val="24"/>
              </w:rPr>
              <w:t>0</w:t>
            </w:r>
          </w:p>
        </w:tc>
      </w:tr>
      <w:tr w:rsidR="006271F6" w:rsidRPr="00757B51" w:rsidTr="009E60EF">
        <w:trPr>
          <w:trHeight w:val="280"/>
          <w:jc w:val="center"/>
        </w:trPr>
        <w:tc>
          <w:tcPr>
            <w:tcW w:w="1340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Shantou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 w:rsidRPr="00757B51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24</w:t>
            </w:r>
          </w:p>
        </w:tc>
      </w:tr>
      <w:tr w:rsidR="006271F6" w:rsidRPr="00757B51" w:rsidTr="009E60EF">
        <w:trPr>
          <w:trHeight w:val="280"/>
          <w:jc w:val="center"/>
        </w:trPr>
        <w:tc>
          <w:tcPr>
            <w:tcW w:w="1340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proofErr w:type="spellStart"/>
            <w:r w:rsidRPr="00757B51">
              <w:rPr>
                <w:color w:val="000000"/>
                <w:kern w:val="0"/>
                <w:sz w:val="24"/>
              </w:rPr>
              <w:t>Shanwei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  <w:r w:rsidRPr="00757B5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47</w:t>
            </w:r>
          </w:p>
        </w:tc>
      </w:tr>
      <w:tr w:rsidR="006271F6" w:rsidRPr="00757B51" w:rsidTr="009E60EF">
        <w:trPr>
          <w:trHeight w:val="560"/>
          <w:jc w:val="center"/>
        </w:trPr>
        <w:tc>
          <w:tcPr>
            <w:tcW w:w="1340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Zhanjiang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29</w:t>
            </w:r>
          </w:p>
        </w:tc>
      </w:tr>
      <w:tr w:rsidR="006271F6" w:rsidRPr="00757B51" w:rsidTr="009E60EF">
        <w:trPr>
          <w:trHeight w:val="280"/>
          <w:jc w:val="center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Guangxi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proofErr w:type="spellStart"/>
            <w:r w:rsidRPr="00757B51">
              <w:rPr>
                <w:color w:val="000000"/>
                <w:kern w:val="0"/>
                <w:sz w:val="24"/>
              </w:rPr>
              <w:t>Beihai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28</w:t>
            </w:r>
          </w:p>
        </w:tc>
      </w:tr>
      <w:tr w:rsidR="006271F6" w:rsidRPr="00757B51" w:rsidTr="009E60EF">
        <w:trPr>
          <w:trHeight w:val="560"/>
          <w:jc w:val="center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proofErr w:type="spellStart"/>
            <w:r w:rsidRPr="00757B51">
              <w:rPr>
                <w:color w:val="000000"/>
                <w:kern w:val="0"/>
                <w:sz w:val="24"/>
              </w:rPr>
              <w:t>Fangchenggang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11</w:t>
            </w:r>
          </w:p>
        </w:tc>
      </w:tr>
      <w:tr w:rsidR="006271F6" w:rsidRPr="00757B51" w:rsidTr="009E60EF">
        <w:trPr>
          <w:trHeight w:val="280"/>
          <w:jc w:val="center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Hainan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Haikou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 w:rsidRPr="00757B51">
              <w:rPr>
                <w:color w:val="000000"/>
                <w:kern w:val="0"/>
                <w:sz w:val="24"/>
              </w:rPr>
              <w:t>0</w:t>
            </w:r>
          </w:p>
        </w:tc>
      </w:tr>
      <w:tr w:rsidR="006271F6" w:rsidRPr="00757B51" w:rsidTr="009E60EF">
        <w:trPr>
          <w:trHeight w:val="280"/>
          <w:jc w:val="center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Sanya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 w:rsidRPr="00757B51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Pr="00757B51">
              <w:rPr>
                <w:color w:val="000000"/>
                <w:kern w:val="0"/>
                <w:sz w:val="24"/>
              </w:rPr>
              <w:t>2</w:t>
            </w:r>
          </w:p>
        </w:tc>
      </w:tr>
      <w:tr w:rsidR="006271F6" w:rsidRPr="00757B51" w:rsidTr="009E60EF">
        <w:trPr>
          <w:trHeight w:val="295"/>
          <w:jc w:val="center"/>
        </w:trPr>
        <w:tc>
          <w:tcPr>
            <w:tcW w:w="291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9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30</w:t>
            </w: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271F6" w:rsidRPr="00757B51" w:rsidRDefault="006271F6" w:rsidP="009E60EF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757B51"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70</w:t>
            </w:r>
          </w:p>
        </w:tc>
      </w:tr>
    </w:tbl>
    <w:p w:rsidR="006271F6" w:rsidRPr="00757B51" w:rsidRDefault="006271F6" w:rsidP="006271F6">
      <w:pPr>
        <w:widowControl/>
        <w:jc w:val="left"/>
        <w:rPr>
          <w:b/>
          <w:sz w:val="24"/>
        </w:rPr>
      </w:pPr>
      <w:r w:rsidRPr="00757B51">
        <w:rPr>
          <w:b/>
          <w:sz w:val="24"/>
        </w:rPr>
        <w:br w:type="page"/>
      </w:r>
    </w:p>
    <w:p w:rsidR="006271F6" w:rsidRDefault="006271F6" w:rsidP="006271F6">
      <w:pPr>
        <w:jc w:val="left"/>
        <w:rPr>
          <w:color w:val="000000"/>
          <w:sz w:val="24"/>
        </w:rPr>
      </w:pPr>
      <w:r w:rsidRPr="00757B51">
        <w:rPr>
          <w:b/>
          <w:sz w:val="24"/>
        </w:rPr>
        <w:lastRenderedPageBreak/>
        <w:t xml:space="preserve">Table </w:t>
      </w:r>
      <w:r>
        <w:rPr>
          <w:b/>
          <w:sz w:val="24"/>
        </w:rPr>
        <w:t>S2.</w:t>
      </w:r>
      <w:r w:rsidRPr="00757B51">
        <w:rPr>
          <w:sz w:val="24"/>
        </w:rPr>
        <w:t xml:space="preserve"> </w:t>
      </w:r>
      <w:r>
        <w:rPr>
          <w:color w:val="000000"/>
          <w:sz w:val="24"/>
        </w:rPr>
        <w:t xml:space="preserve">Concentration range, </w:t>
      </w:r>
      <w:r w:rsidRPr="00152709">
        <w:rPr>
          <w:rFonts w:hint="eastAsia"/>
          <w:sz w:val="24"/>
        </w:rPr>
        <w:t>∑</w:t>
      </w:r>
      <w:r w:rsidRPr="00152709">
        <w:rPr>
          <w:rFonts w:hint="eastAsia"/>
          <w:sz w:val="24"/>
        </w:rPr>
        <w:t>PFAS</w:t>
      </w:r>
      <w:r w:rsidRPr="00757B5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and f</w:t>
      </w:r>
      <w:r>
        <w:rPr>
          <w:sz w:val="24"/>
        </w:rPr>
        <w:t xml:space="preserve">requency </w:t>
      </w:r>
      <w:r w:rsidRPr="00757B51">
        <w:rPr>
          <w:color w:val="000000"/>
          <w:sz w:val="24"/>
        </w:rPr>
        <w:t xml:space="preserve">of </w:t>
      </w:r>
      <w:r>
        <w:rPr>
          <w:color w:val="000000"/>
          <w:sz w:val="24"/>
        </w:rPr>
        <w:t xml:space="preserve">detected </w:t>
      </w:r>
      <w:r w:rsidRPr="00757B51">
        <w:rPr>
          <w:color w:val="000000"/>
          <w:sz w:val="24"/>
        </w:rPr>
        <w:t xml:space="preserve">PFASs in </w:t>
      </w:r>
      <w:r>
        <w:rPr>
          <w:color w:val="000000"/>
          <w:sz w:val="24"/>
        </w:rPr>
        <w:t>all samples</w:t>
      </w:r>
    </w:p>
    <w:p w:rsidR="006271F6" w:rsidRPr="0006560B" w:rsidRDefault="006271F6" w:rsidP="006271F6">
      <w:pPr>
        <w:jc w:val="left"/>
        <w:rPr>
          <w:sz w:val="24"/>
        </w:rPr>
      </w:pPr>
    </w:p>
    <w:tbl>
      <w:tblPr>
        <w:tblW w:w="9373" w:type="dxa"/>
        <w:jc w:val="center"/>
        <w:tblLook w:val="04A0" w:firstRow="1" w:lastRow="0" w:firstColumn="1" w:lastColumn="0" w:noHBand="0" w:noVBand="1"/>
      </w:tblPr>
      <w:tblGrid>
        <w:gridCol w:w="1642"/>
        <w:gridCol w:w="1810"/>
        <w:gridCol w:w="1523"/>
        <w:gridCol w:w="1523"/>
        <w:gridCol w:w="1628"/>
        <w:gridCol w:w="1247"/>
      </w:tblGrid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 w:rsidRPr="00152709">
              <w:rPr>
                <w:rFonts w:hint="eastAsia"/>
                <w:sz w:val="24"/>
              </w:rPr>
              <w:t>PFAS</w:t>
            </w:r>
            <w:r>
              <w:rPr>
                <w:sz w:val="24"/>
              </w:rPr>
              <w:t xml:space="preserve"> components</w:t>
            </w:r>
          </w:p>
        </w:tc>
        <w:tc>
          <w:tcPr>
            <w:tcW w:w="18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Detection concentration rage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Mean </w:t>
            </w:r>
            <w:r>
              <w:rPr>
                <w:sz w:val="24"/>
              </w:rPr>
              <w:t xml:space="preserve">concentration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Me</w:t>
            </w:r>
            <w:r>
              <w:rPr>
                <w:sz w:val="24"/>
              </w:rPr>
              <w:t>dium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concentration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6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 w:rsidRPr="00152709">
              <w:rPr>
                <w:rFonts w:hint="eastAsia"/>
                <w:sz w:val="24"/>
              </w:rPr>
              <w:t>∑</w:t>
            </w:r>
            <w:r w:rsidRPr="00152709">
              <w:rPr>
                <w:rFonts w:hint="eastAsia"/>
                <w:sz w:val="24"/>
              </w:rPr>
              <w:t>PFAS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Frequency (%)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PFBA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0.01-6.07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0.72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0.43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410.93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62.44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</w:t>
            </w:r>
            <w:r>
              <w:t>Pe</w:t>
            </w:r>
            <w:r w:rsidRPr="00F31753">
              <w:t>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2.40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18.11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15.99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PFHxA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13.15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0.78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177.28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24.89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PFHpA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0.31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F31753" w:rsidRDefault="006271F6" w:rsidP="009E60EF">
            <w:r w:rsidRPr="00F31753">
              <w:t>PFOA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1.80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52.22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65.86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PFNA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8.07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0.35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152.87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47.47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F31753" w:rsidRDefault="006271F6" w:rsidP="009E60EF">
            <w:r w:rsidRPr="00F31753">
              <w:t>PFDA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1.62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37.71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43.06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F31753" w:rsidRDefault="006271F6" w:rsidP="009E60EF">
            <w:r w:rsidRPr="00F31753">
              <w:t>PFUdA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2.65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77.09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6.92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proofErr w:type="spellStart"/>
            <w:r w:rsidRPr="00F31753">
              <w:t>PFDoA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0.94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19.49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28.19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PFTrDA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1.97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46.40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28.30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proofErr w:type="spellStart"/>
            <w:r w:rsidRPr="00F31753">
              <w:t>PFTeDA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0.30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12.11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PFBS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3.89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54.89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37.22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AA341F">
              <w:t>PFHxS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0.13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2.31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Default="006271F6" w:rsidP="009E60EF">
            <w:r w:rsidRPr="00F41262">
              <w:t>PFHpS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0.13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10.68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20.96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0.75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484.51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2.40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6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271F6" w:rsidRDefault="006271F6" w:rsidP="009E60EF">
            <w:r w:rsidRPr="00F31753">
              <w:t>PFOSA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0.01-</w:t>
            </w:r>
            <w:r>
              <w:rPr>
                <w:sz w:val="24"/>
              </w:rPr>
              <w:t>15.84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119.37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67.95</w:t>
            </w:r>
          </w:p>
        </w:tc>
      </w:tr>
    </w:tbl>
    <w:p w:rsidR="006271F6" w:rsidRDefault="006271F6" w:rsidP="006271F6">
      <w:pPr>
        <w:widowControl/>
        <w:jc w:val="left"/>
        <w:rPr>
          <w:sz w:val="24"/>
        </w:rPr>
        <w:sectPr w:rsidR="006271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24"/>
        </w:rPr>
        <w:t>*</w:t>
      </w:r>
      <w:r w:rsidRPr="00CC5B52">
        <w:rPr>
          <w:sz w:val="24"/>
        </w:rPr>
        <w:t>:</w:t>
      </w:r>
      <w:r>
        <w:rPr>
          <w:sz w:val="24"/>
        </w:rPr>
        <w:t xml:space="preserve"> Total concentration value of individual PFAS component in all detected samples</w:t>
      </w:r>
    </w:p>
    <w:p w:rsidR="006271F6" w:rsidRDefault="006271F6" w:rsidP="006271F6">
      <w:pPr>
        <w:tabs>
          <w:tab w:val="left" w:pos="709"/>
        </w:tabs>
        <w:jc w:val="left"/>
        <w:rPr>
          <w:color w:val="000000"/>
          <w:sz w:val="24"/>
        </w:rPr>
      </w:pPr>
      <w:r w:rsidRPr="00757B51">
        <w:rPr>
          <w:b/>
          <w:sz w:val="24"/>
        </w:rPr>
        <w:lastRenderedPageBreak/>
        <w:t xml:space="preserve">Table </w:t>
      </w:r>
      <w:r>
        <w:rPr>
          <w:b/>
          <w:sz w:val="24"/>
        </w:rPr>
        <w:t>S3.</w:t>
      </w:r>
      <w:r w:rsidRPr="00757B51">
        <w:rPr>
          <w:sz w:val="24"/>
        </w:rPr>
        <w:t xml:space="preserve"> </w:t>
      </w:r>
      <w:r>
        <w:rPr>
          <w:color w:val="000000"/>
          <w:sz w:val="24"/>
        </w:rPr>
        <w:t xml:space="preserve">Concentration range, </w:t>
      </w:r>
      <w:r w:rsidRPr="00152709">
        <w:rPr>
          <w:rFonts w:hint="eastAsia"/>
          <w:sz w:val="24"/>
        </w:rPr>
        <w:t>∑</w:t>
      </w:r>
      <w:r w:rsidRPr="00152709">
        <w:rPr>
          <w:rFonts w:hint="eastAsia"/>
          <w:sz w:val="24"/>
        </w:rPr>
        <w:t>PFAS</w:t>
      </w:r>
      <w:r w:rsidRPr="00757B5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and f</w:t>
      </w:r>
      <w:r>
        <w:rPr>
          <w:sz w:val="24"/>
        </w:rPr>
        <w:t xml:space="preserve">requency </w:t>
      </w:r>
      <w:r w:rsidRPr="00757B51">
        <w:rPr>
          <w:color w:val="000000"/>
          <w:sz w:val="24"/>
        </w:rPr>
        <w:t xml:space="preserve">of </w:t>
      </w:r>
      <w:r>
        <w:rPr>
          <w:color w:val="000000"/>
          <w:sz w:val="24"/>
        </w:rPr>
        <w:t xml:space="preserve">detected </w:t>
      </w:r>
      <w:r w:rsidRPr="00757B51">
        <w:rPr>
          <w:color w:val="000000"/>
          <w:sz w:val="24"/>
        </w:rPr>
        <w:t xml:space="preserve">PFASs in </w:t>
      </w:r>
      <w:r>
        <w:rPr>
          <w:color w:val="000000"/>
          <w:sz w:val="24"/>
        </w:rPr>
        <w:t>samples collected from 3 provinces</w:t>
      </w:r>
    </w:p>
    <w:p w:rsidR="006271F6" w:rsidRPr="00D6370B" w:rsidRDefault="006271F6" w:rsidP="006271F6">
      <w:pPr>
        <w:jc w:val="left"/>
        <w:rPr>
          <w:sz w:val="24"/>
        </w:rPr>
      </w:pPr>
    </w:p>
    <w:tbl>
      <w:tblPr>
        <w:tblW w:w="14480" w:type="dxa"/>
        <w:jc w:val="center"/>
        <w:tblLook w:val="04A0" w:firstRow="1" w:lastRow="0" w:firstColumn="1" w:lastColumn="0" w:noHBand="0" w:noVBand="1"/>
      </w:tblPr>
      <w:tblGrid>
        <w:gridCol w:w="1403"/>
        <w:gridCol w:w="1553"/>
        <w:gridCol w:w="1553"/>
        <w:gridCol w:w="1253"/>
        <w:gridCol w:w="1553"/>
        <w:gridCol w:w="1553"/>
        <w:gridCol w:w="1253"/>
        <w:gridCol w:w="1553"/>
        <w:gridCol w:w="1553"/>
        <w:gridCol w:w="1253"/>
      </w:tblGrid>
      <w:tr w:rsidR="006271F6" w:rsidRPr="00757B51" w:rsidTr="009E60EF">
        <w:trPr>
          <w:trHeight w:val="397"/>
          <w:jc w:val="center"/>
        </w:trPr>
        <w:tc>
          <w:tcPr>
            <w:tcW w:w="1403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6271F6" w:rsidRPr="00152709" w:rsidRDefault="006271F6" w:rsidP="009E60EF">
            <w:pPr>
              <w:jc w:val="left"/>
              <w:rPr>
                <w:sz w:val="24"/>
              </w:rPr>
            </w:pPr>
            <w:r w:rsidRPr="00152709">
              <w:rPr>
                <w:rFonts w:hint="eastAsia"/>
                <w:sz w:val="24"/>
              </w:rPr>
              <w:t>PFAS</w:t>
            </w:r>
            <w:r>
              <w:rPr>
                <w:sz w:val="24"/>
              </w:rPr>
              <w:t xml:space="preserve"> components</w:t>
            </w:r>
          </w:p>
        </w:tc>
        <w:tc>
          <w:tcPr>
            <w:tcW w:w="435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Default="006271F6" w:rsidP="009E6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Guangdong</w:t>
            </w:r>
          </w:p>
        </w:tc>
        <w:tc>
          <w:tcPr>
            <w:tcW w:w="435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271F6" w:rsidRDefault="006271F6" w:rsidP="009E6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Guangxi</w:t>
            </w:r>
          </w:p>
        </w:tc>
        <w:tc>
          <w:tcPr>
            <w:tcW w:w="435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271F6" w:rsidRDefault="006271F6" w:rsidP="009E6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Hainan</w:t>
            </w:r>
          </w:p>
        </w:tc>
      </w:tr>
      <w:tr w:rsidR="006271F6" w:rsidRPr="00757B51" w:rsidTr="009E60EF">
        <w:trPr>
          <w:trHeight w:val="397"/>
          <w:jc w:val="center"/>
        </w:trPr>
        <w:tc>
          <w:tcPr>
            <w:tcW w:w="1403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Mean </w:t>
            </w:r>
            <w:r>
              <w:rPr>
                <w:sz w:val="24"/>
              </w:rPr>
              <w:t xml:space="preserve">value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Me</w:t>
            </w:r>
            <w:r>
              <w:rPr>
                <w:sz w:val="24"/>
              </w:rPr>
              <w:t>dium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value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Frequency (%)</w:t>
            </w:r>
          </w:p>
        </w:tc>
        <w:tc>
          <w:tcPr>
            <w:tcW w:w="15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Mean </w:t>
            </w:r>
            <w:r>
              <w:rPr>
                <w:sz w:val="24"/>
              </w:rPr>
              <w:t xml:space="preserve">value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Me</w:t>
            </w:r>
            <w:r>
              <w:rPr>
                <w:sz w:val="24"/>
              </w:rPr>
              <w:t>dium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value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Frequency (%)</w:t>
            </w:r>
          </w:p>
        </w:tc>
        <w:tc>
          <w:tcPr>
            <w:tcW w:w="15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Mean </w:t>
            </w:r>
            <w:r>
              <w:rPr>
                <w:sz w:val="24"/>
              </w:rPr>
              <w:t xml:space="preserve">value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Me</w:t>
            </w:r>
            <w:r>
              <w:rPr>
                <w:sz w:val="24"/>
              </w:rPr>
              <w:t>dium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value </w:t>
            </w:r>
            <w:r>
              <w:rPr>
                <w:color w:val="000000"/>
                <w:sz w:val="24"/>
              </w:rPr>
              <w:t>(</w:t>
            </w:r>
            <w:r w:rsidRPr="00757B51">
              <w:rPr>
                <w:sz w:val="24"/>
              </w:rPr>
              <w:t>μg/kg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Frequency (%)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PFBA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62.10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0.7</w:t>
            </w:r>
            <w:r>
              <w:rPr>
                <w:sz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0.4</w:t>
            </w:r>
            <w:r>
              <w:rPr>
                <w:sz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70.72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41.85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</w:t>
            </w:r>
            <w:r>
              <w:t>Pe</w:t>
            </w:r>
            <w:r w:rsidRPr="00F31753">
              <w:t>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  <w:r>
              <w:rPr>
                <w:sz w:val="24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14.95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17.95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17.93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PFHxA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23.57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24.57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0.7</w:t>
            </w:r>
            <w:r>
              <w:rPr>
                <w:sz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37.18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PFHpA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5.86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17.95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F31753" w:rsidRDefault="006271F6" w:rsidP="009E60EF">
            <w:r w:rsidRPr="00F31753">
              <w:t>PFOA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73.94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43.09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58.97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PFNA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44.22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55.80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55.97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F31753" w:rsidRDefault="006271F6" w:rsidP="009E60EF">
            <w:r w:rsidRPr="00F31753">
              <w:t>PFDA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  <w:r>
              <w:rPr>
                <w:sz w:val="24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44.68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28.73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62.82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F31753" w:rsidRDefault="006271F6" w:rsidP="009E60EF">
            <w:r w:rsidRPr="00F31753">
              <w:t>PFUdA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50.39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29.28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58.97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proofErr w:type="spellStart"/>
            <w:r w:rsidRPr="00F31753">
              <w:t>PFDoA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28.97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16.57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48.72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PFTrDA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14.36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48.72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48.64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proofErr w:type="spellStart"/>
            <w:r w:rsidRPr="00F31753">
              <w:t>PFTeDA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4.18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20.51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PFBS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  <w:r>
              <w:rPr>
                <w:sz w:val="24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5.90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41.99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37.</w:t>
            </w:r>
            <w:r>
              <w:rPr>
                <w:sz w:val="24"/>
              </w:rPr>
              <w:t>18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AA341F">
              <w:t>PFHxS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0.77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—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—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—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20.51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Default="006271F6" w:rsidP="009E60EF">
            <w:r w:rsidRPr="00F41262">
              <w:t>PFHpS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1.86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6.41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F31753" w:rsidRDefault="006271F6" w:rsidP="009E60EF">
            <w:r w:rsidRPr="00F31753">
              <w:t>PFOS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0.7</w:t>
            </w:r>
            <w:r>
              <w:rPr>
                <w:sz w:val="24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8.43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0.7</w:t>
            </w:r>
            <w:r>
              <w:rPr>
                <w:sz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41.43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84.62</w:t>
            </w:r>
          </w:p>
        </w:tc>
      </w:tr>
      <w:tr w:rsidR="006271F6" w:rsidRPr="00757B51" w:rsidTr="009E60EF">
        <w:trPr>
          <w:trHeight w:val="369"/>
          <w:jc w:val="center"/>
        </w:trPr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271F6" w:rsidRDefault="006271F6" w:rsidP="009E60EF">
            <w:r w:rsidRPr="00F31753">
              <w:t>PFOSA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  <w:r>
              <w:rPr>
                <w:sz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6.26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2.98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  <w:r>
              <w:rPr>
                <w:sz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757B51" w:rsidRDefault="006271F6" w:rsidP="009E6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71F6" w:rsidRPr="0043155D" w:rsidRDefault="006271F6" w:rsidP="009E60EF">
            <w:pPr>
              <w:jc w:val="left"/>
              <w:rPr>
                <w:sz w:val="24"/>
              </w:rPr>
            </w:pPr>
            <w:r>
              <w:rPr>
                <w:sz w:val="24"/>
              </w:rPr>
              <w:t>93.59</w:t>
            </w:r>
          </w:p>
        </w:tc>
      </w:tr>
    </w:tbl>
    <w:p w:rsidR="006271F6" w:rsidRPr="00D97CBB" w:rsidRDefault="006271F6" w:rsidP="006F7D7D">
      <w:pPr>
        <w:widowControl/>
        <w:jc w:val="left"/>
      </w:pP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: </w:t>
      </w:r>
      <w:r>
        <w:rPr>
          <w:sz w:val="24"/>
        </w:rPr>
        <w:t>No</w:t>
      </w:r>
      <w:r>
        <w:rPr>
          <w:rFonts w:hint="eastAsia"/>
          <w:sz w:val="24"/>
        </w:rPr>
        <w:t xml:space="preserve"> detection concentration</w:t>
      </w:r>
      <w:r>
        <w:rPr>
          <w:sz w:val="24"/>
        </w:rPr>
        <w:t>s</w:t>
      </w:r>
      <w:r>
        <w:rPr>
          <w:rFonts w:hint="eastAsia"/>
          <w:sz w:val="24"/>
        </w:rPr>
        <w:t xml:space="preserve"> </w:t>
      </w:r>
      <w:r>
        <w:rPr>
          <w:sz w:val="24"/>
        </w:rPr>
        <w:t>for PFHxS of samples in Guangxi</w:t>
      </w:r>
    </w:p>
    <w:sectPr w:rsidR="006271F6" w:rsidRPr="00D97CBB" w:rsidSect="006F7D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C3"/>
    <w:rsid w:val="00023435"/>
    <w:rsid w:val="000645A8"/>
    <w:rsid w:val="00082765"/>
    <w:rsid w:val="000A1F83"/>
    <w:rsid w:val="000C3B24"/>
    <w:rsid w:val="001B378E"/>
    <w:rsid w:val="001E08C5"/>
    <w:rsid w:val="001F11D0"/>
    <w:rsid w:val="00291686"/>
    <w:rsid w:val="002B14BF"/>
    <w:rsid w:val="002B5CA0"/>
    <w:rsid w:val="003802DA"/>
    <w:rsid w:val="00380991"/>
    <w:rsid w:val="003872F8"/>
    <w:rsid w:val="00387583"/>
    <w:rsid w:val="003C011E"/>
    <w:rsid w:val="003D5337"/>
    <w:rsid w:val="00402AFA"/>
    <w:rsid w:val="00405CDE"/>
    <w:rsid w:val="0045320E"/>
    <w:rsid w:val="004B37A9"/>
    <w:rsid w:val="005B6798"/>
    <w:rsid w:val="005D1212"/>
    <w:rsid w:val="005F0854"/>
    <w:rsid w:val="006271F6"/>
    <w:rsid w:val="00644498"/>
    <w:rsid w:val="006571C3"/>
    <w:rsid w:val="00697023"/>
    <w:rsid w:val="006B66A2"/>
    <w:rsid w:val="006C5D63"/>
    <w:rsid w:val="006E5666"/>
    <w:rsid w:val="006F7D7D"/>
    <w:rsid w:val="00726FA8"/>
    <w:rsid w:val="00745162"/>
    <w:rsid w:val="00773AE3"/>
    <w:rsid w:val="007E0340"/>
    <w:rsid w:val="008270E8"/>
    <w:rsid w:val="00882F88"/>
    <w:rsid w:val="00887991"/>
    <w:rsid w:val="00891629"/>
    <w:rsid w:val="00905C61"/>
    <w:rsid w:val="00951DED"/>
    <w:rsid w:val="009979F4"/>
    <w:rsid w:val="009A0402"/>
    <w:rsid w:val="009A47F5"/>
    <w:rsid w:val="00A03DBF"/>
    <w:rsid w:val="00A0485F"/>
    <w:rsid w:val="00A366A1"/>
    <w:rsid w:val="00A42748"/>
    <w:rsid w:val="00A44CF5"/>
    <w:rsid w:val="00A45541"/>
    <w:rsid w:val="00A50831"/>
    <w:rsid w:val="00A8507B"/>
    <w:rsid w:val="00AB7593"/>
    <w:rsid w:val="00AC1EC8"/>
    <w:rsid w:val="00AC22D7"/>
    <w:rsid w:val="00B12119"/>
    <w:rsid w:val="00B1368B"/>
    <w:rsid w:val="00B1713F"/>
    <w:rsid w:val="00B93F44"/>
    <w:rsid w:val="00BB74AB"/>
    <w:rsid w:val="00BC1557"/>
    <w:rsid w:val="00BD1536"/>
    <w:rsid w:val="00C71560"/>
    <w:rsid w:val="00CB0E06"/>
    <w:rsid w:val="00CD15BC"/>
    <w:rsid w:val="00D170E1"/>
    <w:rsid w:val="00D562CC"/>
    <w:rsid w:val="00D65DF8"/>
    <w:rsid w:val="00D715E4"/>
    <w:rsid w:val="00D83679"/>
    <w:rsid w:val="00D97CBB"/>
    <w:rsid w:val="00DA57D8"/>
    <w:rsid w:val="00DD0659"/>
    <w:rsid w:val="00DD38DE"/>
    <w:rsid w:val="00DE2297"/>
    <w:rsid w:val="00E0149F"/>
    <w:rsid w:val="00E10AD6"/>
    <w:rsid w:val="00E74F2E"/>
    <w:rsid w:val="00E93AE0"/>
    <w:rsid w:val="00EB4BC5"/>
    <w:rsid w:val="00EC5AC8"/>
    <w:rsid w:val="00EE4C36"/>
    <w:rsid w:val="00F73A70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2C279-DA42-4B1A-933A-4EC86458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wangxufeng</dc:creator>
  <cp:keywords/>
  <dc:description/>
  <cp:lastModifiedBy>wangxufeng</cp:lastModifiedBy>
  <cp:revision>13</cp:revision>
  <dcterms:created xsi:type="dcterms:W3CDTF">2020-09-23T10:59:00Z</dcterms:created>
  <dcterms:modified xsi:type="dcterms:W3CDTF">2020-10-10T12:42:00Z</dcterms:modified>
</cp:coreProperties>
</file>