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B0E" w:rsidRPr="00451442" w:rsidRDefault="007A7D6B" w:rsidP="00EE0F08">
      <w:pPr>
        <w:spacing w:line="480" w:lineRule="auto"/>
        <w:jc w:val="center"/>
        <w:rPr>
          <w:rFonts w:ascii="Arial" w:hAnsi="Arial" w:cs="Arial"/>
          <w:b/>
          <w:sz w:val="24"/>
          <w:szCs w:val="24"/>
        </w:rPr>
      </w:pPr>
      <w:r>
        <w:rPr>
          <w:rFonts w:ascii="Arial" w:hAnsi="Arial" w:cs="Arial"/>
          <w:b/>
          <w:sz w:val="24"/>
          <w:szCs w:val="24"/>
        </w:rPr>
        <w:t>Supplementary</w:t>
      </w:r>
      <w:r w:rsidR="00062473" w:rsidRPr="00451442">
        <w:rPr>
          <w:rFonts w:ascii="Arial" w:hAnsi="Arial" w:cs="Arial"/>
          <w:b/>
          <w:sz w:val="24"/>
          <w:szCs w:val="24"/>
        </w:rPr>
        <w:t xml:space="preserve"> I</w:t>
      </w:r>
      <w:r w:rsidR="00EE3998" w:rsidRPr="00451442">
        <w:rPr>
          <w:rFonts w:ascii="Arial" w:hAnsi="Arial" w:cs="Arial"/>
          <w:b/>
          <w:sz w:val="24"/>
          <w:szCs w:val="24"/>
        </w:rPr>
        <w:t>nformation</w:t>
      </w:r>
    </w:p>
    <w:p w:rsidR="00665231" w:rsidRDefault="00931B4F">
      <w:pPr>
        <w:rPr>
          <w:rFonts w:ascii="Arial" w:hAnsi="Arial" w:cs="Arial"/>
          <w:b/>
          <w:color w:val="000000" w:themeColor="text1"/>
          <w:sz w:val="24"/>
          <w:szCs w:val="24"/>
        </w:rPr>
      </w:pPr>
      <w:r w:rsidRPr="00E62C0D">
        <w:rPr>
          <w:rFonts w:ascii="Arial" w:hAnsi="Arial" w:cs="Arial"/>
          <w:b/>
          <w:color w:val="000000" w:themeColor="text1"/>
          <w:sz w:val="24"/>
          <w:szCs w:val="24"/>
        </w:rPr>
        <w:t>Ge-doped Hematite for an Unassisted Water Splitting System with Enhanced Efficiency</w:t>
      </w:r>
    </w:p>
    <w:p w:rsidR="00931B4F" w:rsidRPr="00042774" w:rsidRDefault="00931B4F">
      <w:pPr>
        <w:rPr>
          <w:rFonts w:ascii="Arial" w:hAnsi="Arial" w:cs="Arial"/>
          <w:b/>
        </w:rPr>
      </w:pPr>
    </w:p>
    <w:p w:rsidR="002A1D78" w:rsidRDefault="002A1D78" w:rsidP="002A1D78">
      <w:pPr>
        <w:spacing w:line="480" w:lineRule="auto"/>
        <w:rPr>
          <w:rFonts w:ascii="Arial" w:hAnsi="Arial" w:cs="Arial"/>
          <w:color w:val="000000" w:themeColor="text1"/>
          <w:sz w:val="24"/>
        </w:rPr>
      </w:pPr>
    </w:p>
    <w:p w:rsidR="008B6B50" w:rsidRPr="00AD7D91" w:rsidRDefault="008B6B50" w:rsidP="002A1D78">
      <w:pPr>
        <w:spacing w:line="480" w:lineRule="auto"/>
        <w:rPr>
          <w:rFonts w:ascii="Arial" w:hAnsi="Arial" w:cs="Arial" w:hint="eastAsia"/>
          <w:sz w:val="24"/>
          <w:szCs w:val="24"/>
          <w:shd w:val="clear" w:color="auto" w:fill="FFFFFF" w:themeFill="background1"/>
        </w:rPr>
      </w:pPr>
      <w:bookmarkStart w:id="0" w:name="_GoBack"/>
      <w:bookmarkEnd w:id="0"/>
    </w:p>
    <w:p w:rsidR="00845505" w:rsidRDefault="00845505" w:rsidP="00AC6942">
      <w:pPr>
        <w:spacing w:line="480" w:lineRule="auto"/>
        <w:rPr>
          <w:rFonts w:ascii="Arial" w:hAnsi="Arial" w:cs="Arial"/>
          <w:sz w:val="24"/>
          <w:szCs w:val="24"/>
        </w:rPr>
      </w:pPr>
    </w:p>
    <w:p w:rsidR="00246A7C" w:rsidRDefault="00E515CB" w:rsidP="00D11DD9">
      <w:pPr>
        <w:spacing w:line="480" w:lineRule="auto"/>
        <w:jc w:val="center"/>
        <w:rPr>
          <w:rFonts w:ascii="Arial" w:hAnsi="Arial" w:cs="Arial"/>
          <w:sz w:val="24"/>
          <w:szCs w:val="24"/>
        </w:rPr>
      </w:pPr>
      <w:r>
        <w:rPr>
          <w:rFonts w:ascii="Arial" w:hAnsi="Arial" w:cs="Arial"/>
          <w:noProof/>
          <w:sz w:val="24"/>
          <w:szCs w:val="24"/>
        </w:rPr>
        <w:drawing>
          <wp:inline distT="0" distB="0" distL="0" distR="0">
            <wp:extent cx="5591175" cy="2689860"/>
            <wp:effectExtent l="0" t="0" r="9525" b="0"/>
            <wp:docPr id="12" name="그림 12" descr="사진, 덮여있는, 걸린, 묶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tif"/>
                    <pic:cNvPicPr/>
                  </pic:nvPicPr>
                  <pic:blipFill rotWithShape="1">
                    <a:blip r:embed="rId7">
                      <a:extLst>
                        <a:ext uri="{28A0092B-C50C-407E-A947-70E740481C1C}">
                          <a14:useLocalDpi xmlns:a14="http://schemas.microsoft.com/office/drawing/2010/main" val="0"/>
                        </a:ext>
                      </a:extLst>
                    </a:blip>
                    <a:srcRect r="2449"/>
                    <a:stretch/>
                  </pic:blipFill>
                  <pic:spPr bwMode="auto">
                    <a:xfrm>
                      <a:off x="0" y="0"/>
                      <a:ext cx="5591175" cy="2689860"/>
                    </a:xfrm>
                    <a:prstGeom prst="rect">
                      <a:avLst/>
                    </a:prstGeom>
                    <a:ln>
                      <a:noFill/>
                    </a:ln>
                    <a:extLst>
                      <a:ext uri="{53640926-AAD7-44D8-BBD7-CCE9431645EC}">
                        <a14:shadowObscured xmlns:a14="http://schemas.microsoft.com/office/drawing/2010/main"/>
                      </a:ext>
                    </a:extLst>
                  </pic:spPr>
                </pic:pic>
              </a:graphicData>
            </a:graphic>
          </wp:inline>
        </w:drawing>
      </w:r>
    </w:p>
    <w:p w:rsidR="00D650B2" w:rsidRPr="00945397" w:rsidRDefault="00D650B2" w:rsidP="00D650B2">
      <w:pPr>
        <w:spacing w:line="360" w:lineRule="auto"/>
        <w:rPr>
          <w:rFonts w:ascii="Arial" w:hAnsi="Arial" w:cs="Arial"/>
          <w:color w:val="000000" w:themeColor="text1"/>
          <w:sz w:val="24"/>
          <w:szCs w:val="24"/>
        </w:rPr>
      </w:pPr>
      <w:bookmarkStart w:id="1" w:name="_Hlk520577076"/>
      <w:r w:rsidRPr="00A72DC9">
        <w:rPr>
          <w:rFonts w:ascii="Arial" w:hAnsi="Arial" w:cs="Arial"/>
          <w:b/>
          <w:color w:val="000000" w:themeColor="text1"/>
          <w:sz w:val="24"/>
          <w:szCs w:val="24"/>
        </w:rPr>
        <w:t xml:space="preserve">Supplementary Fig. 1 </w:t>
      </w:r>
      <w:r w:rsidRPr="00A72DC9">
        <w:rPr>
          <w:rFonts w:ascii="Arial" w:eastAsia="맑은 고딕" w:hAnsi="Arial" w:cs="Arial"/>
          <w:b/>
          <w:color w:val="000000" w:themeColor="text1"/>
          <w:sz w:val="24"/>
          <w:szCs w:val="24"/>
        </w:rPr>
        <w:t>|</w:t>
      </w:r>
      <w:r w:rsidRPr="00A72DC9">
        <w:rPr>
          <w:rFonts w:ascii="Arial" w:hAnsi="Arial" w:cs="Arial"/>
          <w:b/>
          <w:color w:val="000000" w:themeColor="text1"/>
          <w:sz w:val="24"/>
          <w:szCs w:val="24"/>
        </w:rPr>
        <w:t xml:space="preserve"> SEM and TEM images of </w:t>
      </w:r>
      <w:proofErr w:type="spellStart"/>
      <w:r w:rsidRPr="00A72DC9">
        <w:rPr>
          <w:rFonts w:ascii="Arial" w:hAnsi="Arial" w:cs="Arial"/>
          <w:b/>
          <w:color w:val="000000" w:themeColor="text1"/>
          <w:sz w:val="24"/>
          <w:szCs w:val="24"/>
        </w:rPr>
        <w:t>FeOOH</w:t>
      </w:r>
      <w:proofErr w:type="spellEnd"/>
      <w:r w:rsidRPr="00A72DC9">
        <w:rPr>
          <w:rFonts w:ascii="Arial" w:hAnsi="Arial" w:cs="Arial"/>
          <w:b/>
          <w:color w:val="000000" w:themeColor="text1"/>
          <w:sz w:val="24"/>
          <w:szCs w:val="24"/>
        </w:rPr>
        <w:t xml:space="preserve"> and Ge doped </w:t>
      </w:r>
      <w:proofErr w:type="spellStart"/>
      <w:r w:rsidRPr="00A72DC9">
        <w:rPr>
          <w:rFonts w:ascii="Arial" w:hAnsi="Arial" w:cs="Arial"/>
          <w:b/>
          <w:color w:val="000000" w:themeColor="text1"/>
          <w:sz w:val="24"/>
          <w:szCs w:val="24"/>
        </w:rPr>
        <w:t>FeOOH</w:t>
      </w:r>
      <w:proofErr w:type="spellEnd"/>
      <w:r w:rsidRPr="00A72DC9">
        <w:rPr>
          <w:rFonts w:ascii="Arial" w:hAnsi="Arial" w:cs="Arial"/>
          <w:b/>
          <w:color w:val="000000" w:themeColor="text1"/>
          <w:sz w:val="24"/>
          <w:szCs w:val="24"/>
        </w:rPr>
        <w:t xml:space="preserve">. </w:t>
      </w:r>
      <w:r w:rsidRPr="00A72DC9">
        <w:rPr>
          <w:rFonts w:ascii="Arial" w:hAnsi="Arial" w:cs="Arial"/>
          <w:color w:val="000000" w:themeColor="text1"/>
          <w:sz w:val="24"/>
          <w:szCs w:val="24"/>
        </w:rPr>
        <w:t>The top-</w:t>
      </w:r>
      <w:r w:rsidRPr="008B78ED">
        <w:rPr>
          <w:rFonts w:ascii="Arial" w:hAnsi="Arial" w:cs="Arial"/>
          <w:color w:val="000000" w:themeColor="text1"/>
          <w:sz w:val="24"/>
          <w:szCs w:val="24"/>
        </w:rPr>
        <w:t xml:space="preserve">view (a-1 and b-1) and cross-sectional (a-2 and b-2) SEM images and a TEM image (a-3 and b-3) of </w:t>
      </w:r>
      <w:r w:rsidRPr="008B78ED">
        <w:rPr>
          <w:rFonts w:ascii="Arial" w:hAnsi="Arial" w:cs="Arial"/>
          <w:b/>
          <w:color w:val="000000" w:themeColor="text1"/>
          <w:sz w:val="24"/>
          <w:szCs w:val="24"/>
        </w:rPr>
        <w:t>a,</w:t>
      </w:r>
      <w:r w:rsidRPr="008B78ED">
        <w:rPr>
          <w:rFonts w:ascii="Arial" w:hAnsi="Arial" w:cs="Arial"/>
          <w:color w:val="000000" w:themeColor="text1"/>
          <w:sz w:val="24"/>
          <w:szCs w:val="24"/>
        </w:rPr>
        <w:t xml:space="preserve"> </w:t>
      </w:r>
      <w:proofErr w:type="spellStart"/>
      <w:r w:rsidRPr="008B78ED">
        <w:rPr>
          <w:rFonts w:ascii="Arial" w:hAnsi="Arial" w:cs="Arial"/>
          <w:color w:val="000000" w:themeColor="text1"/>
          <w:sz w:val="24"/>
          <w:szCs w:val="24"/>
        </w:rPr>
        <w:t>FeOOH</w:t>
      </w:r>
      <w:proofErr w:type="spellEnd"/>
      <w:r w:rsidRPr="008B78ED">
        <w:rPr>
          <w:rFonts w:ascii="Arial" w:hAnsi="Arial" w:cs="Arial"/>
          <w:color w:val="000000" w:themeColor="text1"/>
          <w:sz w:val="24"/>
          <w:szCs w:val="24"/>
        </w:rPr>
        <w:t xml:space="preserve"> nanorod and </w:t>
      </w:r>
      <w:r w:rsidRPr="008B78ED">
        <w:rPr>
          <w:rFonts w:ascii="Arial" w:hAnsi="Arial" w:cs="Arial"/>
          <w:b/>
          <w:color w:val="000000" w:themeColor="text1"/>
          <w:sz w:val="24"/>
          <w:szCs w:val="24"/>
        </w:rPr>
        <w:t>b,</w:t>
      </w:r>
      <w:r w:rsidRPr="008B78ED">
        <w:rPr>
          <w:rFonts w:ascii="Arial" w:hAnsi="Arial" w:cs="Arial"/>
          <w:color w:val="000000" w:themeColor="text1"/>
          <w:sz w:val="24"/>
          <w:szCs w:val="24"/>
        </w:rPr>
        <w:t xml:space="preserve"> Ge-</w:t>
      </w:r>
      <w:r>
        <w:rPr>
          <w:rFonts w:ascii="Arial" w:hAnsi="Arial" w:cs="Arial"/>
          <w:color w:val="000000" w:themeColor="text1"/>
          <w:sz w:val="24"/>
          <w:szCs w:val="24"/>
        </w:rPr>
        <w:t>doped</w:t>
      </w:r>
      <w:r w:rsidRPr="00B7710E">
        <w:rPr>
          <w:rFonts w:ascii="Arial" w:hAnsi="Arial" w:cs="Arial"/>
          <w:color w:val="000000" w:themeColor="text1"/>
          <w:sz w:val="24"/>
          <w:szCs w:val="24"/>
        </w:rPr>
        <w:t xml:space="preserve"> </w:t>
      </w:r>
      <w:proofErr w:type="spellStart"/>
      <w:r w:rsidRPr="00B7710E">
        <w:rPr>
          <w:rFonts w:ascii="Arial" w:hAnsi="Arial" w:cs="Arial"/>
          <w:color w:val="000000" w:themeColor="text1"/>
          <w:sz w:val="24"/>
          <w:szCs w:val="24"/>
        </w:rPr>
        <w:t>FeOOH</w:t>
      </w:r>
      <w:proofErr w:type="spellEnd"/>
      <w:r w:rsidRPr="00B7710E">
        <w:rPr>
          <w:rFonts w:ascii="Arial" w:hAnsi="Arial" w:cs="Arial"/>
          <w:color w:val="000000" w:themeColor="text1"/>
          <w:sz w:val="24"/>
          <w:szCs w:val="24"/>
        </w:rPr>
        <w:t xml:space="preserve"> nanorod</w:t>
      </w:r>
      <w:r>
        <w:rPr>
          <w:rFonts w:ascii="Arial" w:hAnsi="Arial" w:cs="Arial"/>
          <w:color w:val="000000" w:themeColor="text1"/>
          <w:sz w:val="24"/>
          <w:szCs w:val="24"/>
        </w:rPr>
        <w:t>.</w:t>
      </w:r>
      <w:bookmarkEnd w:id="1"/>
    </w:p>
    <w:p w:rsidR="00246A7C" w:rsidRDefault="00E515CB" w:rsidP="00B7710E">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731510" cy="4123690"/>
            <wp:effectExtent l="0" t="0" r="0" b="0"/>
            <wp:docPr id="11" name="그림 11" descr="모니터, 앉아있는, 화면, 컴퓨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2.tif"/>
                    <pic:cNvPicPr/>
                  </pic:nvPicPr>
                  <pic:blipFill>
                    <a:blip r:embed="rId8">
                      <a:extLst>
                        <a:ext uri="{28A0092B-C50C-407E-A947-70E740481C1C}">
                          <a14:useLocalDpi xmlns:a14="http://schemas.microsoft.com/office/drawing/2010/main" val="0"/>
                        </a:ext>
                      </a:extLst>
                    </a:blip>
                    <a:stretch>
                      <a:fillRect/>
                    </a:stretch>
                  </pic:blipFill>
                  <pic:spPr>
                    <a:xfrm>
                      <a:off x="0" y="0"/>
                      <a:ext cx="5731510" cy="4123690"/>
                    </a:xfrm>
                    <a:prstGeom prst="rect">
                      <a:avLst/>
                    </a:prstGeom>
                  </pic:spPr>
                </pic:pic>
              </a:graphicData>
            </a:graphic>
          </wp:inline>
        </w:drawing>
      </w:r>
    </w:p>
    <w:p w:rsidR="00A463C1" w:rsidRPr="008B78ED" w:rsidRDefault="00A463C1" w:rsidP="00A463C1">
      <w:pPr>
        <w:spacing w:line="360" w:lineRule="auto"/>
        <w:rPr>
          <w:rFonts w:ascii="Arial" w:hAnsi="Arial" w:cs="Arial"/>
          <w:color w:val="000000" w:themeColor="text1"/>
          <w:sz w:val="24"/>
          <w:szCs w:val="24"/>
        </w:rPr>
      </w:pPr>
      <w:r w:rsidRPr="008B78ED">
        <w:rPr>
          <w:rFonts w:ascii="Arial" w:hAnsi="Arial" w:cs="Arial"/>
          <w:b/>
          <w:color w:val="000000" w:themeColor="text1"/>
          <w:sz w:val="24"/>
          <w:szCs w:val="24"/>
        </w:rPr>
        <w:t xml:space="preserve">Supplementary Fig. 2 </w:t>
      </w:r>
      <w:r w:rsidRPr="008B78ED">
        <w:rPr>
          <w:rFonts w:ascii="Arial" w:eastAsia="맑은 고딕" w:hAnsi="Arial" w:cs="Arial"/>
          <w:b/>
          <w:color w:val="000000" w:themeColor="text1"/>
          <w:sz w:val="24"/>
          <w:szCs w:val="24"/>
        </w:rPr>
        <w:t>|</w:t>
      </w:r>
      <w:r w:rsidRPr="008B78ED">
        <w:rPr>
          <w:rFonts w:ascii="Arial" w:hAnsi="Arial" w:cs="Arial"/>
          <w:b/>
          <w:color w:val="000000" w:themeColor="text1"/>
          <w:sz w:val="24"/>
          <w:szCs w:val="24"/>
        </w:rPr>
        <w:t xml:space="preserve"> TEM image of GeO</w:t>
      </w:r>
      <w:r w:rsidRPr="008B78ED">
        <w:rPr>
          <w:rFonts w:ascii="Arial" w:hAnsi="Arial" w:cs="Arial"/>
          <w:b/>
          <w:color w:val="000000" w:themeColor="text1"/>
          <w:sz w:val="24"/>
          <w:szCs w:val="24"/>
          <w:vertAlign w:val="subscript"/>
        </w:rPr>
        <w:t>2</w:t>
      </w:r>
      <w:r w:rsidRPr="008B78ED">
        <w:rPr>
          <w:rFonts w:ascii="Arial" w:hAnsi="Arial" w:cs="Arial"/>
          <w:b/>
          <w:color w:val="000000" w:themeColor="text1"/>
          <w:sz w:val="24"/>
          <w:szCs w:val="24"/>
        </w:rPr>
        <w:t>/</w:t>
      </w:r>
      <w:proofErr w:type="spellStart"/>
      <w:r w:rsidRPr="008B78ED">
        <w:rPr>
          <w:rFonts w:ascii="Arial" w:hAnsi="Arial" w:cs="Arial"/>
          <w:b/>
          <w:color w:val="000000" w:themeColor="text1"/>
          <w:sz w:val="24"/>
          <w:szCs w:val="24"/>
        </w:rPr>
        <w:t>FeOOH</w:t>
      </w:r>
      <w:proofErr w:type="spellEnd"/>
      <w:r w:rsidRPr="008B78ED">
        <w:rPr>
          <w:rFonts w:ascii="Arial" w:hAnsi="Arial" w:cs="Arial"/>
          <w:b/>
          <w:color w:val="000000" w:themeColor="text1"/>
          <w:sz w:val="24"/>
          <w:szCs w:val="24"/>
        </w:rPr>
        <w:t>. a,</w:t>
      </w:r>
      <w:r w:rsidR="00E515CB" w:rsidRPr="008B78ED">
        <w:rPr>
          <w:rFonts w:ascii="Arial" w:hAnsi="Arial" w:cs="Arial"/>
          <w:color w:val="000000" w:themeColor="text1"/>
          <w:sz w:val="24"/>
          <w:szCs w:val="24"/>
        </w:rPr>
        <w:t xml:space="preserve"> </w:t>
      </w:r>
      <w:r w:rsidRPr="008B78ED">
        <w:rPr>
          <w:rFonts w:ascii="Arial" w:hAnsi="Arial" w:cs="Arial"/>
          <w:color w:val="000000" w:themeColor="text1"/>
          <w:sz w:val="24"/>
          <w:szCs w:val="24"/>
        </w:rPr>
        <w:t>STEM image of the entire GeO</w:t>
      </w:r>
      <w:r w:rsidRPr="008B78ED">
        <w:rPr>
          <w:rFonts w:ascii="Arial" w:hAnsi="Arial" w:cs="Arial"/>
          <w:color w:val="000000" w:themeColor="text1"/>
          <w:sz w:val="24"/>
          <w:szCs w:val="24"/>
          <w:vertAlign w:val="subscript"/>
        </w:rPr>
        <w:t>2</w:t>
      </w:r>
      <w:r w:rsidRPr="008B78ED">
        <w:rPr>
          <w:rFonts w:ascii="Arial" w:hAnsi="Arial" w:cs="Arial"/>
          <w:color w:val="000000" w:themeColor="text1"/>
          <w:sz w:val="24"/>
          <w:szCs w:val="24"/>
        </w:rPr>
        <w:t>/</w:t>
      </w:r>
      <w:proofErr w:type="spellStart"/>
      <w:r w:rsidRPr="008B78ED">
        <w:rPr>
          <w:rFonts w:ascii="Arial" w:hAnsi="Arial" w:cs="Arial"/>
          <w:color w:val="000000" w:themeColor="text1"/>
          <w:sz w:val="24"/>
          <w:szCs w:val="24"/>
        </w:rPr>
        <w:t>FeOOH</w:t>
      </w:r>
      <w:proofErr w:type="spellEnd"/>
      <w:r w:rsidRPr="008B78ED">
        <w:rPr>
          <w:rFonts w:ascii="Arial" w:hAnsi="Arial" w:cs="Arial"/>
          <w:color w:val="000000" w:themeColor="text1"/>
          <w:sz w:val="24"/>
          <w:szCs w:val="24"/>
        </w:rPr>
        <w:t xml:space="preserve"> nanorod and the corresponding elemental mapping image of </w:t>
      </w:r>
      <w:r w:rsidR="00E515CB" w:rsidRPr="008B78ED">
        <w:rPr>
          <w:rFonts w:ascii="Arial" w:hAnsi="Arial" w:cs="Arial" w:hint="eastAsia"/>
          <w:b/>
          <w:bCs/>
          <w:color w:val="000000" w:themeColor="text1"/>
          <w:sz w:val="24"/>
          <w:szCs w:val="24"/>
        </w:rPr>
        <w:t>b</w:t>
      </w:r>
      <w:r w:rsidRPr="008B78ED">
        <w:rPr>
          <w:rFonts w:ascii="Arial" w:hAnsi="Arial" w:cs="Arial"/>
          <w:b/>
          <w:bCs/>
          <w:color w:val="000000" w:themeColor="text1"/>
          <w:sz w:val="24"/>
          <w:szCs w:val="24"/>
        </w:rPr>
        <w:t>,</w:t>
      </w:r>
      <w:r w:rsidRPr="008B78ED">
        <w:rPr>
          <w:rFonts w:ascii="Arial" w:hAnsi="Arial" w:cs="Arial"/>
          <w:color w:val="000000" w:themeColor="text1"/>
          <w:sz w:val="24"/>
          <w:szCs w:val="24"/>
        </w:rPr>
        <w:t xml:space="preserve"> Fe, </w:t>
      </w:r>
      <w:r w:rsidR="00E515CB" w:rsidRPr="008B78ED">
        <w:rPr>
          <w:rFonts w:ascii="Arial" w:hAnsi="Arial" w:cs="Arial"/>
          <w:b/>
          <w:bCs/>
          <w:color w:val="000000" w:themeColor="text1"/>
          <w:sz w:val="24"/>
          <w:szCs w:val="24"/>
        </w:rPr>
        <w:t>c</w:t>
      </w:r>
      <w:r w:rsidRPr="008B78ED">
        <w:rPr>
          <w:rFonts w:ascii="Arial" w:hAnsi="Arial" w:cs="Arial"/>
          <w:b/>
          <w:bCs/>
          <w:color w:val="000000" w:themeColor="text1"/>
          <w:sz w:val="24"/>
          <w:szCs w:val="24"/>
        </w:rPr>
        <w:t>,</w:t>
      </w:r>
      <w:r w:rsidRPr="008B78ED">
        <w:rPr>
          <w:rFonts w:ascii="Arial" w:hAnsi="Arial" w:cs="Arial"/>
          <w:color w:val="000000" w:themeColor="text1"/>
          <w:sz w:val="24"/>
          <w:szCs w:val="24"/>
        </w:rPr>
        <w:t xml:space="preserve"> O, </w:t>
      </w:r>
      <w:r w:rsidR="00E515CB" w:rsidRPr="008B78ED">
        <w:rPr>
          <w:rFonts w:ascii="Arial" w:hAnsi="Arial" w:cs="Arial"/>
          <w:b/>
          <w:bCs/>
          <w:color w:val="000000" w:themeColor="text1"/>
          <w:sz w:val="24"/>
          <w:szCs w:val="24"/>
        </w:rPr>
        <w:t>d</w:t>
      </w:r>
      <w:r w:rsidRPr="008B78ED">
        <w:rPr>
          <w:rFonts w:ascii="Arial" w:hAnsi="Arial" w:cs="Arial"/>
          <w:b/>
          <w:bCs/>
          <w:color w:val="000000" w:themeColor="text1"/>
          <w:sz w:val="24"/>
          <w:szCs w:val="24"/>
        </w:rPr>
        <w:t>,</w:t>
      </w:r>
      <w:r w:rsidRPr="008B78ED">
        <w:rPr>
          <w:rFonts w:ascii="Arial" w:hAnsi="Arial" w:cs="Arial"/>
          <w:color w:val="000000" w:themeColor="text1"/>
          <w:sz w:val="24"/>
          <w:szCs w:val="24"/>
        </w:rPr>
        <w:t xml:space="preserve"> Ge, </w:t>
      </w:r>
      <w:r w:rsidR="00E515CB" w:rsidRPr="008B78ED">
        <w:rPr>
          <w:rFonts w:ascii="Arial" w:hAnsi="Arial" w:cs="Arial"/>
          <w:b/>
          <w:bCs/>
          <w:color w:val="000000" w:themeColor="text1"/>
          <w:sz w:val="24"/>
          <w:szCs w:val="24"/>
        </w:rPr>
        <w:t>e</w:t>
      </w:r>
      <w:r w:rsidRPr="008B78ED">
        <w:rPr>
          <w:rFonts w:ascii="Arial" w:hAnsi="Arial" w:cs="Arial"/>
          <w:b/>
          <w:bCs/>
          <w:color w:val="000000" w:themeColor="text1"/>
          <w:sz w:val="24"/>
          <w:szCs w:val="24"/>
        </w:rPr>
        <w:t>,</w:t>
      </w:r>
      <w:r w:rsidRPr="008B78ED">
        <w:rPr>
          <w:rFonts w:ascii="Arial" w:hAnsi="Arial" w:cs="Arial"/>
          <w:color w:val="000000" w:themeColor="text1"/>
          <w:sz w:val="24"/>
          <w:szCs w:val="24"/>
        </w:rPr>
        <w:t xml:space="preserve"> Sn and </w:t>
      </w:r>
      <w:r w:rsidR="00E515CB" w:rsidRPr="008B78ED">
        <w:rPr>
          <w:rFonts w:ascii="Arial" w:hAnsi="Arial" w:cs="Arial"/>
          <w:b/>
          <w:bCs/>
          <w:color w:val="000000" w:themeColor="text1"/>
          <w:sz w:val="24"/>
          <w:szCs w:val="24"/>
        </w:rPr>
        <w:t>f</w:t>
      </w:r>
      <w:r w:rsidRPr="008B78ED">
        <w:rPr>
          <w:rFonts w:ascii="Arial" w:hAnsi="Arial" w:cs="Arial"/>
          <w:b/>
          <w:bCs/>
          <w:color w:val="000000" w:themeColor="text1"/>
          <w:sz w:val="24"/>
          <w:szCs w:val="24"/>
        </w:rPr>
        <w:t>,</w:t>
      </w:r>
      <w:r w:rsidRPr="008B78ED">
        <w:rPr>
          <w:rFonts w:ascii="Arial" w:hAnsi="Arial" w:cs="Arial"/>
          <w:color w:val="000000" w:themeColor="text1"/>
          <w:sz w:val="24"/>
          <w:szCs w:val="24"/>
        </w:rPr>
        <w:t xml:space="preserve"> C.</w:t>
      </w:r>
    </w:p>
    <w:p w:rsidR="00C242B6" w:rsidRPr="00A463C1" w:rsidRDefault="00C242B6" w:rsidP="00F15282">
      <w:pPr>
        <w:spacing w:line="360" w:lineRule="auto"/>
        <w:rPr>
          <w:rFonts w:ascii="Arial" w:hAnsi="Arial" w:cs="Arial"/>
          <w:sz w:val="24"/>
          <w:szCs w:val="24"/>
        </w:rPr>
      </w:pPr>
    </w:p>
    <w:p w:rsidR="00824534" w:rsidRPr="00E515CB" w:rsidRDefault="00824534" w:rsidP="00F15282">
      <w:pPr>
        <w:spacing w:line="360" w:lineRule="auto"/>
        <w:rPr>
          <w:rFonts w:ascii="Arial" w:hAnsi="Arial" w:cs="Arial"/>
          <w:sz w:val="24"/>
          <w:szCs w:val="24"/>
        </w:rPr>
      </w:pPr>
    </w:p>
    <w:p w:rsidR="00646658" w:rsidRDefault="007B5E93" w:rsidP="00244FBB">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5731510" cy="4365625"/>
            <wp:effectExtent l="0" t="0" r="2540" b="0"/>
            <wp:docPr id="7" name="그림 7" descr="방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706 Figure S3.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365625"/>
                    </a:xfrm>
                    <a:prstGeom prst="rect">
                      <a:avLst/>
                    </a:prstGeom>
                  </pic:spPr>
                </pic:pic>
              </a:graphicData>
            </a:graphic>
          </wp:inline>
        </w:drawing>
      </w:r>
    </w:p>
    <w:p w:rsidR="00A463C1" w:rsidRPr="002B36A3" w:rsidRDefault="00A463C1" w:rsidP="00A463C1">
      <w:pPr>
        <w:spacing w:line="360" w:lineRule="auto"/>
        <w:rPr>
          <w:rFonts w:ascii="Arial" w:hAnsi="Arial" w:cs="Arial"/>
          <w:color w:val="FF0000"/>
          <w:sz w:val="24"/>
          <w:szCs w:val="24"/>
        </w:rPr>
      </w:pPr>
      <w:r w:rsidRPr="00A72DC9">
        <w:rPr>
          <w:rFonts w:ascii="Arial" w:hAnsi="Arial" w:cs="Arial"/>
          <w:b/>
          <w:color w:val="000000" w:themeColor="text1"/>
          <w:sz w:val="24"/>
          <w:szCs w:val="24"/>
        </w:rPr>
        <w:t xml:space="preserve">Supplementary Fig. </w:t>
      </w:r>
      <w:r>
        <w:rPr>
          <w:rFonts w:ascii="Arial" w:hAnsi="Arial" w:cs="Arial"/>
          <w:b/>
          <w:color w:val="000000" w:themeColor="text1"/>
          <w:sz w:val="24"/>
          <w:szCs w:val="24"/>
        </w:rPr>
        <w:t xml:space="preserve">3 </w:t>
      </w:r>
      <w:r w:rsidRPr="00A72DC9">
        <w:rPr>
          <w:rFonts w:ascii="Arial" w:eastAsia="맑은 고딕" w:hAnsi="Arial" w:cs="Arial"/>
          <w:b/>
          <w:color w:val="000000" w:themeColor="text1"/>
          <w:sz w:val="24"/>
          <w:szCs w:val="24"/>
        </w:rPr>
        <w:t>|</w:t>
      </w:r>
      <w:r w:rsidRPr="00A72DC9">
        <w:rPr>
          <w:rFonts w:ascii="Arial" w:hAnsi="Arial" w:cs="Arial"/>
          <w:b/>
          <w:color w:val="000000" w:themeColor="text1"/>
          <w:sz w:val="24"/>
          <w:szCs w:val="24"/>
        </w:rPr>
        <w:t xml:space="preserve"> </w:t>
      </w:r>
      <w:r>
        <w:rPr>
          <w:rFonts w:ascii="Arial" w:hAnsi="Arial" w:cs="Arial"/>
          <w:b/>
          <w:color w:val="000000" w:themeColor="text1"/>
          <w:sz w:val="24"/>
          <w:szCs w:val="24"/>
        </w:rPr>
        <w:t>Sn diffusion process</w:t>
      </w:r>
      <w:r w:rsidRPr="00A72DC9">
        <w:rPr>
          <w:rFonts w:ascii="Arial" w:hAnsi="Arial" w:cs="Arial"/>
          <w:b/>
          <w:color w:val="000000" w:themeColor="text1"/>
          <w:sz w:val="24"/>
          <w:szCs w:val="24"/>
        </w:rPr>
        <w:t>.</w:t>
      </w:r>
      <w:r>
        <w:rPr>
          <w:rFonts w:ascii="Arial" w:hAnsi="Arial" w:cs="Arial"/>
          <w:b/>
          <w:color w:val="000000" w:themeColor="text1"/>
          <w:sz w:val="24"/>
          <w:szCs w:val="24"/>
        </w:rPr>
        <w:t xml:space="preserve"> </w:t>
      </w:r>
      <w:r w:rsidRPr="00DC35D6">
        <w:rPr>
          <w:rFonts w:ascii="Arial" w:hAnsi="Arial" w:cs="Arial"/>
          <w:color w:val="000000" w:themeColor="text1"/>
          <w:sz w:val="24"/>
          <w:szCs w:val="24"/>
        </w:rPr>
        <w:t>I</w:t>
      </w:r>
      <w:r w:rsidRPr="00DC35D6">
        <w:rPr>
          <w:rFonts w:ascii="Arial" w:hAnsi="Arial" w:cs="Arial"/>
          <w:bCs/>
          <w:color w:val="000000" w:themeColor="text1"/>
          <w:sz w:val="24"/>
          <w:szCs w:val="24"/>
        </w:rPr>
        <w:t>llust</w:t>
      </w:r>
      <w:r w:rsidRPr="00244FBB">
        <w:rPr>
          <w:rFonts w:ascii="Arial" w:hAnsi="Arial" w:cs="Arial"/>
          <w:bCs/>
          <w:color w:val="000000" w:themeColor="text1"/>
          <w:sz w:val="24"/>
          <w:szCs w:val="24"/>
        </w:rPr>
        <w:t>ration of Sn diffusion</w:t>
      </w:r>
      <w:r>
        <w:rPr>
          <w:rFonts w:ascii="Arial" w:hAnsi="Arial" w:cs="Arial"/>
          <w:bCs/>
          <w:color w:val="000000" w:themeColor="text1"/>
          <w:sz w:val="24"/>
          <w:szCs w:val="24"/>
        </w:rPr>
        <w:t xml:space="preserve"> </w:t>
      </w:r>
      <w:r>
        <w:rPr>
          <w:rFonts w:ascii="Arial" w:hAnsi="Arial" w:cs="Arial"/>
          <w:b/>
          <w:color w:val="000000" w:themeColor="text1"/>
          <w:sz w:val="24"/>
          <w:szCs w:val="24"/>
        </w:rPr>
        <w:t xml:space="preserve">a, </w:t>
      </w:r>
      <w:r>
        <w:rPr>
          <w:rFonts w:ascii="Arial" w:hAnsi="Arial" w:cs="Arial"/>
          <w:bCs/>
          <w:color w:val="000000" w:themeColor="text1"/>
          <w:sz w:val="24"/>
          <w:szCs w:val="24"/>
        </w:rPr>
        <w:t>without</w:t>
      </w:r>
      <w:r w:rsidRPr="00244FBB">
        <w:rPr>
          <w:rFonts w:ascii="Arial" w:hAnsi="Arial" w:cs="Arial"/>
          <w:bCs/>
          <w:color w:val="000000" w:themeColor="text1"/>
          <w:sz w:val="24"/>
          <w:szCs w:val="24"/>
        </w:rPr>
        <w:t xml:space="preserve"> </w:t>
      </w:r>
      <w:r>
        <w:rPr>
          <w:rFonts w:ascii="Arial" w:hAnsi="Arial" w:cs="Arial"/>
          <w:bCs/>
          <w:color w:val="000000" w:themeColor="text1"/>
          <w:sz w:val="24"/>
          <w:szCs w:val="24"/>
        </w:rPr>
        <w:t xml:space="preserve">the </w:t>
      </w:r>
      <w:r w:rsidRPr="00244FBB">
        <w:rPr>
          <w:rFonts w:ascii="Arial" w:hAnsi="Arial" w:cs="Arial"/>
          <w:bCs/>
          <w:color w:val="000000" w:themeColor="text1"/>
          <w:sz w:val="24"/>
          <w:szCs w:val="24"/>
        </w:rPr>
        <w:t>GeO</w:t>
      </w:r>
      <w:r w:rsidRPr="00244FBB">
        <w:rPr>
          <w:rFonts w:ascii="Arial" w:hAnsi="Arial" w:cs="Arial"/>
          <w:bCs/>
          <w:color w:val="000000" w:themeColor="text1"/>
          <w:sz w:val="24"/>
          <w:szCs w:val="24"/>
          <w:vertAlign w:val="subscript"/>
        </w:rPr>
        <w:t>2</w:t>
      </w:r>
      <w:r w:rsidRPr="00244FBB">
        <w:rPr>
          <w:rFonts w:ascii="Arial" w:hAnsi="Arial" w:cs="Arial"/>
          <w:bCs/>
          <w:color w:val="000000" w:themeColor="text1"/>
          <w:sz w:val="24"/>
          <w:szCs w:val="24"/>
        </w:rPr>
        <w:t xml:space="preserve"> layer</w:t>
      </w:r>
      <w:r>
        <w:rPr>
          <w:rFonts w:ascii="Arial" w:hAnsi="Arial" w:cs="Arial"/>
          <w:bCs/>
          <w:color w:val="000000" w:themeColor="text1"/>
          <w:sz w:val="24"/>
          <w:szCs w:val="24"/>
        </w:rPr>
        <w:t xml:space="preserve"> (H and Ge-H) and</w:t>
      </w:r>
      <w:r w:rsidRPr="00A72DC9">
        <w:rPr>
          <w:rFonts w:ascii="Arial" w:hAnsi="Arial" w:cs="Arial"/>
          <w:b/>
          <w:color w:val="000000" w:themeColor="text1"/>
          <w:sz w:val="24"/>
          <w:szCs w:val="24"/>
        </w:rPr>
        <w:t xml:space="preserve"> b,</w:t>
      </w:r>
      <w:r>
        <w:rPr>
          <w:rFonts w:ascii="Arial" w:hAnsi="Arial" w:cs="Arial"/>
          <w:color w:val="000000" w:themeColor="text1"/>
          <w:sz w:val="24"/>
          <w:szCs w:val="24"/>
        </w:rPr>
        <w:t xml:space="preserve"> with the GeO</w:t>
      </w:r>
      <w:r w:rsidRPr="00244FBB">
        <w:rPr>
          <w:rFonts w:ascii="Arial" w:hAnsi="Arial" w:cs="Arial"/>
          <w:color w:val="000000" w:themeColor="text1"/>
          <w:sz w:val="24"/>
          <w:szCs w:val="24"/>
          <w:vertAlign w:val="subscript"/>
        </w:rPr>
        <w:t>2</w:t>
      </w:r>
      <w:r>
        <w:rPr>
          <w:rFonts w:ascii="Arial" w:hAnsi="Arial" w:cs="Arial"/>
          <w:color w:val="000000" w:themeColor="text1"/>
          <w:sz w:val="24"/>
          <w:szCs w:val="24"/>
        </w:rPr>
        <w:t xml:space="preserve"> layer (Ge-PH).</w:t>
      </w:r>
      <w:r w:rsidR="002B36A3">
        <w:rPr>
          <w:rFonts w:ascii="Arial" w:hAnsi="Arial" w:cs="Arial"/>
          <w:color w:val="000000" w:themeColor="text1"/>
          <w:sz w:val="24"/>
          <w:szCs w:val="24"/>
        </w:rPr>
        <w:t xml:space="preserve"> </w:t>
      </w:r>
    </w:p>
    <w:p w:rsidR="00646658" w:rsidRPr="00A463C1" w:rsidRDefault="00646658" w:rsidP="00F15282">
      <w:pPr>
        <w:spacing w:line="360" w:lineRule="auto"/>
        <w:rPr>
          <w:rFonts w:ascii="Arial" w:hAnsi="Arial" w:cs="Arial"/>
          <w:sz w:val="24"/>
          <w:szCs w:val="24"/>
        </w:rPr>
      </w:pPr>
    </w:p>
    <w:p w:rsidR="00646658" w:rsidRDefault="00646658" w:rsidP="00F15282">
      <w:pPr>
        <w:spacing w:line="360" w:lineRule="auto"/>
        <w:rPr>
          <w:rFonts w:ascii="Arial" w:hAnsi="Arial" w:cs="Arial"/>
          <w:sz w:val="24"/>
          <w:szCs w:val="24"/>
        </w:rPr>
      </w:pPr>
    </w:p>
    <w:p w:rsidR="00646658" w:rsidRDefault="00646658" w:rsidP="00F15282">
      <w:pPr>
        <w:spacing w:line="360" w:lineRule="auto"/>
        <w:rPr>
          <w:rFonts w:ascii="Arial" w:hAnsi="Arial" w:cs="Arial"/>
          <w:sz w:val="24"/>
          <w:szCs w:val="24"/>
        </w:rPr>
      </w:pPr>
    </w:p>
    <w:p w:rsidR="00646658" w:rsidRDefault="00646658" w:rsidP="00F15282">
      <w:pPr>
        <w:spacing w:line="360" w:lineRule="auto"/>
        <w:rPr>
          <w:rFonts w:ascii="Arial" w:hAnsi="Arial" w:cs="Arial"/>
          <w:sz w:val="24"/>
          <w:szCs w:val="24"/>
        </w:rPr>
      </w:pPr>
    </w:p>
    <w:p w:rsidR="00646658" w:rsidRDefault="00646658" w:rsidP="00F15282">
      <w:pPr>
        <w:spacing w:line="360" w:lineRule="auto"/>
        <w:rPr>
          <w:rFonts w:ascii="Arial" w:hAnsi="Arial" w:cs="Arial"/>
          <w:sz w:val="24"/>
          <w:szCs w:val="24"/>
        </w:rPr>
      </w:pPr>
    </w:p>
    <w:p w:rsidR="00646658" w:rsidRDefault="00646658" w:rsidP="00F15282">
      <w:pPr>
        <w:spacing w:line="360" w:lineRule="auto"/>
        <w:rPr>
          <w:rFonts w:ascii="Arial" w:hAnsi="Arial" w:cs="Arial"/>
          <w:sz w:val="24"/>
          <w:szCs w:val="24"/>
        </w:rPr>
      </w:pPr>
    </w:p>
    <w:p w:rsidR="00646658" w:rsidRDefault="00646658" w:rsidP="00F15282">
      <w:pPr>
        <w:spacing w:line="360" w:lineRule="auto"/>
        <w:rPr>
          <w:rFonts w:ascii="Arial" w:hAnsi="Arial" w:cs="Arial"/>
          <w:sz w:val="24"/>
          <w:szCs w:val="24"/>
        </w:rPr>
      </w:pPr>
    </w:p>
    <w:p w:rsidR="00646658" w:rsidRPr="00646658" w:rsidRDefault="00646658" w:rsidP="00F15282">
      <w:pPr>
        <w:spacing w:line="360" w:lineRule="auto"/>
        <w:rPr>
          <w:rFonts w:ascii="Arial" w:hAnsi="Arial" w:cs="Arial"/>
          <w:sz w:val="24"/>
          <w:szCs w:val="24"/>
        </w:rPr>
      </w:pPr>
    </w:p>
    <w:p w:rsidR="00824534" w:rsidRDefault="00D719D1" w:rsidP="008D6A23">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5290693" cy="2895600"/>
            <wp:effectExtent l="0" t="0" r="571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SA.tif"/>
                    <pic:cNvPicPr/>
                  </pic:nvPicPr>
                  <pic:blipFill rotWithShape="1">
                    <a:blip r:embed="rId10" cstate="print">
                      <a:extLst>
                        <a:ext uri="{28A0092B-C50C-407E-A947-70E740481C1C}">
                          <a14:useLocalDpi xmlns:a14="http://schemas.microsoft.com/office/drawing/2010/main" val="0"/>
                        </a:ext>
                      </a:extLst>
                    </a:blip>
                    <a:srcRect l="1330" r="4277"/>
                    <a:stretch/>
                  </pic:blipFill>
                  <pic:spPr bwMode="auto">
                    <a:xfrm>
                      <a:off x="0" y="0"/>
                      <a:ext cx="5307238" cy="2904655"/>
                    </a:xfrm>
                    <a:prstGeom prst="rect">
                      <a:avLst/>
                    </a:prstGeom>
                    <a:ln>
                      <a:noFill/>
                    </a:ln>
                    <a:extLst>
                      <a:ext uri="{53640926-AAD7-44D8-BBD7-CCE9431645EC}">
                        <a14:shadowObscured xmlns:a14="http://schemas.microsoft.com/office/drawing/2010/main"/>
                      </a:ext>
                    </a:extLst>
                  </pic:spPr>
                </pic:pic>
              </a:graphicData>
            </a:graphic>
          </wp:inline>
        </w:drawing>
      </w:r>
    </w:p>
    <w:p w:rsidR="00A463C1" w:rsidRPr="008B78ED" w:rsidRDefault="00A463C1" w:rsidP="00A463C1">
      <w:pPr>
        <w:spacing w:line="360" w:lineRule="auto"/>
        <w:rPr>
          <w:rFonts w:ascii="Arial" w:hAnsi="Arial" w:cs="Arial"/>
          <w:color w:val="000000" w:themeColor="text1"/>
          <w:sz w:val="24"/>
          <w:szCs w:val="24"/>
        </w:rPr>
      </w:pPr>
      <w:bookmarkStart w:id="2" w:name="_Hlk34420918"/>
      <w:r w:rsidRPr="008B78ED">
        <w:rPr>
          <w:rFonts w:ascii="Arial" w:hAnsi="Arial" w:cs="Arial"/>
          <w:b/>
          <w:color w:val="000000" w:themeColor="text1"/>
          <w:sz w:val="24"/>
          <w:szCs w:val="24"/>
        </w:rPr>
        <w:t xml:space="preserve">Supplementary </w:t>
      </w:r>
      <w:r w:rsidRPr="008B78ED">
        <w:rPr>
          <w:rFonts w:ascii="Arial" w:hAnsi="Arial" w:cs="Arial" w:hint="eastAsia"/>
          <w:b/>
          <w:color w:val="000000" w:themeColor="text1"/>
          <w:sz w:val="24"/>
          <w:szCs w:val="24"/>
        </w:rPr>
        <w:t>Fig</w:t>
      </w:r>
      <w:r w:rsidRPr="008B78ED">
        <w:rPr>
          <w:rFonts w:ascii="Arial" w:hAnsi="Arial" w:cs="Arial"/>
          <w:b/>
          <w:color w:val="000000" w:themeColor="text1"/>
          <w:sz w:val="24"/>
          <w:szCs w:val="24"/>
        </w:rPr>
        <w:t xml:space="preserve">. 4 </w:t>
      </w:r>
      <w:r w:rsidRPr="008B78ED">
        <w:rPr>
          <w:rFonts w:ascii="Arial" w:eastAsia="맑은 고딕" w:hAnsi="Arial" w:cs="Arial"/>
          <w:b/>
          <w:color w:val="000000" w:themeColor="text1"/>
          <w:sz w:val="24"/>
          <w:szCs w:val="24"/>
        </w:rPr>
        <w:t>|</w:t>
      </w:r>
      <w:r w:rsidRPr="008B78ED">
        <w:rPr>
          <w:rFonts w:ascii="Arial" w:hAnsi="Arial" w:cs="Arial"/>
          <w:b/>
          <w:color w:val="000000" w:themeColor="text1"/>
          <w:sz w:val="24"/>
          <w:szCs w:val="24"/>
        </w:rPr>
        <w:t xml:space="preserve"> BET analysis for surface area.</w:t>
      </w:r>
      <w:r w:rsidRPr="008B78ED">
        <w:rPr>
          <w:rFonts w:ascii="Arial" w:hAnsi="Arial" w:cs="Arial"/>
          <w:color w:val="000000" w:themeColor="text1"/>
          <w:sz w:val="24"/>
          <w:szCs w:val="24"/>
        </w:rPr>
        <w:t xml:space="preserve"> SEM images of powder type hematite for BET measurements. </w:t>
      </w:r>
      <w:r w:rsidRPr="008B78ED">
        <w:rPr>
          <w:rFonts w:ascii="Arial" w:hAnsi="Arial" w:cs="Arial"/>
          <w:b/>
          <w:color w:val="000000" w:themeColor="text1"/>
          <w:sz w:val="24"/>
          <w:szCs w:val="24"/>
        </w:rPr>
        <w:t>a,</w:t>
      </w:r>
      <w:r w:rsidRPr="008B78ED">
        <w:rPr>
          <w:rFonts w:ascii="Arial" w:hAnsi="Arial" w:cs="Arial"/>
          <w:color w:val="000000" w:themeColor="text1"/>
          <w:sz w:val="24"/>
          <w:szCs w:val="24"/>
        </w:rPr>
        <w:t xml:space="preserve"> H, </w:t>
      </w:r>
      <w:r w:rsidRPr="008B78ED">
        <w:rPr>
          <w:rFonts w:ascii="Arial" w:hAnsi="Arial" w:cs="Arial"/>
          <w:b/>
          <w:bCs/>
          <w:color w:val="000000" w:themeColor="text1"/>
          <w:sz w:val="24"/>
          <w:szCs w:val="24"/>
        </w:rPr>
        <w:t>b,</w:t>
      </w:r>
      <w:r w:rsidRPr="008B78ED">
        <w:rPr>
          <w:rFonts w:ascii="Arial" w:hAnsi="Arial" w:cs="Arial"/>
          <w:color w:val="000000" w:themeColor="text1"/>
          <w:sz w:val="24"/>
          <w:szCs w:val="24"/>
        </w:rPr>
        <w:t xml:space="preserve"> Ge-H and </w:t>
      </w:r>
      <w:r w:rsidRPr="008B78ED">
        <w:rPr>
          <w:rFonts w:ascii="Arial" w:hAnsi="Arial" w:cs="Arial"/>
          <w:b/>
          <w:bCs/>
          <w:color w:val="000000" w:themeColor="text1"/>
          <w:sz w:val="24"/>
          <w:szCs w:val="24"/>
        </w:rPr>
        <w:t>c,</w:t>
      </w:r>
      <w:r w:rsidRPr="008B78ED">
        <w:rPr>
          <w:rFonts w:ascii="Arial" w:hAnsi="Arial" w:cs="Arial"/>
          <w:color w:val="000000" w:themeColor="text1"/>
          <w:sz w:val="24"/>
          <w:szCs w:val="24"/>
        </w:rPr>
        <w:t xml:space="preserve"> Ge-PH. </w:t>
      </w:r>
      <w:r w:rsidRPr="008B78ED">
        <w:rPr>
          <w:rFonts w:ascii="Arial" w:hAnsi="Arial" w:cs="Arial"/>
          <w:b/>
          <w:color w:val="000000" w:themeColor="text1"/>
          <w:sz w:val="24"/>
          <w:szCs w:val="24"/>
        </w:rPr>
        <w:t>d,</w:t>
      </w:r>
      <w:r w:rsidRPr="008B78ED">
        <w:rPr>
          <w:rFonts w:ascii="Arial" w:hAnsi="Arial" w:cs="Arial"/>
          <w:color w:val="000000" w:themeColor="text1"/>
          <w:sz w:val="24"/>
          <w:szCs w:val="24"/>
        </w:rPr>
        <w:t xml:space="preserve"> N</w:t>
      </w:r>
      <w:r w:rsidRPr="008B78ED">
        <w:rPr>
          <w:rFonts w:ascii="Arial" w:hAnsi="Arial" w:cs="Arial"/>
          <w:color w:val="000000" w:themeColor="text1"/>
          <w:sz w:val="24"/>
          <w:szCs w:val="24"/>
          <w:vertAlign w:val="subscript"/>
        </w:rPr>
        <w:t>2</w:t>
      </w:r>
      <w:r w:rsidRPr="008B78ED">
        <w:rPr>
          <w:rFonts w:ascii="Arial" w:hAnsi="Arial" w:cs="Arial"/>
          <w:color w:val="000000" w:themeColor="text1"/>
          <w:sz w:val="24"/>
          <w:szCs w:val="24"/>
        </w:rPr>
        <w:t xml:space="preserve"> adsorption-desorption isotherms of H, Ge-H and Ge-PH. The BET surface area of each sample is around 2 m</w:t>
      </w:r>
      <w:r w:rsidRPr="008B78ED">
        <w:rPr>
          <w:rFonts w:ascii="Arial" w:hAnsi="Arial" w:cs="Arial"/>
          <w:color w:val="000000" w:themeColor="text1"/>
          <w:sz w:val="24"/>
          <w:szCs w:val="24"/>
          <w:vertAlign w:val="superscript"/>
        </w:rPr>
        <w:t>2</w:t>
      </w:r>
      <w:r w:rsidRPr="008B78ED">
        <w:rPr>
          <w:rFonts w:ascii="Arial" w:hAnsi="Arial" w:cs="Arial"/>
          <w:color w:val="000000" w:themeColor="text1"/>
          <w:sz w:val="24"/>
          <w:szCs w:val="24"/>
        </w:rPr>
        <w:t>/g (H and Ge-H) and 10 m</w:t>
      </w:r>
      <w:r w:rsidRPr="008B78ED">
        <w:rPr>
          <w:rFonts w:ascii="Arial" w:hAnsi="Arial" w:cs="Arial"/>
          <w:color w:val="000000" w:themeColor="text1"/>
          <w:sz w:val="24"/>
          <w:szCs w:val="24"/>
          <w:vertAlign w:val="superscript"/>
        </w:rPr>
        <w:t>2</w:t>
      </w:r>
      <w:r w:rsidRPr="008B78ED">
        <w:rPr>
          <w:rFonts w:ascii="Arial" w:hAnsi="Arial" w:cs="Arial"/>
          <w:color w:val="000000" w:themeColor="text1"/>
          <w:sz w:val="24"/>
          <w:szCs w:val="24"/>
        </w:rPr>
        <w:t xml:space="preserve">/g (Ge-PH). </w:t>
      </w:r>
      <w:r w:rsidRPr="008B78ED">
        <w:rPr>
          <w:rFonts w:ascii="Arial" w:hAnsi="Arial" w:cs="Arial"/>
          <w:b/>
          <w:color w:val="000000" w:themeColor="text1"/>
          <w:sz w:val="24"/>
          <w:szCs w:val="24"/>
        </w:rPr>
        <w:t>e,</w:t>
      </w:r>
      <w:r w:rsidRPr="008B78ED">
        <w:rPr>
          <w:rFonts w:ascii="Arial" w:hAnsi="Arial" w:cs="Arial"/>
          <w:color w:val="000000" w:themeColor="text1"/>
          <w:sz w:val="24"/>
          <w:szCs w:val="24"/>
        </w:rPr>
        <w:t xml:space="preserve"> The pore distribution in H, Ge-H and Ge-</w:t>
      </w:r>
      <w:r w:rsidRPr="00006614">
        <w:rPr>
          <w:rFonts w:ascii="Arial" w:hAnsi="Arial" w:cs="Arial"/>
          <w:color w:val="000000" w:themeColor="text1"/>
          <w:sz w:val="24"/>
          <w:szCs w:val="24"/>
        </w:rPr>
        <w:t>PH.</w:t>
      </w:r>
      <w:r w:rsidR="00D719D1" w:rsidRPr="00006614">
        <w:rPr>
          <w:rFonts w:ascii="Arial" w:hAnsi="Arial" w:cs="Arial"/>
          <w:color w:val="000000" w:themeColor="text1"/>
          <w:sz w:val="24"/>
          <w:szCs w:val="24"/>
        </w:rPr>
        <w:t xml:space="preserve"> </w:t>
      </w:r>
      <w:r w:rsidR="00D719D1" w:rsidRPr="00006614">
        <w:rPr>
          <w:rFonts w:ascii="Arial" w:hAnsi="Arial" w:cs="Arial"/>
          <w:b/>
          <w:bCs/>
          <w:color w:val="000000" w:themeColor="text1"/>
          <w:sz w:val="24"/>
          <w:szCs w:val="24"/>
        </w:rPr>
        <w:t>f,</w:t>
      </w:r>
      <w:r w:rsidR="00D719D1" w:rsidRPr="00006614">
        <w:rPr>
          <w:rFonts w:ascii="Arial" w:hAnsi="Arial" w:cs="Arial"/>
          <w:color w:val="000000" w:themeColor="text1"/>
          <w:sz w:val="24"/>
          <w:szCs w:val="24"/>
        </w:rPr>
        <w:t xml:space="preserve"> The calculated ECSA values of each photoanode.</w:t>
      </w:r>
    </w:p>
    <w:bookmarkEnd w:id="2"/>
    <w:p w:rsidR="0094192B" w:rsidRPr="00A463C1" w:rsidRDefault="0094192B" w:rsidP="0094192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480" w:lineRule="auto"/>
        <w:ind w:firstLineChars="50" w:firstLine="120"/>
        <w:rPr>
          <w:rFonts w:ascii="Arial" w:eastAsia="굴림체" w:hAnsi="Arial" w:cs="Arial"/>
          <w:color w:val="000000" w:themeColor="text1"/>
          <w:kern w:val="0"/>
          <w:sz w:val="24"/>
          <w:szCs w:val="24"/>
        </w:rPr>
      </w:pPr>
    </w:p>
    <w:p w:rsidR="00D719D1" w:rsidRPr="00006614" w:rsidRDefault="00A463C1" w:rsidP="00A463C1">
      <w:pPr>
        <w:spacing w:line="480" w:lineRule="auto"/>
        <w:rPr>
          <w:rFonts w:ascii="Arial" w:eastAsia="굴림체" w:hAnsi="Arial" w:cs="Arial"/>
          <w:color w:val="000000" w:themeColor="text1"/>
          <w:kern w:val="0"/>
          <w:sz w:val="24"/>
          <w:szCs w:val="24"/>
        </w:rPr>
      </w:pPr>
      <w:r w:rsidRPr="00A463C1">
        <w:rPr>
          <w:rFonts w:ascii="Arial" w:eastAsia="굴림체" w:hAnsi="Arial" w:cs="Arial"/>
          <w:color w:val="000000" w:themeColor="text1"/>
          <w:kern w:val="0"/>
          <w:sz w:val="24"/>
          <w:szCs w:val="24"/>
        </w:rPr>
        <w:t xml:space="preserve">For the BET measurement, we collected each precipitate prepared with the same process as the hematite nanorods on the FTO substrate to ensure sufficient quantity of the samples (0.5 g). The morphology of these precipitates is very similar to the nanostructure grown on the FTO substrate as shown in </w:t>
      </w:r>
      <w:r w:rsidR="00D719D1" w:rsidRPr="00AF35F4">
        <w:rPr>
          <w:rFonts w:ascii="Arial" w:hAnsi="Arial" w:cs="Arial"/>
          <w:color w:val="000000" w:themeColor="text1"/>
          <w:sz w:val="24"/>
          <w:szCs w:val="24"/>
        </w:rPr>
        <w:t>Supplementary</w:t>
      </w:r>
      <w:r w:rsidR="00D719D1" w:rsidRPr="00A463C1">
        <w:rPr>
          <w:rFonts w:ascii="Arial" w:eastAsia="굴림체" w:hAnsi="Arial" w:cs="Arial"/>
          <w:color w:val="000000" w:themeColor="text1"/>
          <w:kern w:val="0"/>
          <w:sz w:val="24"/>
          <w:szCs w:val="24"/>
        </w:rPr>
        <w:t xml:space="preserve"> </w:t>
      </w:r>
      <w:r w:rsidRPr="00A463C1">
        <w:rPr>
          <w:rFonts w:ascii="Arial" w:eastAsia="굴림체" w:hAnsi="Arial" w:cs="Arial"/>
          <w:color w:val="000000" w:themeColor="text1"/>
          <w:kern w:val="0"/>
          <w:sz w:val="24"/>
          <w:szCs w:val="24"/>
        </w:rPr>
        <w:t>Figs.4a-c.</w:t>
      </w:r>
      <w:r w:rsidR="00B22516">
        <w:rPr>
          <w:rFonts w:ascii="Arial" w:eastAsia="굴림체" w:hAnsi="Arial" w:cs="Arial" w:hint="eastAsia"/>
          <w:color w:val="000000" w:themeColor="text1"/>
          <w:kern w:val="0"/>
          <w:sz w:val="24"/>
          <w:szCs w:val="24"/>
        </w:rPr>
        <w:t xml:space="preserve"> </w:t>
      </w:r>
      <w:r w:rsidRPr="00A463C1">
        <w:rPr>
          <w:rFonts w:ascii="Arial" w:eastAsia="굴림체" w:hAnsi="Arial" w:cs="Arial"/>
          <w:color w:val="000000" w:themeColor="text1"/>
          <w:kern w:val="0"/>
          <w:sz w:val="24"/>
          <w:szCs w:val="24"/>
        </w:rPr>
        <w:t xml:space="preserve">As shown in </w:t>
      </w:r>
      <w:r w:rsidR="00D719D1" w:rsidRPr="00AF35F4">
        <w:rPr>
          <w:rFonts w:ascii="Arial" w:hAnsi="Arial" w:cs="Arial"/>
          <w:color w:val="000000" w:themeColor="text1"/>
          <w:sz w:val="24"/>
          <w:szCs w:val="24"/>
        </w:rPr>
        <w:t>Supplementary</w:t>
      </w:r>
      <w:r w:rsidR="00D719D1" w:rsidRPr="00A463C1">
        <w:rPr>
          <w:rFonts w:ascii="Arial" w:eastAsia="굴림체" w:hAnsi="Arial" w:cs="Arial"/>
          <w:color w:val="000000" w:themeColor="text1"/>
          <w:kern w:val="0"/>
          <w:sz w:val="24"/>
          <w:szCs w:val="24"/>
        </w:rPr>
        <w:t xml:space="preserve"> </w:t>
      </w:r>
      <w:r w:rsidRPr="00A463C1">
        <w:rPr>
          <w:rFonts w:ascii="Arial" w:eastAsia="굴림체" w:hAnsi="Arial" w:cs="Arial"/>
          <w:color w:val="000000" w:themeColor="text1"/>
          <w:kern w:val="0"/>
          <w:sz w:val="24"/>
          <w:szCs w:val="24"/>
        </w:rPr>
        <w:t>Figs.4d and 4e, the surface area of porous hematite (Ge-PH, 10 m</w:t>
      </w:r>
      <w:r w:rsidRPr="00843E4B">
        <w:rPr>
          <w:rFonts w:ascii="Arial" w:eastAsia="굴림체" w:hAnsi="Arial" w:cs="Arial"/>
          <w:color w:val="000000" w:themeColor="text1"/>
          <w:kern w:val="0"/>
          <w:sz w:val="24"/>
          <w:szCs w:val="24"/>
          <w:vertAlign w:val="superscript"/>
        </w:rPr>
        <w:t>2</w:t>
      </w:r>
      <w:r w:rsidRPr="00A463C1">
        <w:rPr>
          <w:rFonts w:ascii="Arial" w:eastAsia="굴림체" w:hAnsi="Arial" w:cs="Arial"/>
          <w:color w:val="000000" w:themeColor="text1"/>
          <w:kern w:val="0"/>
          <w:sz w:val="24"/>
          <w:szCs w:val="24"/>
        </w:rPr>
        <w:t>/g) is higher than that of nonporous hematite (H and Ge-H, 2 m</w:t>
      </w:r>
      <w:r w:rsidRPr="00843E4B">
        <w:rPr>
          <w:rFonts w:ascii="Arial" w:eastAsia="굴림체" w:hAnsi="Arial" w:cs="Arial"/>
          <w:color w:val="000000" w:themeColor="text1"/>
          <w:kern w:val="0"/>
          <w:sz w:val="24"/>
          <w:szCs w:val="24"/>
          <w:vertAlign w:val="superscript"/>
        </w:rPr>
        <w:t>2</w:t>
      </w:r>
      <w:r w:rsidRPr="00A463C1">
        <w:rPr>
          <w:rFonts w:ascii="Arial" w:eastAsia="굴림체" w:hAnsi="Arial" w:cs="Arial"/>
          <w:color w:val="000000" w:themeColor="text1"/>
          <w:kern w:val="0"/>
          <w:sz w:val="24"/>
          <w:szCs w:val="24"/>
        </w:rPr>
        <w:t>/g</w:t>
      </w:r>
      <w:r w:rsidRPr="00006614">
        <w:rPr>
          <w:rFonts w:ascii="Arial" w:eastAsia="굴림체" w:hAnsi="Arial" w:cs="Arial"/>
          <w:color w:val="000000" w:themeColor="text1"/>
          <w:kern w:val="0"/>
          <w:sz w:val="24"/>
          <w:szCs w:val="24"/>
        </w:rPr>
        <w:t>).</w:t>
      </w:r>
      <w:r w:rsidR="008D6A23" w:rsidRPr="00006614">
        <w:rPr>
          <w:rFonts w:ascii="Arial" w:eastAsia="굴림체" w:hAnsi="Arial" w:cs="Arial" w:hint="eastAsia"/>
          <w:color w:val="000000" w:themeColor="text1"/>
          <w:kern w:val="0"/>
          <w:sz w:val="24"/>
          <w:szCs w:val="24"/>
        </w:rPr>
        <w:t xml:space="preserve"> </w:t>
      </w:r>
      <w:r w:rsidR="00D719D1" w:rsidRPr="00006614">
        <w:rPr>
          <w:rFonts w:ascii="Arial" w:eastAsia="굴림체" w:hAnsi="Arial" w:cs="Arial"/>
          <w:color w:val="000000" w:themeColor="text1"/>
          <w:kern w:val="0"/>
          <w:sz w:val="24"/>
          <w:szCs w:val="24"/>
        </w:rPr>
        <w:t>We also carried out the electrochemically active surface area (ECSA) from cyclic voltammetry CV curves as shown in</w:t>
      </w:r>
      <w:r w:rsidR="00D719D1" w:rsidRPr="00006614">
        <w:rPr>
          <w:rFonts w:ascii="Arial" w:hAnsi="Arial" w:cs="Arial"/>
          <w:color w:val="000000" w:themeColor="text1"/>
          <w:sz w:val="24"/>
          <w:szCs w:val="24"/>
        </w:rPr>
        <w:t xml:space="preserve"> Supplementary</w:t>
      </w:r>
      <w:r w:rsidR="00D719D1" w:rsidRPr="00006614">
        <w:rPr>
          <w:rFonts w:ascii="Arial" w:eastAsia="굴림체" w:hAnsi="Arial" w:cs="Arial"/>
          <w:color w:val="000000" w:themeColor="text1"/>
          <w:kern w:val="0"/>
          <w:sz w:val="24"/>
          <w:szCs w:val="24"/>
        </w:rPr>
        <w:t xml:space="preserve"> Fig. 4f. </w:t>
      </w:r>
      <w:r w:rsidR="00CB5967" w:rsidRPr="00006614">
        <w:rPr>
          <w:rFonts w:ascii="Arial" w:eastAsia="굴림체" w:hAnsi="Arial" w:cs="Arial"/>
          <w:color w:val="000000" w:themeColor="text1"/>
          <w:kern w:val="0"/>
          <w:sz w:val="24"/>
          <w:szCs w:val="24"/>
        </w:rPr>
        <w:t>T</w:t>
      </w:r>
      <w:r w:rsidR="00D719D1" w:rsidRPr="00006614">
        <w:rPr>
          <w:rFonts w:ascii="Arial" w:eastAsia="굴림체" w:hAnsi="Arial" w:cs="Arial"/>
          <w:color w:val="000000" w:themeColor="text1"/>
          <w:kern w:val="0"/>
          <w:sz w:val="24"/>
          <w:szCs w:val="24"/>
        </w:rPr>
        <w:t>he ECSA results</w:t>
      </w:r>
      <w:r w:rsidR="008D6A23" w:rsidRPr="00006614">
        <w:rPr>
          <w:rFonts w:ascii="Arial" w:eastAsia="굴림체" w:hAnsi="Arial" w:cs="Arial"/>
          <w:color w:val="000000" w:themeColor="text1"/>
          <w:kern w:val="0"/>
          <w:sz w:val="24"/>
          <w:szCs w:val="24"/>
        </w:rPr>
        <w:t xml:space="preserve"> of Ge-H and Ge-PH</w:t>
      </w:r>
      <w:r w:rsidR="00D719D1" w:rsidRPr="00006614">
        <w:rPr>
          <w:rFonts w:ascii="Arial" w:eastAsia="굴림체" w:hAnsi="Arial" w:cs="Arial"/>
          <w:color w:val="000000" w:themeColor="text1"/>
          <w:kern w:val="0"/>
          <w:sz w:val="24"/>
          <w:szCs w:val="24"/>
        </w:rPr>
        <w:t xml:space="preserve"> </w:t>
      </w:r>
      <w:r w:rsidR="008D6A23" w:rsidRPr="00006614">
        <w:rPr>
          <w:rFonts w:ascii="Arial" w:eastAsia="굴림체" w:hAnsi="Arial" w:cs="Arial"/>
          <w:color w:val="000000" w:themeColor="text1"/>
          <w:kern w:val="0"/>
          <w:sz w:val="24"/>
          <w:szCs w:val="24"/>
        </w:rPr>
        <w:t xml:space="preserve">were </w:t>
      </w:r>
      <w:r w:rsidR="00D719D1" w:rsidRPr="00006614">
        <w:rPr>
          <w:rFonts w:ascii="Arial" w:eastAsia="굴림체" w:hAnsi="Arial" w:cs="Arial"/>
          <w:color w:val="000000" w:themeColor="text1"/>
          <w:kern w:val="0"/>
          <w:sz w:val="24"/>
          <w:szCs w:val="24"/>
        </w:rPr>
        <w:t>improved</w:t>
      </w:r>
      <w:r w:rsidR="008D6A23" w:rsidRPr="00006614">
        <w:rPr>
          <w:rFonts w:ascii="Arial" w:eastAsia="굴림체" w:hAnsi="Arial" w:cs="Arial"/>
          <w:color w:val="000000" w:themeColor="text1"/>
          <w:kern w:val="0"/>
          <w:sz w:val="24"/>
          <w:szCs w:val="24"/>
        </w:rPr>
        <w:t xml:space="preserve"> by Ge doping and the highest value</w:t>
      </w:r>
      <w:r w:rsidR="00006614" w:rsidRPr="00006614">
        <w:rPr>
          <w:rFonts w:ascii="Arial" w:eastAsia="굴림체" w:hAnsi="Arial" w:cs="Arial"/>
          <w:color w:val="000000" w:themeColor="text1"/>
          <w:kern w:val="0"/>
          <w:sz w:val="24"/>
          <w:szCs w:val="24"/>
        </w:rPr>
        <w:t>s</w:t>
      </w:r>
      <w:r w:rsidR="008D6A23" w:rsidRPr="00006614">
        <w:rPr>
          <w:rFonts w:ascii="Arial" w:eastAsia="굴림체" w:hAnsi="Arial" w:cs="Arial"/>
          <w:color w:val="000000" w:themeColor="text1"/>
          <w:kern w:val="0"/>
          <w:sz w:val="24"/>
          <w:szCs w:val="24"/>
        </w:rPr>
        <w:t xml:space="preserve"> </w:t>
      </w:r>
      <w:r w:rsidR="00006614" w:rsidRPr="00006614">
        <w:rPr>
          <w:rFonts w:ascii="Arial" w:eastAsia="굴림체" w:hAnsi="Arial" w:cs="Arial"/>
          <w:color w:val="000000" w:themeColor="text1"/>
          <w:kern w:val="0"/>
          <w:sz w:val="24"/>
          <w:szCs w:val="24"/>
        </w:rPr>
        <w:t>of</w:t>
      </w:r>
      <w:r w:rsidR="008D6A23" w:rsidRPr="00006614">
        <w:rPr>
          <w:rFonts w:ascii="Arial" w:eastAsia="굴림체" w:hAnsi="Arial" w:cs="Arial"/>
          <w:color w:val="000000" w:themeColor="text1"/>
          <w:kern w:val="0"/>
          <w:sz w:val="24"/>
          <w:szCs w:val="24"/>
        </w:rPr>
        <w:t xml:space="preserve"> Ge-PH </w:t>
      </w:r>
      <w:r w:rsidR="00006614" w:rsidRPr="00006614">
        <w:rPr>
          <w:rFonts w:ascii="Arial" w:eastAsia="굴림체" w:hAnsi="Arial" w:cs="Arial"/>
          <w:color w:val="000000" w:themeColor="text1"/>
          <w:kern w:val="0"/>
          <w:sz w:val="24"/>
          <w:szCs w:val="24"/>
        </w:rPr>
        <w:t xml:space="preserve">were </w:t>
      </w:r>
      <w:r w:rsidR="00006614">
        <w:rPr>
          <w:rFonts w:ascii="Arial" w:eastAsia="굴림체" w:hAnsi="Arial" w:cs="Arial"/>
          <w:color w:val="000000" w:themeColor="text1"/>
          <w:kern w:val="0"/>
          <w:sz w:val="24"/>
          <w:szCs w:val="24"/>
        </w:rPr>
        <w:t>obtained</w:t>
      </w:r>
      <w:r w:rsidR="008D6A23" w:rsidRPr="00006614">
        <w:rPr>
          <w:rFonts w:ascii="Arial" w:eastAsia="굴림체" w:hAnsi="Arial" w:cs="Arial"/>
          <w:color w:val="000000" w:themeColor="text1"/>
          <w:kern w:val="0"/>
          <w:sz w:val="24"/>
          <w:szCs w:val="24"/>
        </w:rPr>
        <w:t>.</w:t>
      </w:r>
    </w:p>
    <w:p w:rsidR="00824534" w:rsidRDefault="00824534" w:rsidP="00F15282">
      <w:pPr>
        <w:spacing w:line="360" w:lineRule="auto"/>
        <w:rPr>
          <w:rFonts w:ascii="Arial" w:hAnsi="Arial" w:cs="Arial"/>
          <w:sz w:val="24"/>
          <w:szCs w:val="24"/>
        </w:rPr>
      </w:pPr>
    </w:p>
    <w:p w:rsidR="00824534" w:rsidRPr="00353B0F" w:rsidRDefault="00824534" w:rsidP="00F15282">
      <w:pPr>
        <w:spacing w:line="360" w:lineRule="auto"/>
        <w:rPr>
          <w:rFonts w:ascii="Arial" w:hAnsi="Arial" w:cs="Arial"/>
          <w:sz w:val="24"/>
          <w:szCs w:val="24"/>
        </w:rPr>
      </w:pPr>
    </w:p>
    <w:p w:rsidR="008B78ED" w:rsidRDefault="00254AB9" w:rsidP="007F650D">
      <w:pPr>
        <w:spacing w:line="480" w:lineRule="auto"/>
        <w:jc w:val="center"/>
        <w:rPr>
          <w:rFonts w:ascii="Arial" w:hAnsi="Arial" w:cs="Arial"/>
          <w:color w:val="000000" w:themeColor="text1"/>
          <w:sz w:val="24"/>
          <w:szCs w:val="24"/>
        </w:rPr>
      </w:pPr>
      <w:r>
        <w:rPr>
          <w:rFonts w:ascii="Arial" w:hAnsi="Arial" w:cs="Arial" w:hint="eastAsia"/>
          <w:noProof/>
          <w:color w:val="000000" w:themeColor="text1"/>
          <w:sz w:val="24"/>
          <w:szCs w:val="24"/>
        </w:rPr>
        <w:drawing>
          <wp:inline distT="0" distB="0" distL="0" distR="0">
            <wp:extent cx="5352702" cy="5900468"/>
            <wp:effectExtent l="0" t="0" r="0" b="508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704 Figure S5.tif"/>
                    <pic:cNvPicPr/>
                  </pic:nvPicPr>
                  <pic:blipFill rotWithShape="1">
                    <a:blip r:embed="rId11">
                      <a:extLst>
                        <a:ext uri="{28A0092B-C50C-407E-A947-70E740481C1C}">
                          <a14:useLocalDpi xmlns:a14="http://schemas.microsoft.com/office/drawing/2010/main" val="0"/>
                        </a:ext>
                      </a:extLst>
                    </a:blip>
                    <a:srcRect l="3463" r="6082"/>
                    <a:stretch/>
                  </pic:blipFill>
                  <pic:spPr bwMode="auto">
                    <a:xfrm>
                      <a:off x="0" y="0"/>
                      <a:ext cx="5356382" cy="5904525"/>
                    </a:xfrm>
                    <a:prstGeom prst="rect">
                      <a:avLst/>
                    </a:prstGeom>
                    <a:ln>
                      <a:noFill/>
                    </a:ln>
                    <a:extLst>
                      <a:ext uri="{53640926-AAD7-44D8-BBD7-CCE9431645EC}">
                        <a14:shadowObscured xmlns:a14="http://schemas.microsoft.com/office/drawing/2010/main"/>
                      </a:ext>
                    </a:extLst>
                  </pic:spPr>
                </pic:pic>
              </a:graphicData>
            </a:graphic>
          </wp:inline>
        </w:drawing>
      </w:r>
      <w:r w:rsidR="008B78ED">
        <w:rPr>
          <w:rFonts w:ascii="Arial" w:hAnsi="Arial" w:cs="Arial" w:hint="eastAsia"/>
          <w:color w:val="000000" w:themeColor="text1"/>
          <w:sz w:val="24"/>
          <w:szCs w:val="24"/>
        </w:rPr>
        <w:t xml:space="preserve"> </w:t>
      </w:r>
    </w:p>
    <w:p w:rsidR="00254AB9" w:rsidRPr="0014354B" w:rsidRDefault="00254AB9" w:rsidP="00254AB9">
      <w:pPr>
        <w:spacing w:line="360" w:lineRule="auto"/>
        <w:rPr>
          <w:rFonts w:ascii="Arial" w:hAnsi="Arial" w:cs="Arial"/>
          <w:color w:val="000000" w:themeColor="text1"/>
          <w:sz w:val="24"/>
          <w:szCs w:val="24"/>
        </w:rPr>
      </w:pPr>
      <w:bookmarkStart w:id="3" w:name="_Hlk35880690"/>
      <w:r>
        <w:rPr>
          <w:rFonts w:ascii="Arial" w:hAnsi="Arial" w:cs="Arial"/>
          <w:b/>
          <w:color w:val="000000" w:themeColor="text1"/>
          <w:sz w:val="24"/>
          <w:szCs w:val="24"/>
        </w:rPr>
        <w:t xml:space="preserve">Supplementary </w:t>
      </w:r>
      <w:r w:rsidRPr="00B7710E">
        <w:rPr>
          <w:rFonts w:ascii="Arial" w:hAnsi="Arial" w:cs="Arial" w:hint="eastAsia"/>
          <w:b/>
          <w:color w:val="000000" w:themeColor="text1"/>
          <w:sz w:val="24"/>
          <w:szCs w:val="24"/>
        </w:rPr>
        <w:t>Fig</w:t>
      </w:r>
      <w:r>
        <w:rPr>
          <w:rFonts w:ascii="Arial" w:hAnsi="Arial" w:cs="Arial"/>
          <w:b/>
          <w:color w:val="000000" w:themeColor="text1"/>
          <w:sz w:val="24"/>
          <w:szCs w:val="24"/>
        </w:rPr>
        <w:t xml:space="preserve">. 5 </w:t>
      </w:r>
      <w:r w:rsidRPr="00A72DC9">
        <w:rPr>
          <w:rFonts w:ascii="Arial" w:eastAsia="맑은 고딕" w:hAnsi="Arial" w:cs="Arial"/>
          <w:b/>
          <w:color w:val="000000" w:themeColor="text1"/>
          <w:sz w:val="24"/>
          <w:szCs w:val="24"/>
        </w:rPr>
        <w:t>|</w:t>
      </w:r>
      <w:r w:rsidRPr="00A72DC9">
        <w:rPr>
          <w:rFonts w:ascii="Arial" w:hAnsi="Arial" w:cs="Arial"/>
          <w:b/>
          <w:color w:val="000000" w:themeColor="text1"/>
          <w:sz w:val="24"/>
          <w:szCs w:val="24"/>
        </w:rPr>
        <w:t xml:space="preserve"> </w:t>
      </w:r>
      <w:r>
        <w:rPr>
          <w:rFonts w:ascii="Arial" w:hAnsi="Arial" w:cs="Arial"/>
          <w:b/>
          <w:color w:val="000000" w:themeColor="text1"/>
          <w:sz w:val="24"/>
          <w:szCs w:val="24"/>
        </w:rPr>
        <w:t>PEC performance and hematite crystallinity of various dopants in hematite</w:t>
      </w:r>
      <w:r w:rsidRPr="00A72DC9">
        <w:rPr>
          <w:rFonts w:ascii="Arial" w:hAnsi="Arial" w:cs="Arial"/>
          <w:b/>
          <w:color w:val="000000" w:themeColor="text1"/>
          <w:sz w:val="24"/>
          <w:szCs w:val="24"/>
        </w:rPr>
        <w:t>.</w:t>
      </w:r>
      <w:r>
        <w:rPr>
          <w:rFonts w:ascii="Arial" w:hAnsi="Arial" w:cs="Arial"/>
          <w:color w:val="000000" w:themeColor="text1"/>
          <w:sz w:val="24"/>
          <w:szCs w:val="24"/>
        </w:rPr>
        <w:t xml:space="preserve"> </w:t>
      </w:r>
      <w:r w:rsidRPr="00D8511F">
        <w:rPr>
          <w:rFonts w:ascii="Arial" w:hAnsi="Arial" w:cs="Arial"/>
          <w:color w:val="000000" w:themeColor="text1"/>
          <w:sz w:val="24"/>
          <w:szCs w:val="24"/>
        </w:rPr>
        <w:t xml:space="preserve">SEM images of </w:t>
      </w:r>
      <w:r w:rsidRPr="00A72DC9">
        <w:rPr>
          <w:rFonts w:ascii="Arial" w:hAnsi="Arial" w:cs="Arial"/>
          <w:b/>
          <w:color w:val="000000" w:themeColor="text1"/>
          <w:sz w:val="24"/>
          <w:szCs w:val="24"/>
        </w:rPr>
        <w:t>a,</w:t>
      </w:r>
      <w:r w:rsidRPr="00D8511F">
        <w:rPr>
          <w:rFonts w:ascii="Arial" w:hAnsi="Arial" w:cs="Arial"/>
          <w:color w:val="000000" w:themeColor="text1"/>
          <w:sz w:val="24"/>
          <w:szCs w:val="24"/>
        </w:rPr>
        <w:t xml:space="preserve"> Sn</w:t>
      </w:r>
      <w:r>
        <w:rPr>
          <w:rFonts w:ascii="Arial" w:hAnsi="Arial" w:cs="Arial"/>
          <w:color w:val="000000" w:themeColor="text1"/>
          <w:sz w:val="24"/>
          <w:szCs w:val="24"/>
        </w:rPr>
        <w:t>-</w:t>
      </w:r>
      <w:r w:rsidRPr="00D8511F">
        <w:rPr>
          <w:rFonts w:ascii="Arial" w:hAnsi="Arial" w:cs="Arial"/>
          <w:color w:val="000000" w:themeColor="text1"/>
          <w:sz w:val="24"/>
          <w:szCs w:val="24"/>
        </w:rPr>
        <w:t xml:space="preserve">doped, </w:t>
      </w:r>
      <w:r w:rsidRPr="00A72DC9">
        <w:rPr>
          <w:rFonts w:ascii="Arial" w:hAnsi="Arial" w:cs="Arial"/>
          <w:b/>
          <w:color w:val="000000" w:themeColor="text1"/>
          <w:sz w:val="24"/>
          <w:szCs w:val="24"/>
        </w:rPr>
        <w:t>b,</w:t>
      </w:r>
      <w:r w:rsidRPr="00D8511F">
        <w:rPr>
          <w:rFonts w:ascii="Arial" w:hAnsi="Arial" w:cs="Arial"/>
          <w:color w:val="000000" w:themeColor="text1"/>
          <w:sz w:val="24"/>
          <w:szCs w:val="24"/>
        </w:rPr>
        <w:t xml:space="preserve"> Ti</w:t>
      </w:r>
      <w:r>
        <w:rPr>
          <w:rFonts w:ascii="Arial" w:hAnsi="Arial" w:cs="Arial"/>
          <w:color w:val="000000" w:themeColor="text1"/>
          <w:sz w:val="24"/>
          <w:szCs w:val="24"/>
        </w:rPr>
        <w:t>-</w:t>
      </w:r>
      <w:r w:rsidRPr="00D8511F">
        <w:rPr>
          <w:rFonts w:ascii="Arial" w:hAnsi="Arial" w:cs="Arial"/>
          <w:color w:val="000000" w:themeColor="text1"/>
          <w:sz w:val="24"/>
          <w:szCs w:val="24"/>
        </w:rPr>
        <w:t xml:space="preserve">doped and </w:t>
      </w:r>
      <w:r w:rsidRPr="00A72DC9">
        <w:rPr>
          <w:rFonts w:ascii="Arial" w:hAnsi="Arial" w:cs="Arial"/>
          <w:b/>
          <w:color w:val="000000" w:themeColor="text1"/>
          <w:sz w:val="24"/>
          <w:szCs w:val="24"/>
        </w:rPr>
        <w:t>c,</w:t>
      </w:r>
      <w:r w:rsidRPr="00D8511F">
        <w:rPr>
          <w:rFonts w:ascii="Arial" w:hAnsi="Arial" w:cs="Arial"/>
          <w:color w:val="000000" w:themeColor="text1"/>
          <w:sz w:val="24"/>
          <w:szCs w:val="24"/>
        </w:rPr>
        <w:t xml:space="preserve"> Si</w:t>
      </w:r>
      <w:r>
        <w:rPr>
          <w:rFonts w:ascii="Arial" w:hAnsi="Arial" w:cs="Arial"/>
          <w:color w:val="000000" w:themeColor="text1"/>
          <w:sz w:val="24"/>
          <w:szCs w:val="24"/>
        </w:rPr>
        <w:t>-</w:t>
      </w:r>
      <w:r w:rsidRPr="00D8511F">
        <w:rPr>
          <w:rFonts w:ascii="Arial" w:hAnsi="Arial" w:cs="Arial"/>
          <w:color w:val="000000" w:themeColor="text1"/>
          <w:sz w:val="24"/>
          <w:szCs w:val="24"/>
        </w:rPr>
        <w:t xml:space="preserve">doped porous hematite. </w:t>
      </w:r>
      <w:r w:rsidRPr="00A72DC9">
        <w:rPr>
          <w:rFonts w:ascii="Arial" w:hAnsi="Arial" w:cs="Arial"/>
          <w:b/>
          <w:color w:val="000000" w:themeColor="text1"/>
          <w:sz w:val="24"/>
          <w:szCs w:val="24"/>
        </w:rPr>
        <w:t>d,</w:t>
      </w:r>
      <w:r w:rsidRPr="00D8511F">
        <w:rPr>
          <w:rFonts w:ascii="Arial" w:hAnsi="Arial" w:cs="Arial"/>
          <w:color w:val="000000" w:themeColor="text1"/>
          <w:sz w:val="24"/>
          <w:szCs w:val="24"/>
        </w:rPr>
        <w:t xml:space="preserve"> J-V curves of each photoanode. </w:t>
      </w:r>
      <w:r w:rsidRPr="00A72DC9">
        <w:rPr>
          <w:rFonts w:ascii="Arial" w:hAnsi="Arial" w:cs="Arial"/>
          <w:b/>
          <w:color w:val="000000" w:themeColor="text1"/>
          <w:sz w:val="24"/>
          <w:szCs w:val="24"/>
        </w:rPr>
        <w:t>e,</w:t>
      </w:r>
      <w:r w:rsidRPr="00D8511F">
        <w:rPr>
          <w:rFonts w:ascii="Arial" w:hAnsi="Arial" w:cs="Arial"/>
          <w:color w:val="000000" w:themeColor="text1"/>
          <w:sz w:val="24"/>
          <w:szCs w:val="24"/>
        </w:rPr>
        <w:t xml:space="preserve"> XRD patterns of hematite </w:t>
      </w:r>
      <w:r>
        <w:rPr>
          <w:rFonts w:ascii="Arial" w:hAnsi="Arial" w:cs="Arial"/>
          <w:color w:val="000000" w:themeColor="text1"/>
          <w:sz w:val="24"/>
          <w:szCs w:val="24"/>
        </w:rPr>
        <w:t>with</w:t>
      </w:r>
      <w:r w:rsidRPr="00D8511F">
        <w:rPr>
          <w:rFonts w:ascii="Arial" w:hAnsi="Arial" w:cs="Arial"/>
          <w:color w:val="000000" w:themeColor="text1"/>
          <w:sz w:val="24"/>
          <w:szCs w:val="24"/>
        </w:rPr>
        <w:t xml:space="preserve"> different dopants and </w:t>
      </w:r>
      <w:r w:rsidRPr="00A72DC9">
        <w:rPr>
          <w:rFonts w:ascii="Arial" w:hAnsi="Arial" w:cs="Arial"/>
          <w:b/>
          <w:color w:val="000000" w:themeColor="text1"/>
          <w:sz w:val="24"/>
          <w:szCs w:val="24"/>
        </w:rPr>
        <w:t>f</w:t>
      </w:r>
      <w:r w:rsidRPr="0014354B">
        <w:rPr>
          <w:rFonts w:ascii="Arial" w:hAnsi="Arial" w:cs="Arial"/>
          <w:b/>
          <w:color w:val="000000" w:themeColor="text1"/>
          <w:sz w:val="24"/>
          <w:szCs w:val="24"/>
        </w:rPr>
        <w:t>,</w:t>
      </w:r>
      <w:r w:rsidRPr="0014354B">
        <w:rPr>
          <w:rFonts w:ascii="Arial" w:hAnsi="Arial" w:cs="Arial"/>
          <w:color w:val="000000" w:themeColor="text1"/>
          <w:sz w:val="24"/>
          <w:szCs w:val="24"/>
        </w:rPr>
        <w:t xml:space="preserve"> the zoomed image in e showing the (110) and (300) plane.</w:t>
      </w:r>
    </w:p>
    <w:p w:rsidR="00254AB9" w:rsidRPr="00A463C1" w:rsidRDefault="00254AB9" w:rsidP="00254AB9">
      <w:pPr>
        <w:spacing w:line="480" w:lineRule="auto"/>
        <w:rPr>
          <w:rFonts w:ascii="Arial" w:hAnsi="Arial" w:cs="Arial"/>
          <w:color w:val="000000" w:themeColor="text1"/>
          <w:sz w:val="24"/>
          <w:szCs w:val="24"/>
        </w:rPr>
      </w:pPr>
    </w:p>
    <w:p w:rsidR="00254AB9" w:rsidRPr="009E2ACC" w:rsidRDefault="00254AB9" w:rsidP="00254AB9">
      <w:pPr>
        <w:spacing w:line="480" w:lineRule="auto"/>
        <w:rPr>
          <w:rFonts w:ascii="Arial" w:hAnsi="Arial" w:cs="Arial"/>
          <w:color w:val="000000" w:themeColor="text1"/>
          <w:sz w:val="24"/>
          <w:szCs w:val="24"/>
        </w:rPr>
      </w:pPr>
      <w:r>
        <w:rPr>
          <w:rFonts w:ascii="Arial" w:hAnsi="Arial" w:cs="Arial"/>
          <w:color w:val="000000" w:themeColor="text1"/>
          <w:sz w:val="24"/>
          <w:szCs w:val="24"/>
        </w:rPr>
        <w:lastRenderedPageBreak/>
        <w:t>We created a porous structure with Sn, Ti, Si doping based on previous studies, by dipping in SnCl</w:t>
      </w:r>
      <w:r w:rsidRPr="0050702C">
        <w:rPr>
          <w:rFonts w:ascii="Arial" w:hAnsi="Arial" w:cs="Arial"/>
          <w:color w:val="000000" w:themeColor="text1"/>
          <w:sz w:val="24"/>
          <w:szCs w:val="24"/>
          <w:vertAlign w:val="subscript"/>
        </w:rPr>
        <w:t>4</w:t>
      </w:r>
      <w:r>
        <w:rPr>
          <w:rFonts w:ascii="Arial" w:hAnsi="Arial" w:cs="Arial"/>
          <w:color w:val="000000" w:themeColor="text1"/>
          <w:sz w:val="24"/>
          <w:szCs w:val="24"/>
        </w:rPr>
        <w:t>, TiCl</w:t>
      </w:r>
      <w:r w:rsidRPr="0050702C">
        <w:rPr>
          <w:rFonts w:ascii="Arial" w:hAnsi="Arial" w:cs="Arial"/>
          <w:color w:val="000000" w:themeColor="text1"/>
          <w:sz w:val="24"/>
          <w:szCs w:val="24"/>
          <w:vertAlign w:val="subscript"/>
        </w:rPr>
        <w:t>4</w:t>
      </w:r>
      <w:r>
        <w:rPr>
          <w:rFonts w:ascii="Arial" w:hAnsi="Arial" w:cs="Arial"/>
          <w:color w:val="000000" w:themeColor="text1"/>
          <w:sz w:val="24"/>
          <w:szCs w:val="24"/>
        </w:rPr>
        <w:t xml:space="preserve"> or APTMS solutions as shown in </w:t>
      </w:r>
      <w:r w:rsidRPr="00B36E43">
        <w:rPr>
          <w:rFonts w:ascii="Arial" w:hAnsi="Arial" w:cs="Arial"/>
          <w:color w:val="000000" w:themeColor="text1"/>
          <w:sz w:val="24"/>
          <w:szCs w:val="24"/>
        </w:rPr>
        <w:t xml:space="preserve">Supplementary </w:t>
      </w:r>
      <w:r w:rsidRPr="00B36E43">
        <w:rPr>
          <w:rFonts w:ascii="Arial" w:hAnsi="Arial" w:cs="Arial" w:hint="eastAsia"/>
          <w:color w:val="000000" w:themeColor="text1"/>
          <w:sz w:val="24"/>
          <w:szCs w:val="24"/>
        </w:rPr>
        <w:t>Fig</w:t>
      </w:r>
      <w:r w:rsidRPr="00B36E43">
        <w:rPr>
          <w:rFonts w:ascii="Arial" w:hAnsi="Arial" w:cs="Arial"/>
          <w:color w:val="000000" w:themeColor="text1"/>
          <w:sz w:val="24"/>
          <w:szCs w:val="24"/>
        </w:rPr>
        <w:t xml:space="preserve">. </w:t>
      </w:r>
      <w:r>
        <w:rPr>
          <w:rFonts w:ascii="Arial" w:hAnsi="Arial" w:cs="Arial"/>
          <w:color w:val="000000" w:themeColor="text1"/>
          <w:sz w:val="24"/>
          <w:szCs w:val="24"/>
        </w:rPr>
        <w:t>5</w:t>
      </w:r>
      <w:r w:rsidRPr="00B36E43">
        <w:rPr>
          <w:rFonts w:ascii="Arial" w:hAnsi="Arial" w:cs="Arial"/>
          <w:color w:val="000000" w:themeColor="text1"/>
          <w:sz w:val="24"/>
          <w:szCs w:val="24"/>
        </w:rPr>
        <w:t>a-c.</w:t>
      </w:r>
      <w:r>
        <w:rPr>
          <w:rFonts w:ascii="Arial" w:hAnsi="Arial" w:cs="Arial"/>
          <w:color w:val="000000" w:themeColor="text1"/>
          <w:sz w:val="24"/>
          <w:szCs w:val="24"/>
        </w:rPr>
        <w:t xml:space="preserve"> </w:t>
      </w:r>
      <w:r w:rsidRPr="00B36E43">
        <w:rPr>
          <w:rFonts w:ascii="Arial" w:hAnsi="Arial" w:cs="Arial"/>
          <w:color w:val="000000" w:themeColor="text1"/>
          <w:sz w:val="24"/>
          <w:szCs w:val="24"/>
        </w:rPr>
        <w:t xml:space="preserve">Supplementary </w:t>
      </w:r>
      <w:r w:rsidRPr="00B36E43">
        <w:rPr>
          <w:rFonts w:ascii="Arial" w:hAnsi="Arial" w:cs="Arial" w:hint="eastAsia"/>
          <w:color w:val="000000" w:themeColor="text1"/>
          <w:sz w:val="24"/>
          <w:szCs w:val="24"/>
        </w:rPr>
        <w:t>Fig</w:t>
      </w:r>
      <w:r w:rsidRPr="00B36E43">
        <w:rPr>
          <w:rFonts w:ascii="Arial" w:hAnsi="Arial" w:cs="Arial"/>
          <w:color w:val="000000" w:themeColor="text1"/>
          <w:sz w:val="24"/>
          <w:szCs w:val="24"/>
        </w:rPr>
        <w:t xml:space="preserve">. </w:t>
      </w:r>
      <w:r>
        <w:rPr>
          <w:rFonts w:ascii="Arial" w:hAnsi="Arial" w:cs="Arial"/>
          <w:color w:val="000000" w:themeColor="text1"/>
          <w:sz w:val="24"/>
          <w:szCs w:val="24"/>
        </w:rPr>
        <w:t>5</w:t>
      </w:r>
      <w:r w:rsidRPr="00B36E43">
        <w:rPr>
          <w:rFonts w:ascii="Arial" w:hAnsi="Arial" w:cs="Arial" w:hint="eastAsia"/>
          <w:color w:val="000000" w:themeColor="text1"/>
          <w:sz w:val="24"/>
          <w:szCs w:val="24"/>
        </w:rPr>
        <w:t>d</w:t>
      </w:r>
      <w:r>
        <w:rPr>
          <w:rFonts w:ascii="Arial" w:hAnsi="Arial" w:cs="Arial"/>
          <w:color w:val="000000" w:themeColor="text1"/>
          <w:sz w:val="24"/>
          <w:szCs w:val="24"/>
        </w:rPr>
        <w:t xml:space="preserve"> shows that Ge-doped hematite had the best performance.</w:t>
      </w:r>
      <w:r>
        <w:rPr>
          <w:rFonts w:ascii="Arial" w:hAnsi="Arial" w:cs="Arial" w:hint="eastAsia"/>
          <w:color w:val="000000" w:themeColor="text1"/>
          <w:sz w:val="24"/>
          <w:szCs w:val="24"/>
        </w:rPr>
        <w:t xml:space="preserve"> </w:t>
      </w:r>
      <w:r>
        <w:rPr>
          <w:rFonts w:ascii="Arial" w:hAnsi="Arial" w:cs="Arial"/>
          <w:color w:val="000000" w:themeColor="text1"/>
          <w:sz w:val="24"/>
          <w:szCs w:val="24"/>
        </w:rPr>
        <w:t xml:space="preserve">In the case of Si-doping, particularly, the PEC performance decreased significantly. This is probably because to be doped in hematite, Si requires a high </w:t>
      </w:r>
      <w:r>
        <w:rPr>
          <w:rFonts w:ascii="Arial" w:hAnsi="Arial" w:cs="Arial"/>
          <w:sz w:val="24"/>
          <w:szCs w:val="24"/>
        </w:rPr>
        <w:t>enthalpy energy</w:t>
      </w:r>
      <w:r>
        <w:rPr>
          <w:rFonts w:ascii="Arial" w:hAnsi="Arial" w:cs="Arial"/>
          <w:color w:val="000000" w:themeColor="text1"/>
          <w:sz w:val="24"/>
          <w:szCs w:val="24"/>
        </w:rPr>
        <w:t xml:space="preserve"> of formation during thermal diffusion. This result is consistent with the calculated formation energies. For Si-doped Fe</w:t>
      </w:r>
      <w:r w:rsidRPr="00BA6053">
        <w:rPr>
          <w:rFonts w:ascii="Arial" w:hAnsi="Arial" w:cs="Arial"/>
          <w:color w:val="000000" w:themeColor="text1"/>
          <w:sz w:val="24"/>
          <w:szCs w:val="24"/>
          <w:vertAlign w:val="subscript"/>
        </w:rPr>
        <w:t>2</w:t>
      </w:r>
      <w:r>
        <w:rPr>
          <w:rFonts w:ascii="Arial" w:hAnsi="Arial" w:cs="Arial"/>
          <w:color w:val="000000" w:themeColor="text1"/>
          <w:sz w:val="24"/>
          <w:szCs w:val="24"/>
        </w:rPr>
        <w:t>O</w:t>
      </w:r>
      <w:r w:rsidRPr="00BA6053">
        <w:rPr>
          <w:rFonts w:ascii="Arial" w:hAnsi="Arial" w:cs="Arial"/>
          <w:color w:val="000000" w:themeColor="text1"/>
          <w:sz w:val="24"/>
          <w:szCs w:val="24"/>
          <w:vertAlign w:val="subscript"/>
        </w:rPr>
        <w:t>3</w:t>
      </w:r>
      <w:r>
        <w:rPr>
          <w:rFonts w:ascii="Arial" w:hAnsi="Arial" w:cs="Arial"/>
          <w:color w:val="000000" w:themeColor="text1"/>
          <w:sz w:val="24"/>
          <w:szCs w:val="24"/>
        </w:rPr>
        <w:t xml:space="preserve">, most fabrication systems were achieved using ultrasonic spray pyrolysis (USP) or atmospheric pressure chemical vapor deposition (APCVD). These approaches involve nonequilibrium processes. Therefore, considering formation energy, structural evolution is essential for doping through an </w:t>
      </w:r>
      <w:proofErr w:type="spellStart"/>
      <w:r w:rsidRPr="00AF35F4">
        <w:rPr>
          <w:rFonts w:ascii="Arial" w:hAnsi="Arial" w:cs="Arial"/>
          <w:color w:val="000000" w:themeColor="text1"/>
          <w:sz w:val="24"/>
          <w:szCs w:val="24"/>
        </w:rPr>
        <w:t>overlayer</w:t>
      </w:r>
      <w:proofErr w:type="spellEnd"/>
      <w:r w:rsidRPr="00AF35F4">
        <w:rPr>
          <w:rFonts w:ascii="Arial" w:hAnsi="Arial" w:cs="Arial"/>
          <w:color w:val="000000" w:themeColor="text1"/>
          <w:sz w:val="24"/>
          <w:szCs w:val="24"/>
        </w:rPr>
        <w:t xml:space="preserve">. This is consistent with the results for crystallinity shown in Supplementary </w:t>
      </w:r>
      <w:r w:rsidRPr="00AF35F4">
        <w:rPr>
          <w:rFonts w:ascii="Arial" w:hAnsi="Arial" w:cs="Arial" w:hint="eastAsia"/>
          <w:color w:val="000000" w:themeColor="text1"/>
          <w:sz w:val="24"/>
          <w:szCs w:val="24"/>
        </w:rPr>
        <w:t>Fig</w:t>
      </w:r>
      <w:r w:rsidRPr="00AF35F4">
        <w:rPr>
          <w:rFonts w:ascii="Arial" w:hAnsi="Arial" w:cs="Arial"/>
          <w:color w:val="000000" w:themeColor="text1"/>
          <w:sz w:val="24"/>
          <w:szCs w:val="24"/>
        </w:rPr>
        <w:t xml:space="preserve">s. 5e and 5f. Although </w:t>
      </w:r>
      <w:r w:rsidRPr="0014354B">
        <w:rPr>
          <w:rFonts w:ascii="Arial" w:hAnsi="Arial" w:cs="Arial"/>
          <w:color w:val="000000" w:themeColor="text1"/>
          <w:sz w:val="24"/>
          <w:szCs w:val="24"/>
        </w:rPr>
        <w:t xml:space="preserve">most peaks of hematite’s crystallinity were overlapped by the peaks of FTO substrate, it can be seen that Ge-doped hematite has the best crystallinity in the (110) and (300) plane. </w:t>
      </w:r>
      <w:r>
        <w:rPr>
          <w:rFonts w:ascii="Arial" w:hAnsi="Arial" w:cs="Arial"/>
          <w:color w:val="000000" w:themeColor="text1"/>
          <w:sz w:val="24"/>
          <w:szCs w:val="24"/>
        </w:rPr>
        <w:t>This well matches the calculated formation energies for dopant solubility in hematite.</w:t>
      </w:r>
    </w:p>
    <w:p w:rsidR="00A463C1" w:rsidRPr="00254AB9" w:rsidRDefault="00A463C1" w:rsidP="00A463C1">
      <w:pPr>
        <w:spacing w:line="480" w:lineRule="auto"/>
        <w:rPr>
          <w:rFonts w:ascii="Arial" w:hAnsi="Arial" w:cs="Arial"/>
          <w:color w:val="000000" w:themeColor="text1"/>
          <w:sz w:val="24"/>
          <w:szCs w:val="24"/>
        </w:rPr>
      </w:pPr>
    </w:p>
    <w:bookmarkEnd w:id="3"/>
    <w:p w:rsidR="002C0F0D" w:rsidRPr="00A463C1" w:rsidRDefault="002C0F0D" w:rsidP="002366ED">
      <w:pPr>
        <w:spacing w:line="480" w:lineRule="auto"/>
        <w:rPr>
          <w:rFonts w:ascii="Arial" w:hAnsi="Arial" w:cs="Arial"/>
          <w:color w:val="000000" w:themeColor="text1"/>
          <w:sz w:val="24"/>
          <w:szCs w:val="24"/>
        </w:rPr>
      </w:pPr>
    </w:p>
    <w:p w:rsidR="002C0F0D" w:rsidRDefault="002C0F0D" w:rsidP="002C0F0D">
      <w:pPr>
        <w:jc w:val="center"/>
        <w:rPr>
          <w:rFonts w:ascii="Arial" w:hAnsi="Arial" w:cs="Arial"/>
          <w:b/>
          <w:noProof/>
        </w:rPr>
      </w:pPr>
    </w:p>
    <w:p w:rsidR="00BB7F9A" w:rsidRDefault="00BB7F9A" w:rsidP="002C0F0D">
      <w:pPr>
        <w:jc w:val="center"/>
        <w:rPr>
          <w:rFonts w:ascii="Arial" w:hAnsi="Arial" w:cs="Arial"/>
          <w:b/>
          <w:noProof/>
        </w:rPr>
      </w:pPr>
    </w:p>
    <w:p w:rsidR="00BB7F9A" w:rsidRDefault="00BB7F9A" w:rsidP="002C0F0D">
      <w:pPr>
        <w:jc w:val="center"/>
        <w:rPr>
          <w:rFonts w:ascii="Arial" w:hAnsi="Arial" w:cs="Arial"/>
          <w:b/>
          <w:noProof/>
        </w:rPr>
      </w:pPr>
    </w:p>
    <w:p w:rsidR="004877F5" w:rsidRDefault="004877F5" w:rsidP="002C0F0D">
      <w:pPr>
        <w:jc w:val="center"/>
        <w:rPr>
          <w:rFonts w:ascii="Arial" w:hAnsi="Arial" w:cs="Arial"/>
          <w:b/>
          <w:noProof/>
        </w:rPr>
      </w:pPr>
    </w:p>
    <w:p w:rsidR="004877F5" w:rsidRDefault="004877F5" w:rsidP="002C0F0D">
      <w:pPr>
        <w:jc w:val="center"/>
        <w:rPr>
          <w:rFonts w:ascii="Arial" w:hAnsi="Arial" w:cs="Arial"/>
          <w:b/>
          <w:noProof/>
        </w:rPr>
      </w:pPr>
    </w:p>
    <w:p w:rsidR="004877F5" w:rsidRDefault="004877F5" w:rsidP="002C0F0D">
      <w:pPr>
        <w:jc w:val="center"/>
        <w:rPr>
          <w:rFonts w:ascii="Arial" w:hAnsi="Arial" w:cs="Arial"/>
          <w:b/>
          <w:noProof/>
        </w:rPr>
      </w:pPr>
    </w:p>
    <w:p w:rsidR="004877F5" w:rsidRDefault="004877F5" w:rsidP="002C0F0D">
      <w:pPr>
        <w:jc w:val="center"/>
        <w:rPr>
          <w:rFonts w:ascii="Arial" w:hAnsi="Arial" w:cs="Arial"/>
          <w:b/>
          <w:noProof/>
        </w:rPr>
      </w:pPr>
    </w:p>
    <w:p w:rsidR="004877F5" w:rsidRDefault="004877F5" w:rsidP="002C0F0D">
      <w:pPr>
        <w:jc w:val="center"/>
        <w:rPr>
          <w:rFonts w:ascii="Arial" w:hAnsi="Arial" w:cs="Arial"/>
          <w:b/>
          <w:noProof/>
        </w:rPr>
      </w:pPr>
    </w:p>
    <w:p w:rsidR="00D96E24" w:rsidRDefault="00D96E24" w:rsidP="00D96E24">
      <w:pPr>
        <w:rPr>
          <w:rFonts w:ascii="Arial" w:hAnsi="Arial" w:cs="Arial"/>
          <w:b/>
          <w:noProof/>
        </w:rPr>
      </w:pPr>
    </w:p>
    <w:p w:rsidR="002C0F0D" w:rsidRDefault="002C0F0D" w:rsidP="00D96E24">
      <w:pPr>
        <w:rPr>
          <w:rFonts w:ascii="Arial" w:hAnsi="Arial" w:cs="Arial"/>
          <w:b/>
          <w:noProof/>
        </w:rPr>
      </w:pPr>
    </w:p>
    <w:p w:rsidR="004877F5" w:rsidRDefault="00B60C8B" w:rsidP="00BB7F9A">
      <w:pPr>
        <w:jc w:val="center"/>
        <w:rPr>
          <w:rFonts w:ascii="Arial" w:hAnsi="Arial" w:cs="Arial"/>
          <w:b/>
          <w:noProof/>
        </w:rPr>
      </w:pPr>
      <w:r>
        <w:rPr>
          <w:rFonts w:ascii="Arial" w:hAnsi="Arial" w:cs="Arial"/>
          <w:b/>
          <w:noProof/>
        </w:rPr>
        <w:drawing>
          <wp:inline distT="0" distB="0" distL="0" distR="0" wp14:anchorId="5A7FD62F" wp14:editId="7548C1B5">
            <wp:extent cx="4137102" cy="3165558"/>
            <wp:effectExtent l="0" t="0" r="0" b="0"/>
            <wp:docPr id="2" name="그림 2" descr="옅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6.tif"/>
                    <pic:cNvPicPr/>
                  </pic:nvPicPr>
                  <pic:blipFill>
                    <a:blip r:embed="rId12">
                      <a:extLst>
                        <a:ext uri="{28A0092B-C50C-407E-A947-70E740481C1C}">
                          <a14:useLocalDpi xmlns:a14="http://schemas.microsoft.com/office/drawing/2010/main" val="0"/>
                        </a:ext>
                      </a:extLst>
                    </a:blip>
                    <a:stretch>
                      <a:fillRect/>
                    </a:stretch>
                  </pic:blipFill>
                  <pic:spPr>
                    <a:xfrm>
                      <a:off x="0" y="0"/>
                      <a:ext cx="4156647" cy="3180513"/>
                    </a:xfrm>
                    <a:prstGeom prst="rect">
                      <a:avLst/>
                    </a:prstGeom>
                  </pic:spPr>
                </pic:pic>
              </a:graphicData>
            </a:graphic>
          </wp:inline>
        </w:drawing>
      </w:r>
    </w:p>
    <w:p w:rsidR="004877F5" w:rsidRDefault="004877F5" w:rsidP="00BB7F9A">
      <w:pPr>
        <w:jc w:val="center"/>
        <w:rPr>
          <w:rFonts w:ascii="Arial" w:hAnsi="Arial" w:cs="Arial"/>
          <w:b/>
          <w:noProof/>
        </w:rPr>
      </w:pPr>
    </w:p>
    <w:p w:rsidR="0025057C" w:rsidRPr="008B78ED" w:rsidRDefault="00853E59" w:rsidP="00544B63">
      <w:pPr>
        <w:spacing w:line="360" w:lineRule="auto"/>
        <w:jc w:val="center"/>
        <w:rPr>
          <w:rFonts w:ascii="Arial" w:hAnsi="Arial" w:cs="Arial"/>
          <w:color w:val="000000" w:themeColor="text1"/>
          <w:sz w:val="24"/>
          <w:szCs w:val="24"/>
        </w:rPr>
      </w:pPr>
      <w:r w:rsidRPr="008B78ED">
        <w:rPr>
          <w:rFonts w:ascii="Arial" w:hAnsi="Arial" w:cs="Arial"/>
          <w:b/>
          <w:color w:val="000000" w:themeColor="text1"/>
          <w:sz w:val="24"/>
          <w:szCs w:val="24"/>
        </w:rPr>
        <w:t xml:space="preserve">Supplementary </w:t>
      </w:r>
      <w:r w:rsidRPr="008B78ED">
        <w:rPr>
          <w:rFonts w:ascii="Arial" w:hAnsi="Arial" w:cs="Arial" w:hint="eastAsia"/>
          <w:b/>
          <w:color w:val="000000" w:themeColor="text1"/>
          <w:sz w:val="24"/>
          <w:szCs w:val="24"/>
        </w:rPr>
        <w:t>Fig</w:t>
      </w:r>
      <w:r w:rsidRPr="008B78ED">
        <w:rPr>
          <w:rFonts w:ascii="Arial" w:hAnsi="Arial" w:cs="Arial"/>
          <w:b/>
          <w:color w:val="000000" w:themeColor="text1"/>
          <w:sz w:val="24"/>
          <w:szCs w:val="24"/>
        </w:rPr>
        <w:t xml:space="preserve">. </w:t>
      </w:r>
      <w:r w:rsidR="00244FBB" w:rsidRPr="008B78ED">
        <w:rPr>
          <w:rFonts w:ascii="Arial" w:hAnsi="Arial" w:cs="Arial"/>
          <w:b/>
          <w:color w:val="000000" w:themeColor="text1"/>
          <w:sz w:val="24"/>
          <w:szCs w:val="24"/>
        </w:rPr>
        <w:t>6</w:t>
      </w:r>
      <w:r w:rsidR="0025057C" w:rsidRPr="008B78ED">
        <w:rPr>
          <w:rFonts w:ascii="Arial" w:hAnsi="Arial" w:cs="Arial"/>
          <w:color w:val="000000" w:themeColor="text1"/>
          <w:sz w:val="24"/>
          <w:szCs w:val="24"/>
        </w:rPr>
        <w:t xml:space="preserve"> </w:t>
      </w:r>
      <w:r w:rsidR="00A72DC9" w:rsidRPr="008B78ED">
        <w:rPr>
          <w:rFonts w:ascii="Arial" w:eastAsia="맑은 고딕" w:hAnsi="Arial" w:cs="Arial"/>
          <w:b/>
          <w:color w:val="000000" w:themeColor="text1"/>
          <w:sz w:val="24"/>
          <w:szCs w:val="24"/>
        </w:rPr>
        <w:t>|</w:t>
      </w:r>
      <w:r w:rsidR="00A72DC9" w:rsidRPr="008B78ED">
        <w:rPr>
          <w:rFonts w:ascii="Arial" w:hAnsi="Arial" w:cs="Arial"/>
          <w:b/>
          <w:color w:val="000000" w:themeColor="text1"/>
          <w:sz w:val="24"/>
          <w:szCs w:val="24"/>
        </w:rPr>
        <w:t xml:space="preserve"> </w:t>
      </w:r>
      <w:r w:rsidR="0025057C" w:rsidRPr="008B78ED">
        <w:rPr>
          <w:rFonts w:ascii="Arial" w:hAnsi="Arial" w:cs="Arial"/>
          <w:color w:val="000000" w:themeColor="text1"/>
          <w:sz w:val="24"/>
          <w:szCs w:val="24"/>
        </w:rPr>
        <w:t>Onset potential of various photoanodes in our experiments.</w:t>
      </w:r>
      <w:r w:rsidR="008E7186">
        <w:rPr>
          <w:rFonts w:ascii="Arial" w:hAnsi="Arial" w:cs="Arial"/>
          <w:color w:val="000000" w:themeColor="text1"/>
          <w:sz w:val="24"/>
          <w:szCs w:val="24"/>
        </w:rPr>
        <w:t xml:space="preserve"> </w:t>
      </w:r>
    </w:p>
    <w:p w:rsidR="002C0F0D" w:rsidRPr="008B78ED" w:rsidRDefault="008B78ED" w:rsidP="002C0F0D">
      <w:pPr>
        <w:spacing w:line="360" w:lineRule="auto"/>
        <w:rPr>
          <w:rFonts w:ascii="Arial" w:hAnsi="Arial" w:cs="Arial"/>
          <w:color w:val="FF0000"/>
          <w:sz w:val="24"/>
          <w:szCs w:val="24"/>
        </w:rPr>
      </w:pPr>
      <w:r w:rsidRPr="008B78ED">
        <w:rPr>
          <w:rFonts w:ascii="Arial" w:hAnsi="Arial" w:cs="Arial" w:hint="eastAsia"/>
          <w:color w:val="FF0000"/>
          <w:sz w:val="24"/>
          <w:szCs w:val="24"/>
        </w:rPr>
        <w:t xml:space="preserve"> </w:t>
      </w:r>
    </w:p>
    <w:p w:rsidR="002C0F0D" w:rsidRDefault="002C0F0D" w:rsidP="002366ED">
      <w:pPr>
        <w:spacing w:line="480" w:lineRule="auto"/>
        <w:rPr>
          <w:rFonts w:ascii="Arial" w:hAnsi="Arial" w:cs="Arial"/>
          <w:color w:val="000000" w:themeColor="text1"/>
          <w:sz w:val="24"/>
          <w:szCs w:val="24"/>
        </w:rPr>
      </w:pPr>
    </w:p>
    <w:p w:rsidR="007066D4" w:rsidRDefault="007066D4" w:rsidP="002366ED">
      <w:pPr>
        <w:spacing w:line="480" w:lineRule="auto"/>
        <w:rPr>
          <w:rFonts w:ascii="Arial" w:hAnsi="Arial" w:cs="Arial"/>
          <w:color w:val="000000" w:themeColor="text1"/>
          <w:sz w:val="24"/>
          <w:szCs w:val="24"/>
        </w:rPr>
      </w:pPr>
    </w:p>
    <w:p w:rsidR="007066D4" w:rsidRDefault="007066D4" w:rsidP="002366ED">
      <w:pPr>
        <w:spacing w:line="480" w:lineRule="auto"/>
        <w:rPr>
          <w:rFonts w:ascii="Arial" w:hAnsi="Arial" w:cs="Arial"/>
          <w:color w:val="000000" w:themeColor="text1"/>
          <w:sz w:val="24"/>
          <w:szCs w:val="24"/>
        </w:rPr>
      </w:pPr>
    </w:p>
    <w:p w:rsidR="007066D4" w:rsidRDefault="007066D4" w:rsidP="002366ED">
      <w:pPr>
        <w:spacing w:line="480" w:lineRule="auto"/>
        <w:rPr>
          <w:rFonts w:ascii="Arial" w:hAnsi="Arial" w:cs="Arial"/>
          <w:color w:val="000000" w:themeColor="text1"/>
          <w:sz w:val="24"/>
          <w:szCs w:val="24"/>
        </w:rPr>
      </w:pPr>
    </w:p>
    <w:p w:rsidR="007066D4" w:rsidRDefault="007066D4" w:rsidP="002366ED">
      <w:pPr>
        <w:spacing w:line="480" w:lineRule="auto"/>
        <w:rPr>
          <w:rFonts w:ascii="Arial" w:hAnsi="Arial" w:cs="Arial"/>
          <w:color w:val="000000" w:themeColor="text1"/>
          <w:sz w:val="24"/>
          <w:szCs w:val="24"/>
        </w:rPr>
      </w:pPr>
    </w:p>
    <w:p w:rsidR="00861BD4" w:rsidRDefault="00861BD4" w:rsidP="002366ED">
      <w:pPr>
        <w:spacing w:line="480" w:lineRule="auto"/>
        <w:rPr>
          <w:rFonts w:ascii="Arial" w:hAnsi="Arial" w:cs="Arial"/>
          <w:color w:val="000000" w:themeColor="text1"/>
          <w:sz w:val="24"/>
          <w:szCs w:val="24"/>
        </w:rPr>
      </w:pPr>
    </w:p>
    <w:p w:rsidR="00861BD4" w:rsidRDefault="00861BD4"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D719D1">
      <w:pPr>
        <w:spacing w:line="48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71C3E91" wp14:editId="7199369C">
            <wp:extent cx="3475770" cy="2974848"/>
            <wp:effectExtent l="0" t="0" r="0" b="0"/>
            <wp:docPr id="3" name="그림 3" descr="별, 옅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7.tif"/>
                    <pic:cNvPicPr/>
                  </pic:nvPicPr>
                  <pic:blipFill rotWithShape="1">
                    <a:blip r:embed="rId13">
                      <a:extLst>
                        <a:ext uri="{28A0092B-C50C-407E-A947-70E740481C1C}">
                          <a14:useLocalDpi xmlns:a14="http://schemas.microsoft.com/office/drawing/2010/main" val="0"/>
                        </a:ext>
                      </a:extLst>
                    </a:blip>
                    <a:srcRect l="6795" t="7308" r="10466"/>
                    <a:stretch/>
                  </pic:blipFill>
                  <pic:spPr bwMode="auto">
                    <a:xfrm>
                      <a:off x="0" y="0"/>
                      <a:ext cx="3485114" cy="2982845"/>
                    </a:xfrm>
                    <a:prstGeom prst="rect">
                      <a:avLst/>
                    </a:prstGeom>
                    <a:ln>
                      <a:noFill/>
                    </a:ln>
                    <a:extLst>
                      <a:ext uri="{53640926-AAD7-44D8-BBD7-CCE9431645EC}">
                        <a14:shadowObscured xmlns:a14="http://schemas.microsoft.com/office/drawing/2010/main"/>
                      </a:ext>
                    </a:extLst>
                  </pic:spPr>
                </pic:pic>
              </a:graphicData>
            </a:graphic>
          </wp:inline>
        </w:drawing>
      </w:r>
    </w:p>
    <w:p w:rsidR="00D719D1" w:rsidRPr="00253A65" w:rsidRDefault="00D719D1" w:rsidP="00D719D1">
      <w:pPr>
        <w:spacing w:line="360" w:lineRule="auto"/>
        <w:rPr>
          <w:rFonts w:ascii="Arial" w:hAnsi="Arial" w:cs="Arial"/>
          <w:color w:val="000000" w:themeColor="text1"/>
          <w:sz w:val="24"/>
          <w:szCs w:val="24"/>
        </w:rPr>
      </w:pPr>
      <w:r w:rsidRPr="00253A65">
        <w:rPr>
          <w:rFonts w:ascii="Arial" w:hAnsi="Arial" w:cs="Arial"/>
          <w:b/>
          <w:color w:val="000000" w:themeColor="text1"/>
          <w:sz w:val="24"/>
          <w:szCs w:val="24"/>
        </w:rPr>
        <w:t xml:space="preserve">Supplementary </w:t>
      </w:r>
      <w:r w:rsidRPr="00253A65">
        <w:rPr>
          <w:rFonts w:ascii="Arial" w:hAnsi="Arial" w:cs="Arial" w:hint="eastAsia"/>
          <w:b/>
          <w:color w:val="000000" w:themeColor="text1"/>
          <w:sz w:val="24"/>
          <w:szCs w:val="24"/>
        </w:rPr>
        <w:t>Fig</w:t>
      </w:r>
      <w:r w:rsidRPr="00253A65">
        <w:rPr>
          <w:rFonts w:ascii="Arial" w:hAnsi="Arial" w:cs="Arial"/>
          <w:b/>
          <w:color w:val="000000" w:themeColor="text1"/>
          <w:sz w:val="24"/>
          <w:szCs w:val="24"/>
        </w:rPr>
        <w:t>. 7</w:t>
      </w:r>
      <w:r w:rsidRPr="00253A65">
        <w:rPr>
          <w:rFonts w:ascii="Arial" w:hAnsi="Arial" w:cs="Arial"/>
          <w:color w:val="000000" w:themeColor="text1"/>
          <w:sz w:val="24"/>
          <w:szCs w:val="24"/>
        </w:rPr>
        <w:t xml:space="preserve"> </w:t>
      </w:r>
      <w:r w:rsidRPr="00253A65">
        <w:rPr>
          <w:rFonts w:ascii="Arial" w:eastAsia="맑은 고딕" w:hAnsi="Arial" w:cs="Arial"/>
          <w:b/>
          <w:color w:val="000000" w:themeColor="text1"/>
          <w:sz w:val="24"/>
          <w:szCs w:val="24"/>
        </w:rPr>
        <w:t>|</w:t>
      </w:r>
      <w:r w:rsidRPr="00253A65">
        <w:rPr>
          <w:rFonts w:ascii="Arial" w:hAnsi="Arial" w:cs="Arial"/>
          <w:b/>
          <w:color w:val="000000" w:themeColor="text1"/>
          <w:sz w:val="24"/>
          <w:szCs w:val="24"/>
        </w:rPr>
        <w:t xml:space="preserve"> </w:t>
      </w:r>
      <w:r w:rsidRPr="00253A65">
        <w:rPr>
          <w:rFonts w:ascii="Arial" w:hAnsi="Arial" w:cs="Arial"/>
          <w:bCs/>
          <w:color w:val="000000" w:themeColor="text1"/>
          <w:sz w:val="24"/>
          <w:szCs w:val="24"/>
        </w:rPr>
        <w:t>The photoelectrochemical performance of Ge-H according to the amount of</w:t>
      </w:r>
      <w:r w:rsidRPr="00253A65">
        <w:rPr>
          <w:rFonts w:ascii="Arial" w:hAnsi="Arial" w:cs="Arial"/>
          <w:b/>
          <w:color w:val="000000" w:themeColor="text1"/>
          <w:sz w:val="24"/>
          <w:szCs w:val="24"/>
        </w:rPr>
        <w:t xml:space="preserve"> </w:t>
      </w:r>
      <w:r w:rsidRPr="00253A65">
        <w:rPr>
          <w:rFonts w:ascii="Arial" w:hAnsi="Arial" w:cs="Arial"/>
          <w:color w:val="000000" w:themeColor="text1"/>
          <w:sz w:val="24"/>
          <w:szCs w:val="24"/>
        </w:rPr>
        <w:t xml:space="preserve">different Ge precursors in 100 ml of 150 </w:t>
      </w:r>
      <w:proofErr w:type="spellStart"/>
      <w:r w:rsidRPr="00253A65">
        <w:rPr>
          <w:rFonts w:ascii="Arial" w:hAnsi="Arial" w:cs="Arial"/>
          <w:color w:val="000000" w:themeColor="text1"/>
          <w:sz w:val="24"/>
          <w:szCs w:val="24"/>
        </w:rPr>
        <w:t>mM</w:t>
      </w:r>
      <w:proofErr w:type="spellEnd"/>
      <w:r w:rsidRPr="00253A65">
        <w:rPr>
          <w:rFonts w:ascii="Arial" w:hAnsi="Arial" w:cs="Arial"/>
          <w:color w:val="000000" w:themeColor="text1"/>
          <w:sz w:val="24"/>
          <w:szCs w:val="24"/>
        </w:rPr>
        <w:t xml:space="preserve"> FeCl</w:t>
      </w:r>
      <w:r w:rsidRPr="00253A65">
        <w:rPr>
          <w:rFonts w:ascii="Arial" w:hAnsi="Arial" w:cs="Arial"/>
          <w:color w:val="000000" w:themeColor="text1"/>
          <w:sz w:val="24"/>
          <w:szCs w:val="24"/>
          <w:vertAlign w:val="subscript"/>
        </w:rPr>
        <w:t>3</w:t>
      </w:r>
      <w:r w:rsidRPr="00253A65">
        <w:rPr>
          <w:rFonts w:ascii="Arial" w:hAnsi="Arial" w:cs="Arial"/>
          <w:color w:val="000000" w:themeColor="text1"/>
          <w:sz w:val="24"/>
          <w:szCs w:val="24"/>
        </w:rPr>
        <w:t xml:space="preserve">. </w:t>
      </w:r>
    </w:p>
    <w:p w:rsidR="00D719D1" w:rsidRP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D719D1" w:rsidRDefault="00D719D1" w:rsidP="002366ED">
      <w:pPr>
        <w:spacing w:line="480" w:lineRule="auto"/>
        <w:rPr>
          <w:rFonts w:ascii="Arial" w:hAnsi="Arial" w:cs="Arial"/>
          <w:color w:val="000000" w:themeColor="text1"/>
          <w:sz w:val="24"/>
          <w:szCs w:val="24"/>
        </w:rPr>
      </w:pPr>
    </w:p>
    <w:p w:rsidR="00861BD4" w:rsidRPr="00861BD4" w:rsidRDefault="00B84C16" w:rsidP="00DC4846">
      <w:pPr>
        <w:spacing w:line="48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4544122" cy="3478322"/>
            <wp:effectExtent l="0" t="0" r="0" b="0"/>
            <wp:docPr id="20" name="그림 20" descr="옅은, 실외, 교통, 녹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704 Figure S7.tif"/>
                    <pic:cNvPicPr/>
                  </pic:nvPicPr>
                  <pic:blipFill>
                    <a:blip r:embed="rId14">
                      <a:extLst>
                        <a:ext uri="{28A0092B-C50C-407E-A947-70E740481C1C}">
                          <a14:useLocalDpi xmlns:a14="http://schemas.microsoft.com/office/drawing/2010/main" val="0"/>
                        </a:ext>
                      </a:extLst>
                    </a:blip>
                    <a:stretch>
                      <a:fillRect/>
                    </a:stretch>
                  </pic:blipFill>
                  <pic:spPr>
                    <a:xfrm>
                      <a:off x="0" y="0"/>
                      <a:ext cx="4553000" cy="3485118"/>
                    </a:xfrm>
                    <a:prstGeom prst="rect">
                      <a:avLst/>
                    </a:prstGeom>
                  </pic:spPr>
                </pic:pic>
              </a:graphicData>
            </a:graphic>
          </wp:inline>
        </w:drawing>
      </w:r>
    </w:p>
    <w:p w:rsidR="00E21AE6" w:rsidRPr="005C22F6" w:rsidRDefault="00853E59" w:rsidP="00032DDF">
      <w:pPr>
        <w:spacing w:line="360" w:lineRule="auto"/>
        <w:jc w:val="center"/>
        <w:rPr>
          <w:rFonts w:ascii="Arial" w:hAnsi="Arial" w:cs="Arial"/>
          <w:color w:val="FF0000"/>
          <w:sz w:val="24"/>
          <w:szCs w:val="24"/>
        </w:rPr>
      </w:pPr>
      <w:r w:rsidRPr="008B78ED">
        <w:rPr>
          <w:rFonts w:ascii="Arial" w:hAnsi="Arial" w:cs="Arial"/>
          <w:b/>
          <w:color w:val="000000" w:themeColor="text1"/>
          <w:sz w:val="24"/>
          <w:szCs w:val="24"/>
        </w:rPr>
        <w:t xml:space="preserve">Supplementary </w:t>
      </w:r>
      <w:r w:rsidRPr="008B78ED">
        <w:rPr>
          <w:rFonts w:ascii="Arial" w:hAnsi="Arial" w:cs="Arial" w:hint="eastAsia"/>
          <w:b/>
          <w:color w:val="000000" w:themeColor="text1"/>
          <w:sz w:val="24"/>
          <w:szCs w:val="24"/>
        </w:rPr>
        <w:t>Fig</w:t>
      </w:r>
      <w:r w:rsidRPr="008B78ED">
        <w:rPr>
          <w:rFonts w:ascii="Arial" w:hAnsi="Arial" w:cs="Arial"/>
          <w:b/>
          <w:color w:val="000000" w:themeColor="text1"/>
          <w:sz w:val="24"/>
          <w:szCs w:val="24"/>
        </w:rPr>
        <w:t xml:space="preserve">. </w:t>
      </w:r>
      <w:r w:rsidR="0079370F">
        <w:rPr>
          <w:rFonts w:ascii="Arial" w:hAnsi="Arial" w:cs="Arial"/>
          <w:b/>
          <w:color w:val="000000" w:themeColor="text1"/>
          <w:sz w:val="24"/>
          <w:szCs w:val="24"/>
        </w:rPr>
        <w:t>8</w:t>
      </w:r>
      <w:r w:rsidR="00233F0E" w:rsidRPr="008B78ED">
        <w:rPr>
          <w:rFonts w:ascii="Arial" w:hAnsi="Arial" w:cs="Arial"/>
          <w:b/>
          <w:color w:val="000000" w:themeColor="text1"/>
          <w:sz w:val="24"/>
          <w:szCs w:val="24"/>
        </w:rPr>
        <w:t xml:space="preserve"> </w:t>
      </w:r>
      <w:r w:rsidR="00233F0E" w:rsidRPr="008B78ED">
        <w:rPr>
          <w:rFonts w:ascii="Arial" w:eastAsia="맑은 고딕" w:hAnsi="Arial" w:cs="Arial"/>
          <w:b/>
          <w:color w:val="000000" w:themeColor="text1"/>
          <w:sz w:val="24"/>
          <w:szCs w:val="24"/>
        </w:rPr>
        <w:t>|</w:t>
      </w:r>
      <w:r w:rsidR="00E21AE6" w:rsidRPr="008B78ED">
        <w:rPr>
          <w:rFonts w:ascii="Arial" w:hAnsi="Arial" w:cs="Arial"/>
          <w:color w:val="000000" w:themeColor="text1"/>
          <w:sz w:val="24"/>
          <w:szCs w:val="24"/>
        </w:rPr>
        <w:t xml:space="preserve"> The depth profiles of </w:t>
      </w:r>
      <w:r w:rsidR="00DC4846" w:rsidRPr="008B78ED">
        <w:rPr>
          <w:rFonts w:ascii="Arial" w:hAnsi="Arial" w:cs="Arial"/>
          <w:color w:val="000000" w:themeColor="text1"/>
          <w:sz w:val="24"/>
          <w:szCs w:val="24"/>
        </w:rPr>
        <w:t>(</w:t>
      </w:r>
      <w:proofErr w:type="spellStart"/>
      <w:r w:rsidR="00DC4846" w:rsidRPr="008B78ED">
        <w:rPr>
          <w:rFonts w:ascii="Arial" w:hAnsi="Arial" w:cs="Arial"/>
          <w:color w:val="000000" w:themeColor="text1"/>
          <w:sz w:val="24"/>
          <w:szCs w:val="24"/>
        </w:rPr>
        <w:t>Sn+Ge</w:t>
      </w:r>
      <w:proofErr w:type="spellEnd"/>
      <w:r w:rsidR="00DC4846" w:rsidRPr="008B78ED">
        <w:rPr>
          <w:rFonts w:ascii="Arial" w:hAnsi="Arial" w:cs="Arial"/>
          <w:color w:val="000000" w:themeColor="text1"/>
          <w:sz w:val="24"/>
          <w:szCs w:val="24"/>
        </w:rPr>
        <w:t>)/Fe ratio.</w:t>
      </w:r>
      <w:r w:rsidR="005C22F6">
        <w:rPr>
          <w:rFonts w:ascii="Arial" w:hAnsi="Arial" w:cs="Arial"/>
          <w:color w:val="000000" w:themeColor="text1"/>
          <w:sz w:val="24"/>
          <w:szCs w:val="24"/>
        </w:rPr>
        <w:t xml:space="preserve"> </w:t>
      </w:r>
    </w:p>
    <w:p w:rsidR="008B78ED" w:rsidRDefault="008B78ED" w:rsidP="00032DDF">
      <w:pPr>
        <w:spacing w:line="360" w:lineRule="auto"/>
        <w:jc w:val="center"/>
        <w:rPr>
          <w:rFonts w:ascii="Arial" w:hAnsi="Arial" w:cs="Arial"/>
          <w:color w:val="FF0000"/>
          <w:sz w:val="24"/>
          <w:szCs w:val="24"/>
        </w:rPr>
      </w:pPr>
    </w:p>
    <w:p w:rsidR="00357C31" w:rsidRPr="00556D51" w:rsidRDefault="00357C31" w:rsidP="00442AAB">
      <w:pPr>
        <w:wordWrap/>
        <w:adjustRightInd w:val="0"/>
        <w:spacing w:line="480" w:lineRule="auto"/>
        <w:rPr>
          <w:rFonts w:ascii="Arial" w:hAnsi="Arial" w:cs="Arial"/>
          <w:sz w:val="24"/>
          <w:szCs w:val="24"/>
        </w:rPr>
      </w:pPr>
    </w:p>
    <w:p w:rsidR="007F3A8A" w:rsidRDefault="007F3A8A" w:rsidP="00442AAB">
      <w:pPr>
        <w:wordWrap/>
        <w:adjustRightInd w:val="0"/>
        <w:spacing w:line="480" w:lineRule="auto"/>
        <w:rPr>
          <w:rFonts w:ascii="Arial" w:hAnsi="Arial" w:cs="Arial"/>
          <w:sz w:val="24"/>
          <w:szCs w:val="24"/>
        </w:rPr>
      </w:pPr>
    </w:p>
    <w:p w:rsidR="00617B1A" w:rsidRDefault="00617B1A" w:rsidP="00442AAB">
      <w:pPr>
        <w:wordWrap/>
        <w:adjustRightInd w:val="0"/>
        <w:spacing w:line="480" w:lineRule="auto"/>
        <w:rPr>
          <w:rFonts w:ascii="Arial" w:hAnsi="Arial" w:cs="Arial"/>
          <w:sz w:val="24"/>
          <w:szCs w:val="24"/>
        </w:rPr>
      </w:pPr>
    </w:p>
    <w:p w:rsidR="00617B1A" w:rsidRDefault="00617B1A" w:rsidP="00442AAB">
      <w:pPr>
        <w:wordWrap/>
        <w:adjustRightInd w:val="0"/>
        <w:spacing w:line="480" w:lineRule="auto"/>
        <w:rPr>
          <w:rFonts w:ascii="Arial" w:hAnsi="Arial" w:cs="Arial"/>
          <w:sz w:val="24"/>
          <w:szCs w:val="24"/>
        </w:rPr>
      </w:pPr>
    </w:p>
    <w:p w:rsidR="007F3A8A" w:rsidRDefault="007F3A8A" w:rsidP="00442AAB">
      <w:pPr>
        <w:wordWrap/>
        <w:adjustRightInd w:val="0"/>
        <w:spacing w:line="480" w:lineRule="auto"/>
        <w:rPr>
          <w:rFonts w:ascii="Arial" w:hAnsi="Arial" w:cs="Arial"/>
          <w:sz w:val="24"/>
          <w:szCs w:val="24"/>
        </w:rPr>
      </w:pPr>
    </w:p>
    <w:p w:rsidR="00BB775D" w:rsidRDefault="007E1ABA" w:rsidP="00442AAB">
      <w:pPr>
        <w:wordWrap/>
        <w:adjustRightInd w:val="0"/>
        <w:spacing w:line="480" w:lineRule="auto"/>
        <w:rPr>
          <w:rFonts w:ascii="Arial" w:hAnsi="Arial" w:cs="Arial"/>
          <w:sz w:val="24"/>
          <w:szCs w:val="24"/>
        </w:rPr>
      </w:pPr>
      <w:r>
        <w:rPr>
          <w:rFonts w:ascii="Arial" w:hAnsi="Arial" w:cs="Arial"/>
          <w:noProof/>
          <w:sz w:val="24"/>
          <w:szCs w:val="24"/>
        </w:rPr>
        <w:lastRenderedPageBreak/>
        <w:drawing>
          <wp:inline distT="0" distB="0" distL="0" distR="0">
            <wp:extent cx="5731510" cy="3930015"/>
            <wp:effectExtent l="0" t="0" r="0" b="0"/>
            <wp:docPr id="13" name="그림 13" descr="남자, 노트북, 컴퓨터, 옅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9.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3930015"/>
                    </a:xfrm>
                    <a:prstGeom prst="rect">
                      <a:avLst/>
                    </a:prstGeom>
                  </pic:spPr>
                </pic:pic>
              </a:graphicData>
            </a:graphic>
          </wp:inline>
        </w:drawing>
      </w:r>
    </w:p>
    <w:p w:rsidR="0025057C" w:rsidRPr="008B78ED" w:rsidRDefault="00853E59" w:rsidP="0025057C">
      <w:pPr>
        <w:spacing w:line="360" w:lineRule="auto"/>
        <w:rPr>
          <w:rFonts w:ascii="Arial" w:hAnsi="Arial" w:cs="Arial"/>
          <w:color w:val="000000" w:themeColor="text1"/>
          <w:sz w:val="24"/>
          <w:szCs w:val="24"/>
        </w:rPr>
      </w:pPr>
      <w:r w:rsidRPr="008B78ED">
        <w:rPr>
          <w:rFonts w:ascii="Arial" w:hAnsi="Arial" w:cs="Arial"/>
          <w:b/>
          <w:color w:val="000000" w:themeColor="text1"/>
          <w:sz w:val="24"/>
          <w:szCs w:val="24"/>
        </w:rPr>
        <w:t xml:space="preserve">Supplementary </w:t>
      </w:r>
      <w:r w:rsidRPr="008B78ED">
        <w:rPr>
          <w:rFonts w:ascii="Arial" w:hAnsi="Arial" w:cs="Arial" w:hint="eastAsia"/>
          <w:b/>
          <w:color w:val="000000" w:themeColor="text1"/>
          <w:sz w:val="24"/>
          <w:szCs w:val="24"/>
        </w:rPr>
        <w:t>Fig</w:t>
      </w:r>
      <w:r w:rsidRPr="008B78ED">
        <w:rPr>
          <w:rFonts w:ascii="Arial" w:hAnsi="Arial" w:cs="Arial"/>
          <w:b/>
          <w:color w:val="000000" w:themeColor="text1"/>
          <w:sz w:val="24"/>
          <w:szCs w:val="24"/>
        </w:rPr>
        <w:t xml:space="preserve">. </w:t>
      </w:r>
      <w:r w:rsidR="0079370F">
        <w:rPr>
          <w:rFonts w:ascii="Arial" w:hAnsi="Arial" w:cs="Arial"/>
          <w:b/>
          <w:color w:val="000000" w:themeColor="text1"/>
          <w:sz w:val="24"/>
          <w:szCs w:val="24"/>
        </w:rPr>
        <w:t>9</w:t>
      </w:r>
      <w:r w:rsidR="00233F0E" w:rsidRPr="008B78ED">
        <w:rPr>
          <w:rFonts w:ascii="Arial" w:hAnsi="Arial" w:cs="Arial"/>
          <w:b/>
          <w:color w:val="000000" w:themeColor="text1"/>
          <w:sz w:val="24"/>
          <w:szCs w:val="24"/>
        </w:rPr>
        <w:t xml:space="preserve"> </w:t>
      </w:r>
      <w:r w:rsidR="00233F0E" w:rsidRPr="008B78ED">
        <w:rPr>
          <w:rFonts w:ascii="Arial" w:eastAsia="맑은 고딕" w:hAnsi="Arial" w:cs="Arial"/>
          <w:b/>
          <w:color w:val="000000" w:themeColor="text1"/>
          <w:sz w:val="24"/>
          <w:szCs w:val="24"/>
        </w:rPr>
        <w:t>| The PEC performance by different light illumination.</w:t>
      </w:r>
      <w:r w:rsidR="0025057C" w:rsidRPr="008B78ED">
        <w:rPr>
          <w:rFonts w:ascii="Arial" w:hAnsi="Arial" w:cs="Arial"/>
          <w:color w:val="000000" w:themeColor="text1"/>
          <w:sz w:val="24"/>
          <w:szCs w:val="24"/>
        </w:rPr>
        <w:t xml:space="preserve"> </w:t>
      </w:r>
      <w:r w:rsidR="00233F0E" w:rsidRPr="008B78ED">
        <w:rPr>
          <w:rFonts w:ascii="Arial" w:hAnsi="Arial" w:cs="Arial"/>
          <w:b/>
          <w:color w:val="000000" w:themeColor="text1"/>
          <w:sz w:val="24"/>
          <w:szCs w:val="24"/>
        </w:rPr>
        <w:t>a,</w:t>
      </w:r>
      <w:r w:rsidR="0025057C" w:rsidRPr="008B78ED">
        <w:rPr>
          <w:rFonts w:ascii="Arial" w:hAnsi="Arial" w:cs="Arial"/>
          <w:color w:val="000000" w:themeColor="text1"/>
          <w:sz w:val="24"/>
          <w:szCs w:val="24"/>
        </w:rPr>
        <w:t xml:space="preserve"> Schematic representation of electron/hole transport in a hematite photoanode under front and backside illumination. LSV curves of </w:t>
      </w:r>
      <w:r w:rsidR="0025057C" w:rsidRPr="008B78ED">
        <w:rPr>
          <w:rFonts w:ascii="Arial" w:hAnsi="Arial" w:cs="Arial"/>
          <w:b/>
          <w:color w:val="000000" w:themeColor="text1"/>
          <w:sz w:val="24"/>
          <w:szCs w:val="24"/>
        </w:rPr>
        <w:t>b</w:t>
      </w:r>
      <w:r w:rsidR="00233F0E" w:rsidRPr="008B78ED">
        <w:rPr>
          <w:rFonts w:ascii="Arial" w:hAnsi="Arial" w:cs="Arial"/>
          <w:b/>
          <w:color w:val="000000" w:themeColor="text1"/>
          <w:sz w:val="24"/>
          <w:szCs w:val="24"/>
        </w:rPr>
        <w:t>,</w:t>
      </w:r>
      <w:r w:rsidR="0025057C" w:rsidRPr="008B78ED">
        <w:rPr>
          <w:rFonts w:ascii="Arial" w:hAnsi="Arial" w:cs="Arial"/>
          <w:color w:val="000000" w:themeColor="text1"/>
          <w:sz w:val="24"/>
          <w:szCs w:val="24"/>
        </w:rPr>
        <w:t xml:space="preserve"> Ge-H and </w:t>
      </w:r>
      <w:r w:rsidR="0025057C" w:rsidRPr="008B78ED">
        <w:rPr>
          <w:rFonts w:ascii="Arial" w:hAnsi="Arial" w:cs="Arial"/>
          <w:b/>
          <w:color w:val="000000" w:themeColor="text1"/>
          <w:sz w:val="24"/>
          <w:szCs w:val="24"/>
        </w:rPr>
        <w:t>c</w:t>
      </w:r>
      <w:r w:rsidR="00233F0E" w:rsidRPr="008B78ED">
        <w:rPr>
          <w:rFonts w:ascii="Arial" w:hAnsi="Arial" w:cs="Arial"/>
          <w:b/>
          <w:color w:val="000000" w:themeColor="text1"/>
          <w:sz w:val="24"/>
          <w:szCs w:val="24"/>
        </w:rPr>
        <w:t>,</w:t>
      </w:r>
      <w:r w:rsidR="0025057C" w:rsidRPr="008B78ED">
        <w:rPr>
          <w:rFonts w:ascii="Arial" w:hAnsi="Arial" w:cs="Arial"/>
          <w:color w:val="000000" w:themeColor="text1"/>
          <w:sz w:val="24"/>
          <w:szCs w:val="24"/>
        </w:rPr>
        <w:t xml:space="preserve"> Ge-PH under front and backside illumination.</w:t>
      </w:r>
    </w:p>
    <w:p w:rsidR="00357C31" w:rsidRPr="008B78ED" w:rsidRDefault="00357C31" w:rsidP="00442AAB">
      <w:pPr>
        <w:wordWrap/>
        <w:adjustRightInd w:val="0"/>
        <w:spacing w:line="480" w:lineRule="auto"/>
        <w:rPr>
          <w:rFonts w:ascii="Arial" w:hAnsi="Arial" w:cs="Arial"/>
          <w:color w:val="000000" w:themeColor="text1"/>
          <w:sz w:val="24"/>
          <w:szCs w:val="24"/>
        </w:rPr>
      </w:pPr>
    </w:p>
    <w:p w:rsidR="00357C31" w:rsidRPr="008B78ED" w:rsidRDefault="00357C31" w:rsidP="00442AAB">
      <w:pPr>
        <w:wordWrap/>
        <w:adjustRightInd w:val="0"/>
        <w:spacing w:line="480" w:lineRule="auto"/>
        <w:rPr>
          <w:rFonts w:ascii="Arial" w:hAnsi="Arial" w:cs="Arial"/>
          <w:color w:val="000000" w:themeColor="text1"/>
          <w:sz w:val="24"/>
          <w:szCs w:val="24"/>
        </w:rPr>
      </w:pPr>
    </w:p>
    <w:p w:rsidR="00357C31" w:rsidRDefault="00357C31" w:rsidP="00442AAB">
      <w:pPr>
        <w:wordWrap/>
        <w:adjustRightInd w:val="0"/>
        <w:spacing w:line="480" w:lineRule="auto"/>
        <w:rPr>
          <w:rFonts w:ascii="Arial" w:hAnsi="Arial" w:cs="Arial"/>
          <w:sz w:val="24"/>
          <w:szCs w:val="24"/>
        </w:rPr>
      </w:pPr>
    </w:p>
    <w:p w:rsidR="0053341C" w:rsidRDefault="0053341C" w:rsidP="00442AAB">
      <w:pPr>
        <w:wordWrap/>
        <w:adjustRightInd w:val="0"/>
        <w:spacing w:line="480" w:lineRule="auto"/>
        <w:rPr>
          <w:rFonts w:ascii="Arial" w:hAnsi="Arial" w:cs="Arial"/>
          <w:sz w:val="24"/>
          <w:szCs w:val="24"/>
        </w:rPr>
      </w:pPr>
    </w:p>
    <w:p w:rsidR="0053341C" w:rsidRDefault="0053341C" w:rsidP="00442AAB">
      <w:pPr>
        <w:wordWrap/>
        <w:adjustRightInd w:val="0"/>
        <w:spacing w:line="480" w:lineRule="auto"/>
        <w:rPr>
          <w:rFonts w:ascii="Arial" w:hAnsi="Arial" w:cs="Arial"/>
          <w:sz w:val="24"/>
          <w:szCs w:val="24"/>
        </w:rPr>
      </w:pPr>
    </w:p>
    <w:p w:rsidR="0053341C" w:rsidRDefault="0053341C" w:rsidP="00442AAB">
      <w:pPr>
        <w:wordWrap/>
        <w:adjustRightInd w:val="0"/>
        <w:spacing w:line="480" w:lineRule="auto"/>
        <w:rPr>
          <w:rFonts w:ascii="Arial" w:hAnsi="Arial" w:cs="Arial"/>
          <w:sz w:val="24"/>
          <w:szCs w:val="24"/>
        </w:rPr>
      </w:pPr>
    </w:p>
    <w:p w:rsidR="0053341C" w:rsidRDefault="0053341C" w:rsidP="00442AAB">
      <w:pPr>
        <w:wordWrap/>
        <w:adjustRightInd w:val="0"/>
        <w:spacing w:line="480" w:lineRule="auto"/>
        <w:rPr>
          <w:rFonts w:ascii="Arial" w:hAnsi="Arial" w:cs="Arial"/>
          <w:sz w:val="24"/>
          <w:szCs w:val="24"/>
        </w:rPr>
      </w:pPr>
    </w:p>
    <w:p w:rsidR="0053341C" w:rsidRDefault="0053341C" w:rsidP="00442AAB">
      <w:pPr>
        <w:wordWrap/>
        <w:adjustRightInd w:val="0"/>
        <w:spacing w:line="480" w:lineRule="auto"/>
        <w:rPr>
          <w:rFonts w:ascii="Arial" w:hAnsi="Arial" w:cs="Arial"/>
          <w:sz w:val="24"/>
          <w:szCs w:val="24"/>
        </w:rPr>
      </w:pPr>
    </w:p>
    <w:p w:rsidR="0053341C" w:rsidRDefault="0053341C" w:rsidP="00442AAB">
      <w:pPr>
        <w:wordWrap/>
        <w:adjustRightInd w:val="0"/>
        <w:spacing w:line="480" w:lineRule="auto"/>
        <w:rPr>
          <w:rFonts w:ascii="Arial" w:hAnsi="Arial" w:cs="Arial"/>
          <w:sz w:val="24"/>
          <w:szCs w:val="24"/>
        </w:rPr>
      </w:pPr>
    </w:p>
    <w:p w:rsidR="0053341C" w:rsidRDefault="00F614A1" w:rsidP="00D8258D">
      <w:pPr>
        <w:wordWrap/>
        <w:adjustRightInd w:val="0"/>
        <w:spacing w:line="480" w:lineRule="auto"/>
        <w:jc w:val="center"/>
        <w:rPr>
          <w:rFonts w:ascii="Arial" w:hAnsi="Arial" w:cs="Arial"/>
          <w:sz w:val="24"/>
          <w:szCs w:val="24"/>
        </w:rPr>
      </w:pPr>
      <w:r>
        <w:rPr>
          <w:rFonts w:ascii="Arial" w:hAnsi="Arial" w:cs="Arial"/>
          <w:noProof/>
          <w:sz w:val="24"/>
          <w:szCs w:val="24"/>
        </w:rPr>
        <w:drawing>
          <wp:inline distT="0" distB="0" distL="0" distR="0">
            <wp:extent cx="3919728" cy="2999232"/>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0.tif"/>
                    <pic:cNvPicPr/>
                  </pic:nvPicPr>
                  <pic:blipFill>
                    <a:blip r:embed="rId16">
                      <a:extLst>
                        <a:ext uri="{28A0092B-C50C-407E-A947-70E740481C1C}">
                          <a14:useLocalDpi xmlns:a14="http://schemas.microsoft.com/office/drawing/2010/main" val="0"/>
                        </a:ext>
                      </a:extLst>
                    </a:blip>
                    <a:stretch>
                      <a:fillRect/>
                    </a:stretch>
                  </pic:blipFill>
                  <pic:spPr>
                    <a:xfrm>
                      <a:off x="0" y="0"/>
                      <a:ext cx="3919728" cy="2999232"/>
                    </a:xfrm>
                    <a:prstGeom prst="rect">
                      <a:avLst/>
                    </a:prstGeom>
                  </pic:spPr>
                </pic:pic>
              </a:graphicData>
            </a:graphic>
          </wp:inline>
        </w:drawing>
      </w:r>
    </w:p>
    <w:p w:rsidR="0053341C" w:rsidRPr="008B78ED" w:rsidRDefault="00853E59" w:rsidP="00724463">
      <w:pPr>
        <w:spacing w:line="360" w:lineRule="auto"/>
        <w:jc w:val="center"/>
        <w:rPr>
          <w:rFonts w:ascii="Arial" w:hAnsi="Arial" w:cs="Arial"/>
          <w:color w:val="000000" w:themeColor="text1"/>
          <w:sz w:val="24"/>
          <w:szCs w:val="24"/>
        </w:rPr>
      </w:pPr>
      <w:r w:rsidRPr="008B78ED">
        <w:rPr>
          <w:rFonts w:ascii="Arial" w:hAnsi="Arial" w:cs="Arial"/>
          <w:b/>
          <w:color w:val="000000" w:themeColor="text1"/>
          <w:sz w:val="24"/>
          <w:szCs w:val="24"/>
        </w:rPr>
        <w:t xml:space="preserve">Supplementary </w:t>
      </w:r>
      <w:r w:rsidRPr="008B78ED">
        <w:rPr>
          <w:rFonts w:ascii="Arial" w:hAnsi="Arial" w:cs="Arial" w:hint="eastAsia"/>
          <w:b/>
          <w:color w:val="000000" w:themeColor="text1"/>
          <w:sz w:val="24"/>
          <w:szCs w:val="24"/>
        </w:rPr>
        <w:t>Fig</w:t>
      </w:r>
      <w:r w:rsidRPr="008B78ED">
        <w:rPr>
          <w:rFonts w:ascii="Arial" w:hAnsi="Arial" w:cs="Arial"/>
          <w:b/>
          <w:color w:val="000000" w:themeColor="text1"/>
          <w:sz w:val="24"/>
          <w:szCs w:val="24"/>
        </w:rPr>
        <w:t xml:space="preserve">. </w:t>
      </w:r>
      <w:r w:rsidR="0079370F">
        <w:rPr>
          <w:rFonts w:ascii="Arial" w:hAnsi="Arial" w:cs="Arial"/>
          <w:b/>
          <w:color w:val="000000" w:themeColor="text1"/>
          <w:sz w:val="24"/>
          <w:szCs w:val="24"/>
        </w:rPr>
        <w:t>10</w:t>
      </w:r>
      <w:r w:rsidR="00233F0E" w:rsidRPr="008B78ED">
        <w:rPr>
          <w:rFonts w:ascii="Arial" w:hAnsi="Arial" w:cs="Arial"/>
          <w:b/>
          <w:color w:val="000000" w:themeColor="text1"/>
          <w:sz w:val="24"/>
          <w:szCs w:val="24"/>
        </w:rPr>
        <w:t xml:space="preserve"> </w:t>
      </w:r>
      <w:r w:rsidR="00233F0E" w:rsidRPr="008B78ED">
        <w:rPr>
          <w:rFonts w:ascii="Arial" w:eastAsia="맑은 고딕" w:hAnsi="Arial" w:cs="Arial"/>
          <w:b/>
          <w:color w:val="000000" w:themeColor="text1"/>
          <w:sz w:val="24"/>
          <w:szCs w:val="24"/>
        </w:rPr>
        <w:t>|</w:t>
      </w:r>
      <w:r w:rsidR="0053341C" w:rsidRPr="008B78ED">
        <w:rPr>
          <w:rFonts w:ascii="Arial" w:hAnsi="Arial" w:cs="Arial"/>
          <w:color w:val="000000" w:themeColor="text1"/>
          <w:sz w:val="24"/>
          <w:szCs w:val="24"/>
        </w:rPr>
        <w:t xml:space="preserve"> </w:t>
      </w:r>
      <w:r w:rsidR="00724463" w:rsidRPr="008B78ED">
        <w:rPr>
          <w:rFonts w:ascii="Arial" w:hAnsi="Arial" w:cs="Arial"/>
          <w:color w:val="000000" w:themeColor="text1"/>
          <w:sz w:val="24"/>
          <w:szCs w:val="24"/>
        </w:rPr>
        <w:t>J-V curve of perovskite solar cell under illumination.</w:t>
      </w:r>
    </w:p>
    <w:p w:rsidR="0053341C" w:rsidRDefault="0053341C" w:rsidP="00442AAB">
      <w:pPr>
        <w:wordWrap/>
        <w:adjustRightInd w:val="0"/>
        <w:spacing w:line="480" w:lineRule="auto"/>
        <w:rPr>
          <w:rFonts w:ascii="Arial" w:hAnsi="Arial" w:cs="Arial"/>
          <w:sz w:val="24"/>
          <w:szCs w:val="24"/>
        </w:rPr>
      </w:pPr>
    </w:p>
    <w:p w:rsidR="00223CDB" w:rsidRDefault="00223CDB"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152F53" w:rsidRDefault="00152F53" w:rsidP="00442AAB">
      <w:pPr>
        <w:wordWrap/>
        <w:adjustRightInd w:val="0"/>
        <w:spacing w:line="480" w:lineRule="auto"/>
        <w:rPr>
          <w:rFonts w:ascii="Arial" w:hAnsi="Arial" w:cs="Arial"/>
          <w:sz w:val="24"/>
          <w:szCs w:val="24"/>
        </w:rPr>
      </w:pPr>
    </w:p>
    <w:p w:rsidR="00455F2F" w:rsidRDefault="00455F2F" w:rsidP="00442AAB">
      <w:pPr>
        <w:wordWrap/>
        <w:adjustRightInd w:val="0"/>
        <w:spacing w:line="480" w:lineRule="auto"/>
        <w:rPr>
          <w:rFonts w:ascii="Arial" w:hAnsi="Arial" w:cs="Arial"/>
          <w:sz w:val="24"/>
          <w:szCs w:val="24"/>
        </w:rPr>
      </w:pPr>
    </w:p>
    <w:p w:rsidR="00152F53" w:rsidRDefault="0061776A" w:rsidP="0061776A">
      <w:pPr>
        <w:wordWrap/>
        <w:adjustRightInd w:val="0"/>
        <w:spacing w:line="480" w:lineRule="auto"/>
        <w:jc w:val="center"/>
        <w:rPr>
          <w:rFonts w:ascii="Arial" w:hAnsi="Arial" w:cs="Arial"/>
          <w:sz w:val="24"/>
          <w:szCs w:val="24"/>
        </w:rPr>
      </w:pPr>
      <w:r>
        <w:rPr>
          <w:rFonts w:ascii="Arial" w:hAnsi="Arial" w:cs="Arial"/>
          <w:noProof/>
          <w:sz w:val="24"/>
          <w:szCs w:val="24"/>
        </w:rPr>
        <w:drawing>
          <wp:inline distT="0" distB="0" distL="0" distR="0">
            <wp:extent cx="3919728" cy="2999232"/>
            <wp:effectExtent l="0" t="0" r="0" b="0"/>
            <wp:docPr id="14" name="그림 14" descr="불꽃놀이, 조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805 Figure S11.tif"/>
                    <pic:cNvPicPr/>
                  </pic:nvPicPr>
                  <pic:blipFill>
                    <a:blip r:embed="rId17">
                      <a:extLst>
                        <a:ext uri="{28A0092B-C50C-407E-A947-70E740481C1C}">
                          <a14:useLocalDpi xmlns:a14="http://schemas.microsoft.com/office/drawing/2010/main" val="0"/>
                        </a:ext>
                      </a:extLst>
                    </a:blip>
                    <a:stretch>
                      <a:fillRect/>
                    </a:stretch>
                  </pic:blipFill>
                  <pic:spPr>
                    <a:xfrm>
                      <a:off x="0" y="0"/>
                      <a:ext cx="3919728" cy="2999232"/>
                    </a:xfrm>
                    <a:prstGeom prst="rect">
                      <a:avLst/>
                    </a:prstGeom>
                  </pic:spPr>
                </pic:pic>
              </a:graphicData>
            </a:graphic>
          </wp:inline>
        </w:drawing>
      </w:r>
    </w:p>
    <w:p w:rsidR="00152F53" w:rsidRPr="008B78ED" w:rsidRDefault="00152F53" w:rsidP="00455F2F">
      <w:pPr>
        <w:spacing w:line="360" w:lineRule="auto"/>
        <w:rPr>
          <w:rFonts w:ascii="Arial" w:hAnsi="Arial" w:cs="Arial"/>
          <w:color w:val="000000" w:themeColor="text1"/>
          <w:sz w:val="24"/>
          <w:szCs w:val="24"/>
        </w:rPr>
      </w:pPr>
      <w:r w:rsidRPr="008B78ED">
        <w:rPr>
          <w:rFonts w:ascii="Arial" w:hAnsi="Arial" w:cs="Arial"/>
          <w:b/>
          <w:color w:val="000000" w:themeColor="text1"/>
          <w:sz w:val="24"/>
          <w:szCs w:val="24"/>
        </w:rPr>
        <w:t xml:space="preserve">Supplementary </w:t>
      </w:r>
      <w:r w:rsidRPr="008B78ED">
        <w:rPr>
          <w:rFonts w:ascii="Arial" w:hAnsi="Arial" w:cs="Arial" w:hint="eastAsia"/>
          <w:b/>
          <w:color w:val="000000" w:themeColor="text1"/>
          <w:sz w:val="24"/>
          <w:szCs w:val="24"/>
        </w:rPr>
        <w:t>Fig</w:t>
      </w:r>
      <w:r w:rsidRPr="008B78ED">
        <w:rPr>
          <w:rFonts w:ascii="Arial" w:hAnsi="Arial" w:cs="Arial"/>
          <w:b/>
          <w:color w:val="000000" w:themeColor="text1"/>
          <w:sz w:val="24"/>
          <w:szCs w:val="24"/>
        </w:rPr>
        <w:t>. 1</w:t>
      </w:r>
      <w:r w:rsidR="0079370F">
        <w:rPr>
          <w:rFonts w:ascii="Arial" w:hAnsi="Arial" w:cs="Arial"/>
          <w:b/>
          <w:color w:val="000000" w:themeColor="text1"/>
          <w:sz w:val="24"/>
          <w:szCs w:val="24"/>
        </w:rPr>
        <w:t>1</w:t>
      </w:r>
      <w:r w:rsidRPr="008B78ED">
        <w:rPr>
          <w:rFonts w:ascii="Arial" w:hAnsi="Arial" w:cs="Arial"/>
          <w:b/>
          <w:color w:val="000000" w:themeColor="text1"/>
          <w:sz w:val="24"/>
          <w:szCs w:val="24"/>
        </w:rPr>
        <w:t xml:space="preserve"> </w:t>
      </w:r>
      <w:r w:rsidRPr="008B78ED">
        <w:rPr>
          <w:rFonts w:ascii="Arial" w:eastAsia="맑은 고딕" w:hAnsi="Arial" w:cs="Arial"/>
          <w:b/>
          <w:color w:val="000000" w:themeColor="text1"/>
          <w:sz w:val="24"/>
          <w:szCs w:val="24"/>
        </w:rPr>
        <w:t>|</w:t>
      </w:r>
      <w:r w:rsidR="00A401BA" w:rsidRPr="008B78ED">
        <w:rPr>
          <w:rFonts w:ascii="Arial" w:hAnsi="Arial" w:cs="Arial"/>
          <w:color w:val="000000" w:themeColor="text1"/>
          <w:sz w:val="24"/>
          <w:szCs w:val="24"/>
        </w:rPr>
        <w:t xml:space="preserve"> S</w:t>
      </w:r>
      <w:r w:rsidRPr="008B78ED">
        <w:rPr>
          <w:rFonts w:ascii="Arial" w:hAnsi="Arial" w:cs="Arial"/>
          <w:color w:val="000000" w:themeColor="text1"/>
          <w:sz w:val="24"/>
          <w:szCs w:val="24"/>
        </w:rPr>
        <w:t xml:space="preserve">tability of </w:t>
      </w:r>
      <w:proofErr w:type="spellStart"/>
      <w:r w:rsidRPr="008B78ED">
        <w:rPr>
          <w:rFonts w:ascii="Arial" w:hAnsi="Arial" w:cs="Arial"/>
          <w:color w:val="000000" w:themeColor="text1"/>
          <w:sz w:val="24"/>
          <w:szCs w:val="24"/>
        </w:rPr>
        <w:t>NiFeO</w:t>
      </w:r>
      <w:r w:rsidRPr="008B78ED">
        <w:rPr>
          <w:rFonts w:ascii="Arial" w:hAnsi="Arial" w:cs="Arial"/>
          <w:color w:val="000000" w:themeColor="text1"/>
          <w:sz w:val="24"/>
          <w:szCs w:val="24"/>
          <w:vertAlign w:val="subscript"/>
        </w:rPr>
        <w:t>x</w:t>
      </w:r>
      <w:proofErr w:type="spellEnd"/>
      <w:r w:rsidRPr="008B78ED">
        <w:rPr>
          <w:rFonts w:ascii="Arial" w:hAnsi="Arial" w:cs="Arial"/>
          <w:color w:val="000000" w:themeColor="text1"/>
          <w:sz w:val="24"/>
          <w:szCs w:val="24"/>
        </w:rPr>
        <w:t>/Ge-PH at 1.23</w:t>
      </w:r>
      <w:r w:rsidRPr="008B78ED">
        <w:rPr>
          <w:rFonts w:ascii="Arial" w:hAnsi="Arial" w:cs="Arial" w:hint="eastAsia"/>
          <w:color w:val="000000" w:themeColor="text1"/>
          <w:sz w:val="24"/>
          <w:szCs w:val="24"/>
        </w:rPr>
        <w:t>V</w:t>
      </w:r>
      <w:r w:rsidRPr="008B78ED">
        <w:rPr>
          <w:rFonts w:ascii="Arial" w:hAnsi="Arial" w:cs="Arial"/>
          <w:color w:val="000000" w:themeColor="text1"/>
          <w:sz w:val="24"/>
          <w:szCs w:val="24"/>
          <w:vertAlign w:val="subscript"/>
        </w:rPr>
        <w:t>RHE</w:t>
      </w:r>
      <w:r w:rsidRPr="008B78ED">
        <w:rPr>
          <w:rFonts w:ascii="Arial" w:hAnsi="Arial" w:cs="Arial"/>
          <w:color w:val="000000" w:themeColor="text1"/>
          <w:sz w:val="24"/>
          <w:szCs w:val="24"/>
        </w:rPr>
        <w:t xml:space="preserve"> </w:t>
      </w:r>
      <w:r w:rsidR="00A401BA" w:rsidRPr="008B78ED">
        <w:rPr>
          <w:rFonts w:ascii="Arial" w:hAnsi="Arial" w:cs="Arial"/>
          <w:color w:val="000000" w:themeColor="text1"/>
          <w:sz w:val="24"/>
          <w:szCs w:val="24"/>
        </w:rPr>
        <w:t>for an extended period.</w:t>
      </w:r>
    </w:p>
    <w:p w:rsidR="00A401BA" w:rsidRPr="00494D86" w:rsidRDefault="00A401BA" w:rsidP="00455F2F">
      <w:pPr>
        <w:spacing w:line="360" w:lineRule="auto"/>
        <w:rPr>
          <w:rFonts w:ascii="Arial" w:hAnsi="Arial" w:cs="Arial"/>
          <w:color w:val="FF0000"/>
          <w:sz w:val="24"/>
          <w:szCs w:val="24"/>
        </w:rPr>
      </w:pPr>
    </w:p>
    <w:p w:rsidR="00A401BA" w:rsidRDefault="00A401BA" w:rsidP="00455F2F">
      <w:pPr>
        <w:spacing w:line="360" w:lineRule="auto"/>
        <w:rPr>
          <w:rFonts w:ascii="Arial" w:hAnsi="Arial" w:cs="Arial"/>
          <w:color w:val="000000" w:themeColor="text1"/>
          <w:sz w:val="24"/>
          <w:szCs w:val="24"/>
        </w:rPr>
      </w:pPr>
    </w:p>
    <w:p w:rsidR="00FB1B2C" w:rsidRDefault="00FB1B2C" w:rsidP="00455F2F">
      <w:pPr>
        <w:spacing w:line="360" w:lineRule="auto"/>
        <w:rPr>
          <w:rFonts w:ascii="Arial" w:hAnsi="Arial" w:cs="Arial"/>
          <w:color w:val="FF0000"/>
          <w:sz w:val="24"/>
          <w:szCs w:val="24"/>
        </w:rPr>
      </w:pPr>
    </w:p>
    <w:p w:rsidR="00FB1B2C" w:rsidRDefault="00FB1B2C" w:rsidP="00455F2F">
      <w:pPr>
        <w:spacing w:line="360" w:lineRule="auto"/>
        <w:rPr>
          <w:rFonts w:ascii="Arial" w:hAnsi="Arial" w:cs="Arial"/>
          <w:color w:val="FF0000"/>
          <w:sz w:val="24"/>
          <w:szCs w:val="24"/>
        </w:rPr>
      </w:pPr>
    </w:p>
    <w:p w:rsidR="0079370F" w:rsidRPr="0079370F" w:rsidRDefault="0079370F" w:rsidP="00455F2F">
      <w:pPr>
        <w:spacing w:line="360" w:lineRule="auto"/>
        <w:rPr>
          <w:rFonts w:ascii="Arial" w:hAnsi="Arial" w:cs="Arial"/>
          <w:color w:val="FF0000"/>
          <w:sz w:val="24"/>
          <w:szCs w:val="24"/>
        </w:rPr>
      </w:pPr>
    </w:p>
    <w:p w:rsidR="00152F53" w:rsidRDefault="00152F53" w:rsidP="00442AAB">
      <w:pPr>
        <w:wordWrap/>
        <w:adjustRightInd w:val="0"/>
        <w:spacing w:line="480" w:lineRule="auto"/>
        <w:rPr>
          <w:rFonts w:ascii="Arial" w:hAnsi="Arial" w:cs="Arial"/>
          <w:sz w:val="24"/>
          <w:szCs w:val="24"/>
        </w:rPr>
      </w:pPr>
    </w:p>
    <w:p w:rsidR="004C2F84" w:rsidRDefault="004C2F84" w:rsidP="00442AAB">
      <w:pPr>
        <w:wordWrap/>
        <w:adjustRightInd w:val="0"/>
        <w:spacing w:line="480" w:lineRule="auto"/>
        <w:rPr>
          <w:rFonts w:ascii="Arial" w:hAnsi="Arial" w:cs="Arial"/>
          <w:sz w:val="24"/>
          <w:szCs w:val="24"/>
        </w:rPr>
      </w:pPr>
    </w:p>
    <w:p w:rsidR="004C2F84" w:rsidRDefault="004C2F84" w:rsidP="00442AAB">
      <w:pPr>
        <w:wordWrap/>
        <w:adjustRightInd w:val="0"/>
        <w:spacing w:line="480" w:lineRule="auto"/>
        <w:rPr>
          <w:rFonts w:ascii="Arial" w:hAnsi="Arial" w:cs="Arial"/>
          <w:sz w:val="24"/>
          <w:szCs w:val="24"/>
        </w:rPr>
      </w:pPr>
    </w:p>
    <w:p w:rsidR="00A463C1" w:rsidRPr="008B78ED" w:rsidRDefault="00A463C1" w:rsidP="00A463C1">
      <w:pPr>
        <w:spacing w:line="360" w:lineRule="auto"/>
        <w:rPr>
          <w:rFonts w:ascii="Arial" w:hAnsi="Arial" w:cs="Arial"/>
          <w:color w:val="000000" w:themeColor="text1"/>
          <w:sz w:val="24"/>
          <w:szCs w:val="24"/>
        </w:rPr>
      </w:pPr>
      <w:r w:rsidRPr="008B78ED">
        <w:rPr>
          <w:rFonts w:ascii="Arial" w:hAnsi="Arial" w:cs="Arial"/>
          <w:b/>
          <w:color w:val="000000" w:themeColor="text1"/>
          <w:sz w:val="24"/>
          <w:szCs w:val="24"/>
        </w:rPr>
        <w:lastRenderedPageBreak/>
        <w:t>Supplementary Table 1.</w:t>
      </w:r>
      <w:r w:rsidRPr="008B78ED">
        <w:rPr>
          <w:rFonts w:ascii="Arial" w:hAnsi="Arial" w:cs="Arial"/>
          <w:color w:val="000000" w:themeColor="text1"/>
          <w:sz w:val="24"/>
          <w:szCs w:val="24"/>
        </w:rPr>
        <w:t xml:space="preserve"> Recent reports on single hematite-based photoanodes with representative dopants (Si, Ti, Sn and Ge). The photocurrent density of all reports at 1.00V</w:t>
      </w:r>
      <w:r w:rsidRPr="008B78ED">
        <w:rPr>
          <w:rFonts w:ascii="Arial" w:hAnsi="Arial" w:cs="Arial"/>
          <w:color w:val="000000" w:themeColor="text1"/>
          <w:sz w:val="24"/>
          <w:szCs w:val="24"/>
          <w:vertAlign w:val="subscript"/>
        </w:rPr>
        <w:t>RHE</w:t>
      </w:r>
      <w:r w:rsidRPr="008B78ED">
        <w:rPr>
          <w:rFonts w:ascii="Arial" w:hAnsi="Arial" w:cs="Arial"/>
          <w:color w:val="000000" w:themeColor="text1"/>
          <w:sz w:val="24"/>
          <w:szCs w:val="24"/>
        </w:rPr>
        <w:t xml:space="preserve"> was confirmed approximately.</w:t>
      </w:r>
    </w:p>
    <w:p w:rsidR="008C455F" w:rsidRPr="005807A8" w:rsidRDefault="003915E8" w:rsidP="005807A8">
      <w:pPr>
        <w:spacing w:line="360" w:lineRule="auto"/>
        <w:jc w:val="center"/>
        <w:rPr>
          <w:rFonts w:ascii="Arial" w:hAnsi="Arial" w:cs="Arial"/>
          <w:sz w:val="24"/>
          <w:szCs w:val="24"/>
        </w:rPr>
      </w:pPr>
      <w:r>
        <w:rPr>
          <w:rFonts w:ascii="Arial" w:hAnsi="Arial" w:cs="Arial"/>
          <w:noProof/>
          <w:sz w:val="24"/>
          <w:szCs w:val="24"/>
        </w:rPr>
        <w:drawing>
          <wp:inline distT="0" distB="0" distL="0" distR="0">
            <wp:extent cx="5731510" cy="6316345"/>
            <wp:effectExtent l="0" t="0" r="2540" b="8255"/>
            <wp:docPr id="8" name="그림 8"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S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316345"/>
                    </a:xfrm>
                    <a:prstGeom prst="rect">
                      <a:avLst/>
                    </a:prstGeom>
                  </pic:spPr>
                </pic:pic>
              </a:graphicData>
            </a:graphic>
          </wp:inline>
        </w:drawing>
      </w:r>
    </w:p>
    <w:p w:rsidR="003D4040" w:rsidRDefault="003D4040" w:rsidP="00F80003">
      <w:pPr>
        <w:spacing w:line="360" w:lineRule="auto"/>
        <w:rPr>
          <w:rFonts w:ascii="Arial" w:hAnsi="Arial" w:cs="Arial"/>
          <w:bCs/>
          <w:color w:val="000000" w:themeColor="text1"/>
          <w:sz w:val="24"/>
          <w:szCs w:val="24"/>
        </w:rPr>
      </w:pPr>
    </w:p>
    <w:p w:rsidR="003D4040" w:rsidRDefault="003D4040" w:rsidP="00F80003">
      <w:pPr>
        <w:spacing w:line="360" w:lineRule="auto"/>
        <w:rPr>
          <w:rFonts w:ascii="Arial" w:hAnsi="Arial" w:cs="Arial"/>
          <w:b/>
          <w:color w:val="000000" w:themeColor="text1"/>
          <w:sz w:val="24"/>
          <w:szCs w:val="24"/>
        </w:rPr>
      </w:pPr>
    </w:p>
    <w:p w:rsidR="00A463C1" w:rsidRPr="00143E81" w:rsidRDefault="00A463C1" w:rsidP="00A463C1">
      <w:pPr>
        <w:spacing w:line="360" w:lineRule="auto"/>
        <w:rPr>
          <w:rFonts w:ascii="Arial" w:hAnsi="Arial" w:cs="Arial"/>
          <w:color w:val="000000" w:themeColor="text1"/>
          <w:sz w:val="24"/>
          <w:szCs w:val="24"/>
        </w:rPr>
      </w:pPr>
      <w:r w:rsidRPr="00143E81">
        <w:rPr>
          <w:rFonts w:ascii="Arial" w:hAnsi="Arial" w:cs="Arial"/>
          <w:b/>
          <w:color w:val="000000" w:themeColor="text1"/>
          <w:sz w:val="24"/>
          <w:szCs w:val="24"/>
        </w:rPr>
        <w:lastRenderedPageBreak/>
        <w:t xml:space="preserve">Supplementary Table </w:t>
      </w:r>
      <w:r w:rsidR="00BD2E31">
        <w:rPr>
          <w:rFonts w:ascii="Arial" w:hAnsi="Arial" w:cs="Arial"/>
          <w:b/>
          <w:color w:val="000000" w:themeColor="text1"/>
          <w:sz w:val="24"/>
          <w:szCs w:val="24"/>
        </w:rPr>
        <w:t>2</w:t>
      </w:r>
      <w:r w:rsidRPr="00143E81">
        <w:rPr>
          <w:rFonts w:ascii="Arial" w:hAnsi="Arial" w:cs="Arial"/>
          <w:b/>
          <w:color w:val="000000" w:themeColor="text1"/>
          <w:sz w:val="24"/>
          <w:szCs w:val="24"/>
        </w:rPr>
        <w:t>.</w:t>
      </w:r>
      <w:r w:rsidRPr="00143E81">
        <w:rPr>
          <w:rFonts w:ascii="Arial" w:hAnsi="Arial" w:cs="Arial"/>
          <w:color w:val="000000" w:themeColor="text1"/>
          <w:sz w:val="24"/>
          <w:szCs w:val="24"/>
        </w:rPr>
        <w:t xml:space="preserve"> Recent reports on single hematite-based photoanodes for unassisted solar water splitting systems.</w:t>
      </w:r>
    </w:p>
    <w:p w:rsidR="0054537E" w:rsidRPr="0009304B" w:rsidRDefault="0038396D" w:rsidP="00442AAB">
      <w:pPr>
        <w:wordWrap/>
        <w:adjustRightInd w:val="0"/>
        <w:spacing w:line="480" w:lineRule="auto"/>
        <w:rPr>
          <w:rFonts w:ascii="Arial" w:hAnsi="Arial" w:cs="Arial"/>
          <w:sz w:val="24"/>
          <w:szCs w:val="24"/>
        </w:rPr>
      </w:pPr>
      <w:r>
        <w:rPr>
          <w:rFonts w:ascii="Arial" w:hAnsi="Arial" w:cs="Arial"/>
          <w:noProof/>
          <w:sz w:val="24"/>
          <w:szCs w:val="24"/>
        </w:rPr>
        <w:drawing>
          <wp:inline distT="0" distB="0" distL="0" distR="0">
            <wp:extent cx="5731510" cy="2787015"/>
            <wp:effectExtent l="0" t="0" r="2540" b="0"/>
            <wp:docPr id="9" name="그림 9"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87015"/>
                    </a:xfrm>
                    <a:prstGeom prst="rect">
                      <a:avLst/>
                    </a:prstGeom>
                  </pic:spPr>
                </pic:pic>
              </a:graphicData>
            </a:graphic>
          </wp:inline>
        </w:drawing>
      </w:r>
    </w:p>
    <w:p w:rsidR="0054537E" w:rsidRDefault="0054537E" w:rsidP="00442AAB">
      <w:pPr>
        <w:wordWrap/>
        <w:adjustRightInd w:val="0"/>
        <w:spacing w:line="480" w:lineRule="auto"/>
        <w:rPr>
          <w:rFonts w:ascii="Arial" w:hAnsi="Arial" w:cs="Arial"/>
          <w:color w:val="FF0000"/>
          <w:sz w:val="24"/>
          <w:szCs w:val="24"/>
        </w:rPr>
      </w:pPr>
    </w:p>
    <w:p w:rsidR="0054537E" w:rsidRDefault="0054537E" w:rsidP="00442AAB">
      <w:pPr>
        <w:wordWrap/>
        <w:adjustRightInd w:val="0"/>
        <w:spacing w:line="480" w:lineRule="auto"/>
        <w:rPr>
          <w:rFonts w:ascii="Arial" w:hAnsi="Arial" w:cs="Arial"/>
          <w:color w:val="FF0000"/>
          <w:sz w:val="24"/>
          <w:szCs w:val="24"/>
        </w:rPr>
      </w:pPr>
    </w:p>
    <w:p w:rsidR="0054537E" w:rsidRDefault="0054537E" w:rsidP="00442AAB">
      <w:pPr>
        <w:wordWrap/>
        <w:adjustRightInd w:val="0"/>
        <w:spacing w:line="480" w:lineRule="auto"/>
        <w:rPr>
          <w:rFonts w:ascii="Arial" w:hAnsi="Arial" w:cs="Arial"/>
          <w:color w:val="FF0000"/>
          <w:sz w:val="24"/>
          <w:szCs w:val="24"/>
        </w:rPr>
      </w:pPr>
    </w:p>
    <w:p w:rsidR="0054537E" w:rsidRDefault="0054537E" w:rsidP="00442AAB">
      <w:pPr>
        <w:wordWrap/>
        <w:adjustRightInd w:val="0"/>
        <w:spacing w:line="480" w:lineRule="auto"/>
        <w:rPr>
          <w:rFonts w:ascii="Arial" w:hAnsi="Arial" w:cs="Arial"/>
          <w:color w:val="FF0000"/>
          <w:sz w:val="24"/>
          <w:szCs w:val="24"/>
        </w:rPr>
      </w:pPr>
    </w:p>
    <w:p w:rsidR="0054537E" w:rsidRDefault="0054537E" w:rsidP="00442AAB">
      <w:pPr>
        <w:wordWrap/>
        <w:adjustRightInd w:val="0"/>
        <w:spacing w:line="480" w:lineRule="auto"/>
        <w:rPr>
          <w:rFonts w:ascii="Arial" w:hAnsi="Arial" w:cs="Arial"/>
          <w:color w:val="FF0000"/>
          <w:sz w:val="24"/>
          <w:szCs w:val="24"/>
        </w:rPr>
      </w:pPr>
    </w:p>
    <w:p w:rsidR="0054537E" w:rsidRDefault="0054537E" w:rsidP="00442AAB">
      <w:pPr>
        <w:wordWrap/>
        <w:adjustRightInd w:val="0"/>
        <w:spacing w:line="480" w:lineRule="auto"/>
        <w:rPr>
          <w:rFonts w:ascii="Arial" w:hAnsi="Arial" w:cs="Arial"/>
          <w:color w:val="FF0000"/>
          <w:sz w:val="24"/>
          <w:szCs w:val="24"/>
        </w:rPr>
      </w:pPr>
    </w:p>
    <w:p w:rsidR="0054537E" w:rsidRDefault="0054537E" w:rsidP="00442AAB">
      <w:pPr>
        <w:wordWrap/>
        <w:adjustRightInd w:val="0"/>
        <w:spacing w:line="480" w:lineRule="auto"/>
        <w:rPr>
          <w:rFonts w:ascii="Arial" w:hAnsi="Arial" w:cs="Arial"/>
          <w:color w:val="FF0000"/>
          <w:sz w:val="24"/>
          <w:szCs w:val="24"/>
        </w:rPr>
      </w:pPr>
    </w:p>
    <w:p w:rsidR="00FF6B5D" w:rsidRDefault="00FF6B5D" w:rsidP="00442AAB">
      <w:pPr>
        <w:wordWrap/>
        <w:adjustRightInd w:val="0"/>
        <w:spacing w:line="480" w:lineRule="auto"/>
        <w:rPr>
          <w:rFonts w:ascii="Arial" w:hAnsi="Arial" w:cs="Arial"/>
          <w:color w:val="FF0000"/>
          <w:sz w:val="24"/>
          <w:szCs w:val="24"/>
        </w:rPr>
      </w:pPr>
    </w:p>
    <w:p w:rsidR="001C4384" w:rsidRDefault="001C4384" w:rsidP="00442AAB">
      <w:pPr>
        <w:wordWrap/>
        <w:adjustRightInd w:val="0"/>
        <w:spacing w:line="480" w:lineRule="auto"/>
        <w:rPr>
          <w:rFonts w:ascii="Arial" w:hAnsi="Arial" w:cs="Arial"/>
          <w:b/>
          <w:color w:val="000000" w:themeColor="text1"/>
          <w:sz w:val="24"/>
          <w:szCs w:val="24"/>
        </w:rPr>
      </w:pPr>
    </w:p>
    <w:p w:rsidR="001C4384" w:rsidRDefault="001C4384" w:rsidP="00442AAB">
      <w:pPr>
        <w:wordWrap/>
        <w:adjustRightInd w:val="0"/>
        <w:spacing w:line="480" w:lineRule="auto"/>
        <w:rPr>
          <w:rFonts w:ascii="Arial" w:hAnsi="Arial" w:cs="Arial"/>
          <w:b/>
          <w:color w:val="000000" w:themeColor="text1"/>
          <w:sz w:val="24"/>
          <w:szCs w:val="24"/>
        </w:rPr>
      </w:pPr>
    </w:p>
    <w:p w:rsidR="00223CDB" w:rsidRDefault="00080844" w:rsidP="00442AAB">
      <w:pPr>
        <w:wordWrap/>
        <w:adjustRightInd w:val="0"/>
        <w:spacing w:line="480" w:lineRule="auto"/>
        <w:rPr>
          <w:rFonts w:ascii="Arial" w:hAnsi="Arial" w:cs="Arial"/>
          <w:b/>
          <w:color w:val="000000" w:themeColor="text1"/>
          <w:sz w:val="24"/>
          <w:szCs w:val="24"/>
        </w:rPr>
      </w:pPr>
      <w:r w:rsidRPr="002F4C48">
        <w:rPr>
          <w:rFonts w:ascii="Arial" w:hAnsi="Arial" w:cs="Arial" w:hint="eastAsia"/>
          <w:b/>
          <w:color w:val="000000" w:themeColor="text1"/>
          <w:sz w:val="24"/>
          <w:szCs w:val="24"/>
        </w:rPr>
        <w:lastRenderedPageBreak/>
        <w:t>R</w:t>
      </w:r>
      <w:r w:rsidRPr="002F4C48">
        <w:rPr>
          <w:rFonts w:ascii="Arial" w:hAnsi="Arial" w:cs="Arial"/>
          <w:b/>
          <w:color w:val="000000" w:themeColor="text1"/>
          <w:sz w:val="24"/>
          <w:szCs w:val="24"/>
        </w:rPr>
        <w:t>eference</w:t>
      </w:r>
      <w:r w:rsidR="009517E5">
        <w:rPr>
          <w:rFonts w:ascii="Arial" w:hAnsi="Arial" w:cs="Arial" w:hint="eastAsia"/>
          <w:b/>
          <w:color w:val="000000" w:themeColor="text1"/>
          <w:sz w:val="24"/>
          <w:szCs w:val="24"/>
        </w:rPr>
        <w:t>s</w:t>
      </w:r>
    </w:p>
    <w:p w:rsidR="0035036D" w:rsidRDefault="0035036D" w:rsidP="0035036D">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1</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color w:val="000000" w:themeColor="text1"/>
          <w:sz w:val="24"/>
          <w:szCs w:val="24"/>
        </w:rPr>
        <w:t xml:space="preserve">Cesar, I., Kay, A., Martinez, J. A. G. &amp; </w:t>
      </w:r>
      <w:proofErr w:type="spellStart"/>
      <w:r>
        <w:rPr>
          <w:rFonts w:ascii="Arial" w:hAnsi="Arial" w:cs="Arial"/>
          <w:color w:val="000000" w:themeColor="text1"/>
          <w:sz w:val="24"/>
          <w:szCs w:val="24"/>
        </w:rPr>
        <w:t>Grätzel</w:t>
      </w:r>
      <w:proofErr w:type="spellEnd"/>
      <w:r>
        <w:rPr>
          <w:rFonts w:ascii="Arial" w:hAnsi="Arial" w:cs="Arial"/>
          <w:color w:val="000000" w:themeColor="text1"/>
          <w:sz w:val="24"/>
          <w:szCs w:val="24"/>
        </w:rPr>
        <w:t>, M. Translucent thin film Fe</w:t>
      </w:r>
      <w:r w:rsidRPr="0035036D">
        <w:rPr>
          <w:rFonts w:ascii="Arial" w:hAnsi="Arial" w:cs="Arial"/>
          <w:color w:val="000000" w:themeColor="text1"/>
          <w:sz w:val="24"/>
          <w:szCs w:val="24"/>
        </w:rPr>
        <w:t>2</w:t>
      </w:r>
      <w:r>
        <w:rPr>
          <w:rFonts w:ascii="Arial" w:hAnsi="Arial" w:cs="Arial"/>
          <w:color w:val="000000" w:themeColor="text1"/>
          <w:sz w:val="24"/>
          <w:szCs w:val="24"/>
        </w:rPr>
        <w:t>O</w:t>
      </w:r>
      <w:r w:rsidRPr="0035036D">
        <w:rPr>
          <w:rFonts w:ascii="Arial" w:hAnsi="Arial" w:cs="Arial"/>
          <w:color w:val="000000" w:themeColor="text1"/>
          <w:sz w:val="24"/>
          <w:szCs w:val="24"/>
        </w:rPr>
        <w:t>3</w:t>
      </w:r>
      <w:r>
        <w:rPr>
          <w:rFonts w:ascii="Arial" w:hAnsi="Arial" w:cs="Arial"/>
          <w:color w:val="000000" w:themeColor="text1"/>
          <w:sz w:val="24"/>
          <w:szCs w:val="24"/>
        </w:rPr>
        <w:t xml:space="preserve"> photoanodes for efficient water splitting by sunlight: nanostructure-directing effect of Si-doping. </w:t>
      </w:r>
      <w:r>
        <w:rPr>
          <w:rFonts w:ascii="Arial" w:hAnsi="Arial" w:cs="Arial"/>
          <w:i/>
          <w:color w:val="000000" w:themeColor="text1"/>
          <w:sz w:val="24"/>
          <w:szCs w:val="24"/>
        </w:rPr>
        <w:t>J. Am. Chem. Soc.</w:t>
      </w:r>
      <w:r>
        <w:rPr>
          <w:rFonts w:ascii="Arial" w:hAnsi="Arial" w:cs="Arial"/>
          <w:color w:val="000000" w:themeColor="text1"/>
          <w:sz w:val="24"/>
          <w:szCs w:val="24"/>
        </w:rPr>
        <w:t xml:space="preserve"> </w:t>
      </w:r>
      <w:r w:rsidRPr="0035036D">
        <w:rPr>
          <w:rFonts w:ascii="Arial" w:hAnsi="Arial" w:cs="Arial"/>
          <w:b/>
          <w:color w:val="000000" w:themeColor="text1"/>
          <w:sz w:val="24"/>
          <w:szCs w:val="24"/>
        </w:rPr>
        <w:t>128</w:t>
      </w:r>
      <w:r>
        <w:rPr>
          <w:rFonts w:ascii="Arial" w:hAnsi="Arial" w:cs="Arial"/>
          <w:color w:val="000000" w:themeColor="text1"/>
          <w:sz w:val="24"/>
          <w:szCs w:val="24"/>
        </w:rPr>
        <w:t>, 4582-4583</w:t>
      </w:r>
      <w:r w:rsidRPr="0035036D">
        <w:rPr>
          <w:rFonts w:ascii="Arial" w:hAnsi="Arial" w:cs="Arial"/>
          <w:b/>
          <w:color w:val="000000" w:themeColor="text1"/>
          <w:sz w:val="24"/>
          <w:szCs w:val="24"/>
        </w:rPr>
        <w:t xml:space="preserve"> </w:t>
      </w:r>
      <w:r w:rsidRPr="0035036D">
        <w:rPr>
          <w:rFonts w:ascii="Arial" w:hAnsi="Arial" w:cs="Arial"/>
          <w:color w:val="000000" w:themeColor="text1"/>
          <w:sz w:val="24"/>
          <w:szCs w:val="24"/>
        </w:rPr>
        <w:t>(2006)</w:t>
      </w:r>
      <w:r>
        <w:rPr>
          <w:rFonts w:ascii="Arial" w:hAnsi="Arial" w:cs="Arial"/>
          <w:color w:val="000000" w:themeColor="text1"/>
          <w:sz w:val="24"/>
          <w:szCs w:val="24"/>
        </w:rPr>
        <w:t>.</w:t>
      </w:r>
    </w:p>
    <w:p w:rsidR="0035036D" w:rsidRDefault="0035036D" w:rsidP="0035036D">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2</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color w:val="000000" w:themeColor="text1"/>
          <w:sz w:val="24"/>
          <w:szCs w:val="24"/>
        </w:rPr>
        <w:t xml:space="preserve">Kay, A., Cesar, I. &amp; </w:t>
      </w:r>
      <w:proofErr w:type="spellStart"/>
      <w:r>
        <w:rPr>
          <w:rFonts w:ascii="Arial" w:hAnsi="Arial" w:cs="Arial"/>
          <w:color w:val="000000" w:themeColor="text1"/>
          <w:sz w:val="24"/>
          <w:szCs w:val="24"/>
        </w:rPr>
        <w:t>Grätzel</w:t>
      </w:r>
      <w:proofErr w:type="spellEnd"/>
      <w:r>
        <w:rPr>
          <w:rFonts w:ascii="Arial" w:hAnsi="Arial" w:cs="Arial"/>
          <w:color w:val="000000" w:themeColor="text1"/>
          <w:sz w:val="24"/>
          <w:szCs w:val="24"/>
        </w:rPr>
        <w:t xml:space="preserve">, M. New benchmark for water photooxidation by nanostructured </w:t>
      </w:r>
      <w:r>
        <w:rPr>
          <w:rFonts w:ascii="Arial" w:eastAsia="맑은 고딕" w:hAnsi="Arial" w:cs="Arial"/>
          <w:color w:val="000000" w:themeColor="text1"/>
          <w:sz w:val="24"/>
          <w:szCs w:val="24"/>
        </w:rPr>
        <w:t>α</w:t>
      </w:r>
      <w:r>
        <w:rPr>
          <w:rFonts w:ascii="Arial" w:hAnsi="Arial" w:cs="Arial"/>
          <w:color w:val="000000" w:themeColor="text1"/>
          <w:sz w:val="24"/>
          <w:szCs w:val="24"/>
        </w:rPr>
        <w:t>-Fe</w:t>
      </w:r>
      <w:r w:rsidRPr="0035036D">
        <w:rPr>
          <w:rFonts w:ascii="Arial" w:hAnsi="Arial" w:cs="Arial"/>
          <w:color w:val="000000" w:themeColor="text1"/>
          <w:sz w:val="24"/>
          <w:szCs w:val="24"/>
        </w:rPr>
        <w:t>2</w:t>
      </w:r>
      <w:r>
        <w:rPr>
          <w:rFonts w:ascii="Arial" w:hAnsi="Arial" w:cs="Arial"/>
          <w:color w:val="000000" w:themeColor="text1"/>
          <w:sz w:val="24"/>
          <w:szCs w:val="24"/>
        </w:rPr>
        <w:t>O</w:t>
      </w:r>
      <w:r w:rsidRPr="0035036D">
        <w:rPr>
          <w:rFonts w:ascii="Arial" w:hAnsi="Arial" w:cs="Arial"/>
          <w:color w:val="000000" w:themeColor="text1"/>
          <w:sz w:val="24"/>
          <w:szCs w:val="24"/>
        </w:rPr>
        <w:t>3</w:t>
      </w:r>
      <w:r>
        <w:rPr>
          <w:rFonts w:ascii="Arial" w:hAnsi="Arial" w:cs="Arial"/>
          <w:color w:val="000000" w:themeColor="text1"/>
          <w:sz w:val="24"/>
          <w:szCs w:val="24"/>
        </w:rPr>
        <w:t xml:space="preserve"> Films. </w:t>
      </w:r>
      <w:r>
        <w:rPr>
          <w:rFonts w:ascii="Arial" w:hAnsi="Arial" w:cs="Arial"/>
          <w:i/>
          <w:color w:val="000000" w:themeColor="text1"/>
          <w:sz w:val="24"/>
          <w:szCs w:val="24"/>
        </w:rPr>
        <w:t>J. Am. Chem. Soc.</w:t>
      </w:r>
      <w:r>
        <w:rPr>
          <w:rFonts w:ascii="Arial" w:hAnsi="Arial" w:cs="Arial"/>
          <w:color w:val="000000" w:themeColor="text1"/>
          <w:sz w:val="24"/>
          <w:szCs w:val="24"/>
        </w:rPr>
        <w:t xml:space="preserve"> </w:t>
      </w:r>
      <w:r w:rsidRPr="0035036D">
        <w:rPr>
          <w:rFonts w:ascii="Arial" w:hAnsi="Arial" w:cs="Arial"/>
          <w:b/>
          <w:color w:val="000000" w:themeColor="text1"/>
          <w:sz w:val="24"/>
          <w:szCs w:val="24"/>
        </w:rPr>
        <w:t>128</w:t>
      </w:r>
      <w:r w:rsidRPr="0035036D">
        <w:rPr>
          <w:rFonts w:ascii="Arial" w:hAnsi="Arial" w:cs="Arial"/>
          <w:color w:val="000000" w:themeColor="text1"/>
          <w:sz w:val="24"/>
          <w:szCs w:val="24"/>
        </w:rPr>
        <w:t>,</w:t>
      </w:r>
      <w:r>
        <w:rPr>
          <w:rFonts w:ascii="Arial" w:hAnsi="Arial" w:cs="Arial"/>
          <w:color w:val="000000" w:themeColor="text1"/>
          <w:sz w:val="24"/>
          <w:szCs w:val="24"/>
        </w:rPr>
        <w:t xml:space="preserve"> 15714-15721</w:t>
      </w:r>
      <w:r w:rsidRPr="0035036D">
        <w:rPr>
          <w:rFonts w:ascii="Arial" w:hAnsi="Arial" w:cs="Arial"/>
          <w:b/>
          <w:color w:val="000000" w:themeColor="text1"/>
          <w:sz w:val="24"/>
          <w:szCs w:val="24"/>
        </w:rPr>
        <w:t xml:space="preserve"> </w:t>
      </w:r>
      <w:r w:rsidRPr="0035036D">
        <w:rPr>
          <w:rFonts w:ascii="Arial" w:hAnsi="Arial" w:cs="Arial"/>
          <w:color w:val="000000" w:themeColor="text1"/>
          <w:sz w:val="24"/>
          <w:szCs w:val="24"/>
        </w:rPr>
        <w:t>(2006)</w:t>
      </w:r>
      <w:r>
        <w:rPr>
          <w:rFonts w:ascii="Arial" w:hAnsi="Arial" w:cs="Arial"/>
          <w:color w:val="000000" w:themeColor="text1"/>
          <w:sz w:val="24"/>
          <w:szCs w:val="24"/>
        </w:rPr>
        <w:t>.</w:t>
      </w:r>
    </w:p>
    <w:p w:rsidR="00F10653" w:rsidRPr="00F10653" w:rsidRDefault="00F10653" w:rsidP="00F10653">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3</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color w:val="000000"/>
          <w:sz w:val="24"/>
          <w:szCs w:val="20"/>
          <w:shd w:val="clear" w:color="auto" w:fill="FFFFFF"/>
        </w:rPr>
        <w:t xml:space="preserve">Tilley, S. D., </w:t>
      </w:r>
      <w:proofErr w:type="spellStart"/>
      <w:r>
        <w:rPr>
          <w:rFonts w:ascii="Arial" w:hAnsi="Arial" w:cs="Arial"/>
          <w:color w:val="000000"/>
          <w:sz w:val="24"/>
          <w:szCs w:val="20"/>
          <w:shd w:val="clear" w:color="auto" w:fill="FFFFFF"/>
        </w:rPr>
        <w:t>Cornuz</w:t>
      </w:r>
      <w:proofErr w:type="spellEnd"/>
      <w:r>
        <w:rPr>
          <w:rFonts w:ascii="Arial" w:hAnsi="Arial" w:cs="Arial"/>
          <w:color w:val="000000"/>
          <w:sz w:val="24"/>
          <w:szCs w:val="20"/>
          <w:shd w:val="clear" w:color="auto" w:fill="FFFFFF"/>
        </w:rPr>
        <w:t xml:space="preserve">, M., </w:t>
      </w:r>
      <w:proofErr w:type="spellStart"/>
      <w:r>
        <w:rPr>
          <w:rFonts w:ascii="Arial" w:hAnsi="Arial" w:cs="Arial"/>
          <w:color w:val="000000"/>
          <w:sz w:val="24"/>
          <w:szCs w:val="20"/>
          <w:shd w:val="clear" w:color="auto" w:fill="FFFFFF"/>
        </w:rPr>
        <w:t>Sivula</w:t>
      </w:r>
      <w:proofErr w:type="spellEnd"/>
      <w:r>
        <w:rPr>
          <w:rFonts w:ascii="Arial" w:hAnsi="Arial" w:cs="Arial"/>
          <w:color w:val="000000"/>
          <w:sz w:val="24"/>
          <w:szCs w:val="20"/>
          <w:shd w:val="clear" w:color="auto" w:fill="FFFFFF"/>
        </w:rPr>
        <w:t>, K. &amp;</w:t>
      </w:r>
      <w:r w:rsidRPr="00F10653">
        <w:rPr>
          <w:rFonts w:ascii="Arial" w:hAnsi="Arial" w:cs="Arial"/>
          <w:color w:val="000000" w:themeColor="text1"/>
          <w:sz w:val="24"/>
          <w:szCs w:val="24"/>
        </w:rPr>
        <w:t xml:space="preserve"> </w:t>
      </w:r>
      <w:proofErr w:type="spellStart"/>
      <w:r>
        <w:rPr>
          <w:rFonts w:ascii="Arial" w:hAnsi="Arial" w:cs="Arial"/>
          <w:color w:val="000000" w:themeColor="text1"/>
          <w:sz w:val="24"/>
          <w:szCs w:val="24"/>
        </w:rPr>
        <w:t>Grätzel</w:t>
      </w:r>
      <w:proofErr w:type="spellEnd"/>
      <w:r>
        <w:rPr>
          <w:rFonts w:ascii="Arial" w:hAnsi="Arial" w:cs="Arial"/>
          <w:color w:val="000000" w:themeColor="text1"/>
          <w:sz w:val="24"/>
          <w:szCs w:val="24"/>
        </w:rPr>
        <w:t>, M.</w:t>
      </w:r>
      <w:r>
        <w:rPr>
          <w:rFonts w:ascii="Arial" w:hAnsi="Arial" w:cs="Arial"/>
          <w:color w:val="000000"/>
          <w:sz w:val="24"/>
          <w:szCs w:val="20"/>
          <w:shd w:val="clear" w:color="auto" w:fill="FFFFFF"/>
        </w:rPr>
        <w:t xml:space="preserve"> Light-induced water splitting with hematite: improved nanostructure and iridium oxide catalysis. </w:t>
      </w:r>
      <w:proofErr w:type="spellStart"/>
      <w:r>
        <w:rPr>
          <w:rFonts w:ascii="Arial" w:hAnsi="Arial" w:cs="Arial"/>
          <w:i/>
          <w:sz w:val="24"/>
          <w:szCs w:val="24"/>
        </w:rPr>
        <w:t>Angew</w:t>
      </w:r>
      <w:proofErr w:type="spellEnd"/>
      <w:r>
        <w:rPr>
          <w:rFonts w:ascii="Arial" w:hAnsi="Arial" w:cs="Arial"/>
          <w:i/>
          <w:sz w:val="24"/>
          <w:szCs w:val="24"/>
        </w:rPr>
        <w:t>. Chem. Int. Ed.</w:t>
      </w:r>
      <w:r>
        <w:rPr>
          <w:rFonts w:ascii="Arial" w:hAnsi="Arial" w:cs="Arial"/>
          <w:color w:val="000000"/>
          <w:sz w:val="24"/>
          <w:szCs w:val="20"/>
          <w:shd w:val="clear" w:color="auto" w:fill="FFFFFF"/>
        </w:rPr>
        <w:t xml:space="preserve"> </w:t>
      </w:r>
      <w:r>
        <w:rPr>
          <w:rFonts w:ascii="Arial" w:hAnsi="Arial" w:cs="Arial"/>
          <w:b/>
          <w:color w:val="000000"/>
          <w:sz w:val="24"/>
          <w:szCs w:val="20"/>
          <w:shd w:val="clear" w:color="auto" w:fill="FFFFFF"/>
        </w:rPr>
        <w:t>49</w:t>
      </w:r>
      <w:r>
        <w:rPr>
          <w:rFonts w:ascii="Arial" w:hAnsi="Arial" w:cs="Arial"/>
          <w:color w:val="000000"/>
          <w:sz w:val="24"/>
          <w:szCs w:val="20"/>
          <w:shd w:val="clear" w:color="auto" w:fill="FFFFFF"/>
        </w:rPr>
        <w:t>, 6405-6408 (2010).</w:t>
      </w:r>
    </w:p>
    <w:p w:rsidR="00F10653" w:rsidRPr="001D56B3" w:rsidRDefault="00F10653" w:rsidP="00F10653">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4</w:t>
      </w:r>
      <w:r w:rsidR="001D56B3" w:rsidRPr="00D5656D">
        <w:rPr>
          <w:rFonts w:ascii="Arial" w:hAnsi="Arial" w:cs="Arial"/>
          <w:color w:val="000000" w:themeColor="text1"/>
          <w:sz w:val="24"/>
          <w:szCs w:val="24"/>
          <w:shd w:val="clear" w:color="auto" w:fill="FFFFFF" w:themeFill="background1"/>
        </w:rPr>
        <w:t>.</w:t>
      </w:r>
      <w:r w:rsidR="001D56B3" w:rsidRPr="00D5656D">
        <w:rPr>
          <w:rFonts w:ascii="Arial" w:hAnsi="Arial" w:cs="Arial"/>
          <w:color w:val="000000" w:themeColor="text1"/>
          <w:sz w:val="24"/>
          <w:szCs w:val="24"/>
          <w:shd w:val="clear" w:color="auto" w:fill="FFFFFF" w:themeFill="background1"/>
        </w:rPr>
        <w:tab/>
      </w:r>
      <w:r w:rsidR="001D56B3">
        <w:rPr>
          <w:rFonts w:ascii="Arial" w:hAnsi="Arial" w:cs="Arial"/>
          <w:color w:val="000000"/>
          <w:sz w:val="24"/>
          <w:szCs w:val="20"/>
          <w:shd w:val="clear" w:color="auto" w:fill="FFFFFF"/>
        </w:rPr>
        <w:t>Morales-</w:t>
      </w:r>
      <w:proofErr w:type="spellStart"/>
      <w:r w:rsidR="001D56B3">
        <w:rPr>
          <w:rFonts w:ascii="Arial" w:hAnsi="Arial" w:cs="Arial"/>
          <w:color w:val="000000"/>
          <w:sz w:val="24"/>
          <w:szCs w:val="20"/>
          <w:shd w:val="clear" w:color="auto" w:fill="FFFFFF"/>
        </w:rPr>
        <w:t>Guio</w:t>
      </w:r>
      <w:proofErr w:type="spellEnd"/>
      <w:r w:rsidR="001D56B3">
        <w:rPr>
          <w:rFonts w:ascii="Arial" w:hAnsi="Arial" w:cs="Arial"/>
          <w:color w:val="000000"/>
          <w:sz w:val="24"/>
          <w:szCs w:val="20"/>
          <w:shd w:val="clear" w:color="auto" w:fill="FFFFFF"/>
        </w:rPr>
        <w:t xml:space="preserve">, CG. et al., An optically transparent iron nickel oxide catalyst for solar water splitting. </w:t>
      </w:r>
      <w:r>
        <w:rPr>
          <w:rFonts w:ascii="Arial" w:hAnsi="Arial" w:cs="Arial"/>
          <w:i/>
          <w:color w:val="000000"/>
          <w:sz w:val="24"/>
          <w:szCs w:val="20"/>
          <w:shd w:val="clear" w:color="auto" w:fill="FFFFFF"/>
        </w:rPr>
        <w:t>J. Am. Chem. Soc</w:t>
      </w:r>
      <w:r w:rsidRPr="004F29DC">
        <w:rPr>
          <w:rFonts w:ascii="Arial" w:hAnsi="Arial" w:cs="Arial"/>
          <w:i/>
          <w:color w:val="000000"/>
          <w:sz w:val="24"/>
          <w:szCs w:val="20"/>
          <w:shd w:val="clear" w:color="auto" w:fill="FFFFFF"/>
        </w:rPr>
        <w:t>.</w:t>
      </w:r>
      <w:r>
        <w:rPr>
          <w:rFonts w:ascii="Arial" w:hAnsi="Arial" w:cs="Arial"/>
          <w:color w:val="000000"/>
          <w:sz w:val="24"/>
          <w:szCs w:val="20"/>
          <w:shd w:val="clear" w:color="auto" w:fill="FFFFFF"/>
        </w:rPr>
        <w:t xml:space="preserve"> </w:t>
      </w:r>
      <w:r>
        <w:rPr>
          <w:rFonts w:ascii="Arial" w:hAnsi="Arial" w:cs="Arial"/>
          <w:b/>
          <w:color w:val="000000"/>
          <w:sz w:val="24"/>
          <w:szCs w:val="20"/>
          <w:shd w:val="clear" w:color="auto" w:fill="FFFFFF"/>
        </w:rPr>
        <w:t>137</w:t>
      </w:r>
      <w:r>
        <w:rPr>
          <w:rFonts w:ascii="Arial" w:hAnsi="Arial" w:cs="Arial"/>
          <w:color w:val="000000"/>
          <w:sz w:val="24"/>
          <w:szCs w:val="20"/>
          <w:shd w:val="clear" w:color="auto" w:fill="FFFFFF"/>
        </w:rPr>
        <w:t>, 9927-9936 (2015).</w:t>
      </w:r>
    </w:p>
    <w:p w:rsidR="0035036D" w:rsidRDefault="00F10653" w:rsidP="0035036D">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5</w:t>
      </w:r>
      <w:r w:rsidR="0035036D" w:rsidRPr="00D5656D">
        <w:rPr>
          <w:rFonts w:ascii="Arial" w:hAnsi="Arial" w:cs="Arial"/>
          <w:color w:val="000000" w:themeColor="text1"/>
          <w:sz w:val="24"/>
          <w:szCs w:val="24"/>
          <w:shd w:val="clear" w:color="auto" w:fill="FFFFFF" w:themeFill="background1"/>
        </w:rPr>
        <w:t>.</w:t>
      </w:r>
      <w:r w:rsidR="0035036D" w:rsidRPr="00D5656D">
        <w:rPr>
          <w:rFonts w:ascii="Arial" w:hAnsi="Arial" w:cs="Arial"/>
          <w:color w:val="000000" w:themeColor="text1"/>
          <w:sz w:val="24"/>
          <w:szCs w:val="24"/>
          <w:shd w:val="clear" w:color="auto" w:fill="FFFFFF" w:themeFill="background1"/>
        </w:rPr>
        <w:tab/>
      </w:r>
      <w:r w:rsidR="0035036D">
        <w:rPr>
          <w:rFonts w:ascii="Arial" w:hAnsi="Arial" w:cs="Arial"/>
          <w:color w:val="000000" w:themeColor="text1"/>
          <w:sz w:val="24"/>
          <w:szCs w:val="24"/>
        </w:rPr>
        <w:t xml:space="preserve">Zhang, M., Luo, W., Li, Z., Yu, T. &amp; Zou, Z. Improved photoelectrochemical responses of Si, Ti </w:t>
      </w:r>
      <w:proofErr w:type="spellStart"/>
      <w:r w:rsidR="0035036D">
        <w:rPr>
          <w:rFonts w:ascii="Arial" w:hAnsi="Arial" w:cs="Arial"/>
          <w:color w:val="000000" w:themeColor="text1"/>
          <w:sz w:val="24"/>
          <w:szCs w:val="24"/>
        </w:rPr>
        <w:t>codoped</w:t>
      </w:r>
      <w:proofErr w:type="spellEnd"/>
      <w:r w:rsidR="0035036D">
        <w:rPr>
          <w:rFonts w:ascii="Arial" w:eastAsia="맑은 고딕" w:hAnsi="Arial" w:cs="Arial"/>
          <w:color w:val="000000" w:themeColor="text1"/>
          <w:sz w:val="24"/>
          <w:szCs w:val="24"/>
        </w:rPr>
        <w:t xml:space="preserve"> α</w:t>
      </w:r>
      <w:r w:rsidR="0035036D">
        <w:rPr>
          <w:rFonts w:ascii="Arial" w:hAnsi="Arial" w:cs="Arial"/>
          <w:color w:val="000000" w:themeColor="text1"/>
          <w:sz w:val="24"/>
          <w:szCs w:val="24"/>
        </w:rPr>
        <w:t>-Fe</w:t>
      </w:r>
      <w:r w:rsidR="0035036D" w:rsidRPr="0035036D">
        <w:rPr>
          <w:rFonts w:ascii="Arial" w:hAnsi="Arial" w:cs="Arial"/>
          <w:color w:val="000000" w:themeColor="text1"/>
          <w:sz w:val="24"/>
          <w:szCs w:val="24"/>
        </w:rPr>
        <w:t>2</w:t>
      </w:r>
      <w:r w:rsidR="0035036D">
        <w:rPr>
          <w:rFonts w:ascii="Arial" w:hAnsi="Arial" w:cs="Arial"/>
          <w:color w:val="000000" w:themeColor="text1"/>
          <w:sz w:val="24"/>
          <w:szCs w:val="24"/>
        </w:rPr>
        <w:t>O</w:t>
      </w:r>
      <w:r w:rsidR="0035036D" w:rsidRPr="0035036D">
        <w:rPr>
          <w:rFonts w:ascii="Arial" w:hAnsi="Arial" w:cs="Arial"/>
          <w:color w:val="000000" w:themeColor="text1"/>
          <w:sz w:val="24"/>
          <w:szCs w:val="24"/>
        </w:rPr>
        <w:t>3</w:t>
      </w:r>
      <w:r w:rsidR="0035036D">
        <w:rPr>
          <w:rFonts w:ascii="Arial" w:hAnsi="Arial" w:cs="Arial"/>
          <w:color w:val="000000" w:themeColor="text1"/>
          <w:sz w:val="24"/>
          <w:szCs w:val="24"/>
        </w:rPr>
        <w:t xml:space="preserve"> photoanode films. </w:t>
      </w:r>
      <w:r w:rsidR="0035036D">
        <w:rPr>
          <w:rFonts w:ascii="Arial" w:hAnsi="Arial" w:cs="Arial"/>
          <w:i/>
          <w:color w:val="000000" w:themeColor="text1"/>
          <w:sz w:val="24"/>
          <w:szCs w:val="24"/>
        </w:rPr>
        <w:t>Appl. Phys. Lett.</w:t>
      </w:r>
      <w:r w:rsidR="0035036D">
        <w:rPr>
          <w:rFonts w:ascii="Arial" w:hAnsi="Arial" w:cs="Arial"/>
          <w:color w:val="000000" w:themeColor="text1"/>
          <w:sz w:val="24"/>
          <w:szCs w:val="24"/>
        </w:rPr>
        <w:t xml:space="preserve"> </w:t>
      </w:r>
      <w:r w:rsidR="0035036D" w:rsidRPr="0035036D">
        <w:rPr>
          <w:rFonts w:ascii="Arial" w:hAnsi="Arial" w:cs="Arial"/>
          <w:b/>
          <w:color w:val="000000" w:themeColor="text1"/>
          <w:sz w:val="24"/>
          <w:szCs w:val="24"/>
        </w:rPr>
        <w:t>97</w:t>
      </w:r>
      <w:r w:rsidR="0035036D">
        <w:rPr>
          <w:rFonts w:ascii="Arial" w:hAnsi="Arial" w:cs="Arial"/>
          <w:color w:val="000000" w:themeColor="text1"/>
          <w:sz w:val="24"/>
          <w:szCs w:val="24"/>
        </w:rPr>
        <w:t>, 042105</w:t>
      </w:r>
      <w:r w:rsidR="0035036D" w:rsidRPr="0035036D">
        <w:rPr>
          <w:rFonts w:ascii="Arial" w:hAnsi="Arial" w:cs="Arial"/>
          <w:b/>
          <w:color w:val="000000" w:themeColor="text1"/>
          <w:sz w:val="24"/>
          <w:szCs w:val="24"/>
        </w:rPr>
        <w:t xml:space="preserve"> </w:t>
      </w:r>
      <w:r w:rsidR="0035036D" w:rsidRPr="0035036D">
        <w:rPr>
          <w:rFonts w:ascii="Arial" w:hAnsi="Arial" w:cs="Arial"/>
          <w:color w:val="000000" w:themeColor="text1"/>
          <w:sz w:val="24"/>
          <w:szCs w:val="24"/>
        </w:rPr>
        <w:t>(2010)</w:t>
      </w:r>
      <w:r w:rsidR="0035036D">
        <w:rPr>
          <w:rFonts w:ascii="Arial" w:hAnsi="Arial" w:cs="Arial"/>
          <w:color w:val="000000" w:themeColor="text1"/>
          <w:sz w:val="24"/>
          <w:szCs w:val="24"/>
        </w:rPr>
        <w:t>.</w:t>
      </w:r>
    </w:p>
    <w:p w:rsidR="0035036D" w:rsidRDefault="00F10653" w:rsidP="0035036D">
      <w:pPr>
        <w:wordWrap/>
        <w:adjustRightInd w:val="0"/>
        <w:spacing w:line="480" w:lineRule="auto"/>
        <w:ind w:left="480" w:hangingChars="200" w:hanging="480"/>
        <w:rPr>
          <w:rFonts w:ascii="Arial" w:hAnsi="Arial" w:cs="Arial"/>
          <w:sz w:val="24"/>
          <w:szCs w:val="24"/>
        </w:rPr>
      </w:pPr>
      <w:r>
        <w:rPr>
          <w:rFonts w:ascii="Arial" w:hAnsi="Arial" w:cs="Arial"/>
          <w:color w:val="000000" w:themeColor="text1"/>
          <w:sz w:val="24"/>
          <w:szCs w:val="24"/>
          <w:shd w:val="clear" w:color="auto" w:fill="FFFFFF" w:themeFill="background1"/>
        </w:rPr>
        <w:t>6</w:t>
      </w:r>
      <w:r w:rsidR="0035036D" w:rsidRPr="00D5656D">
        <w:rPr>
          <w:rFonts w:ascii="Arial" w:hAnsi="Arial" w:cs="Arial"/>
          <w:color w:val="000000" w:themeColor="text1"/>
          <w:sz w:val="24"/>
          <w:szCs w:val="24"/>
          <w:shd w:val="clear" w:color="auto" w:fill="FFFFFF" w:themeFill="background1"/>
        </w:rPr>
        <w:t>.</w:t>
      </w:r>
      <w:r w:rsidR="0035036D" w:rsidRPr="00D5656D">
        <w:rPr>
          <w:rFonts w:ascii="Arial" w:hAnsi="Arial" w:cs="Arial"/>
          <w:color w:val="000000" w:themeColor="text1"/>
          <w:sz w:val="24"/>
          <w:szCs w:val="24"/>
          <w:shd w:val="clear" w:color="auto" w:fill="FFFFFF" w:themeFill="background1"/>
        </w:rPr>
        <w:tab/>
      </w:r>
      <w:proofErr w:type="spellStart"/>
      <w:r w:rsidR="0035036D">
        <w:rPr>
          <w:rFonts w:ascii="Arial" w:hAnsi="Arial" w:cs="Arial"/>
          <w:sz w:val="24"/>
          <w:szCs w:val="24"/>
        </w:rPr>
        <w:t>Ahn</w:t>
      </w:r>
      <w:proofErr w:type="spellEnd"/>
      <w:r w:rsidR="0035036D">
        <w:rPr>
          <w:rFonts w:ascii="Arial" w:hAnsi="Arial" w:cs="Arial"/>
          <w:sz w:val="24"/>
          <w:szCs w:val="24"/>
        </w:rPr>
        <w:t>, H.</w:t>
      </w:r>
      <w:r w:rsidR="001D56B3">
        <w:rPr>
          <w:rFonts w:ascii="Arial" w:hAnsi="Arial" w:cs="Arial"/>
          <w:sz w:val="24"/>
          <w:szCs w:val="24"/>
        </w:rPr>
        <w:t>-</w:t>
      </w:r>
      <w:r w:rsidR="0035036D">
        <w:rPr>
          <w:rFonts w:ascii="Arial" w:hAnsi="Arial" w:cs="Arial"/>
          <w:sz w:val="24"/>
          <w:szCs w:val="24"/>
        </w:rPr>
        <w:t>J., Yoon, K. Y., Kwak, M. J. &amp; Jang, J.-H. A Titanium</w:t>
      </w:r>
      <w:r w:rsidR="0035036D">
        <w:rPr>
          <w:rFonts w:ascii="Cambria Math" w:hAnsi="Cambria Math" w:cs="Cambria Math"/>
          <w:sz w:val="24"/>
          <w:szCs w:val="24"/>
        </w:rPr>
        <w:t>‐</w:t>
      </w:r>
      <w:r w:rsidR="0035036D">
        <w:rPr>
          <w:rFonts w:ascii="Arial" w:hAnsi="Arial" w:cs="Arial"/>
          <w:sz w:val="24"/>
          <w:szCs w:val="24"/>
        </w:rPr>
        <w:t xml:space="preserve">Doped </w:t>
      </w:r>
      <w:proofErr w:type="spellStart"/>
      <w:r w:rsidR="0035036D">
        <w:rPr>
          <w:rFonts w:ascii="Arial" w:hAnsi="Arial" w:cs="Arial"/>
          <w:sz w:val="24"/>
          <w:szCs w:val="24"/>
        </w:rPr>
        <w:t>SiOx</w:t>
      </w:r>
      <w:proofErr w:type="spellEnd"/>
      <w:r w:rsidR="0035036D">
        <w:rPr>
          <w:rFonts w:ascii="Arial" w:hAnsi="Arial" w:cs="Arial"/>
          <w:sz w:val="24"/>
          <w:szCs w:val="24"/>
        </w:rPr>
        <w:t xml:space="preserve"> Passivation Layer for Greatly Enhanced Performance of a Hematite</w:t>
      </w:r>
      <w:r w:rsidR="0035036D">
        <w:rPr>
          <w:rFonts w:ascii="Cambria Math" w:hAnsi="Cambria Math" w:cs="Cambria Math"/>
          <w:sz w:val="24"/>
          <w:szCs w:val="24"/>
        </w:rPr>
        <w:t>‐</w:t>
      </w:r>
      <w:r w:rsidR="0035036D">
        <w:rPr>
          <w:rFonts w:ascii="Arial" w:hAnsi="Arial" w:cs="Arial"/>
          <w:sz w:val="24"/>
          <w:szCs w:val="24"/>
        </w:rPr>
        <w:t>Based Photoelectrochemical System.</w:t>
      </w:r>
      <w:r w:rsidR="0035036D">
        <w:rPr>
          <w:rFonts w:ascii="Arial" w:hAnsi="Arial" w:cs="Arial"/>
          <w:i/>
          <w:sz w:val="24"/>
          <w:szCs w:val="24"/>
        </w:rPr>
        <w:t xml:space="preserve"> </w:t>
      </w:r>
      <w:proofErr w:type="spellStart"/>
      <w:r w:rsidR="0035036D">
        <w:rPr>
          <w:rFonts w:ascii="Arial" w:hAnsi="Arial" w:cs="Arial"/>
          <w:i/>
          <w:sz w:val="24"/>
          <w:szCs w:val="24"/>
        </w:rPr>
        <w:t>Angew</w:t>
      </w:r>
      <w:proofErr w:type="spellEnd"/>
      <w:r w:rsidR="0035036D">
        <w:rPr>
          <w:rFonts w:ascii="Arial" w:hAnsi="Arial" w:cs="Arial"/>
          <w:i/>
          <w:sz w:val="24"/>
          <w:szCs w:val="24"/>
        </w:rPr>
        <w:t>. Chem. Int. Ed.</w:t>
      </w:r>
      <w:r w:rsidR="0035036D">
        <w:rPr>
          <w:rFonts w:ascii="Arial" w:hAnsi="Arial" w:cs="Arial"/>
          <w:sz w:val="24"/>
          <w:szCs w:val="24"/>
        </w:rPr>
        <w:t xml:space="preserve"> </w:t>
      </w:r>
      <w:r w:rsidR="0035036D">
        <w:rPr>
          <w:rFonts w:ascii="Arial" w:hAnsi="Arial" w:cs="Arial"/>
          <w:b/>
          <w:sz w:val="24"/>
          <w:szCs w:val="24"/>
        </w:rPr>
        <w:t>55</w:t>
      </w:r>
      <w:r w:rsidR="0035036D">
        <w:rPr>
          <w:rFonts w:ascii="Arial" w:hAnsi="Arial" w:cs="Arial"/>
          <w:sz w:val="24"/>
          <w:szCs w:val="24"/>
        </w:rPr>
        <w:t>, 9922-9926 (2016).</w:t>
      </w:r>
    </w:p>
    <w:p w:rsidR="0035036D" w:rsidRDefault="00F10653" w:rsidP="0035036D">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7</w:t>
      </w:r>
      <w:r w:rsidR="0035036D" w:rsidRPr="00D5656D">
        <w:rPr>
          <w:rFonts w:ascii="Arial" w:hAnsi="Arial" w:cs="Arial"/>
          <w:color w:val="000000" w:themeColor="text1"/>
          <w:sz w:val="24"/>
          <w:szCs w:val="24"/>
          <w:shd w:val="clear" w:color="auto" w:fill="FFFFFF" w:themeFill="background1"/>
        </w:rPr>
        <w:t>.</w:t>
      </w:r>
      <w:r w:rsidR="0035036D" w:rsidRPr="00D5656D">
        <w:rPr>
          <w:rFonts w:ascii="Arial" w:hAnsi="Arial" w:cs="Arial"/>
          <w:color w:val="000000" w:themeColor="text1"/>
          <w:sz w:val="24"/>
          <w:szCs w:val="24"/>
          <w:shd w:val="clear" w:color="auto" w:fill="FFFFFF" w:themeFill="background1"/>
        </w:rPr>
        <w:tab/>
      </w:r>
      <w:r w:rsidR="0035036D">
        <w:rPr>
          <w:rFonts w:ascii="Arial" w:hAnsi="Arial" w:cs="Arial"/>
          <w:kern w:val="0"/>
          <w:sz w:val="24"/>
          <w:szCs w:val="24"/>
        </w:rPr>
        <w:t>Yoon, K.-Y.</w:t>
      </w:r>
      <w:r w:rsidR="0035036D">
        <w:rPr>
          <w:rFonts w:ascii="Arial" w:hAnsi="Arial" w:cs="Arial"/>
          <w:i/>
          <w:kern w:val="0"/>
          <w:sz w:val="24"/>
          <w:szCs w:val="24"/>
        </w:rPr>
        <w:t xml:space="preserve"> et al.</w:t>
      </w:r>
      <w:r w:rsidR="0035036D">
        <w:rPr>
          <w:rFonts w:ascii="Arial" w:hAnsi="Arial" w:cs="Arial"/>
          <w:kern w:val="0"/>
          <w:sz w:val="24"/>
          <w:szCs w:val="24"/>
        </w:rPr>
        <w:t xml:space="preserve"> A selectively decorated Ti-</w:t>
      </w:r>
      <w:proofErr w:type="spellStart"/>
      <w:r w:rsidR="0035036D">
        <w:rPr>
          <w:rFonts w:ascii="Arial" w:hAnsi="Arial" w:cs="Arial"/>
          <w:kern w:val="0"/>
          <w:sz w:val="24"/>
          <w:szCs w:val="24"/>
        </w:rPr>
        <w:t>FeOOH</w:t>
      </w:r>
      <w:proofErr w:type="spellEnd"/>
      <w:r w:rsidR="0035036D">
        <w:rPr>
          <w:rFonts w:ascii="Arial" w:hAnsi="Arial" w:cs="Arial"/>
          <w:kern w:val="0"/>
          <w:sz w:val="24"/>
          <w:szCs w:val="24"/>
        </w:rPr>
        <w:t xml:space="preserve"> co-catalyst for a highly efficient porous hematite-based water splitting system. </w:t>
      </w:r>
      <w:r w:rsidR="0035036D">
        <w:rPr>
          <w:rFonts w:ascii="Arial" w:hAnsi="Arial" w:cs="Arial"/>
          <w:i/>
          <w:kern w:val="0"/>
          <w:sz w:val="24"/>
          <w:szCs w:val="24"/>
        </w:rPr>
        <w:t>J. Mater. Chem. A</w:t>
      </w:r>
      <w:r w:rsidR="0035036D">
        <w:rPr>
          <w:rFonts w:ascii="Arial" w:hAnsi="Arial" w:cs="Arial"/>
          <w:kern w:val="0"/>
          <w:sz w:val="24"/>
          <w:szCs w:val="24"/>
        </w:rPr>
        <w:t xml:space="preserve"> </w:t>
      </w:r>
      <w:r w:rsidR="0035036D">
        <w:rPr>
          <w:rFonts w:ascii="Arial" w:hAnsi="Arial" w:cs="Arial"/>
          <w:b/>
          <w:kern w:val="0"/>
          <w:sz w:val="24"/>
          <w:szCs w:val="24"/>
        </w:rPr>
        <w:t>4</w:t>
      </w:r>
      <w:r w:rsidR="0035036D">
        <w:rPr>
          <w:rFonts w:ascii="Arial" w:hAnsi="Arial" w:cs="Arial"/>
          <w:kern w:val="0"/>
          <w:sz w:val="24"/>
          <w:szCs w:val="24"/>
        </w:rPr>
        <w:t>, 18730-18736 (2016).</w:t>
      </w:r>
    </w:p>
    <w:p w:rsidR="001D56B3" w:rsidRDefault="00F10653" w:rsidP="001D56B3">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8</w:t>
      </w:r>
      <w:r w:rsidR="001D56B3" w:rsidRPr="00D5656D">
        <w:rPr>
          <w:rFonts w:ascii="Arial" w:hAnsi="Arial" w:cs="Arial"/>
          <w:color w:val="000000" w:themeColor="text1"/>
          <w:sz w:val="24"/>
          <w:szCs w:val="24"/>
          <w:shd w:val="clear" w:color="auto" w:fill="FFFFFF" w:themeFill="background1"/>
        </w:rPr>
        <w:t>.</w:t>
      </w:r>
      <w:r w:rsidR="001D56B3" w:rsidRPr="00D5656D">
        <w:rPr>
          <w:rFonts w:ascii="Arial" w:hAnsi="Arial" w:cs="Arial"/>
          <w:color w:val="000000" w:themeColor="text1"/>
          <w:sz w:val="24"/>
          <w:szCs w:val="24"/>
          <w:shd w:val="clear" w:color="auto" w:fill="FFFFFF" w:themeFill="background1"/>
        </w:rPr>
        <w:tab/>
      </w:r>
      <w:r w:rsidR="001D56B3">
        <w:rPr>
          <w:rFonts w:ascii="Arial" w:hAnsi="Arial" w:cs="Arial" w:hint="eastAsia"/>
          <w:color w:val="000000" w:themeColor="text1"/>
          <w:sz w:val="24"/>
          <w:szCs w:val="24"/>
          <w:shd w:val="clear" w:color="auto" w:fill="FFFFFF" w:themeFill="background1"/>
        </w:rPr>
        <w:t>K</w:t>
      </w:r>
      <w:r w:rsidR="001D56B3">
        <w:rPr>
          <w:rFonts w:ascii="Arial" w:hAnsi="Arial" w:cs="Arial"/>
          <w:color w:val="000000" w:themeColor="text1"/>
          <w:sz w:val="24"/>
          <w:szCs w:val="24"/>
          <w:shd w:val="clear" w:color="auto" w:fill="FFFFFF" w:themeFill="background1"/>
        </w:rPr>
        <w:t>im</w:t>
      </w:r>
      <w:r w:rsidR="001D56B3">
        <w:rPr>
          <w:rFonts w:ascii="Arial" w:hAnsi="Arial" w:cs="Arial"/>
          <w:kern w:val="0"/>
          <w:sz w:val="24"/>
          <w:szCs w:val="24"/>
        </w:rPr>
        <w:t>, J. H.</w:t>
      </w:r>
      <w:r w:rsidR="001D56B3">
        <w:rPr>
          <w:rFonts w:ascii="Arial" w:hAnsi="Arial" w:cs="Arial"/>
          <w:i/>
          <w:kern w:val="0"/>
          <w:sz w:val="24"/>
          <w:szCs w:val="24"/>
        </w:rPr>
        <w:t xml:space="preserve"> et al.</w:t>
      </w:r>
      <w:r w:rsidR="001D56B3">
        <w:rPr>
          <w:rFonts w:ascii="Arial" w:hAnsi="Arial" w:cs="Arial"/>
          <w:kern w:val="0"/>
          <w:sz w:val="24"/>
          <w:szCs w:val="24"/>
        </w:rPr>
        <w:t xml:space="preserve"> Hetero-type dual photoanodes for unbiased solar water splitting </w:t>
      </w:r>
      <w:r w:rsidR="001D56B3">
        <w:rPr>
          <w:rFonts w:ascii="Arial" w:hAnsi="Arial" w:cs="Arial"/>
          <w:kern w:val="0"/>
          <w:sz w:val="24"/>
          <w:szCs w:val="24"/>
        </w:rPr>
        <w:lastRenderedPageBreak/>
        <w:t xml:space="preserve">with extended light harvesting. </w:t>
      </w:r>
      <w:r w:rsidR="001D56B3">
        <w:rPr>
          <w:rFonts w:ascii="Arial" w:hAnsi="Arial" w:cs="Arial"/>
          <w:i/>
          <w:kern w:val="0"/>
          <w:sz w:val="24"/>
          <w:szCs w:val="24"/>
        </w:rPr>
        <w:t xml:space="preserve">Nat. </w:t>
      </w:r>
      <w:proofErr w:type="spellStart"/>
      <w:r w:rsidR="001D56B3">
        <w:rPr>
          <w:rFonts w:ascii="Arial" w:hAnsi="Arial" w:cs="Arial"/>
          <w:i/>
          <w:kern w:val="0"/>
          <w:sz w:val="24"/>
          <w:szCs w:val="24"/>
        </w:rPr>
        <w:t>Commun</w:t>
      </w:r>
      <w:proofErr w:type="spellEnd"/>
      <w:r w:rsidR="001D56B3">
        <w:rPr>
          <w:rFonts w:ascii="Arial" w:hAnsi="Arial" w:cs="Arial"/>
          <w:i/>
          <w:kern w:val="0"/>
          <w:sz w:val="24"/>
          <w:szCs w:val="24"/>
        </w:rPr>
        <w:t>.</w:t>
      </w:r>
      <w:r w:rsidR="001D56B3">
        <w:rPr>
          <w:rFonts w:ascii="Arial" w:hAnsi="Arial" w:cs="Arial"/>
          <w:kern w:val="0"/>
          <w:sz w:val="24"/>
          <w:szCs w:val="24"/>
        </w:rPr>
        <w:t xml:space="preserve"> </w:t>
      </w:r>
      <w:r w:rsidR="001D56B3">
        <w:rPr>
          <w:rFonts w:ascii="Arial" w:hAnsi="Arial" w:cs="Arial"/>
          <w:b/>
          <w:kern w:val="0"/>
          <w:sz w:val="24"/>
          <w:szCs w:val="24"/>
        </w:rPr>
        <w:t>7</w:t>
      </w:r>
      <w:r w:rsidR="001D56B3">
        <w:rPr>
          <w:rFonts w:ascii="Arial" w:hAnsi="Arial" w:cs="Arial"/>
          <w:kern w:val="0"/>
          <w:sz w:val="24"/>
          <w:szCs w:val="24"/>
        </w:rPr>
        <w:t>, 13380 (2016).</w:t>
      </w:r>
    </w:p>
    <w:p w:rsidR="001D56B3" w:rsidRDefault="00F10653" w:rsidP="001D56B3">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t>9</w:t>
      </w:r>
      <w:r w:rsidR="001D56B3" w:rsidRPr="00D5656D">
        <w:rPr>
          <w:rFonts w:ascii="Arial" w:hAnsi="Arial" w:cs="Arial"/>
          <w:color w:val="000000" w:themeColor="text1"/>
          <w:sz w:val="24"/>
          <w:szCs w:val="24"/>
          <w:shd w:val="clear" w:color="auto" w:fill="FFFFFF" w:themeFill="background1"/>
        </w:rPr>
        <w:t>.</w:t>
      </w:r>
      <w:r w:rsidR="001D56B3" w:rsidRPr="00D5656D">
        <w:rPr>
          <w:rFonts w:ascii="Arial" w:hAnsi="Arial" w:cs="Arial"/>
          <w:color w:val="000000" w:themeColor="text1"/>
          <w:sz w:val="24"/>
          <w:szCs w:val="24"/>
          <w:shd w:val="clear" w:color="auto" w:fill="FFFFFF" w:themeFill="background1"/>
        </w:rPr>
        <w:tab/>
      </w:r>
      <w:r w:rsidR="001D56B3">
        <w:rPr>
          <w:rFonts w:ascii="Arial" w:hAnsi="Arial" w:cs="Arial"/>
          <w:sz w:val="24"/>
          <w:szCs w:val="24"/>
        </w:rPr>
        <w:t>Jeon, T. H., Moon, G.-H., Park, H. &amp; Choi, W</w:t>
      </w:r>
      <w:r w:rsidR="001D56B3">
        <w:rPr>
          <w:rFonts w:ascii="Arial" w:hAnsi="Arial" w:cs="Arial"/>
          <w:i/>
          <w:kern w:val="0"/>
          <w:sz w:val="24"/>
          <w:szCs w:val="24"/>
        </w:rPr>
        <w:t>.</w:t>
      </w:r>
      <w:r w:rsidR="001D56B3">
        <w:rPr>
          <w:rFonts w:ascii="Arial" w:hAnsi="Arial" w:cs="Arial"/>
          <w:kern w:val="0"/>
          <w:sz w:val="24"/>
          <w:szCs w:val="24"/>
        </w:rPr>
        <w:t xml:space="preserve"> Ultra-efficient and durable photoelectrochemical water oxidation using elaborately designed hematite nanorod arrays. </w:t>
      </w:r>
      <w:r w:rsidR="001D56B3">
        <w:rPr>
          <w:rFonts w:ascii="Arial" w:hAnsi="Arial" w:cs="Arial"/>
          <w:i/>
          <w:kern w:val="0"/>
          <w:sz w:val="24"/>
          <w:szCs w:val="24"/>
        </w:rPr>
        <w:t>Nano Energy.</w:t>
      </w:r>
      <w:r w:rsidR="001D56B3">
        <w:rPr>
          <w:rFonts w:ascii="Arial" w:hAnsi="Arial" w:cs="Arial"/>
          <w:kern w:val="0"/>
          <w:sz w:val="24"/>
          <w:szCs w:val="24"/>
        </w:rPr>
        <w:t xml:space="preserve"> </w:t>
      </w:r>
      <w:r w:rsidR="001D56B3">
        <w:rPr>
          <w:rFonts w:ascii="Arial" w:hAnsi="Arial" w:cs="Arial"/>
          <w:b/>
          <w:kern w:val="0"/>
          <w:sz w:val="24"/>
          <w:szCs w:val="24"/>
        </w:rPr>
        <w:t>39</w:t>
      </w:r>
      <w:r w:rsidR="001D56B3">
        <w:rPr>
          <w:rFonts w:ascii="Arial" w:hAnsi="Arial" w:cs="Arial"/>
          <w:kern w:val="0"/>
          <w:sz w:val="24"/>
          <w:szCs w:val="24"/>
        </w:rPr>
        <w:t>, 211-218 (2017).</w:t>
      </w:r>
    </w:p>
    <w:p w:rsidR="00AD7128" w:rsidRDefault="00AD7128" w:rsidP="00AD7128">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t>10</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sidR="00854E86">
        <w:rPr>
          <w:rFonts w:ascii="Arial" w:hAnsi="Arial" w:cs="Arial"/>
          <w:sz w:val="24"/>
          <w:szCs w:val="24"/>
        </w:rPr>
        <w:t>Li</w:t>
      </w:r>
      <w:r>
        <w:rPr>
          <w:rFonts w:ascii="Arial" w:hAnsi="Arial" w:cs="Arial"/>
          <w:sz w:val="24"/>
          <w:szCs w:val="24"/>
        </w:rPr>
        <w:t xml:space="preserve">, </w:t>
      </w:r>
      <w:r w:rsidR="00854E86">
        <w:rPr>
          <w:rFonts w:ascii="Arial" w:hAnsi="Arial" w:cs="Arial"/>
          <w:sz w:val="24"/>
          <w:szCs w:val="24"/>
        </w:rPr>
        <w:t>M</w:t>
      </w:r>
      <w:r>
        <w:rPr>
          <w:rFonts w:ascii="Arial" w:hAnsi="Arial" w:cs="Arial"/>
          <w:sz w:val="24"/>
          <w:szCs w:val="24"/>
        </w:rPr>
        <w:t>.</w:t>
      </w:r>
      <w:r w:rsidR="00854E86">
        <w:rPr>
          <w:rFonts w:ascii="Arial" w:hAnsi="Arial" w:cs="Arial"/>
          <w:iCs/>
          <w:kern w:val="0"/>
          <w:sz w:val="24"/>
          <w:szCs w:val="24"/>
        </w:rPr>
        <w:t xml:space="preserve"> </w:t>
      </w:r>
      <w:r w:rsidR="00854E86" w:rsidRPr="00854E86">
        <w:rPr>
          <w:rFonts w:ascii="Arial" w:hAnsi="Arial" w:cs="Arial"/>
          <w:i/>
          <w:kern w:val="0"/>
          <w:sz w:val="24"/>
          <w:szCs w:val="24"/>
        </w:rPr>
        <w:t>et al.</w:t>
      </w:r>
      <w:r>
        <w:rPr>
          <w:rFonts w:ascii="Arial" w:hAnsi="Arial" w:cs="Arial"/>
          <w:kern w:val="0"/>
          <w:sz w:val="24"/>
          <w:szCs w:val="24"/>
        </w:rPr>
        <w:t xml:space="preserve"> </w:t>
      </w:r>
      <w:r w:rsidR="00854E86">
        <w:rPr>
          <w:rFonts w:ascii="Arial" w:hAnsi="Arial" w:cs="Arial"/>
          <w:kern w:val="0"/>
          <w:sz w:val="24"/>
          <w:szCs w:val="24"/>
        </w:rPr>
        <w:t>Boosting the photoelectrochemical Water Oxidation at hematite photoanode by innovating a hierarchical ball-on-wire-array structure</w:t>
      </w:r>
      <w:r>
        <w:rPr>
          <w:rFonts w:ascii="Arial" w:hAnsi="Arial" w:cs="Arial"/>
          <w:kern w:val="0"/>
          <w:sz w:val="24"/>
          <w:szCs w:val="24"/>
        </w:rPr>
        <w:t xml:space="preserve">. </w:t>
      </w:r>
      <w:r w:rsidR="00854E86">
        <w:rPr>
          <w:rFonts w:ascii="Arial" w:hAnsi="Arial" w:cs="Arial"/>
          <w:i/>
          <w:kern w:val="0"/>
          <w:sz w:val="24"/>
          <w:szCs w:val="24"/>
        </w:rPr>
        <w:t>ACS Appl</w:t>
      </w:r>
      <w:r>
        <w:rPr>
          <w:rFonts w:ascii="Arial" w:hAnsi="Arial" w:cs="Arial"/>
          <w:i/>
          <w:kern w:val="0"/>
          <w:sz w:val="24"/>
          <w:szCs w:val="24"/>
        </w:rPr>
        <w:t>.</w:t>
      </w:r>
      <w:r w:rsidR="00854E86">
        <w:rPr>
          <w:rFonts w:ascii="Arial" w:hAnsi="Arial" w:cs="Arial"/>
          <w:i/>
          <w:kern w:val="0"/>
          <w:sz w:val="24"/>
          <w:szCs w:val="24"/>
        </w:rPr>
        <w:t xml:space="preserve"> Energy Mater.</w:t>
      </w:r>
      <w:r>
        <w:rPr>
          <w:rFonts w:ascii="Arial" w:hAnsi="Arial" w:cs="Arial"/>
          <w:kern w:val="0"/>
          <w:sz w:val="24"/>
          <w:szCs w:val="24"/>
        </w:rPr>
        <w:t xml:space="preserve"> </w:t>
      </w:r>
      <w:r w:rsidR="00854E86">
        <w:rPr>
          <w:rFonts w:ascii="Arial" w:hAnsi="Arial" w:cs="Arial"/>
          <w:b/>
          <w:kern w:val="0"/>
          <w:sz w:val="24"/>
          <w:szCs w:val="24"/>
        </w:rPr>
        <w:t>1</w:t>
      </w:r>
      <w:r>
        <w:rPr>
          <w:rFonts w:ascii="Arial" w:hAnsi="Arial" w:cs="Arial"/>
          <w:kern w:val="0"/>
          <w:sz w:val="24"/>
          <w:szCs w:val="24"/>
        </w:rPr>
        <w:t xml:space="preserve">, </w:t>
      </w:r>
      <w:r w:rsidR="00854E86">
        <w:rPr>
          <w:rFonts w:ascii="Arial" w:hAnsi="Arial" w:cs="Arial"/>
          <w:kern w:val="0"/>
          <w:sz w:val="24"/>
          <w:szCs w:val="24"/>
        </w:rPr>
        <w:t>5836</w:t>
      </w:r>
      <w:r>
        <w:rPr>
          <w:rFonts w:ascii="Arial" w:hAnsi="Arial" w:cs="Arial"/>
          <w:kern w:val="0"/>
          <w:sz w:val="24"/>
          <w:szCs w:val="24"/>
        </w:rPr>
        <w:t>-</w:t>
      </w:r>
      <w:r w:rsidR="00854E86">
        <w:rPr>
          <w:rFonts w:ascii="Arial" w:hAnsi="Arial" w:cs="Arial"/>
          <w:kern w:val="0"/>
          <w:sz w:val="24"/>
          <w:szCs w:val="24"/>
        </w:rPr>
        <w:t>5841</w:t>
      </w:r>
      <w:r>
        <w:rPr>
          <w:rFonts w:ascii="Arial" w:hAnsi="Arial" w:cs="Arial"/>
          <w:kern w:val="0"/>
          <w:sz w:val="24"/>
          <w:szCs w:val="24"/>
        </w:rPr>
        <w:t xml:space="preserve"> (201</w:t>
      </w:r>
      <w:r w:rsidR="00854E86">
        <w:rPr>
          <w:rFonts w:ascii="Arial" w:hAnsi="Arial" w:cs="Arial"/>
          <w:kern w:val="0"/>
          <w:sz w:val="24"/>
          <w:szCs w:val="24"/>
        </w:rPr>
        <w:t>8</w:t>
      </w:r>
      <w:r>
        <w:rPr>
          <w:rFonts w:ascii="Arial" w:hAnsi="Arial" w:cs="Arial"/>
          <w:kern w:val="0"/>
          <w:sz w:val="24"/>
          <w:szCs w:val="24"/>
        </w:rPr>
        <w:t>).</w:t>
      </w:r>
    </w:p>
    <w:p w:rsidR="00854E86" w:rsidRDefault="00854E86" w:rsidP="00854E86">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t>11</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sz w:val="24"/>
          <w:szCs w:val="24"/>
        </w:rPr>
        <w:t>Tang, S.</w:t>
      </w:r>
      <w:r>
        <w:rPr>
          <w:rFonts w:ascii="Arial" w:hAnsi="Arial" w:cs="Arial"/>
          <w:iCs/>
          <w:kern w:val="0"/>
          <w:sz w:val="24"/>
          <w:szCs w:val="24"/>
        </w:rPr>
        <w:t xml:space="preserve"> </w:t>
      </w:r>
      <w:r w:rsidRPr="00854E86">
        <w:rPr>
          <w:rFonts w:ascii="Arial" w:hAnsi="Arial" w:cs="Arial"/>
          <w:i/>
          <w:kern w:val="0"/>
          <w:sz w:val="24"/>
          <w:szCs w:val="24"/>
        </w:rPr>
        <w:t>et al.</w:t>
      </w:r>
      <w:r>
        <w:rPr>
          <w:rFonts w:ascii="Arial" w:hAnsi="Arial" w:cs="Arial"/>
          <w:kern w:val="0"/>
          <w:sz w:val="24"/>
          <w:szCs w:val="24"/>
        </w:rPr>
        <w:t xml:space="preserve"> 3D hierarchical </w:t>
      </w:r>
      <w:proofErr w:type="spellStart"/>
      <w:r>
        <w:rPr>
          <w:rFonts w:ascii="Arial" w:hAnsi="Arial" w:cs="Arial"/>
          <w:kern w:val="0"/>
          <w:sz w:val="24"/>
          <w:szCs w:val="24"/>
        </w:rPr>
        <w:t>nanorod@nanobowl</w:t>
      </w:r>
      <w:proofErr w:type="spellEnd"/>
      <w:r>
        <w:rPr>
          <w:rFonts w:ascii="Arial" w:hAnsi="Arial" w:cs="Arial"/>
          <w:kern w:val="0"/>
          <w:sz w:val="24"/>
          <w:szCs w:val="24"/>
        </w:rPr>
        <w:t xml:space="preserve"> array photoanode with a tunable light-trapping cutoff and bottom-selective field enhancement for efficient solar water splitting. </w:t>
      </w:r>
      <w:r>
        <w:rPr>
          <w:rFonts w:ascii="Arial" w:hAnsi="Arial" w:cs="Arial"/>
          <w:i/>
          <w:kern w:val="0"/>
          <w:sz w:val="24"/>
          <w:szCs w:val="24"/>
        </w:rPr>
        <w:t>Small</w:t>
      </w:r>
      <w:r>
        <w:rPr>
          <w:rFonts w:ascii="Arial" w:hAnsi="Arial" w:cs="Arial"/>
          <w:kern w:val="0"/>
          <w:sz w:val="24"/>
          <w:szCs w:val="24"/>
        </w:rPr>
        <w:t xml:space="preserve"> </w:t>
      </w:r>
      <w:r>
        <w:rPr>
          <w:rFonts w:ascii="Arial" w:hAnsi="Arial" w:cs="Arial"/>
          <w:b/>
          <w:kern w:val="0"/>
          <w:sz w:val="24"/>
          <w:szCs w:val="24"/>
        </w:rPr>
        <w:t>15</w:t>
      </w:r>
      <w:r>
        <w:rPr>
          <w:rFonts w:ascii="Arial" w:hAnsi="Arial" w:cs="Arial"/>
          <w:kern w:val="0"/>
          <w:sz w:val="24"/>
          <w:szCs w:val="24"/>
        </w:rPr>
        <w:t>, 1804976 (2019).</w:t>
      </w:r>
    </w:p>
    <w:p w:rsidR="00854E86" w:rsidRDefault="00854E86" w:rsidP="00854E86">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t>12</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sz w:val="24"/>
          <w:szCs w:val="24"/>
        </w:rPr>
        <w:t>Zhang, Z.</w:t>
      </w:r>
      <w:r>
        <w:rPr>
          <w:rFonts w:ascii="Arial" w:hAnsi="Arial" w:cs="Arial"/>
          <w:iCs/>
          <w:kern w:val="0"/>
          <w:sz w:val="24"/>
          <w:szCs w:val="24"/>
        </w:rPr>
        <w:t xml:space="preserve"> </w:t>
      </w:r>
      <w:r w:rsidRPr="00854E86">
        <w:rPr>
          <w:rFonts w:ascii="Arial" w:hAnsi="Arial" w:cs="Arial"/>
          <w:i/>
          <w:kern w:val="0"/>
          <w:sz w:val="24"/>
          <w:szCs w:val="24"/>
        </w:rPr>
        <w:t>et al.</w:t>
      </w:r>
      <w:r>
        <w:rPr>
          <w:rFonts w:ascii="Arial" w:hAnsi="Arial" w:cs="Arial"/>
          <w:kern w:val="0"/>
          <w:sz w:val="24"/>
          <w:szCs w:val="24"/>
        </w:rPr>
        <w:t xml:space="preserve"> Interfacial oxygen vacancies yielding long-lived holes in hematite </w:t>
      </w:r>
      <w:proofErr w:type="spellStart"/>
      <w:r>
        <w:rPr>
          <w:rFonts w:ascii="Arial" w:hAnsi="Arial" w:cs="Arial"/>
          <w:kern w:val="0"/>
          <w:sz w:val="24"/>
          <w:szCs w:val="24"/>
        </w:rPr>
        <w:t>mesocrystal</w:t>
      </w:r>
      <w:proofErr w:type="spellEnd"/>
      <w:r>
        <w:rPr>
          <w:rFonts w:ascii="Arial" w:hAnsi="Arial" w:cs="Arial"/>
          <w:kern w:val="0"/>
          <w:sz w:val="24"/>
          <w:szCs w:val="24"/>
        </w:rPr>
        <w:t xml:space="preserve">-based photoanodes. </w:t>
      </w:r>
      <w:r>
        <w:rPr>
          <w:rFonts w:ascii="Arial" w:hAnsi="Arial" w:cs="Arial"/>
          <w:i/>
          <w:kern w:val="0"/>
          <w:sz w:val="24"/>
          <w:szCs w:val="24"/>
        </w:rPr>
        <w:t xml:space="preserve">Nat. </w:t>
      </w:r>
      <w:proofErr w:type="spellStart"/>
      <w:r>
        <w:rPr>
          <w:rFonts w:ascii="Arial" w:hAnsi="Arial" w:cs="Arial"/>
          <w:i/>
          <w:kern w:val="0"/>
          <w:sz w:val="24"/>
          <w:szCs w:val="24"/>
        </w:rPr>
        <w:t>Commun</w:t>
      </w:r>
      <w:proofErr w:type="spellEnd"/>
      <w:r>
        <w:rPr>
          <w:rFonts w:ascii="Arial" w:hAnsi="Arial" w:cs="Arial"/>
          <w:i/>
          <w:kern w:val="0"/>
          <w:sz w:val="24"/>
          <w:szCs w:val="24"/>
        </w:rPr>
        <w:t>.</w:t>
      </w:r>
      <w:r>
        <w:rPr>
          <w:rFonts w:ascii="Arial" w:hAnsi="Arial" w:cs="Arial"/>
          <w:kern w:val="0"/>
          <w:sz w:val="24"/>
          <w:szCs w:val="24"/>
        </w:rPr>
        <w:t xml:space="preserve"> </w:t>
      </w:r>
      <w:r>
        <w:rPr>
          <w:rFonts w:ascii="Arial" w:hAnsi="Arial" w:cs="Arial"/>
          <w:b/>
          <w:kern w:val="0"/>
          <w:sz w:val="24"/>
          <w:szCs w:val="24"/>
        </w:rPr>
        <w:t>10</w:t>
      </w:r>
      <w:r>
        <w:rPr>
          <w:rFonts w:ascii="Arial" w:hAnsi="Arial" w:cs="Arial"/>
          <w:kern w:val="0"/>
          <w:sz w:val="24"/>
          <w:szCs w:val="24"/>
        </w:rPr>
        <w:t>, 4832 (2019).</w:t>
      </w:r>
    </w:p>
    <w:p w:rsidR="00854E86" w:rsidRPr="00982722" w:rsidRDefault="00854E86" w:rsidP="00982722">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t>1</w:t>
      </w:r>
      <w:r w:rsidR="00982722">
        <w:rPr>
          <w:rFonts w:ascii="Arial" w:hAnsi="Arial" w:cs="Arial"/>
          <w:color w:val="000000" w:themeColor="text1"/>
          <w:sz w:val="24"/>
          <w:szCs w:val="24"/>
          <w:shd w:val="clear" w:color="auto" w:fill="FFFFFF" w:themeFill="background1"/>
        </w:rPr>
        <w:t>3</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sidR="00982722">
        <w:rPr>
          <w:rFonts w:ascii="Arial" w:hAnsi="Arial" w:cs="Arial"/>
          <w:sz w:val="24"/>
          <w:szCs w:val="24"/>
        </w:rPr>
        <w:t>Park</w:t>
      </w:r>
      <w:r>
        <w:rPr>
          <w:rFonts w:ascii="Arial" w:hAnsi="Arial" w:cs="Arial"/>
          <w:sz w:val="24"/>
          <w:szCs w:val="24"/>
        </w:rPr>
        <w:t xml:space="preserve">, </w:t>
      </w:r>
      <w:r w:rsidR="00982722">
        <w:rPr>
          <w:rFonts w:ascii="Arial" w:hAnsi="Arial" w:cs="Arial"/>
          <w:sz w:val="24"/>
          <w:szCs w:val="24"/>
        </w:rPr>
        <w:t>J</w:t>
      </w:r>
      <w:r>
        <w:rPr>
          <w:rFonts w:ascii="Arial" w:hAnsi="Arial" w:cs="Arial"/>
          <w:sz w:val="24"/>
          <w:szCs w:val="24"/>
        </w:rPr>
        <w:t>.</w:t>
      </w:r>
      <w:r w:rsidR="00982722">
        <w:rPr>
          <w:rFonts w:ascii="Arial" w:hAnsi="Arial" w:cs="Arial"/>
          <w:sz w:val="24"/>
          <w:szCs w:val="24"/>
        </w:rPr>
        <w:t xml:space="preserve"> W.</w:t>
      </w:r>
      <w:r>
        <w:rPr>
          <w:rFonts w:ascii="Arial" w:hAnsi="Arial" w:cs="Arial"/>
          <w:iCs/>
          <w:kern w:val="0"/>
          <w:sz w:val="24"/>
          <w:szCs w:val="24"/>
        </w:rPr>
        <w:t xml:space="preserve"> </w:t>
      </w:r>
      <w:r w:rsidRPr="00854E86">
        <w:rPr>
          <w:rFonts w:ascii="Arial" w:hAnsi="Arial" w:cs="Arial"/>
          <w:i/>
          <w:kern w:val="0"/>
          <w:sz w:val="24"/>
          <w:szCs w:val="24"/>
        </w:rPr>
        <w:t>et al.</w:t>
      </w:r>
      <w:r>
        <w:rPr>
          <w:rFonts w:ascii="Arial" w:hAnsi="Arial" w:cs="Arial"/>
          <w:kern w:val="0"/>
          <w:sz w:val="24"/>
          <w:szCs w:val="24"/>
        </w:rPr>
        <w:t xml:space="preserve"> </w:t>
      </w:r>
      <w:r w:rsidR="00982722">
        <w:rPr>
          <w:rFonts w:ascii="Arial" w:hAnsi="Arial" w:cs="Arial"/>
          <w:kern w:val="0"/>
          <w:sz w:val="24"/>
          <w:szCs w:val="24"/>
        </w:rPr>
        <w:t>Improved interfacial charge transfer dynamics and onset shift in nanostructured hematite photoanodes via efficient Ti4+/Sn4+ heterogeneous self-doping through controlled TiO2 underlayers</w:t>
      </w:r>
      <w:r>
        <w:rPr>
          <w:rFonts w:ascii="Arial" w:hAnsi="Arial" w:cs="Arial"/>
          <w:kern w:val="0"/>
          <w:sz w:val="24"/>
          <w:szCs w:val="24"/>
        </w:rPr>
        <w:t xml:space="preserve">. </w:t>
      </w:r>
      <w:r w:rsidR="00982722">
        <w:rPr>
          <w:rFonts w:ascii="Arial" w:hAnsi="Arial" w:cs="Arial"/>
          <w:i/>
          <w:kern w:val="0"/>
          <w:sz w:val="24"/>
          <w:szCs w:val="24"/>
        </w:rPr>
        <w:t>ACS Sustainable Chem. Eng</w:t>
      </w:r>
      <w:r>
        <w:rPr>
          <w:rFonts w:ascii="Arial" w:hAnsi="Arial" w:cs="Arial"/>
          <w:i/>
          <w:kern w:val="0"/>
          <w:sz w:val="24"/>
          <w:szCs w:val="24"/>
        </w:rPr>
        <w:t>.</w:t>
      </w:r>
      <w:r>
        <w:rPr>
          <w:rFonts w:ascii="Arial" w:hAnsi="Arial" w:cs="Arial"/>
          <w:kern w:val="0"/>
          <w:sz w:val="24"/>
          <w:szCs w:val="24"/>
        </w:rPr>
        <w:t xml:space="preserve"> </w:t>
      </w:r>
      <w:r w:rsidR="00982722">
        <w:rPr>
          <w:rFonts w:ascii="Arial" w:hAnsi="Arial" w:cs="Arial"/>
          <w:b/>
          <w:kern w:val="0"/>
          <w:sz w:val="24"/>
          <w:szCs w:val="24"/>
        </w:rPr>
        <w:t>7</w:t>
      </w:r>
      <w:r>
        <w:rPr>
          <w:rFonts w:ascii="Arial" w:hAnsi="Arial" w:cs="Arial"/>
          <w:kern w:val="0"/>
          <w:sz w:val="24"/>
          <w:szCs w:val="24"/>
        </w:rPr>
        <w:t xml:space="preserve">, </w:t>
      </w:r>
      <w:r w:rsidR="00982722">
        <w:rPr>
          <w:rFonts w:ascii="Arial" w:hAnsi="Arial" w:cs="Arial"/>
          <w:kern w:val="0"/>
          <w:sz w:val="24"/>
          <w:szCs w:val="24"/>
        </w:rPr>
        <w:t>6947-6958</w:t>
      </w:r>
      <w:r>
        <w:rPr>
          <w:rFonts w:ascii="Arial" w:hAnsi="Arial" w:cs="Arial"/>
          <w:kern w:val="0"/>
          <w:sz w:val="24"/>
          <w:szCs w:val="24"/>
        </w:rPr>
        <w:t xml:space="preserve"> (2019).</w:t>
      </w:r>
    </w:p>
    <w:p w:rsidR="00854E86" w:rsidRDefault="00854E86" w:rsidP="00982722">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1</w:t>
      </w:r>
      <w:r w:rsidR="00982722">
        <w:rPr>
          <w:rFonts w:ascii="Arial" w:hAnsi="Arial" w:cs="Arial"/>
          <w:color w:val="000000" w:themeColor="text1"/>
          <w:sz w:val="24"/>
          <w:szCs w:val="24"/>
          <w:shd w:val="clear" w:color="auto" w:fill="FFFFFF" w:themeFill="background1"/>
        </w:rPr>
        <w:t>4</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sz w:val="24"/>
          <w:szCs w:val="24"/>
        </w:rPr>
        <w:t>Ling, Y., Wang, G., Wheeler, D. A., Zhang, J. Z. &amp; Li, Y</w:t>
      </w:r>
      <w:r>
        <w:rPr>
          <w:rFonts w:ascii="Arial" w:hAnsi="Arial" w:cs="Arial"/>
          <w:i/>
          <w:kern w:val="0"/>
          <w:sz w:val="24"/>
          <w:szCs w:val="24"/>
        </w:rPr>
        <w:t>.</w:t>
      </w:r>
      <w:r>
        <w:rPr>
          <w:rFonts w:ascii="Arial" w:hAnsi="Arial" w:cs="Arial"/>
          <w:kern w:val="0"/>
          <w:sz w:val="24"/>
          <w:szCs w:val="24"/>
        </w:rPr>
        <w:t xml:space="preserve"> Sn-doped hematite nanostructures for photoelectrochemical water splitting. </w:t>
      </w:r>
      <w:r>
        <w:rPr>
          <w:rFonts w:ascii="Arial" w:hAnsi="Arial" w:cs="Arial"/>
          <w:i/>
          <w:kern w:val="0"/>
          <w:sz w:val="24"/>
          <w:szCs w:val="24"/>
        </w:rPr>
        <w:t>Nano Lett.</w:t>
      </w:r>
      <w:r>
        <w:rPr>
          <w:rFonts w:ascii="Arial" w:hAnsi="Arial" w:cs="Arial"/>
          <w:kern w:val="0"/>
          <w:sz w:val="24"/>
          <w:szCs w:val="24"/>
        </w:rPr>
        <w:t xml:space="preserve"> </w:t>
      </w:r>
      <w:r>
        <w:rPr>
          <w:rFonts w:ascii="Arial" w:hAnsi="Arial" w:cs="Arial"/>
          <w:b/>
          <w:kern w:val="0"/>
          <w:sz w:val="24"/>
          <w:szCs w:val="24"/>
        </w:rPr>
        <w:t>11</w:t>
      </w:r>
      <w:r>
        <w:rPr>
          <w:rFonts w:ascii="Arial" w:hAnsi="Arial" w:cs="Arial"/>
          <w:kern w:val="0"/>
          <w:sz w:val="24"/>
          <w:szCs w:val="24"/>
        </w:rPr>
        <w:t>, 2119-2125 (2017).</w:t>
      </w:r>
    </w:p>
    <w:p w:rsidR="001D56B3" w:rsidRDefault="00F10653" w:rsidP="001D56B3">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1</w:t>
      </w:r>
      <w:r w:rsidR="00982722">
        <w:rPr>
          <w:rFonts w:ascii="Arial" w:hAnsi="Arial" w:cs="Arial"/>
          <w:color w:val="000000" w:themeColor="text1"/>
          <w:sz w:val="24"/>
          <w:szCs w:val="24"/>
          <w:shd w:val="clear" w:color="auto" w:fill="FFFFFF" w:themeFill="background1"/>
        </w:rPr>
        <w:t>5</w:t>
      </w:r>
      <w:r w:rsidR="001D56B3" w:rsidRPr="00D5656D">
        <w:rPr>
          <w:rFonts w:ascii="Arial" w:hAnsi="Arial" w:cs="Arial"/>
          <w:color w:val="000000" w:themeColor="text1"/>
          <w:sz w:val="24"/>
          <w:szCs w:val="24"/>
          <w:shd w:val="clear" w:color="auto" w:fill="FFFFFF" w:themeFill="background1"/>
        </w:rPr>
        <w:t>.</w:t>
      </w:r>
      <w:r w:rsidR="001D56B3" w:rsidRPr="00D5656D">
        <w:rPr>
          <w:rFonts w:ascii="Arial" w:hAnsi="Arial" w:cs="Arial"/>
          <w:color w:val="000000" w:themeColor="text1"/>
          <w:sz w:val="24"/>
          <w:szCs w:val="24"/>
          <w:shd w:val="clear" w:color="auto" w:fill="FFFFFF" w:themeFill="background1"/>
        </w:rPr>
        <w:tab/>
      </w:r>
      <w:r>
        <w:rPr>
          <w:rFonts w:ascii="Arial" w:hAnsi="Arial" w:cs="Arial"/>
          <w:sz w:val="24"/>
          <w:szCs w:val="24"/>
        </w:rPr>
        <w:t>Qin</w:t>
      </w:r>
      <w:r w:rsidR="00AD7128">
        <w:rPr>
          <w:rFonts w:ascii="Arial" w:hAnsi="Arial" w:cs="Arial"/>
          <w:sz w:val="24"/>
          <w:szCs w:val="24"/>
        </w:rPr>
        <w:t xml:space="preserve"> DD.</w:t>
      </w:r>
      <w:r>
        <w:rPr>
          <w:rFonts w:ascii="Arial" w:hAnsi="Arial" w:cs="Arial"/>
          <w:sz w:val="24"/>
          <w:szCs w:val="24"/>
        </w:rPr>
        <w:t xml:space="preserve"> </w:t>
      </w:r>
      <w:r w:rsidRPr="00AD7128">
        <w:rPr>
          <w:rFonts w:ascii="Arial" w:hAnsi="Arial" w:cs="Arial"/>
          <w:i/>
          <w:sz w:val="24"/>
          <w:szCs w:val="24"/>
        </w:rPr>
        <w:t>et al</w:t>
      </w:r>
      <w:r w:rsidR="001D56B3">
        <w:rPr>
          <w:rFonts w:ascii="Arial" w:hAnsi="Arial" w:cs="Arial"/>
          <w:i/>
          <w:kern w:val="0"/>
          <w:sz w:val="24"/>
          <w:szCs w:val="24"/>
        </w:rPr>
        <w:t>.</w:t>
      </w:r>
      <w:r>
        <w:rPr>
          <w:rFonts w:ascii="Arial" w:hAnsi="Arial" w:cs="Arial"/>
          <w:kern w:val="0"/>
          <w:sz w:val="24"/>
          <w:szCs w:val="24"/>
        </w:rPr>
        <w:t>,</w:t>
      </w:r>
      <w:r w:rsidR="001D56B3">
        <w:rPr>
          <w:rFonts w:ascii="Arial" w:hAnsi="Arial" w:cs="Arial"/>
          <w:kern w:val="0"/>
          <w:sz w:val="24"/>
          <w:szCs w:val="24"/>
        </w:rPr>
        <w:t xml:space="preserve"> </w:t>
      </w:r>
      <w:r>
        <w:rPr>
          <w:rFonts w:ascii="Arial" w:hAnsi="Arial" w:cs="Arial"/>
          <w:kern w:val="0"/>
          <w:sz w:val="24"/>
          <w:szCs w:val="24"/>
        </w:rPr>
        <w:t>Sn-doped hematite films as photoanodes for efficient photoelectrochemical water oxidation</w:t>
      </w:r>
      <w:r w:rsidR="001D56B3">
        <w:rPr>
          <w:rFonts w:ascii="Arial" w:hAnsi="Arial" w:cs="Arial"/>
          <w:kern w:val="0"/>
          <w:sz w:val="24"/>
          <w:szCs w:val="24"/>
        </w:rPr>
        <w:t xml:space="preserve">. </w:t>
      </w:r>
      <w:r>
        <w:rPr>
          <w:rFonts w:ascii="Arial" w:hAnsi="Arial" w:cs="Arial"/>
          <w:i/>
          <w:kern w:val="0"/>
          <w:sz w:val="24"/>
          <w:szCs w:val="24"/>
        </w:rPr>
        <w:t>J. Mater.</w:t>
      </w:r>
      <w:r w:rsidR="00AD7128">
        <w:rPr>
          <w:rFonts w:ascii="Arial" w:hAnsi="Arial" w:cs="Arial"/>
          <w:i/>
          <w:kern w:val="0"/>
          <w:sz w:val="24"/>
          <w:szCs w:val="24"/>
        </w:rPr>
        <w:t xml:space="preserve"> </w:t>
      </w:r>
      <w:r>
        <w:rPr>
          <w:rFonts w:ascii="Arial" w:hAnsi="Arial" w:cs="Arial"/>
          <w:i/>
          <w:kern w:val="0"/>
          <w:sz w:val="24"/>
          <w:szCs w:val="24"/>
        </w:rPr>
        <w:t>Chem. A</w:t>
      </w:r>
      <w:r w:rsidR="001D56B3">
        <w:rPr>
          <w:rFonts w:ascii="Arial" w:hAnsi="Arial" w:cs="Arial"/>
          <w:kern w:val="0"/>
          <w:sz w:val="24"/>
          <w:szCs w:val="24"/>
        </w:rPr>
        <w:t xml:space="preserve"> </w:t>
      </w:r>
      <w:r>
        <w:rPr>
          <w:rFonts w:ascii="Arial" w:hAnsi="Arial" w:cs="Arial"/>
          <w:b/>
          <w:kern w:val="0"/>
          <w:sz w:val="24"/>
          <w:szCs w:val="24"/>
        </w:rPr>
        <w:t>3</w:t>
      </w:r>
      <w:r w:rsidR="001D56B3">
        <w:rPr>
          <w:rFonts w:ascii="Arial" w:hAnsi="Arial" w:cs="Arial"/>
          <w:kern w:val="0"/>
          <w:sz w:val="24"/>
          <w:szCs w:val="24"/>
        </w:rPr>
        <w:t xml:space="preserve">, </w:t>
      </w:r>
      <w:r>
        <w:rPr>
          <w:rFonts w:ascii="Arial" w:hAnsi="Arial" w:cs="Arial"/>
          <w:kern w:val="0"/>
          <w:sz w:val="24"/>
          <w:szCs w:val="24"/>
        </w:rPr>
        <w:t>6751</w:t>
      </w:r>
      <w:r w:rsidR="001D56B3">
        <w:rPr>
          <w:rFonts w:ascii="Arial" w:hAnsi="Arial" w:cs="Arial"/>
          <w:kern w:val="0"/>
          <w:sz w:val="24"/>
          <w:szCs w:val="24"/>
        </w:rPr>
        <w:t>-</w:t>
      </w:r>
      <w:r>
        <w:rPr>
          <w:rFonts w:ascii="Arial" w:hAnsi="Arial" w:cs="Arial"/>
          <w:kern w:val="0"/>
          <w:sz w:val="24"/>
          <w:szCs w:val="24"/>
        </w:rPr>
        <w:t>6755</w:t>
      </w:r>
      <w:r w:rsidR="001D56B3">
        <w:rPr>
          <w:rFonts w:ascii="Arial" w:hAnsi="Arial" w:cs="Arial"/>
          <w:kern w:val="0"/>
          <w:sz w:val="24"/>
          <w:szCs w:val="24"/>
        </w:rPr>
        <w:t xml:space="preserve"> (201</w:t>
      </w:r>
      <w:r>
        <w:rPr>
          <w:rFonts w:ascii="Arial" w:hAnsi="Arial" w:cs="Arial"/>
          <w:kern w:val="0"/>
          <w:sz w:val="24"/>
          <w:szCs w:val="24"/>
        </w:rPr>
        <w:t>5</w:t>
      </w:r>
      <w:r w:rsidR="001D56B3">
        <w:rPr>
          <w:rFonts w:ascii="Arial" w:hAnsi="Arial" w:cs="Arial"/>
          <w:kern w:val="0"/>
          <w:sz w:val="24"/>
          <w:szCs w:val="24"/>
        </w:rPr>
        <w:t>).</w:t>
      </w:r>
    </w:p>
    <w:p w:rsidR="00AD7128" w:rsidRDefault="00AD7128" w:rsidP="00AD7128">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lastRenderedPageBreak/>
        <w:t>1</w:t>
      </w:r>
      <w:r w:rsidR="00982722">
        <w:rPr>
          <w:rFonts w:ascii="Arial" w:hAnsi="Arial" w:cs="Arial"/>
          <w:color w:val="000000" w:themeColor="text1"/>
          <w:sz w:val="24"/>
          <w:szCs w:val="24"/>
          <w:shd w:val="clear" w:color="auto" w:fill="FFFFFF" w:themeFill="background1"/>
        </w:rPr>
        <w:t>6</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color w:val="000000" w:themeColor="text1"/>
          <w:sz w:val="24"/>
          <w:szCs w:val="24"/>
          <w:shd w:val="clear" w:color="auto" w:fill="FFFFFF" w:themeFill="background1"/>
        </w:rPr>
        <w:t>Li</w:t>
      </w:r>
      <w:r>
        <w:rPr>
          <w:rFonts w:ascii="Arial" w:hAnsi="Arial" w:cs="Arial"/>
          <w:kern w:val="0"/>
          <w:sz w:val="24"/>
          <w:szCs w:val="24"/>
        </w:rPr>
        <w:t>., M.</w:t>
      </w:r>
      <w:r>
        <w:rPr>
          <w:rFonts w:ascii="Arial" w:hAnsi="Arial" w:cs="Arial"/>
          <w:i/>
          <w:kern w:val="0"/>
          <w:sz w:val="24"/>
          <w:szCs w:val="24"/>
        </w:rPr>
        <w:t xml:space="preserve"> et al.</w:t>
      </w:r>
      <w:r>
        <w:rPr>
          <w:rFonts w:ascii="Arial" w:hAnsi="Arial" w:cs="Arial"/>
          <w:kern w:val="0"/>
          <w:sz w:val="24"/>
          <w:szCs w:val="24"/>
        </w:rPr>
        <w:t xml:space="preserve">, Morphology and doping engineering of Sn-doped hematite nanowire photoanodes. </w:t>
      </w:r>
      <w:r>
        <w:rPr>
          <w:rFonts w:ascii="Arial" w:hAnsi="Arial" w:cs="Arial"/>
          <w:i/>
          <w:kern w:val="0"/>
          <w:sz w:val="24"/>
          <w:szCs w:val="24"/>
        </w:rPr>
        <w:t>Nano Lett.</w:t>
      </w:r>
      <w:r>
        <w:rPr>
          <w:rFonts w:ascii="Arial" w:hAnsi="Arial" w:cs="Arial"/>
          <w:kern w:val="0"/>
          <w:sz w:val="24"/>
          <w:szCs w:val="24"/>
        </w:rPr>
        <w:t xml:space="preserve"> </w:t>
      </w:r>
      <w:r>
        <w:rPr>
          <w:rFonts w:ascii="Arial" w:hAnsi="Arial" w:cs="Arial"/>
          <w:b/>
          <w:kern w:val="0"/>
          <w:sz w:val="24"/>
          <w:szCs w:val="24"/>
        </w:rPr>
        <w:t>17</w:t>
      </w:r>
      <w:r>
        <w:rPr>
          <w:rFonts w:ascii="Arial" w:hAnsi="Arial" w:cs="Arial"/>
          <w:kern w:val="0"/>
          <w:sz w:val="24"/>
          <w:szCs w:val="24"/>
        </w:rPr>
        <w:t xml:space="preserve">, </w:t>
      </w:r>
      <w:r w:rsidR="003E0FDE">
        <w:rPr>
          <w:rFonts w:ascii="Arial" w:hAnsi="Arial" w:cs="Arial"/>
          <w:kern w:val="0"/>
          <w:sz w:val="24"/>
          <w:szCs w:val="24"/>
        </w:rPr>
        <w:t>2490</w:t>
      </w:r>
      <w:r>
        <w:rPr>
          <w:rFonts w:ascii="Arial" w:hAnsi="Arial" w:cs="Arial"/>
          <w:kern w:val="0"/>
          <w:sz w:val="24"/>
          <w:szCs w:val="24"/>
        </w:rPr>
        <w:t>-</w:t>
      </w:r>
      <w:r w:rsidR="003E0FDE">
        <w:rPr>
          <w:rFonts w:ascii="Arial" w:hAnsi="Arial" w:cs="Arial"/>
          <w:kern w:val="0"/>
          <w:sz w:val="24"/>
          <w:szCs w:val="24"/>
        </w:rPr>
        <w:t>2495</w:t>
      </w:r>
      <w:r>
        <w:rPr>
          <w:rFonts w:ascii="Arial" w:hAnsi="Arial" w:cs="Arial"/>
          <w:kern w:val="0"/>
          <w:sz w:val="24"/>
          <w:szCs w:val="24"/>
        </w:rPr>
        <w:t xml:space="preserve"> (2017).</w:t>
      </w:r>
    </w:p>
    <w:p w:rsidR="00AD7128" w:rsidRDefault="00561B5F" w:rsidP="00561B5F">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1</w:t>
      </w:r>
      <w:r w:rsidR="00982722">
        <w:rPr>
          <w:rFonts w:ascii="Arial" w:hAnsi="Arial" w:cs="Arial"/>
          <w:color w:val="000000" w:themeColor="text1"/>
          <w:sz w:val="24"/>
          <w:szCs w:val="24"/>
          <w:shd w:val="clear" w:color="auto" w:fill="FFFFFF" w:themeFill="background1"/>
        </w:rPr>
        <w:t>7</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proofErr w:type="spellStart"/>
      <w:r>
        <w:rPr>
          <w:rFonts w:ascii="Arial" w:hAnsi="Arial" w:cs="Arial"/>
          <w:color w:val="000000"/>
          <w:sz w:val="24"/>
          <w:szCs w:val="20"/>
          <w:shd w:val="clear" w:color="auto" w:fill="FFFFFF"/>
        </w:rPr>
        <w:t>Gurudayal</w:t>
      </w:r>
      <w:proofErr w:type="spellEnd"/>
      <w:r>
        <w:rPr>
          <w:rFonts w:ascii="Arial" w:hAnsi="Arial" w:cs="Arial"/>
          <w:color w:val="000000"/>
          <w:sz w:val="24"/>
          <w:szCs w:val="20"/>
          <w:shd w:val="clear" w:color="auto" w:fill="FFFFFF"/>
        </w:rPr>
        <w:t xml:space="preserve"> </w:t>
      </w:r>
      <w:r w:rsidRPr="00561B5F">
        <w:rPr>
          <w:rFonts w:ascii="Arial" w:hAnsi="Arial" w:cs="Arial"/>
          <w:i/>
          <w:color w:val="000000"/>
          <w:sz w:val="24"/>
          <w:szCs w:val="20"/>
          <w:shd w:val="clear" w:color="auto" w:fill="FFFFFF"/>
        </w:rPr>
        <w:t>et al</w:t>
      </w:r>
      <w:r>
        <w:rPr>
          <w:rFonts w:ascii="Arial" w:hAnsi="Arial" w:cs="Arial"/>
          <w:color w:val="000000"/>
          <w:sz w:val="24"/>
          <w:szCs w:val="20"/>
          <w:shd w:val="clear" w:color="auto" w:fill="FFFFFF"/>
        </w:rPr>
        <w:t xml:space="preserve">., Atomically altered hematite for highly efficient perovskite tandem water-splitting devices. </w:t>
      </w:r>
      <w:proofErr w:type="spellStart"/>
      <w:r w:rsidRPr="0054537E">
        <w:rPr>
          <w:rFonts w:ascii="Arial" w:hAnsi="Arial" w:cs="Arial" w:hint="eastAsia"/>
          <w:i/>
          <w:color w:val="000000"/>
          <w:sz w:val="24"/>
          <w:szCs w:val="20"/>
          <w:shd w:val="clear" w:color="auto" w:fill="FFFFFF"/>
        </w:rPr>
        <w:t>C</w:t>
      </w:r>
      <w:r w:rsidRPr="0054537E">
        <w:rPr>
          <w:rFonts w:ascii="Arial" w:hAnsi="Arial" w:cs="Arial"/>
          <w:i/>
          <w:color w:val="000000"/>
          <w:sz w:val="24"/>
          <w:szCs w:val="20"/>
          <w:shd w:val="clear" w:color="auto" w:fill="FFFFFF"/>
        </w:rPr>
        <w:t>hemSusChem</w:t>
      </w:r>
      <w:proofErr w:type="spellEnd"/>
      <w:r w:rsidRPr="0054537E">
        <w:rPr>
          <w:rFonts w:ascii="Arial" w:hAnsi="Arial" w:cs="Arial"/>
          <w:i/>
          <w:color w:val="000000"/>
          <w:sz w:val="24"/>
          <w:szCs w:val="20"/>
          <w:shd w:val="clear" w:color="auto" w:fill="FFFFFF"/>
        </w:rPr>
        <w:t>.</w:t>
      </w:r>
      <w:r>
        <w:rPr>
          <w:rFonts w:ascii="Arial" w:hAnsi="Arial" w:cs="Arial"/>
          <w:color w:val="000000"/>
          <w:sz w:val="24"/>
          <w:szCs w:val="20"/>
          <w:shd w:val="clear" w:color="auto" w:fill="FFFFFF"/>
        </w:rPr>
        <w:t xml:space="preserve"> </w:t>
      </w:r>
      <w:r>
        <w:rPr>
          <w:rFonts w:ascii="Arial" w:hAnsi="Arial" w:cs="Arial"/>
          <w:b/>
          <w:color w:val="000000"/>
          <w:sz w:val="24"/>
          <w:szCs w:val="20"/>
          <w:shd w:val="clear" w:color="auto" w:fill="FFFFFF"/>
        </w:rPr>
        <w:t>10</w:t>
      </w:r>
      <w:r>
        <w:rPr>
          <w:rFonts w:ascii="Arial" w:hAnsi="Arial" w:cs="Arial"/>
          <w:color w:val="000000"/>
          <w:sz w:val="24"/>
          <w:szCs w:val="20"/>
          <w:shd w:val="clear" w:color="auto" w:fill="FFFFFF"/>
        </w:rPr>
        <w:t>, 2449-2456 (2017).</w:t>
      </w:r>
    </w:p>
    <w:p w:rsidR="00982722" w:rsidRPr="00982722" w:rsidRDefault="00982722" w:rsidP="00982722">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18</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Pr>
          <w:rFonts w:ascii="Arial" w:hAnsi="Arial" w:cs="Arial"/>
          <w:color w:val="000000"/>
          <w:sz w:val="24"/>
          <w:szCs w:val="20"/>
          <w:shd w:val="clear" w:color="auto" w:fill="FFFFFF"/>
        </w:rPr>
        <w:t xml:space="preserve">Zhou. Z. </w:t>
      </w:r>
      <w:r w:rsidRPr="00561B5F">
        <w:rPr>
          <w:rFonts w:ascii="Arial" w:hAnsi="Arial" w:cs="Arial"/>
          <w:i/>
          <w:color w:val="000000"/>
          <w:sz w:val="24"/>
          <w:szCs w:val="20"/>
          <w:shd w:val="clear" w:color="auto" w:fill="FFFFFF"/>
        </w:rPr>
        <w:t>et al</w:t>
      </w:r>
      <w:r>
        <w:rPr>
          <w:rFonts w:ascii="Arial" w:hAnsi="Arial" w:cs="Arial"/>
          <w:color w:val="000000"/>
          <w:sz w:val="24"/>
          <w:szCs w:val="20"/>
          <w:shd w:val="clear" w:color="auto" w:fill="FFFFFF"/>
        </w:rPr>
        <w:t xml:space="preserve">., Modulating oxygen vacancies in Sn-doped hematite film grown on silicon microwires for photoelectrochemical water oxidation. </w:t>
      </w:r>
      <w:r>
        <w:rPr>
          <w:rFonts w:ascii="Arial" w:hAnsi="Arial" w:cs="Arial"/>
          <w:i/>
          <w:color w:val="000000"/>
          <w:sz w:val="24"/>
          <w:szCs w:val="20"/>
          <w:shd w:val="clear" w:color="auto" w:fill="FFFFFF"/>
        </w:rPr>
        <w:t>J. Mater. Chem. A</w:t>
      </w:r>
      <w:r>
        <w:rPr>
          <w:rFonts w:ascii="Arial" w:hAnsi="Arial" w:cs="Arial"/>
          <w:color w:val="000000"/>
          <w:sz w:val="24"/>
          <w:szCs w:val="20"/>
          <w:shd w:val="clear" w:color="auto" w:fill="FFFFFF"/>
        </w:rPr>
        <w:t xml:space="preserve"> </w:t>
      </w:r>
      <w:r>
        <w:rPr>
          <w:rFonts w:ascii="Arial" w:hAnsi="Arial" w:cs="Arial"/>
          <w:b/>
          <w:color w:val="000000"/>
          <w:sz w:val="24"/>
          <w:szCs w:val="20"/>
          <w:shd w:val="clear" w:color="auto" w:fill="FFFFFF"/>
        </w:rPr>
        <w:t>6</w:t>
      </w:r>
      <w:r>
        <w:rPr>
          <w:rFonts w:ascii="Arial" w:hAnsi="Arial" w:cs="Arial"/>
          <w:color w:val="000000"/>
          <w:sz w:val="24"/>
          <w:szCs w:val="20"/>
          <w:shd w:val="clear" w:color="auto" w:fill="FFFFFF"/>
        </w:rPr>
        <w:t>, 15593-15602 (2018).</w:t>
      </w:r>
    </w:p>
    <w:p w:rsidR="00AD7128" w:rsidRDefault="00AD7128" w:rsidP="00AD7128">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1</w:t>
      </w:r>
      <w:r w:rsidR="00982722">
        <w:rPr>
          <w:rFonts w:ascii="Arial" w:hAnsi="Arial" w:cs="Arial"/>
          <w:color w:val="000000" w:themeColor="text1"/>
          <w:sz w:val="24"/>
          <w:szCs w:val="24"/>
          <w:shd w:val="clear" w:color="auto" w:fill="FFFFFF" w:themeFill="background1"/>
        </w:rPr>
        <w:t>9</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r w:rsidR="003E0FDE">
        <w:rPr>
          <w:rFonts w:ascii="Arial" w:hAnsi="Arial" w:cs="Arial"/>
          <w:color w:val="000000" w:themeColor="text1"/>
          <w:sz w:val="24"/>
          <w:szCs w:val="24"/>
          <w:shd w:val="clear" w:color="auto" w:fill="FFFFFF" w:themeFill="background1"/>
        </w:rPr>
        <w:t>Liu</w:t>
      </w:r>
      <w:r>
        <w:rPr>
          <w:rFonts w:ascii="Arial" w:hAnsi="Arial" w:cs="Arial"/>
          <w:kern w:val="0"/>
          <w:sz w:val="24"/>
          <w:szCs w:val="24"/>
        </w:rPr>
        <w:t xml:space="preserve">., </w:t>
      </w:r>
      <w:r w:rsidR="003E0FDE">
        <w:rPr>
          <w:rFonts w:ascii="Arial" w:hAnsi="Arial" w:cs="Arial"/>
          <w:kern w:val="0"/>
          <w:sz w:val="24"/>
          <w:szCs w:val="24"/>
        </w:rPr>
        <w:t>J</w:t>
      </w:r>
      <w:r>
        <w:rPr>
          <w:rFonts w:ascii="Arial" w:hAnsi="Arial" w:cs="Arial"/>
          <w:kern w:val="0"/>
          <w:sz w:val="24"/>
          <w:szCs w:val="24"/>
        </w:rPr>
        <w:t>.</w:t>
      </w:r>
      <w:r w:rsidR="003E0FDE">
        <w:rPr>
          <w:rFonts w:ascii="Arial" w:hAnsi="Arial" w:cs="Arial"/>
          <w:kern w:val="0"/>
          <w:sz w:val="24"/>
          <w:szCs w:val="24"/>
        </w:rPr>
        <w:t>, Liang, C., Zhang, H., Tian, Z. &amp; Zhang, S.</w:t>
      </w:r>
      <w:r>
        <w:rPr>
          <w:rFonts w:ascii="Arial" w:hAnsi="Arial" w:cs="Arial"/>
          <w:kern w:val="0"/>
          <w:sz w:val="24"/>
          <w:szCs w:val="24"/>
        </w:rPr>
        <w:t xml:space="preserve"> </w:t>
      </w:r>
      <w:r w:rsidR="003E0FDE">
        <w:rPr>
          <w:rFonts w:ascii="Arial" w:hAnsi="Arial" w:cs="Arial"/>
          <w:kern w:val="0"/>
          <w:sz w:val="24"/>
          <w:szCs w:val="24"/>
        </w:rPr>
        <w:t>General strategy for doping impurities (Ge, Si, Mn, Sn, Ti) in hematite nanocrystals</w:t>
      </w:r>
      <w:r>
        <w:rPr>
          <w:rFonts w:ascii="Arial" w:hAnsi="Arial" w:cs="Arial"/>
          <w:kern w:val="0"/>
          <w:sz w:val="24"/>
          <w:szCs w:val="24"/>
        </w:rPr>
        <w:t xml:space="preserve">. </w:t>
      </w:r>
      <w:r w:rsidR="003E0FDE">
        <w:rPr>
          <w:rFonts w:ascii="Arial" w:hAnsi="Arial" w:cs="Arial"/>
          <w:i/>
          <w:kern w:val="0"/>
          <w:sz w:val="24"/>
          <w:szCs w:val="24"/>
        </w:rPr>
        <w:t>J. Phys. Chem. C</w:t>
      </w:r>
      <w:r>
        <w:rPr>
          <w:rFonts w:ascii="Arial" w:hAnsi="Arial" w:cs="Arial"/>
          <w:kern w:val="0"/>
          <w:sz w:val="24"/>
          <w:szCs w:val="24"/>
        </w:rPr>
        <w:t xml:space="preserve"> </w:t>
      </w:r>
      <w:r w:rsidR="003E0FDE">
        <w:rPr>
          <w:rFonts w:ascii="Arial" w:hAnsi="Arial" w:cs="Arial"/>
          <w:b/>
          <w:kern w:val="0"/>
          <w:sz w:val="24"/>
          <w:szCs w:val="24"/>
        </w:rPr>
        <w:t>116</w:t>
      </w:r>
      <w:r>
        <w:rPr>
          <w:rFonts w:ascii="Arial" w:hAnsi="Arial" w:cs="Arial"/>
          <w:kern w:val="0"/>
          <w:sz w:val="24"/>
          <w:szCs w:val="24"/>
        </w:rPr>
        <w:t xml:space="preserve">, </w:t>
      </w:r>
      <w:r w:rsidR="003E0FDE">
        <w:rPr>
          <w:rFonts w:ascii="Arial" w:hAnsi="Arial" w:cs="Arial"/>
          <w:kern w:val="0"/>
          <w:sz w:val="24"/>
          <w:szCs w:val="24"/>
        </w:rPr>
        <w:t>4986</w:t>
      </w:r>
      <w:r>
        <w:rPr>
          <w:rFonts w:ascii="Arial" w:hAnsi="Arial" w:cs="Arial"/>
          <w:kern w:val="0"/>
          <w:sz w:val="24"/>
          <w:szCs w:val="24"/>
        </w:rPr>
        <w:t>-</w:t>
      </w:r>
      <w:r w:rsidR="003E0FDE">
        <w:rPr>
          <w:rFonts w:ascii="Arial" w:hAnsi="Arial" w:cs="Arial"/>
          <w:kern w:val="0"/>
          <w:sz w:val="24"/>
          <w:szCs w:val="24"/>
        </w:rPr>
        <w:t>4992</w:t>
      </w:r>
      <w:r>
        <w:rPr>
          <w:rFonts w:ascii="Arial" w:hAnsi="Arial" w:cs="Arial"/>
          <w:kern w:val="0"/>
          <w:sz w:val="24"/>
          <w:szCs w:val="24"/>
        </w:rPr>
        <w:t xml:space="preserve"> (2017).</w:t>
      </w:r>
    </w:p>
    <w:p w:rsidR="00561B5F" w:rsidRDefault="00982722" w:rsidP="00561B5F">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t>20</w:t>
      </w:r>
      <w:r w:rsidR="00561B5F" w:rsidRPr="00D5656D">
        <w:rPr>
          <w:rFonts w:ascii="Arial" w:hAnsi="Arial" w:cs="Arial"/>
          <w:color w:val="000000" w:themeColor="text1"/>
          <w:sz w:val="24"/>
          <w:szCs w:val="24"/>
          <w:shd w:val="clear" w:color="auto" w:fill="FFFFFF" w:themeFill="background1"/>
        </w:rPr>
        <w:t>.</w:t>
      </w:r>
      <w:r w:rsidR="00561B5F" w:rsidRPr="00D5656D">
        <w:rPr>
          <w:rFonts w:ascii="Arial" w:hAnsi="Arial" w:cs="Arial"/>
          <w:color w:val="000000" w:themeColor="text1"/>
          <w:sz w:val="24"/>
          <w:szCs w:val="24"/>
          <w:shd w:val="clear" w:color="auto" w:fill="FFFFFF" w:themeFill="background1"/>
        </w:rPr>
        <w:tab/>
      </w:r>
      <w:r w:rsidR="00561B5F">
        <w:rPr>
          <w:rFonts w:ascii="Arial" w:hAnsi="Arial" w:cs="Arial"/>
          <w:color w:val="000000" w:themeColor="text1"/>
          <w:sz w:val="24"/>
          <w:szCs w:val="24"/>
          <w:shd w:val="clear" w:color="auto" w:fill="FFFFFF" w:themeFill="background1"/>
        </w:rPr>
        <w:t>Liu</w:t>
      </w:r>
      <w:r w:rsidR="00561B5F">
        <w:rPr>
          <w:rFonts w:ascii="Arial" w:hAnsi="Arial" w:cs="Arial"/>
          <w:kern w:val="0"/>
          <w:sz w:val="24"/>
          <w:szCs w:val="24"/>
        </w:rPr>
        <w:t xml:space="preserve">., J. </w:t>
      </w:r>
      <w:r w:rsidR="00561B5F" w:rsidRPr="00561B5F">
        <w:rPr>
          <w:rFonts w:ascii="Arial" w:hAnsi="Arial" w:cs="Arial"/>
          <w:i/>
          <w:kern w:val="0"/>
          <w:sz w:val="24"/>
          <w:szCs w:val="24"/>
        </w:rPr>
        <w:t>et al</w:t>
      </w:r>
      <w:r w:rsidR="00561B5F">
        <w:rPr>
          <w:rFonts w:ascii="Arial" w:hAnsi="Arial" w:cs="Arial"/>
          <w:kern w:val="0"/>
          <w:sz w:val="24"/>
          <w:szCs w:val="24"/>
        </w:rPr>
        <w:t xml:space="preserve">., Ge-doped hematite nanosheets with tunable doping level, structure and improved photoelectrochemical performance. </w:t>
      </w:r>
      <w:r w:rsidR="00056D6C">
        <w:rPr>
          <w:rFonts w:ascii="Arial" w:hAnsi="Arial" w:cs="Arial"/>
          <w:i/>
          <w:kern w:val="0"/>
          <w:sz w:val="24"/>
          <w:szCs w:val="24"/>
        </w:rPr>
        <w:t>Nano Energy</w:t>
      </w:r>
      <w:r w:rsidR="00561B5F">
        <w:rPr>
          <w:rFonts w:ascii="Arial" w:hAnsi="Arial" w:cs="Arial"/>
          <w:kern w:val="0"/>
          <w:sz w:val="24"/>
          <w:szCs w:val="24"/>
        </w:rPr>
        <w:t xml:space="preserve"> </w:t>
      </w:r>
      <w:r w:rsidR="00056D6C">
        <w:rPr>
          <w:rFonts w:ascii="Arial" w:hAnsi="Arial" w:cs="Arial"/>
          <w:b/>
          <w:kern w:val="0"/>
          <w:sz w:val="24"/>
          <w:szCs w:val="24"/>
        </w:rPr>
        <w:t>2</w:t>
      </w:r>
      <w:r w:rsidR="00561B5F">
        <w:rPr>
          <w:rFonts w:ascii="Arial" w:hAnsi="Arial" w:cs="Arial"/>
          <w:kern w:val="0"/>
          <w:sz w:val="24"/>
          <w:szCs w:val="24"/>
        </w:rPr>
        <w:t xml:space="preserve">, </w:t>
      </w:r>
      <w:r w:rsidR="00056D6C">
        <w:rPr>
          <w:rFonts w:ascii="Arial" w:hAnsi="Arial" w:cs="Arial"/>
          <w:kern w:val="0"/>
          <w:sz w:val="24"/>
          <w:szCs w:val="24"/>
        </w:rPr>
        <w:t>328</w:t>
      </w:r>
      <w:r w:rsidR="00561B5F">
        <w:rPr>
          <w:rFonts w:ascii="Arial" w:hAnsi="Arial" w:cs="Arial"/>
          <w:kern w:val="0"/>
          <w:sz w:val="24"/>
          <w:szCs w:val="24"/>
        </w:rPr>
        <w:t>-</w:t>
      </w:r>
      <w:r w:rsidR="00056D6C">
        <w:rPr>
          <w:rFonts w:ascii="Arial" w:hAnsi="Arial" w:cs="Arial"/>
          <w:kern w:val="0"/>
          <w:sz w:val="24"/>
          <w:szCs w:val="24"/>
        </w:rPr>
        <w:t>336</w:t>
      </w:r>
      <w:r w:rsidR="00561B5F">
        <w:rPr>
          <w:rFonts w:ascii="Arial" w:hAnsi="Arial" w:cs="Arial"/>
          <w:kern w:val="0"/>
          <w:sz w:val="24"/>
          <w:szCs w:val="24"/>
        </w:rPr>
        <w:t xml:space="preserve"> (201</w:t>
      </w:r>
      <w:r w:rsidR="00056D6C">
        <w:rPr>
          <w:rFonts w:ascii="Arial" w:hAnsi="Arial" w:cs="Arial"/>
          <w:kern w:val="0"/>
          <w:sz w:val="24"/>
          <w:szCs w:val="24"/>
        </w:rPr>
        <w:t>3</w:t>
      </w:r>
      <w:r w:rsidR="00561B5F">
        <w:rPr>
          <w:rFonts w:ascii="Arial" w:hAnsi="Arial" w:cs="Arial"/>
          <w:kern w:val="0"/>
          <w:sz w:val="24"/>
          <w:szCs w:val="24"/>
        </w:rPr>
        <w:t>).</w:t>
      </w:r>
    </w:p>
    <w:p w:rsidR="00056D6C" w:rsidRDefault="00982722" w:rsidP="00056D6C">
      <w:pPr>
        <w:wordWrap/>
        <w:adjustRightInd w:val="0"/>
        <w:spacing w:line="480" w:lineRule="auto"/>
        <w:ind w:left="480" w:hangingChars="200" w:hanging="480"/>
        <w:rPr>
          <w:rFonts w:ascii="Arial" w:hAnsi="Arial" w:cs="Arial"/>
          <w:color w:val="000000" w:themeColor="text1"/>
          <w:sz w:val="24"/>
          <w:szCs w:val="24"/>
        </w:rPr>
      </w:pPr>
      <w:r>
        <w:rPr>
          <w:rFonts w:ascii="Arial" w:hAnsi="Arial" w:cs="Arial"/>
          <w:color w:val="000000" w:themeColor="text1"/>
          <w:sz w:val="24"/>
          <w:szCs w:val="24"/>
          <w:shd w:val="clear" w:color="auto" w:fill="FFFFFF" w:themeFill="background1"/>
        </w:rPr>
        <w:t>21</w:t>
      </w:r>
      <w:r w:rsidR="00056D6C" w:rsidRPr="00D5656D">
        <w:rPr>
          <w:rFonts w:ascii="Arial" w:hAnsi="Arial" w:cs="Arial"/>
          <w:color w:val="000000" w:themeColor="text1"/>
          <w:sz w:val="24"/>
          <w:szCs w:val="24"/>
          <w:shd w:val="clear" w:color="auto" w:fill="FFFFFF" w:themeFill="background1"/>
        </w:rPr>
        <w:t>.</w:t>
      </w:r>
      <w:r w:rsidR="00056D6C" w:rsidRPr="00D5656D">
        <w:rPr>
          <w:rFonts w:ascii="Arial" w:hAnsi="Arial" w:cs="Arial"/>
          <w:color w:val="000000" w:themeColor="text1"/>
          <w:sz w:val="24"/>
          <w:szCs w:val="24"/>
          <w:shd w:val="clear" w:color="auto" w:fill="FFFFFF" w:themeFill="background1"/>
        </w:rPr>
        <w:tab/>
      </w:r>
      <w:r w:rsidR="00056D6C">
        <w:rPr>
          <w:rFonts w:ascii="Arial" w:hAnsi="Arial" w:cs="Arial"/>
          <w:color w:val="000000" w:themeColor="text1"/>
          <w:sz w:val="24"/>
          <w:szCs w:val="24"/>
          <w:shd w:val="clear" w:color="auto" w:fill="FFFFFF" w:themeFill="background1"/>
        </w:rPr>
        <w:t>Liu</w:t>
      </w:r>
      <w:r w:rsidR="00056D6C">
        <w:rPr>
          <w:rFonts w:ascii="Arial" w:hAnsi="Arial" w:cs="Arial"/>
          <w:kern w:val="0"/>
          <w:sz w:val="24"/>
          <w:szCs w:val="24"/>
        </w:rPr>
        <w:t xml:space="preserve">., J. </w:t>
      </w:r>
      <w:r w:rsidR="00056D6C" w:rsidRPr="00561B5F">
        <w:rPr>
          <w:rFonts w:ascii="Arial" w:hAnsi="Arial" w:cs="Arial"/>
          <w:i/>
          <w:kern w:val="0"/>
          <w:sz w:val="24"/>
          <w:szCs w:val="24"/>
        </w:rPr>
        <w:t>et al</w:t>
      </w:r>
      <w:r w:rsidR="00056D6C">
        <w:rPr>
          <w:rFonts w:ascii="Arial" w:hAnsi="Arial" w:cs="Arial"/>
          <w:kern w:val="0"/>
          <w:sz w:val="24"/>
          <w:szCs w:val="24"/>
        </w:rPr>
        <w:t xml:space="preserve">., Highly oriented Ge-doped hematite nanosheet arrays for photoelectrochemical water oxidation. </w:t>
      </w:r>
      <w:r w:rsidR="00056D6C">
        <w:rPr>
          <w:rFonts w:ascii="Arial" w:hAnsi="Arial" w:cs="Arial"/>
          <w:i/>
          <w:kern w:val="0"/>
          <w:sz w:val="24"/>
          <w:szCs w:val="24"/>
        </w:rPr>
        <w:t>Nano Energy</w:t>
      </w:r>
      <w:r w:rsidR="00056D6C">
        <w:rPr>
          <w:rFonts w:ascii="Arial" w:hAnsi="Arial" w:cs="Arial"/>
          <w:kern w:val="0"/>
          <w:sz w:val="24"/>
          <w:szCs w:val="24"/>
        </w:rPr>
        <w:t xml:space="preserve"> </w:t>
      </w:r>
      <w:r w:rsidR="00056D6C">
        <w:rPr>
          <w:rFonts w:ascii="Arial" w:hAnsi="Arial" w:cs="Arial"/>
          <w:b/>
          <w:kern w:val="0"/>
          <w:sz w:val="24"/>
          <w:szCs w:val="24"/>
        </w:rPr>
        <w:t>9</w:t>
      </w:r>
      <w:r w:rsidR="00056D6C">
        <w:rPr>
          <w:rFonts w:ascii="Arial" w:hAnsi="Arial" w:cs="Arial"/>
          <w:kern w:val="0"/>
          <w:sz w:val="24"/>
          <w:szCs w:val="24"/>
        </w:rPr>
        <w:t xml:space="preserve">, </w:t>
      </w:r>
      <w:r w:rsidR="002C14A6">
        <w:rPr>
          <w:rFonts w:ascii="Arial" w:hAnsi="Arial" w:cs="Arial"/>
          <w:kern w:val="0"/>
          <w:sz w:val="24"/>
          <w:szCs w:val="24"/>
        </w:rPr>
        <w:t>282</w:t>
      </w:r>
      <w:r w:rsidR="00056D6C">
        <w:rPr>
          <w:rFonts w:ascii="Arial" w:hAnsi="Arial" w:cs="Arial"/>
          <w:kern w:val="0"/>
          <w:sz w:val="24"/>
          <w:szCs w:val="24"/>
        </w:rPr>
        <w:t>-</w:t>
      </w:r>
      <w:r w:rsidR="002C14A6">
        <w:rPr>
          <w:rFonts w:ascii="Arial" w:hAnsi="Arial" w:cs="Arial"/>
          <w:kern w:val="0"/>
          <w:sz w:val="24"/>
          <w:szCs w:val="24"/>
        </w:rPr>
        <w:t>290</w:t>
      </w:r>
      <w:r w:rsidR="00056D6C">
        <w:rPr>
          <w:rFonts w:ascii="Arial" w:hAnsi="Arial" w:cs="Arial"/>
          <w:kern w:val="0"/>
          <w:sz w:val="24"/>
          <w:szCs w:val="24"/>
        </w:rPr>
        <w:t xml:space="preserve"> (2014).</w:t>
      </w:r>
    </w:p>
    <w:p w:rsidR="00BA4432" w:rsidRPr="00D7629F" w:rsidRDefault="00982722" w:rsidP="00D7629F">
      <w:pPr>
        <w:wordWrap/>
        <w:adjustRightInd w:val="0"/>
        <w:spacing w:line="480" w:lineRule="auto"/>
        <w:ind w:left="480" w:hangingChars="200" w:hanging="480"/>
        <w:rPr>
          <w:rFonts w:ascii="Arial" w:hAnsi="Arial" w:cs="Arial"/>
          <w:kern w:val="0"/>
          <w:sz w:val="24"/>
          <w:szCs w:val="24"/>
        </w:rPr>
      </w:pPr>
      <w:r>
        <w:rPr>
          <w:rFonts w:ascii="Arial" w:hAnsi="Arial" w:cs="Arial"/>
          <w:color w:val="000000" w:themeColor="text1"/>
          <w:sz w:val="24"/>
          <w:szCs w:val="24"/>
          <w:shd w:val="clear" w:color="auto" w:fill="FFFFFF" w:themeFill="background1"/>
        </w:rPr>
        <w:t>22</w:t>
      </w:r>
      <w:r w:rsidR="00056D6C" w:rsidRPr="00D5656D">
        <w:rPr>
          <w:rFonts w:ascii="Arial" w:hAnsi="Arial" w:cs="Arial"/>
          <w:color w:val="000000" w:themeColor="text1"/>
          <w:sz w:val="24"/>
          <w:szCs w:val="24"/>
          <w:shd w:val="clear" w:color="auto" w:fill="FFFFFF" w:themeFill="background1"/>
        </w:rPr>
        <w:t>.</w:t>
      </w:r>
      <w:r w:rsidR="00056D6C" w:rsidRPr="00D5656D">
        <w:rPr>
          <w:rFonts w:ascii="Arial" w:hAnsi="Arial" w:cs="Arial"/>
          <w:color w:val="000000" w:themeColor="text1"/>
          <w:sz w:val="24"/>
          <w:szCs w:val="24"/>
          <w:shd w:val="clear" w:color="auto" w:fill="FFFFFF" w:themeFill="background1"/>
        </w:rPr>
        <w:tab/>
      </w:r>
      <w:r w:rsidR="00056D6C">
        <w:rPr>
          <w:rFonts w:ascii="Arial" w:hAnsi="Arial" w:cs="Arial"/>
          <w:kern w:val="0"/>
          <w:sz w:val="24"/>
          <w:szCs w:val="24"/>
        </w:rPr>
        <w:t>Zhao, L.</w:t>
      </w:r>
      <w:r w:rsidR="00056D6C">
        <w:rPr>
          <w:rFonts w:ascii="Arial" w:hAnsi="Arial" w:cs="Arial"/>
          <w:i/>
          <w:kern w:val="0"/>
          <w:sz w:val="24"/>
          <w:szCs w:val="24"/>
        </w:rPr>
        <w:t xml:space="preserve"> et al.</w:t>
      </w:r>
      <w:r w:rsidR="00056D6C">
        <w:rPr>
          <w:rFonts w:ascii="Arial" w:hAnsi="Arial" w:cs="Arial"/>
          <w:kern w:val="0"/>
          <w:sz w:val="24"/>
          <w:szCs w:val="24"/>
        </w:rPr>
        <w:t xml:space="preserve"> Enhanced efficiency of hematite photoanode for water splitting with the doping of Ge. </w:t>
      </w:r>
      <w:r w:rsidR="00056D6C">
        <w:rPr>
          <w:rFonts w:ascii="Arial" w:hAnsi="Arial" w:cs="Arial"/>
          <w:i/>
          <w:kern w:val="0"/>
          <w:sz w:val="24"/>
          <w:szCs w:val="24"/>
        </w:rPr>
        <w:t xml:space="preserve">Int. J. </w:t>
      </w:r>
      <w:proofErr w:type="spellStart"/>
      <w:r w:rsidR="00056D6C">
        <w:rPr>
          <w:rFonts w:ascii="Arial" w:hAnsi="Arial" w:cs="Arial"/>
          <w:i/>
          <w:kern w:val="0"/>
          <w:sz w:val="24"/>
          <w:szCs w:val="24"/>
        </w:rPr>
        <w:t>Hydrog</w:t>
      </w:r>
      <w:proofErr w:type="spellEnd"/>
      <w:r w:rsidR="00056D6C">
        <w:rPr>
          <w:rFonts w:ascii="Arial" w:hAnsi="Arial" w:cs="Arial"/>
          <w:i/>
          <w:kern w:val="0"/>
          <w:sz w:val="24"/>
          <w:szCs w:val="24"/>
        </w:rPr>
        <w:t>. Energy</w:t>
      </w:r>
      <w:r w:rsidR="00056D6C">
        <w:rPr>
          <w:rFonts w:ascii="Arial" w:hAnsi="Arial" w:cs="Arial"/>
          <w:kern w:val="0"/>
          <w:sz w:val="24"/>
          <w:szCs w:val="24"/>
        </w:rPr>
        <w:t xml:space="preserve"> </w:t>
      </w:r>
      <w:r w:rsidR="00056D6C">
        <w:rPr>
          <w:rFonts w:ascii="Arial" w:hAnsi="Arial" w:cs="Arial"/>
          <w:b/>
          <w:kern w:val="0"/>
          <w:sz w:val="24"/>
          <w:szCs w:val="24"/>
        </w:rPr>
        <w:t>43</w:t>
      </w:r>
      <w:r w:rsidR="00056D6C">
        <w:rPr>
          <w:rFonts w:ascii="Arial" w:hAnsi="Arial" w:cs="Arial"/>
          <w:kern w:val="0"/>
          <w:sz w:val="24"/>
          <w:szCs w:val="24"/>
        </w:rPr>
        <w:t>, 12646-12652 (2018).</w:t>
      </w:r>
    </w:p>
    <w:p w:rsidR="007B6716" w:rsidRDefault="00982722" w:rsidP="00D5656D">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23</w:t>
      </w:r>
      <w:r w:rsidR="00D5656D" w:rsidRPr="00D5656D">
        <w:rPr>
          <w:rFonts w:ascii="Arial" w:hAnsi="Arial" w:cs="Arial"/>
          <w:color w:val="000000" w:themeColor="text1"/>
          <w:sz w:val="24"/>
          <w:szCs w:val="24"/>
          <w:shd w:val="clear" w:color="auto" w:fill="FFFFFF" w:themeFill="background1"/>
        </w:rPr>
        <w:t>.</w:t>
      </w:r>
      <w:r w:rsidR="00D5656D" w:rsidRPr="00D5656D">
        <w:rPr>
          <w:rFonts w:ascii="Arial" w:hAnsi="Arial" w:cs="Arial"/>
          <w:color w:val="000000" w:themeColor="text1"/>
          <w:sz w:val="24"/>
          <w:szCs w:val="24"/>
          <w:shd w:val="clear" w:color="auto" w:fill="FFFFFF" w:themeFill="background1"/>
        </w:rPr>
        <w:tab/>
      </w:r>
      <w:r w:rsidR="007B6716">
        <w:rPr>
          <w:rFonts w:ascii="Arial" w:hAnsi="Arial" w:cs="Arial"/>
          <w:color w:val="000000"/>
          <w:sz w:val="24"/>
          <w:szCs w:val="20"/>
          <w:shd w:val="clear" w:color="auto" w:fill="FFFFFF"/>
        </w:rPr>
        <w:t>Jang, J.-</w:t>
      </w:r>
      <w:r w:rsidR="007B6716">
        <w:rPr>
          <w:rFonts w:ascii="Arial" w:hAnsi="Arial" w:cs="Arial" w:hint="eastAsia"/>
          <w:color w:val="000000"/>
          <w:sz w:val="24"/>
          <w:szCs w:val="20"/>
          <w:shd w:val="clear" w:color="auto" w:fill="FFFFFF"/>
        </w:rPr>
        <w:t>W</w:t>
      </w:r>
      <w:r w:rsidR="007B6716">
        <w:rPr>
          <w:rFonts w:ascii="Arial" w:hAnsi="Arial" w:cs="Arial"/>
          <w:color w:val="000000"/>
          <w:sz w:val="24"/>
          <w:szCs w:val="20"/>
          <w:shd w:val="clear" w:color="auto" w:fill="FFFFFF"/>
        </w:rPr>
        <w:t xml:space="preserve">. </w:t>
      </w:r>
      <w:r w:rsidR="007B6716" w:rsidRPr="00D7629F">
        <w:rPr>
          <w:rFonts w:ascii="Arial" w:hAnsi="Arial" w:cs="Arial"/>
          <w:i/>
          <w:color w:val="000000"/>
          <w:sz w:val="24"/>
          <w:szCs w:val="20"/>
          <w:shd w:val="clear" w:color="auto" w:fill="FFFFFF"/>
        </w:rPr>
        <w:t>et al</w:t>
      </w:r>
      <w:r w:rsidR="007B6716">
        <w:rPr>
          <w:rFonts w:ascii="Arial" w:hAnsi="Arial" w:cs="Arial"/>
          <w:color w:val="000000"/>
          <w:sz w:val="24"/>
          <w:szCs w:val="20"/>
          <w:shd w:val="clear" w:color="auto" w:fill="FFFFFF"/>
        </w:rPr>
        <w:t xml:space="preserve">., Enabling unassisted solar water splitting by iron oxide and silicon. </w:t>
      </w:r>
      <w:r w:rsidR="007B6716">
        <w:rPr>
          <w:rFonts w:ascii="Arial" w:hAnsi="Arial" w:cs="Arial"/>
          <w:i/>
          <w:color w:val="000000"/>
          <w:sz w:val="24"/>
          <w:szCs w:val="20"/>
          <w:shd w:val="clear" w:color="auto" w:fill="FFFFFF"/>
        </w:rPr>
        <w:t xml:space="preserve">Nat. </w:t>
      </w:r>
      <w:proofErr w:type="spellStart"/>
      <w:r w:rsidR="007B6716">
        <w:rPr>
          <w:rFonts w:ascii="Arial" w:hAnsi="Arial" w:cs="Arial"/>
          <w:i/>
          <w:color w:val="000000"/>
          <w:sz w:val="24"/>
          <w:szCs w:val="20"/>
          <w:shd w:val="clear" w:color="auto" w:fill="FFFFFF"/>
        </w:rPr>
        <w:t>Commun</w:t>
      </w:r>
      <w:proofErr w:type="spellEnd"/>
      <w:r w:rsidR="007B6716" w:rsidRPr="004F29DC">
        <w:rPr>
          <w:rFonts w:ascii="Arial" w:hAnsi="Arial" w:cs="Arial"/>
          <w:i/>
          <w:color w:val="000000"/>
          <w:sz w:val="24"/>
          <w:szCs w:val="20"/>
          <w:shd w:val="clear" w:color="auto" w:fill="FFFFFF"/>
        </w:rPr>
        <w:t>.</w:t>
      </w:r>
      <w:r w:rsidR="007B6716">
        <w:rPr>
          <w:rFonts w:ascii="Arial" w:hAnsi="Arial" w:cs="Arial"/>
          <w:color w:val="000000"/>
          <w:sz w:val="24"/>
          <w:szCs w:val="20"/>
          <w:shd w:val="clear" w:color="auto" w:fill="FFFFFF"/>
        </w:rPr>
        <w:t xml:space="preserve"> </w:t>
      </w:r>
      <w:r w:rsidR="007B6716">
        <w:rPr>
          <w:rFonts w:ascii="Arial" w:hAnsi="Arial" w:cs="Arial"/>
          <w:b/>
          <w:color w:val="000000"/>
          <w:sz w:val="24"/>
          <w:szCs w:val="20"/>
          <w:shd w:val="clear" w:color="auto" w:fill="FFFFFF"/>
        </w:rPr>
        <w:t>6</w:t>
      </w:r>
      <w:r w:rsidR="007B6716">
        <w:rPr>
          <w:rFonts w:ascii="Arial" w:hAnsi="Arial" w:cs="Arial"/>
          <w:color w:val="000000"/>
          <w:sz w:val="24"/>
          <w:szCs w:val="20"/>
          <w:shd w:val="clear" w:color="auto" w:fill="FFFFFF"/>
        </w:rPr>
        <w:t>, 7447 (2015)</w:t>
      </w:r>
      <w:r w:rsidR="009517E5">
        <w:rPr>
          <w:rFonts w:ascii="Arial" w:hAnsi="Arial" w:cs="Arial"/>
          <w:color w:val="000000"/>
          <w:sz w:val="24"/>
          <w:szCs w:val="20"/>
          <w:shd w:val="clear" w:color="auto" w:fill="FFFFFF"/>
        </w:rPr>
        <w:t>.</w:t>
      </w:r>
    </w:p>
    <w:p w:rsidR="007B6716" w:rsidRDefault="00982722" w:rsidP="00D5656D">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24</w:t>
      </w:r>
      <w:r w:rsidR="00D5656D" w:rsidRPr="00D5656D">
        <w:rPr>
          <w:rFonts w:ascii="Arial" w:hAnsi="Arial" w:cs="Arial"/>
          <w:color w:val="000000" w:themeColor="text1"/>
          <w:sz w:val="24"/>
          <w:szCs w:val="24"/>
          <w:shd w:val="clear" w:color="auto" w:fill="FFFFFF" w:themeFill="background1"/>
        </w:rPr>
        <w:t>.</w:t>
      </w:r>
      <w:r w:rsidR="00D5656D" w:rsidRPr="00D5656D">
        <w:rPr>
          <w:rFonts w:ascii="Arial" w:hAnsi="Arial" w:cs="Arial"/>
          <w:color w:val="000000" w:themeColor="text1"/>
          <w:sz w:val="24"/>
          <w:szCs w:val="24"/>
          <w:shd w:val="clear" w:color="auto" w:fill="FFFFFF" w:themeFill="background1"/>
        </w:rPr>
        <w:tab/>
      </w:r>
      <w:r w:rsidR="002F4C48">
        <w:rPr>
          <w:rFonts w:ascii="Arial" w:hAnsi="Arial" w:cs="Arial"/>
          <w:color w:val="000000"/>
          <w:sz w:val="24"/>
          <w:szCs w:val="20"/>
          <w:shd w:val="clear" w:color="auto" w:fill="FFFFFF"/>
        </w:rPr>
        <w:t xml:space="preserve">Roy, S. </w:t>
      </w:r>
      <w:r w:rsidR="00D7629F">
        <w:rPr>
          <w:rFonts w:ascii="Arial" w:hAnsi="Arial" w:cs="Arial"/>
          <w:color w:val="000000"/>
          <w:sz w:val="24"/>
          <w:szCs w:val="20"/>
          <w:shd w:val="clear" w:color="auto" w:fill="FFFFFF"/>
        </w:rPr>
        <w:t>&amp;</w:t>
      </w:r>
      <w:r w:rsidR="002F4C48">
        <w:rPr>
          <w:rFonts w:ascii="Arial" w:hAnsi="Arial" w:cs="Arial"/>
          <w:color w:val="000000"/>
          <w:sz w:val="24"/>
          <w:szCs w:val="20"/>
          <w:shd w:val="clear" w:color="auto" w:fill="FFFFFF"/>
        </w:rPr>
        <w:t xml:space="preserve"> Botte G. G</w:t>
      </w:r>
      <w:r w:rsidR="00D7629F">
        <w:rPr>
          <w:rFonts w:ascii="Arial" w:hAnsi="Arial" w:cs="Arial"/>
          <w:color w:val="000000"/>
          <w:sz w:val="24"/>
          <w:szCs w:val="20"/>
          <w:shd w:val="clear" w:color="auto" w:fill="FFFFFF"/>
        </w:rPr>
        <w:t>.</w:t>
      </w:r>
      <w:r w:rsidR="007B6716">
        <w:rPr>
          <w:rFonts w:ascii="Arial" w:hAnsi="Arial" w:cs="Arial"/>
          <w:color w:val="000000"/>
          <w:sz w:val="24"/>
          <w:szCs w:val="20"/>
          <w:shd w:val="clear" w:color="auto" w:fill="FFFFFF"/>
        </w:rPr>
        <w:t xml:space="preserve"> </w:t>
      </w:r>
      <w:r w:rsidR="002F4C48">
        <w:rPr>
          <w:rFonts w:ascii="Arial" w:hAnsi="Arial" w:cs="Arial"/>
          <w:color w:val="000000"/>
          <w:sz w:val="24"/>
          <w:szCs w:val="20"/>
          <w:shd w:val="clear" w:color="auto" w:fill="FFFFFF"/>
        </w:rPr>
        <w:t>Perovskite solar cell for photocatalytic water splitting with a TiO</w:t>
      </w:r>
      <w:r w:rsidR="002F4C48" w:rsidRPr="002F4C48">
        <w:rPr>
          <w:rFonts w:ascii="Arial" w:hAnsi="Arial" w:cs="Arial"/>
          <w:color w:val="000000"/>
          <w:sz w:val="24"/>
          <w:szCs w:val="20"/>
          <w:shd w:val="clear" w:color="auto" w:fill="FFFFFF"/>
          <w:vertAlign w:val="subscript"/>
        </w:rPr>
        <w:t>2</w:t>
      </w:r>
      <w:r w:rsidR="002F4C48">
        <w:rPr>
          <w:rFonts w:ascii="Arial" w:hAnsi="Arial" w:cs="Arial"/>
          <w:color w:val="000000"/>
          <w:sz w:val="24"/>
          <w:szCs w:val="20"/>
          <w:shd w:val="clear" w:color="auto" w:fill="FFFFFF"/>
        </w:rPr>
        <w:t>/Co-doped hematite electron transport bilayer</w:t>
      </w:r>
      <w:r w:rsidR="007B6716">
        <w:rPr>
          <w:rFonts w:ascii="Arial" w:hAnsi="Arial" w:cs="Arial"/>
          <w:color w:val="000000"/>
          <w:sz w:val="24"/>
          <w:szCs w:val="20"/>
          <w:shd w:val="clear" w:color="auto" w:fill="FFFFFF"/>
        </w:rPr>
        <w:t xml:space="preserve">. </w:t>
      </w:r>
      <w:r w:rsidR="002F4C48">
        <w:rPr>
          <w:rFonts w:ascii="Arial" w:hAnsi="Arial" w:cs="Arial"/>
          <w:i/>
          <w:color w:val="000000"/>
          <w:sz w:val="24"/>
          <w:szCs w:val="20"/>
          <w:shd w:val="clear" w:color="auto" w:fill="FFFFFF"/>
        </w:rPr>
        <w:t>RSC Adv</w:t>
      </w:r>
      <w:r w:rsidR="007B6716" w:rsidRPr="004F29DC">
        <w:rPr>
          <w:rFonts w:ascii="Arial" w:hAnsi="Arial" w:cs="Arial"/>
          <w:i/>
          <w:color w:val="000000"/>
          <w:sz w:val="24"/>
          <w:szCs w:val="20"/>
          <w:shd w:val="clear" w:color="auto" w:fill="FFFFFF"/>
        </w:rPr>
        <w:t>.</w:t>
      </w:r>
      <w:r w:rsidR="007B6716">
        <w:rPr>
          <w:rFonts w:ascii="Arial" w:hAnsi="Arial" w:cs="Arial"/>
          <w:color w:val="000000"/>
          <w:sz w:val="24"/>
          <w:szCs w:val="20"/>
          <w:shd w:val="clear" w:color="auto" w:fill="FFFFFF"/>
        </w:rPr>
        <w:t xml:space="preserve"> </w:t>
      </w:r>
      <w:r w:rsidR="002F4C48">
        <w:rPr>
          <w:rFonts w:ascii="Arial" w:hAnsi="Arial" w:cs="Arial"/>
          <w:b/>
          <w:color w:val="000000"/>
          <w:sz w:val="24"/>
          <w:szCs w:val="20"/>
          <w:shd w:val="clear" w:color="auto" w:fill="FFFFFF"/>
        </w:rPr>
        <w:t>8</w:t>
      </w:r>
      <w:r w:rsidR="007B6716">
        <w:rPr>
          <w:rFonts w:ascii="Arial" w:hAnsi="Arial" w:cs="Arial"/>
          <w:color w:val="000000"/>
          <w:sz w:val="24"/>
          <w:szCs w:val="20"/>
          <w:shd w:val="clear" w:color="auto" w:fill="FFFFFF"/>
        </w:rPr>
        <w:t xml:space="preserve">, </w:t>
      </w:r>
      <w:r w:rsidR="002F4C48">
        <w:rPr>
          <w:rFonts w:ascii="Arial" w:hAnsi="Arial" w:cs="Arial"/>
          <w:color w:val="000000"/>
          <w:sz w:val="24"/>
          <w:szCs w:val="20"/>
          <w:shd w:val="clear" w:color="auto" w:fill="FFFFFF"/>
        </w:rPr>
        <w:t>5388-5394</w:t>
      </w:r>
      <w:r w:rsidR="007B6716">
        <w:rPr>
          <w:rFonts w:ascii="Arial" w:hAnsi="Arial" w:cs="Arial"/>
          <w:color w:val="000000"/>
          <w:sz w:val="24"/>
          <w:szCs w:val="20"/>
          <w:shd w:val="clear" w:color="auto" w:fill="FFFFFF"/>
        </w:rPr>
        <w:t xml:space="preserve"> (201</w:t>
      </w:r>
      <w:r w:rsidR="002F4C48">
        <w:rPr>
          <w:rFonts w:ascii="Arial" w:hAnsi="Arial" w:cs="Arial"/>
          <w:color w:val="000000"/>
          <w:sz w:val="24"/>
          <w:szCs w:val="20"/>
          <w:shd w:val="clear" w:color="auto" w:fill="FFFFFF"/>
        </w:rPr>
        <w:t>8</w:t>
      </w:r>
      <w:r w:rsidR="007B6716">
        <w:rPr>
          <w:rFonts w:ascii="Arial" w:hAnsi="Arial" w:cs="Arial"/>
          <w:color w:val="000000"/>
          <w:sz w:val="24"/>
          <w:szCs w:val="20"/>
          <w:shd w:val="clear" w:color="auto" w:fill="FFFFFF"/>
        </w:rPr>
        <w:t>)</w:t>
      </w:r>
      <w:r w:rsidR="009517E5">
        <w:rPr>
          <w:rFonts w:ascii="Arial" w:hAnsi="Arial" w:cs="Arial"/>
          <w:color w:val="000000"/>
          <w:sz w:val="24"/>
          <w:szCs w:val="20"/>
          <w:shd w:val="clear" w:color="auto" w:fill="FFFFFF"/>
        </w:rPr>
        <w:t>.</w:t>
      </w:r>
    </w:p>
    <w:p w:rsidR="002F4C48" w:rsidRDefault="008C455F" w:rsidP="00D5656D">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lastRenderedPageBreak/>
        <w:t>2</w:t>
      </w:r>
      <w:r w:rsidR="00982722">
        <w:rPr>
          <w:rFonts w:ascii="Arial" w:hAnsi="Arial" w:cs="Arial"/>
          <w:color w:val="000000" w:themeColor="text1"/>
          <w:sz w:val="24"/>
          <w:szCs w:val="24"/>
          <w:shd w:val="clear" w:color="auto" w:fill="FFFFFF" w:themeFill="background1"/>
        </w:rPr>
        <w:t>5</w:t>
      </w:r>
      <w:r w:rsidR="00D5656D" w:rsidRPr="00D5656D">
        <w:rPr>
          <w:rFonts w:ascii="Arial" w:hAnsi="Arial" w:cs="Arial"/>
          <w:color w:val="000000" w:themeColor="text1"/>
          <w:sz w:val="24"/>
          <w:szCs w:val="24"/>
          <w:shd w:val="clear" w:color="auto" w:fill="FFFFFF" w:themeFill="background1"/>
        </w:rPr>
        <w:t>.</w:t>
      </w:r>
      <w:r w:rsidR="00D5656D" w:rsidRPr="00D5656D">
        <w:rPr>
          <w:rFonts w:ascii="Arial" w:hAnsi="Arial" w:cs="Arial"/>
          <w:color w:val="000000" w:themeColor="text1"/>
          <w:sz w:val="24"/>
          <w:szCs w:val="24"/>
          <w:shd w:val="clear" w:color="auto" w:fill="FFFFFF" w:themeFill="background1"/>
        </w:rPr>
        <w:tab/>
      </w:r>
      <w:proofErr w:type="spellStart"/>
      <w:r w:rsidR="002F4C48">
        <w:rPr>
          <w:rFonts w:ascii="Arial" w:hAnsi="Arial" w:cs="Arial"/>
          <w:color w:val="000000"/>
          <w:sz w:val="24"/>
          <w:szCs w:val="20"/>
          <w:shd w:val="clear" w:color="auto" w:fill="FFFFFF"/>
        </w:rPr>
        <w:t>Gurudayal</w:t>
      </w:r>
      <w:proofErr w:type="spellEnd"/>
      <w:r w:rsidR="002F4C48">
        <w:rPr>
          <w:rFonts w:ascii="Arial" w:hAnsi="Arial" w:cs="Arial"/>
          <w:color w:val="000000"/>
          <w:sz w:val="24"/>
          <w:szCs w:val="20"/>
          <w:shd w:val="clear" w:color="auto" w:fill="FFFFFF"/>
        </w:rPr>
        <w:t xml:space="preserve"> </w:t>
      </w:r>
      <w:r w:rsidR="002F4C48" w:rsidRPr="00D7629F">
        <w:rPr>
          <w:rFonts w:ascii="Arial" w:hAnsi="Arial" w:cs="Arial"/>
          <w:i/>
          <w:color w:val="000000"/>
          <w:sz w:val="24"/>
          <w:szCs w:val="20"/>
          <w:shd w:val="clear" w:color="auto" w:fill="FFFFFF"/>
        </w:rPr>
        <w:t>et al</w:t>
      </w:r>
      <w:r w:rsidR="002F4C48">
        <w:rPr>
          <w:rFonts w:ascii="Arial" w:hAnsi="Arial" w:cs="Arial"/>
          <w:color w:val="000000"/>
          <w:sz w:val="24"/>
          <w:szCs w:val="20"/>
          <w:shd w:val="clear" w:color="auto" w:fill="FFFFFF"/>
        </w:rPr>
        <w:t xml:space="preserve">., Perovskite-hematite tandem cells for efficient overall solar driven water splitting. </w:t>
      </w:r>
      <w:r w:rsidR="002F4C48">
        <w:rPr>
          <w:rFonts w:ascii="Arial" w:hAnsi="Arial" w:cs="Arial"/>
          <w:i/>
          <w:color w:val="000000"/>
          <w:sz w:val="24"/>
          <w:szCs w:val="20"/>
          <w:shd w:val="clear" w:color="auto" w:fill="FFFFFF"/>
        </w:rPr>
        <w:t>Nano Lett</w:t>
      </w:r>
      <w:r w:rsidR="002F4C48" w:rsidRPr="004F29DC">
        <w:rPr>
          <w:rFonts w:ascii="Arial" w:hAnsi="Arial" w:cs="Arial"/>
          <w:i/>
          <w:color w:val="000000"/>
          <w:sz w:val="24"/>
          <w:szCs w:val="20"/>
          <w:shd w:val="clear" w:color="auto" w:fill="FFFFFF"/>
        </w:rPr>
        <w:t>.</w:t>
      </w:r>
      <w:r w:rsidR="002F4C48">
        <w:rPr>
          <w:rFonts w:ascii="Arial" w:hAnsi="Arial" w:cs="Arial"/>
          <w:color w:val="000000"/>
          <w:sz w:val="24"/>
          <w:szCs w:val="20"/>
          <w:shd w:val="clear" w:color="auto" w:fill="FFFFFF"/>
        </w:rPr>
        <w:t xml:space="preserve"> </w:t>
      </w:r>
      <w:r w:rsidR="002F4C48">
        <w:rPr>
          <w:rFonts w:ascii="Arial" w:hAnsi="Arial" w:cs="Arial"/>
          <w:b/>
          <w:color w:val="000000"/>
          <w:sz w:val="24"/>
          <w:szCs w:val="20"/>
          <w:shd w:val="clear" w:color="auto" w:fill="FFFFFF"/>
        </w:rPr>
        <w:t>15</w:t>
      </w:r>
      <w:r w:rsidR="002F4C48">
        <w:rPr>
          <w:rFonts w:ascii="Arial" w:hAnsi="Arial" w:cs="Arial"/>
          <w:color w:val="000000"/>
          <w:sz w:val="24"/>
          <w:szCs w:val="20"/>
          <w:shd w:val="clear" w:color="auto" w:fill="FFFFFF"/>
        </w:rPr>
        <w:t>, 3833-3839 (2015)</w:t>
      </w:r>
      <w:r w:rsidR="009517E5">
        <w:rPr>
          <w:rFonts w:ascii="Arial" w:hAnsi="Arial" w:cs="Arial"/>
          <w:color w:val="000000"/>
          <w:sz w:val="24"/>
          <w:szCs w:val="20"/>
          <w:shd w:val="clear" w:color="auto" w:fill="FFFFFF"/>
        </w:rPr>
        <w:t>.</w:t>
      </w:r>
    </w:p>
    <w:p w:rsidR="00765C43" w:rsidRDefault="00765C43" w:rsidP="00765C43">
      <w:pPr>
        <w:wordWrap/>
        <w:adjustRightInd w:val="0"/>
        <w:spacing w:line="480" w:lineRule="auto"/>
        <w:ind w:left="480" w:hangingChars="200" w:hanging="480"/>
        <w:rPr>
          <w:rFonts w:ascii="Arial" w:hAnsi="Arial" w:cs="Arial"/>
          <w:color w:val="000000"/>
          <w:sz w:val="24"/>
          <w:szCs w:val="20"/>
          <w:shd w:val="clear" w:color="auto" w:fill="FFFFFF"/>
        </w:rPr>
      </w:pPr>
      <w:r>
        <w:rPr>
          <w:rFonts w:ascii="Arial" w:hAnsi="Arial" w:cs="Arial"/>
          <w:color w:val="000000" w:themeColor="text1"/>
          <w:sz w:val="24"/>
          <w:szCs w:val="24"/>
          <w:shd w:val="clear" w:color="auto" w:fill="FFFFFF" w:themeFill="background1"/>
        </w:rPr>
        <w:t>26</w:t>
      </w:r>
      <w:r w:rsidRPr="00D5656D">
        <w:rPr>
          <w:rFonts w:ascii="Arial" w:hAnsi="Arial" w:cs="Arial"/>
          <w:color w:val="000000" w:themeColor="text1"/>
          <w:sz w:val="24"/>
          <w:szCs w:val="24"/>
          <w:shd w:val="clear" w:color="auto" w:fill="FFFFFF" w:themeFill="background1"/>
        </w:rPr>
        <w:t>.</w:t>
      </w:r>
      <w:r w:rsidRPr="00D5656D">
        <w:rPr>
          <w:rFonts w:ascii="Arial" w:hAnsi="Arial" w:cs="Arial"/>
          <w:color w:val="000000" w:themeColor="text1"/>
          <w:sz w:val="24"/>
          <w:szCs w:val="24"/>
          <w:shd w:val="clear" w:color="auto" w:fill="FFFFFF" w:themeFill="background1"/>
        </w:rPr>
        <w:tab/>
      </w:r>
      <w:proofErr w:type="spellStart"/>
      <w:r>
        <w:rPr>
          <w:rFonts w:ascii="Arial" w:hAnsi="Arial" w:cs="Arial"/>
          <w:color w:val="000000"/>
          <w:sz w:val="24"/>
          <w:szCs w:val="20"/>
          <w:shd w:val="clear" w:color="auto" w:fill="FFFFFF"/>
        </w:rPr>
        <w:t>Urbain</w:t>
      </w:r>
      <w:proofErr w:type="spellEnd"/>
      <w:r>
        <w:rPr>
          <w:rFonts w:ascii="Arial" w:hAnsi="Arial" w:cs="Arial"/>
          <w:color w:val="000000"/>
          <w:sz w:val="24"/>
          <w:szCs w:val="20"/>
          <w:shd w:val="clear" w:color="auto" w:fill="FFFFFF"/>
        </w:rPr>
        <w:t xml:space="preserve">, F. </w:t>
      </w:r>
      <w:r w:rsidRPr="00D7629F">
        <w:rPr>
          <w:rFonts w:ascii="Arial" w:hAnsi="Arial" w:cs="Arial"/>
          <w:i/>
          <w:color w:val="000000"/>
          <w:sz w:val="24"/>
          <w:szCs w:val="20"/>
          <w:shd w:val="clear" w:color="auto" w:fill="FFFFFF"/>
        </w:rPr>
        <w:t>et al</w:t>
      </w:r>
      <w:r>
        <w:rPr>
          <w:rFonts w:ascii="Arial" w:hAnsi="Arial" w:cs="Arial"/>
          <w:color w:val="000000"/>
          <w:sz w:val="24"/>
          <w:szCs w:val="20"/>
          <w:shd w:val="clear" w:color="auto" w:fill="FFFFFF"/>
        </w:rPr>
        <w:t>., Multilayered hematite nanowires with</w:t>
      </w:r>
      <w:r w:rsidR="006B5078">
        <w:rPr>
          <w:rFonts w:ascii="Arial" w:hAnsi="Arial" w:cs="Arial"/>
          <w:color w:val="000000"/>
          <w:sz w:val="24"/>
          <w:szCs w:val="20"/>
          <w:shd w:val="clear" w:color="auto" w:fill="FFFFFF"/>
        </w:rPr>
        <w:t xml:space="preserve"> thin-film silicon photovoltaics in an all-earth-abundant hybrid tandem device for solar water splitting</w:t>
      </w:r>
      <w:r>
        <w:rPr>
          <w:rFonts w:ascii="Arial" w:hAnsi="Arial" w:cs="Arial"/>
          <w:color w:val="000000"/>
          <w:sz w:val="24"/>
          <w:szCs w:val="20"/>
          <w:shd w:val="clear" w:color="auto" w:fill="FFFFFF"/>
        </w:rPr>
        <w:t xml:space="preserve">. </w:t>
      </w:r>
      <w:proofErr w:type="spellStart"/>
      <w:r w:rsidR="006B5078">
        <w:rPr>
          <w:rFonts w:ascii="Arial" w:hAnsi="Arial" w:cs="Arial"/>
          <w:i/>
          <w:color w:val="000000"/>
          <w:sz w:val="24"/>
          <w:szCs w:val="20"/>
          <w:shd w:val="clear" w:color="auto" w:fill="FFFFFF"/>
        </w:rPr>
        <w:t>ChemSusChem</w:t>
      </w:r>
      <w:proofErr w:type="spellEnd"/>
      <w:r w:rsidRPr="004F29DC">
        <w:rPr>
          <w:rFonts w:ascii="Arial" w:hAnsi="Arial" w:cs="Arial"/>
          <w:i/>
          <w:color w:val="000000"/>
          <w:sz w:val="24"/>
          <w:szCs w:val="20"/>
          <w:shd w:val="clear" w:color="auto" w:fill="FFFFFF"/>
        </w:rPr>
        <w:t>.</w:t>
      </w:r>
      <w:r>
        <w:rPr>
          <w:rFonts w:ascii="Arial" w:hAnsi="Arial" w:cs="Arial"/>
          <w:color w:val="000000"/>
          <w:sz w:val="24"/>
          <w:szCs w:val="20"/>
          <w:shd w:val="clear" w:color="auto" w:fill="FFFFFF"/>
        </w:rPr>
        <w:t xml:space="preserve"> </w:t>
      </w:r>
      <w:r w:rsidR="006B5078">
        <w:rPr>
          <w:rFonts w:ascii="Arial" w:hAnsi="Arial" w:cs="Arial"/>
          <w:b/>
          <w:color w:val="000000"/>
          <w:sz w:val="24"/>
          <w:szCs w:val="20"/>
          <w:shd w:val="clear" w:color="auto" w:fill="FFFFFF"/>
        </w:rPr>
        <w:t>12</w:t>
      </w:r>
      <w:r>
        <w:rPr>
          <w:rFonts w:ascii="Arial" w:hAnsi="Arial" w:cs="Arial"/>
          <w:color w:val="000000"/>
          <w:sz w:val="24"/>
          <w:szCs w:val="20"/>
          <w:shd w:val="clear" w:color="auto" w:fill="FFFFFF"/>
        </w:rPr>
        <w:t xml:space="preserve">, </w:t>
      </w:r>
      <w:r w:rsidR="006B5078">
        <w:rPr>
          <w:rFonts w:ascii="Arial" w:hAnsi="Arial" w:cs="Arial"/>
          <w:color w:val="000000"/>
          <w:sz w:val="24"/>
          <w:szCs w:val="20"/>
          <w:shd w:val="clear" w:color="auto" w:fill="FFFFFF"/>
        </w:rPr>
        <w:t>1428</w:t>
      </w:r>
      <w:r>
        <w:rPr>
          <w:rFonts w:ascii="Arial" w:hAnsi="Arial" w:cs="Arial"/>
          <w:color w:val="000000"/>
          <w:sz w:val="24"/>
          <w:szCs w:val="20"/>
          <w:shd w:val="clear" w:color="auto" w:fill="FFFFFF"/>
        </w:rPr>
        <w:t>-</w:t>
      </w:r>
      <w:r w:rsidR="006B5078">
        <w:rPr>
          <w:rFonts w:ascii="Arial" w:hAnsi="Arial" w:cs="Arial"/>
          <w:color w:val="000000"/>
          <w:sz w:val="24"/>
          <w:szCs w:val="20"/>
          <w:shd w:val="clear" w:color="auto" w:fill="FFFFFF"/>
        </w:rPr>
        <w:t>1436</w:t>
      </w:r>
      <w:r>
        <w:rPr>
          <w:rFonts w:ascii="Arial" w:hAnsi="Arial" w:cs="Arial"/>
          <w:color w:val="000000"/>
          <w:sz w:val="24"/>
          <w:szCs w:val="20"/>
          <w:shd w:val="clear" w:color="auto" w:fill="FFFFFF"/>
        </w:rPr>
        <w:t xml:space="preserve"> (201</w:t>
      </w:r>
      <w:r w:rsidR="006B5078">
        <w:rPr>
          <w:rFonts w:ascii="Arial" w:hAnsi="Arial" w:cs="Arial"/>
          <w:color w:val="000000"/>
          <w:sz w:val="24"/>
          <w:szCs w:val="20"/>
          <w:shd w:val="clear" w:color="auto" w:fill="FFFFFF"/>
        </w:rPr>
        <w:t>9</w:t>
      </w:r>
      <w:r>
        <w:rPr>
          <w:rFonts w:ascii="Arial" w:hAnsi="Arial" w:cs="Arial"/>
          <w:color w:val="000000"/>
          <w:sz w:val="24"/>
          <w:szCs w:val="20"/>
          <w:shd w:val="clear" w:color="auto" w:fill="FFFFFF"/>
        </w:rPr>
        <w:t>).</w:t>
      </w:r>
    </w:p>
    <w:p w:rsidR="00765C43" w:rsidRDefault="00765C43" w:rsidP="00FB2F54">
      <w:pPr>
        <w:wordWrap/>
        <w:adjustRightInd w:val="0"/>
        <w:spacing w:line="480" w:lineRule="auto"/>
        <w:rPr>
          <w:rFonts w:ascii="Arial" w:hAnsi="Arial" w:cs="Arial"/>
          <w:color w:val="000000"/>
          <w:sz w:val="24"/>
          <w:szCs w:val="20"/>
          <w:shd w:val="clear" w:color="auto" w:fill="FFFFFF"/>
        </w:rPr>
      </w:pPr>
    </w:p>
    <w:p w:rsidR="002F4C48" w:rsidRPr="00307116" w:rsidRDefault="002F4C48" w:rsidP="002F4C48">
      <w:pPr>
        <w:wordWrap/>
        <w:adjustRightInd w:val="0"/>
        <w:spacing w:line="480" w:lineRule="auto"/>
        <w:rPr>
          <w:rFonts w:ascii="Arial" w:hAnsi="Arial" w:cs="Arial"/>
          <w:color w:val="FF0000"/>
          <w:sz w:val="24"/>
          <w:szCs w:val="24"/>
        </w:rPr>
      </w:pPr>
    </w:p>
    <w:p w:rsidR="002F4C48" w:rsidRPr="002F4C48" w:rsidRDefault="002F4C48" w:rsidP="002F4C48">
      <w:pPr>
        <w:wordWrap/>
        <w:adjustRightInd w:val="0"/>
        <w:spacing w:line="480" w:lineRule="auto"/>
        <w:rPr>
          <w:rFonts w:ascii="Arial" w:hAnsi="Arial" w:cs="Arial"/>
          <w:color w:val="FF0000"/>
          <w:sz w:val="24"/>
          <w:szCs w:val="24"/>
        </w:rPr>
      </w:pPr>
    </w:p>
    <w:p w:rsidR="002F4C48" w:rsidRPr="00307116" w:rsidRDefault="002F4C48" w:rsidP="007B6716">
      <w:pPr>
        <w:wordWrap/>
        <w:adjustRightInd w:val="0"/>
        <w:spacing w:line="480" w:lineRule="auto"/>
        <w:rPr>
          <w:rFonts w:ascii="Arial" w:hAnsi="Arial" w:cs="Arial"/>
          <w:color w:val="FF0000"/>
          <w:sz w:val="24"/>
          <w:szCs w:val="24"/>
        </w:rPr>
      </w:pPr>
    </w:p>
    <w:p w:rsidR="007B6716" w:rsidRPr="00307116" w:rsidRDefault="007B6716" w:rsidP="007B6716">
      <w:pPr>
        <w:wordWrap/>
        <w:adjustRightInd w:val="0"/>
        <w:spacing w:line="480" w:lineRule="auto"/>
        <w:rPr>
          <w:rFonts w:ascii="Arial" w:hAnsi="Arial" w:cs="Arial"/>
          <w:color w:val="FF0000"/>
          <w:sz w:val="24"/>
          <w:szCs w:val="24"/>
        </w:rPr>
      </w:pPr>
    </w:p>
    <w:p w:rsidR="007B6716" w:rsidRPr="00307116" w:rsidRDefault="007B6716" w:rsidP="002A1D78">
      <w:pPr>
        <w:wordWrap/>
        <w:adjustRightInd w:val="0"/>
        <w:spacing w:line="480" w:lineRule="auto"/>
        <w:rPr>
          <w:rFonts w:ascii="Arial" w:hAnsi="Arial" w:cs="Arial"/>
          <w:color w:val="FF0000"/>
          <w:sz w:val="24"/>
          <w:szCs w:val="24"/>
        </w:rPr>
      </w:pPr>
    </w:p>
    <w:sectPr w:rsidR="007B6716" w:rsidRPr="00307116">
      <w:footerReference w:type="default" r:id="rId2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15B" w:rsidRDefault="00D2615B" w:rsidP="004E454D">
      <w:pPr>
        <w:spacing w:after="0" w:line="240" w:lineRule="auto"/>
      </w:pPr>
      <w:r>
        <w:separator/>
      </w:r>
    </w:p>
  </w:endnote>
  <w:endnote w:type="continuationSeparator" w:id="0">
    <w:p w:rsidR="00D2615B" w:rsidRDefault="00D2615B" w:rsidP="004E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굴림">
    <w:altName w:val="Gulim"/>
    <w:panose1 w:val="020B0600000101010101"/>
    <w:charset w:val="81"/>
    <w:family w:val="swiss"/>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굴림체">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407824"/>
      <w:docPartObj>
        <w:docPartGallery w:val="Page Numbers (Bottom of Page)"/>
        <w:docPartUnique/>
      </w:docPartObj>
    </w:sdtPr>
    <w:sdtEndPr/>
    <w:sdtContent>
      <w:p w:rsidR="00042322" w:rsidRDefault="00042322">
        <w:pPr>
          <w:pStyle w:val="a4"/>
          <w:jc w:val="center"/>
        </w:pPr>
        <w:r>
          <w:fldChar w:fldCharType="begin"/>
        </w:r>
        <w:r>
          <w:instrText>PAGE   \* MERGEFORMAT</w:instrText>
        </w:r>
        <w:r>
          <w:fldChar w:fldCharType="separate"/>
        </w:r>
        <w:r w:rsidRPr="00C950FB">
          <w:rPr>
            <w:noProof/>
            <w:lang w:val="ko-KR"/>
          </w:rPr>
          <w:t>6</w:t>
        </w:r>
        <w:r>
          <w:fldChar w:fldCharType="end"/>
        </w:r>
      </w:p>
    </w:sdtContent>
  </w:sdt>
  <w:p w:rsidR="00042322" w:rsidRDefault="0004232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15B" w:rsidRDefault="00D2615B" w:rsidP="004E454D">
      <w:pPr>
        <w:spacing w:after="0" w:line="240" w:lineRule="auto"/>
      </w:pPr>
      <w:r>
        <w:separator/>
      </w:r>
    </w:p>
  </w:footnote>
  <w:footnote w:type="continuationSeparator" w:id="0">
    <w:p w:rsidR="00D2615B" w:rsidRDefault="00D2615B" w:rsidP="004E4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0119"/>
    <w:multiLevelType w:val="hybridMultilevel"/>
    <w:tmpl w:val="8168D27C"/>
    <w:lvl w:ilvl="0" w:tplc="2188DBA6">
      <w:start w:val="1"/>
      <w:numFmt w:val="bullet"/>
      <w:lvlText w:val=""/>
      <w:lvlJc w:val="lef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2F13F46"/>
    <w:multiLevelType w:val="hybridMultilevel"/>
    <w:tmpl w:val="1CB80282"/>
    <w:lvl w:ilvl="0" w:tplc="37CABE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46B30F51"/>
    <w:multiLevelType w:val="hybridMultilevel"/>
    <w:tmpl w:val="B0B6B862"/>
    <w:lvl w:ilvl="0" w:tplc="312264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218071B"/>
    <w:multiLevelType w:val="hybridMultilevel"/>
    <w:tmpl w:val="65783CD2"/>
    <w:lvl w:ilvl="0" w:tplc="71B0CD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66441036"/>
    <w:multiLevelType w:val="hybridMultilevel"/>
    <w:tmpl w:val="4300D9CE"/>
    <w:lvl w:ilvl="0" w:tplc="2188DBA6">
      <w:start w:val="1"/>
      <w:numFmt w:val="bullet"/>
      <w:lvlText w:val=""/>
      <w:lvlJc w:val="lef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66DD6E79"/>
    <w:multiLevelType w:val="hybridMultilevel"/>
    <w:tmpl w:val="603089A0"/>
    <w:lvl w:ilvl="0" w:tplc="8B0240CC">
      <w:start w:val="1"/>
      <w:numFmt w:val="decimal"/>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98"/>
    <w:rsid w:val="00006614"/>
    <w:rsid w:val="00010289"/>
    <w:rsid w:val="00012472"/>
    <w:rsid w:val="00023269"/>
    <w:rsid w:val="000300C8"/>
    <w:rsid w:val="00030E40"/>
    <w:rsid w:val="00032DDF"/>
    <w:rsid w:val="00042322"/>
    <w:rsid w:val="00042774"/>
    <w:rsid w:val="000539B8"/>
    <w:rsid w:val="00055076"/>
    <w:rsid w:val="00056D6C"/>
    <w:rsid w:val="000615DA"/>
    <w:rsid w:val="00061E1A"/>
    <w:rsid w:val="00062473"/>
    <w:rsid w:val="000664A7"/>
    <w:rsid w:val="0007019B"/>
    <w:rsid w:val="00073DA2"/>
    <w:rsid w:val="00077BAC"/>
    <w:rsid w:val="00080844"/>
    <w:rsid w:val="00083A1A"/>
    <w:rsid w:val="0008412F"/>
    <w:rsid w:val="00090E64"/>
    <w:rsid w:val="0009304B"/>
    <w:rsid w:val="000A0508"/>
    <w:rsid w:val="000A0590"/>
    <w:rsid w:val="000A2EA3"/>
    <w:rsid w:val="000A6CD0"/>
    <w:rsid w:val="000B1878"/>
    <w:rsid w:val="000B2B9C"/>
    <w:rsid w:val="000C49D4"/>
    <w:rsid w:val="000C648B"/>
    <w:rsid w:val="000D0E88"/>
    <w:rsid w:val="000D7F40"/>
    <w:rsid w:val="000E3145"/>
    <w:rsid w:val="000F6B00"/>
    <w:rsid w:val="00100E49"/>
    <w:rsid w:val="001024CD"/>
    <w:rsid w:val="00122832"/>
    <w:rsid w:val="00130FEE"/>
    <w:rsid w:val="00132404"/>
    <w:rsid w:val="00132C8F"/>
    <w:rsid w:val="00134F02"/>
    <w:rsid w:val="001361F7"/>
    <w:rsid w:val="00136C0B"/>
    <w:rsid w:val="00140353"/>
    <w:rsid w:val="00142869"/>
    <w:rsid w:val="00143E81"/>
    <w:rsid w:val="0014495A"/>
    <w:rsid w:val="0014710A"/>
    <w:rsid w:val="00147EE5"/>
    <w:rsid w:val="00150A5B"/>
    <w:rsid w:val="00152F53"/>
    <w:rsid w:val="00153B4C"/>
    <w:rsid w:val="00160B6F"/>
    <w:rsid w:val="001679AF"/>
    <w:rsid w:val="001724F7"/>
    <w:rsid w:val="0017356D"/>
    <w:rsid w:val="00173F4C"/>
    <w:rsid w:val="00174F0A"/>
    <w:rsid w:val="00175844"/>
    <w:rsid w:val="00182BE3"/>
    <w:rsid w:val="00183029"/>
    <w:rsid w:val="00184DC3"/>
    <w:rsid w:val="00186B9D"/>
    <w:rsid w:val="001A1F29"/>
    <w:rsid w:val="001B0C47"/>
    <w:rsid w:val="001B1A42"/>
    <w:rsid w:val="001B5065"/>
    <w:rsid w:val="001C092D"/>
    <w:rsid w:val="001C2D09"/>
    <w:rsid w:val="001C4384"/>
    <w:rsid w:val="001C455D"/>
    <w:rsid w:val="001C5366"/>
    <w:rsid w:val="001C5CD4"/>
    <w:rsid w:val="001C7A83"/>
    <w:rsid w:val="001D56B3"/>
    <w:rsid w:val="001D6F0E"/>
    <w:rsid w:val="001E1946"/>
    <w:rsid w:val="001E41C6"/>
    <w:rsid w:val="001E7F8D"/>
    <w:rsid w:val="001F3DBF"/>
    <w:rsid w:val="001F560B"/>
    <w:rsid w:val="00202881"/>
    <w:rsid w:val="00203432"/>
    <w:rsid w:val="00210947"/>
    <w:rsid w:val="00211EED"/>
    <w:rsid w:val="002157FF"/>
    <w:rsid w:val="00217138"/>
    <w:rsid w:val="0021787A"/>
    <w:rsid w:val="00223CDB"/>
    <w:rsid w:val="00231EEB"/>
    <w:rsid w:val="00231F5C"/>
    <w:rsid w:val="00233F0E"/>
    <w:rsid w:val="002366ED"/>
    <w:rsid w:val="00242171"/>
    <w:rsid w:val="00244FBB"/>
    <w:rsid w:val="0024601E"/>
    <w:rsid w:val="00246A7C"/>
    <w:rsid w:val="0025057C"/>
    <w:rsid w:val="00253A05"/>
    <w:rsid w:val="00253A65"/>
    <w:rsid w:val="00253D56"/>
    <w:rsid w:val="00254AB9"/>
    <w:rsid w:val="0026080C"/>
    <w:rsid w:val="00260BBE"/>
    <w:rsid w:val="0026349D"/>
    <w:rsid w:val="0026500F"/>
    <w:rsid w:val="002675E2"/>
    <w:rsid w:val="002714AE"/>
    <w:rsid w:val="00271618"/>
    <w:rsid w:val="00272E46"/>
    <w:rsid w:val="00281716"/>
    <w:rsid w:val="002827EA"/>
    <w:rsid w:val="00286672"/>
    <w:rsid w:val="002926B2"/>
    <w:rsid w:val="002A1D78"/>
    <w:rsid w:val="002A7338"/>
    <w:rsid w:val="002B36A3"/>
    <w:rsid w:val="002B6519"/>
    <w:rsid w:val="002B6EF1"/>
    <w:rsid w:val="002C0F0D"/>
    <w:rsid w:val="002C14A6"/>
    <w:rsid w:val="002D38F4"/>
    <w:rsid w:val="002F0660"/>
    <w:rsid w:val="002F0B0E"/>
    <w:rsid w:val="002F4C48"/>
    <w:rsid w:val="002F514C"/>
    <w:rsid w:val="002F5FC9"/>
    <w:rsid w:val="00307116"/>
    <w:rsid w:val="00310C55"/>
    <w:rsid w:val="00311791"/>
    <w:rsid w:val="00313A90"/>
    <w:rsid w:val="0032255C"/>
    <w:rsid w:val="00331884"/>
    <w:rsid w:val="003322E4"/>
    <w:rsid w:val="00332EE1"/>
    <w:rsid w:val="00334DE9"/>
    <w:rsid w:val="00335852"/>
    <w:rsid w:val="003406F1"/>
    <w:rsid w:val="00342905"/>
    <w:rsid w:val="00345867"/>
    <w:rsid w:val="0035036D"/>
    <w:rsid w:val="003503DD"/>
    <w:rsid w:val="00353B0F"/>
    <w:rsid w:val="003541A4"/>
    <w:rsid w:val="003559E7"/>
    <w:rsid w:val="003569B5"/>
    <w:rsid w:val="00357C31"/>
    <w:rsid w:val="00365D55"/>
    <w:rsid w:val="00366C5D"/>
    <w:rsid w:val="003705D2"/>
    <w:rsid w:val="00376D5C"/>
    <w:rsid w:val="003834F5"/>
    <w:rsid w:val="0038396D"/>
    <w:rsid w:val="003870E7"/>
    <w:rsid w:val="003915E8"/>
    <w:rsid w:val="003954A3"/>
    <w:rsid w:val="003A2CE3"/>
    <w:rsid w:val="003A363A"/>
    <w:rsid w:val="003A4A92"/>
    <w:rsid w:val="003A5D80"/>
    <w:rsid w:val="003B0753"/>
    <w:rsid w:val="003B1F3C"/>
    <w:rsid w:val="003B2970"/>
    <w:rsid w:val="003B5869"/>
    <w:rsid w:val="003B7209"/>
    <w:rsid w:val="003C096C"/>
    <w:rsid w:val="003C30EC"/>
    <w:rsid w:val="003C4AAC"/>
    <w:rsid w:val="003C4B22"/>
    <w:rsid w:val="003C7555"/>
    <w:rsid w:val="003D4040"/>
    <w:rsid w:val="003D6AD1"/>
    <w:rsid w:val="003E0FDE"/>
    <w:rsid w:val="003E10C5"/>
    <w:rsid w:val="003E2D31"/>
    <w:rsid w:val="003E2DBC"/>
    <w:rsid w:val="003E4F9C"/>
    <w:rsid w:val="003E66E2"/>
    <w:rsid w:val="003E6858"/>
    <w:rsid w:val="003F4DFD"/>
    <w:rsid w:val="003F68C6"/>
    <w:rsid w:val="003F6E5A"/>
    <w:rsid w:val="003F6F8A"/>
    <w:rsid w:val="00401E1C"/>
    <w:rsid w:val="00412F94"/>
    <w:rsid w:val="00416822"/>
    <w:rsid w:val="00420836"/>
    <w:rsid w:val="00420A33"/>
    <w:rsid w:val="00422C1E"/>
    <w:rsid w:val="00426831"/>
    <w:rsid w:val="00431437"/>
    <w:rsid w:val="00432813"/>
    <w:rsid w:val="00434905"/>
    <w:rsid w:val="00440A22"/>
    <w:rsid w:val="00442AAB"/>
    <w:rsid w:val="00444772"/>
    <w:rsid w:val="00445797"/>
    <w:rsid w:val="0044640F"/>
    <w:rsid w:val="00451442"/>
    <w:rsid w:val="00455F2F"/>
    <w:rsid w:val="00473D6E"/>
    <w:rsid w:val="004800B3"/>
    <w:rsid w:val="00480CEF"/>
    <w:rsid w:val="00483101"/>
    <w:rsid w:val="00487047"/>
    <w:rsid w:val="00487480"/>
    <w:rsid w:val="004876E8"/>
    <w:rsid w:val="004877F5"/>
    <w:rsid w:val="00493AB1"/>
    <w:rsid w:val="0049470A"/>
    <w:rsid w:val="00494D86"/>
    <w:rsid w:val="004954A0"/>
    <w:rsid w:val="00495CDC"/>
    <w:rsid w:val="004960EB"/>
    <w:rsid w:val="0049716E"/>
    <w:rsid w:val="004A552A"/>
    <w:rsid w:val="004A70F4"/>
    <w:rsid w:val="004C2F84"/>
    <w:rsid w:val="004C3355"/>
    <w:rsid w:val="004C6430"/>
    <w:rsid w:val="004D5E59"/>
    <w:rsid w:val="004D7A40"/>
    <w:rsid w:val="004E0073"/>
    <w:rsid w:val="004E3E71"/>
    <w:rsid w:val="004E454D"/>
    <w:rsid w:val="004E7978"/>
    <w:rsid w:val="0050161E"/>
    <w:rsid w:val="00502E39"/>
    <w:rsid w:val="005041AB"/>
    <w:rsid w:val="0050702C"/>
    <w:rsid w:val="005164EE"/>
    <w:rsid w:val="00517CD2"/>
    <w:rsid w:val="00520165"/>
    <w:rsid w:val="0052390E"/>
    <w:rsid w:val="00525357"/>
    <w:rsid w:val="005274E7"/>
    <w:rsid w:val="0053103B"/>
    <w:rsid w:val="0053188C"/>
    <w:rsid w:val="0053341C"/>
    <w:rsid w:val="005354C4"/>
    <w:rsid w:val="00535C17"/>
    <w:rsid w:val="005369AD"/>
    <w:rsid w:val="00536DDF"/>
    <w:rsid w:val="005435A7"/>
    <w:rsid w:val="00544B63"/>
    <w:rsid w:val="0054537E"/>
    <w:rsid w:val="00546DC3"/>
    <w:rsid w:val="00551717"/>
    <w:rsid w:val="00553970"/>
    <w:rsid w:val="00553EF7"/>
    <w:rsid w:val="00555F7F"/>
    <w:rsid w:val="00556D51"/>
    <w:rsid w:val="0055708B"/>
    <w:rsid w:val="00561B5F"/>
    <w:rsid w:val="005732F8"/>
    <w:rsid w:val="00574E1D"/>
    <w:rsid w:val="00575D44"/>
    <w:rsid w:val="00575F30"/>
    <w:rsid w:val="005773DB"/>
    <w:rsid w:val="005807A8"/>
    <w:rsid w:val="00591B3E"/>
    <w:rsid w:val="00595B96"/>
    <w:rsid w:val="005A21DA"/>
    <w:rsid w:val="005A37FE"/>
    <w:rsid w:val="005A3EDE"/>
    <w:rsid w:val="005A57B0"/>
    <w:rsid w:val="005A79D9"/>
    <w:rsid w:val="005A7AA6"/>
    <w:rsid w:val="005B305F"/>
    <w:rsid w:val="005B3807"/>
    <w:rsid w:val="005B70F2"/>
    <w:rsid w:val="005C00B0"/>
    <w:rsid w:val="005C22F6"/>
    <w:rsid w:val="005C57FE"/>
    <w:rsid w:val="005C6377"/>
    <w:rsid w:val="005E13E6"/>
    <w:rsid w:val="005E6596"/>
    <w:rsid w:val="005E7656"/>
    <w:rsid w:val="005E7701"/>
    <w:rsid w:val="005F0C15"/>
    <w:rsid w:val="005F2273"/>
    <w:rsid w:val="00602B84"/>
    <w:rsid w:val="00603147"/>
    <w:rsid w:val="006074D8"/>
    <w:rsid w:val="00607583"/>
    <w:rsid w:val="00610803"/>
    <w:rsid w:val="006134BB"/>
    <w:rsid w:val="0061776A"/>
    <w:rsid w:val="00617B1A"/>
    <w:rsid w:val="00620F42"/>
    <w:rsid w:val="006210AA"/>
    <w:rsid w:val="006214C2"/>
    <w:rsid w:val="006229CF"/>
    <w:rsid w:val="00633370"/>
    <w:rsid w:val="00633532"/>
    <w:rsid w:val="00633F8D"/>
    <w:rsid w:val="006361C8"/>
    <w:rsid w:val="00641FEE"/>
    <w:rsid w:val="00642060"/>
    <w:rsid w:val="00642EA9"/>
    <w:rsid w:val="00646658"/>
    <w:rsid w:val="0065138D"/>
    <w:rsid w:val="00652ACB"/>
    <w:rsid w:val="00654041"/>
    <w:rsid w:val="00662526"/>
    <w:rsid w:val="00665231"/>
    <w:rsid w:val="006674CC"/>
    <w:rsid w:val="00667CDA"/>
    <w:rsid w:val="0067479D"/>
    <w:rsid w:val="00676639"/>
    <w:rsid w:val="0068691C"/>
    <w:rsid w:val="00686A40"/>
    <w:rsid w:val="00687B59"/>
    <w:rsid w:val="00692C97"/>
    <w:rsid w:val="00692ED7"/>
    <w:rsid w:val="00697E2A"/>
    <w:rsid w:val="006A28E1"/>
    <w:rsid w:val="006A6780"/>
    <w:rsid w:val="006B29EB"/>
    <w:rsid w:val="006B5078"/>
    <w:rsid w:val="006B5B75"/>
    <w:rsid w:val="006B61FA"/>
    <w:rsid w:val="006C2AEB"/>
    <w:rsid w:val="006C408F"/>
    <w:rsid w:val="006C7455"/>
    <w:rsid w:val="006D155C"/>
    <w:rsid w:val="006D433E"/>
    <w:rsid w:val="006D699B"/>
    <w:rsid w:val="006E5C10"/>
    <w:rsid w:val="006E6C56"/>
    <w:rsid w:val="006E6C94"/>
    <w:rsid w:val="007066D4"/>
    <w:rsid w:val="00711E47"/>
    <w:rsid w:val="00716469"/>
    <w:rsid w:val="00724463"/>
    <w:rsid w:val="007266A7"/>
    <w:rsid w:val="00727D1C"/>
    <w:rsid w:val="0073629B"/>
    <w:rsid w:val="0074105E"/>
    <w:rsid w:val="00744156"/>
    <w:rsid w:val="00745148"/>
    <w:rsid w:val="00746D35"/>
    <w:rsid w:val="00747FB2"/>
    <w:rsid w:val="007515D2"/>
    <w:rsid w:val="00752938"/>
    <w:rsid w:val="00760026"/>
    <w:rsid w:val="00761C5B"/>
    <w:rsid w:val="00762E6A"/>
    <w:rsid w:val="00763C43"/>
    <w:rsid w:val="00765C43"/>
    <w:rsid w:val="00771D8C"/>
    <w:rsid w:val="00781233"/>
    <w:rsid w:val="0078457F"/>
    <w:rsid w:val="00792967"/>
    <w:rsid w:val="00792D61"/>
    <w:rsid w:val="0079370F"/>
    <w:rsid w:val="0079673B"/>
    <w:rsid w:val="0079718B"/>
    <w:rsid w:val="00797CE2"/>
    <w:rsid w:val="007A14C2"/>
    <w:rsid w:val="007A285E"/>
    <w:rsid w:val="007A38F2"/>
    <w:rsid w:val="007A4A5E"/>
    <w:rsid w:val="007A588F"/>
    <w:rsid w:val="007A6005"/>
    <w:rsid w:val="007A7D6B"/>
    <w:rsid w:val="007B5E93"/>
    <w:rsid w:val="007B6716"/>
    <w:rsid w:val="007C64B0"/>
    <w:rsid w:val="007E1ABA"/>
    <w:rsid w:val="007E1C7C"/>
    <w:rsid w:val="007F01E5"/>
    <w:rsid w:val="007F3A8A"/>
    <w:rsid w:val="007F4863"/>
    <w:rsid w:val="007F650D"/>
    <w:rsid w:val="007F73E9"/>
    <w:rsid w:val="00800721"/>
    <w:rsid w:val="00802A74"/>
    <w:rsid w:val="00803052"/>
    <w:rsid w:val="008030FA"/>
    <w:rsid w:val="008075C8"/>
    <w:rsid w:val="008109B5"/>
    <w:rsid w:val="00820C12"/>
    <w:rsid w:val="00824534"/>
    <w:rsid w:val="00830733"/>
    <w:rsid w:val="0083090C"/>
    <w:rsid w:val="00837A5C"/>
    <w:rsid w:val="0084032C"/>
    <w:rsid w:val="00843E4B"/>
    <w:rsid w:val="00845505"/>
    <w:rsid w:val="00853E59"/>
    <w:rsid w:val="0085498A"/>
    <w:rsid w:val="00854E86"/>
    <w:rsid w:val="00861BD4"/>
    <w:rsid w:val="00863360"/>
    <w:rsid w:val="008637B1"/>
    <w:rsid w:val="00866325"/>
    <w:rsid w:val="0087027C"/>
    <w:rsid w:val="008771D4"/>
    <w:rsid w:val="00882798"/>
    <w:rsid w:val="00885675"/>
    <w:rsid w:val="0089272E"/>
    <w:rsid w:val="008A37E8"/>
    <w:rsid w:val="008A7CA7"/>
    <w:rsid w:val="008B2CE6"/>
    <w:rsid w:val="008B4061"/>
    <w:rsid w:val="008B6B50"/>
    <w:rsid w:val="008B78ED"/>
    <w:rsid w:val="008C24DF"/>
    <w:rsid w:val="008C455F"/>
    <w:rsid w:val="008C6AC5"/>
    <w:rsid w:val="008D009D"/>
    <w:rsid w:val="008D09F1"/>
    <w:rsid w:val="008D4406"/>
    <w:rsid w:val="008D5C70"/>
    <w:rsid w:val="008D5D81"/>
    <w:rsid w:val="008D6A23"/>
    <w:rsid w:val="008E23C9"/>
    <w:rsid w:val="008E51B9"/>
    <w:rsid w:val="008E7186"/>
    <w:rsid w:val="008F265A"/>
    <w:rsid w:val="008F4DDA"/>
    <w:rsid w:val="0090295E"/>
    <w:rsid w:val="00911B1B"/>
    <w:rsid w:val="00916CFA"/>
    <w:rsid w:val="0092030A"/>
    <w:rsid w:val="00922615"/>
    <w:rsid w:val="009231BF"/>
    <w:rsid w:val="00926A77"/>
    <w:rsid w:val="00931B4F"/>
    <w:rsid w:val="00934DEF"/>
    <w:rsid w:val="009361A1"/>
    <w:rsid w:val="00940332"/>
    <w:rsid w:val="0094192B"/>
    <w:rsid w:val="00945397"/>
    <w:rsid w:val="00951085"/>
    <w:rsid w:val="00951178"/>
    <w:rsid w:val="009517E5"/>
    <w:rsid w:val="009538C7"/>
    <w:rsid w:val="00954E7C"/>
    <w:rsid w:val="00955D24"/>
    <w:rsid w:val="00956BC2"/>
    <w:rsid w:val="00960B2D"/>
    <w:rsid w:val="00982722"/>
    <w:rsid w:val="009935D0"/>
    <w:rsid w:val="009A0A77"/>
    <w:rsid w:val="009A1564"/>
    <w:rsid w:val="009A176D"/>
    <w:rsid w:val="009B47D0"/>
    <w:rsid w:val="009B5A9B"/>
    <w:rsid w:val="009B63FA"/>
    <w:rsid w:val="009C5A8B"/>
    <w:rsid w:val="009D211A"/>
    <w:rsid w:val="009D339D"/>
    <w:rsid w:val="009D5710"/>
    <w:rsid w:val="009D5A95"/>
    <w:rsid w:val="009D6708"/>
    <w:rsid w:val="009E1C86"/>
    <w:rsid w:val="009E22B0"/>
    <w:rsid w:val="009E28D3"/>
    <w:rsid w:val="009F049D"/>
    <w:rsid w:val="009F4D5F"/>
    <w:rsid w:val="009F74EA"/>
    <w:rsid w:val="00A01084"/>
    <w:rsid w:val="00A035B4"/>
    <w:rsid w:val="00A07DC0"/>
    <w:rsid w:val="00A11C65"/>
    <w:rsid w:val="00A206A9"/>
    <w:rsid w:val="00A23E6D"/>
    <w:rsid w:val="00A30730"/>
    <w:rsid w:val="00A33FE6"/>
    <w:rsid w:val="00A36C54"/>
    <w:rsid w:val="00A401BA"/>
    <w:rsid w:val="00A41E4C"/>
    <w:rsid w:val="00A463C1"/>
    <w:rsid w:val="00A464F9"/>
    <w:rsid w:val="00A558B2"/>
    <w:rsid w:val="00A57573"/>
    <w:rsid w:val="00A6418B"/>
    <w:rsid w:val="00A72DC9"/>
    <w:rsid w:val="00A802FB"/>
    <w:rsid w:val="00A80D80"/>
    <w:rsid w:val="00A9647A"/>
    <w:rsid w:val="00A968CB"/>
    <w:rsid w:val="00AA19D5"/>
    <w:rsid w:val="00AA5EEA"/>
    <w:rsid w:val="00AB66F7"/>
    <w:rsid w:val="00AC2E8B"/>
    <w:rsid w:val="00AC5406"/>
    <w:rsid w:val="00AC638C"/>
    <w:rsid w:val="00AC6942"/>
    <w:rsid w:val="00AD1AFF"/>
    <w:rsid w:val="00AD30E0"/>
    <w:rsid w:val="00AD7128"/>
    <w:rsid w:val="00AF1B8B"/>
    <w:rsid w:val="00AF35F4"/>
    <w:rsid w:val="00B0315D"/>
    <w:rsid w:val="00B055F2"/>
    <w:rsid w:val="00B0744C"/>
    <w:rsid w:val="00B07B75"/>
    <w:rsid w:val="00B1098E"/>
    <w:rsid w:val="00B1166C"/>
    <w:rsid w:val="00B1559B"/>
    <w:rsid w:val="00B17003"/>
    <w:rsid w:val="00B220D3"/>
    <w:rsid w:val="00B22516"/>
    <w:rsid w:val="00B227EC"/>
    <w:rsid w:val="00B30537"/>
    <w:rsid w:val="00B30648"/>
    <w:rsid w:val="00B34C55"/>
    <w:rsid w:val="00B36582"/>
    <w:rsid w:val="00B36E43"/>
    <w:rsid w:val="00B57A7F"/>
    <w:rsid w:val="00B60C8B"/>
    <w:rsid w:val="00B647F2"/>
    <w:rsid w:val="00B64C99"/>
    <w:rsid w:val="00B65038"/>
    <w:rsid w:val="00B65C9F"/>
    <w:rsid w:val="00B66134"/>
    <w:rsid w:val="00B71451"/>
    <w:rsid w:val="00B717E9"/>
    <w:rsid w:val="00B75295"/>
    <w:rsid w:val="00B75ACF"/>
    <w:rsid w:val="00B7710E"/>
    <w:rsid w:val="00B84C16"/>
    <w:rsid w:val="00BA0634"/>
    <w:rsid w:val="00BA4432"/>
    <w:rsid w:val="00BA6053"/>
    <w:rsid w:val="00BB775D"/>
    <w:rsid w:val="00BB7F9A"/>
    <w:rsid w:val="00BC2839"/>
    <w:rsid w:val="00BC2B1B"/>
    <w:rsid w:val="00BC3622"/>
    <w:rsid w:val="00BD0C28"/>
    <w:rsid w:val="00BD1388"/>
    <w:rsid w:val="00BD1B52"/>
    <w:rsid w:val="00BD1E9E"/>
    <w:rsid w:val="00BD2E31"/>
    <w:rsid w:val="00BE4770"/>
    <w:rsid w:val="00BF2EC4"/>
    <w:rsid w:val="00BF3302"/>
    <w:rsid w:val="00BF5227"/>
    <w:rsid w:val="00C0030D"/>
    <w:rsid w:val="00C018B3"/>
    <w:rsid w:val="00C04D87"/>
    <w:rsid w:val="00C12750"/>
    <w:rsid w:val="00C237C0"/>
    <w:rsid w:val="00C242B6"/>
    <w:rsid w:val="00C30332"/>
    <w:rsid w:val="00C32DD4"/>
    <w:rsid w:val="00C34B3D"/>
    <w:rsid w:val="00C41852"/>
    <w:rsid w:val="00C41C28"/>
    <w:rsid w:val="00C43560"/>
    <w:rsid w:val="00C518E0"/>
    <w:rsid w:val="00C52439"/>
    <w:rsid w:val="00C52792"/>
    <w:rsid w:val="00C53223"/>
    <w:rsid w:val="00C55C63"/>
    <w:rsid w:val="00C75C19"/>
    <w:rsid w:val="00C7695D"/>
    <w:rsid w:val="00C77D45"/>
    <w:rsid w:val="00C817A5"/>
    <w:rsid w:val="00C81FD5"/>
    <w:rsid w:val="00C87C1B"/>
    <w:rsid w:val="00C87CED"/>
    <w:rsid w:val="00C90688"/>
    <w:rsid w:val="00C9297B"/>
    <w:rsid w:val="00C950FB"/>
    <w:rsid w:val="00CA285A"/>
    <w:rsid w:val="00CA34DC"/>
    <w:rsid w:val="00CA3FB5"/>
    <w:rsid w:val="00CA73F6"/>
    <w:rsid w:val="00CB0D6C"/>
    <w:rsid w:val="00CB23E0"/>
    <w:rsid w:val="00CB5967"/>
    <w:rsid w:val="00CC6008"/>
    <w:rsid w:val="00CD09D5"/>
    <w:rsid w:val="00CD1123"/>
    <w:rsid w:val="00CD4E6A"/>
    <w:rsid w:val="00CE0434"/>
    <w:rsid w:val="00CE3937"/>
    <w:rsid w:val="00CF0C2A"/>
    <w:rsid w:val="00CF18EF"/>
    <w:rsid w:val="00CF7E36"/>
    <w:rsid w:val="00D03437"/>
    <w:rsid w:val="00D046A2"/>
    <w:rsid w:val="00D101BC"/>
    <w:rsid w:val="00D11DD9"/>
    <w:rsid w:val="00D11FDD"/>
    <w:rsid w:val="00D1207E"/>
    <w:rsid w:val="00D15A4B"/>
    <w:rsid w:val="00D2212A"/>
    <w:rsid w:val="00D22A3B"/>
    <w:rsid w:val="00D25D08"/>
    <w:rsid w:val="00D2615B"/>
    <w:rsid w:val="00D26F7A"/>
    <w:rsid w:val="00D35481"/>
    <w:rsid w:val="00D35A2A"/>
    <w:rsid w:val="00D36AB9"/>
    <w:rsid w:val="00D37081"/>
    <w:rsid w:val="00D41695"/>
    <w:rsid w:val="00D47FB9"/>
    <w:rsid w:val="00D50D15"/>
    <w:rsid w:val="00D51896"/>
    <w:rsid w:val="00D5296F"/>
    <w:rsid w:val="00D548BB"/>
    <w:rsid w:val="00D5656D"/>
    <w:rsid w:val="00D63E47"/>
    <w:rsid w:val="00D650B2"/>
    <w:rsid w:val="00D706EE"/>
    <w:rsid w:val="00D719D1"/>
    <w:rsid w:val="00D7230C"/>
    <w:rsid w:val="00D72895"/>
    <w:rsid w:val="00D7444B"/>
    <w:rsid w:val="00D7629F"/>
    <w:rsid w:val="00D81359"/>
    <w:rsid w:val="00D8258D"/>
    <w:rsid w:val="00D8632E"/>
    <w:rsid w:val="00D87B2C"/>
    <w:rsid w:val="00D9192A"/>
    <w:rsid w:val="00D91B1E"/>
    <w:rsid w:val="00D92239"/>
    <w:rsid w:val="00D96E24"/>
    <w:rsid w:val="00DA5FD6"/>
    <w:rsid w:val="00DC16CC"/>
    <w:rsid w:val="00DC1E82"/>
    <w:rsid w:val="00DC36AF"/>
    <w:rsid w:val="00DC4846"/>
    <w:rsid w:val="00DE61E1"/>
    <w:rsid w:val="00DE71D6"/>
    <w:rsid w:val="00DF2C16"/>
    <w:rsid w:val="00DF30F0"/>
    <w:rsid w:val="00E00982"/>
    <w:rsid w:val="00E0127C"/>
    <w:rsid w:val="00E03444"/>
    <w:rsid w:val="00E119D8"/>
    <w:rsid w:val="00E17DC0"/>
    <w:rsid w:val="00E21AE6"/>
    <w:rsid w:val="00E22B73"/>
    <w:rsid w:val="00E22DBE"/>
    <w:rsid w:val="00E251BC"/>
    <w:rsid w:val="00E256A7"/>
    <w:rsid w:val="00E3297D"/>
    <w:rsid w:val="00E372D3"/>
    <w:rsid w:val="00E503BF"/>
    <w:rsid w:val="00E510DC"/>
    <w:rsid w:val="00E515CB"/>
    <w:rsid w:val="00E52AAF"/>
    <w:rsid w:val="00E57C19"/>
    <w:rsid w:val="00E61CDF"/>
    <w:rsid w:val="00E64816"/>
    <w:rsid w:val="00E70B9C"/>
    <w:rsid w:val="00E749AF"/>
    <w:rsid w:val="00E75927"/>
    <w:rsid w:val="00E77871"/>
    <w:rsid w:val="00E815BA"/>
    <w:rsid w:val="00E8223F"/>
    <w:rsid w:val="00E94925"/>
    <w:rsid w:val="00E94E68"/>
    <w:rsid w:val="00E97B50"/>
    <w:rsid w:val="00EA0D8D"/>
    <w:rsid w:val="00EA1644"/>
    <w:rsid w:val="00EA4BA4"/>
    <w:rsid w:val="00EA56DE"/>
    <w:rsid w:val="00EA5905"/>
    <w:rsid w:val="00EB6E73"/>
    <w:rsid w:val="00ED2471"/>
    <w:rsid w:val="00ED66C1"/>
    <w:rsid w:val="00ED76FD"/>
    <w:rsid w:val="00EE0F08"/>
    <w:rsid w:val="00EE3998"/>
    <w:rsid w:val="00EE6B58"/>
    <w:rsid w:val="00EF1265"/>
    <w:rsid w:val="00EF18F6"/>
    <w:rsid w:val="00EF7910"/>
    <w:rsid w:val="00EF7F16"/>
    <w:rsid w:val="00F016EE"/>
    <w:rsid w:val="00F025FC"/>
    <w:rsid w:val="00F02B54"/>
    <w:rsid w:val="00F10653"/>
    <w:rsid w:val="00F13093"/>
    <w:rsid w:val="00F15282"/>
    <w:rsid w:val="00F22F3B"/>
    <w:rsid w:val="00F24984"/>
    <w:rsid w:val="00F30361"/>
    <w:rsid w:val="00F3744F"/>
    <w:rsid w:val="00F452FC"/>
    <w:rsid w:val="00F52ED2"/>
    <w:rsid w:val="00F613E7"/>
    <w:rsid w:val="00F614A1"/>
    <w:rsid w:val="00F619CF"/>
    <w:rsid w:val="00F73253"/>
    <w:rsid w:val="00F74FE9"/>
    <w:rsid w:val="00F80003"/>
    <w:rsid w:val="00F914E0"/>
    <w:rsid w:val="00F93CFA"/>
    <w:rsid w:val="00F9415E"/>
    <w:rsid w:val="00FA2170"/>
    <w:rsid w:val="00FA66F1"/>
    <w:rsid w:val="00FA6B05"/>
    <w:rsid w:val="00FB1B2C"/>
    <w:rsid w:val="00FB2B78"/>
    <w:rsid w:val="00FB2F54"/>
    <w:rsid w:val="00FB43C6"/>
    <w:rsid w:val="00FC1151"/>
    <w:rsid w:val="00FD03CB"/>
    <w:rsid w:val="00FD06EF"/>
    <w:rsid w:val="00FD676B"/>
    <w:rsid w:val="00FE1795"/>
    <w:rsid w:val="00FE45AB"/>
    <w:rsid w:val="00FF27C5"/>
    <w:rsid w:val="00FF299B"/>
    <w:rsid w:val="00FF3042"/>
    <w:rsid w:val="00FF340A"/>
    <w:rsid w:val="00FF6B5D"/>
    <w:rsid w:val="00FF7A8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15DAA"/>
  <w15:chartTrackingRefBased/>
  <w15:docId w15:val="{73B518FA-75DB-4AC8-899A-533C9C20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455F"/>
    <w:pPr>
      <w:widowControl w:val="0"/>
      <w:wordWrap w:val="0"/>
      <w:autoSpaceDE w:val="0"/>
      <w:autoSpaceDN w:val="0"/>
    </w:pPr>
  </w:style>
  <w:style w:type="paragraph" w:styleId="2">
    <w:name w:val="heading 2"/>
    <w:basedOn w:val="a"/>
    <w:link w:val="2Char"/>
    <w:uiPriority w:val="9"/>
    <w:qFormat/>
    <w:rsid w:val="004A70F4"/>
    <w:pPr>
      <w:widowControl/>
      <w:wordWrap/>
      <w:autoSpaceDE/>
      <w:autoSpaceDN/>
      <w:spacing w:before="100" w:beforeAutospacing="1" w:after="100" w:afterAutospacing="1" w:line="240" w:lineRule="auto"/>
      <w:jc w:val="left"/>
      <w:outlineLvl w:val="1"/>
    </w:pPr>
    <w:rPr>
      <w:rFonts w:ascii="굴림" w:eastAsia="굴림" w:hAnsi="굴림" w:cs="굴림"/>
      <w:b/>
      <w:bCs/>
      <w:kern w:val="0"/>
      <w:sz w:val="36"/>
      <w:szCs w:val="36"/>
    </w:rPr>
  </w:style>
  <w:style w:type="paragraph" w:styleId="3">
    <w:name w:val="heading 3"/>
    <w:basedOn w:val="a"/>
    <w:next w:val="a"/>
    <w:link w:val="3Char"/>
    <w:uiPriority w:val="9"/>
    <w:semiHidden/>
    <w:unhideWhenUsed/>
    <w:qFormat/>
    <w:rsid w:val="00641FEE"/>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454D"/>
    <w:pPr>
      <w:tabs>
        <w:tab w:val="center" w:pos="4513"/>
        <w:tab w:val="right" w:pos="9026"/>
      </w:tabs>
      <w:snapToGrid w:val="0"/>
    </w:pPr>
  </w:style>
  <w:style w:type="character" w:customStyle="1" w:styleId="Char">
    <w:name w:val="머리글 Char"/>
    <w:basedOn w:val="a0"/>
    <w:link w:val="a3"/>
    <w:uiPriority w:val="99"/>
    <w:rsid w:val="004E454D"/>
  </w:style>
  <w:style w:type="paragraph" w:styleId="a4">
    <w:name w:val="footer"/>
    <w:basedOn w:val="a"/>
    <w:link w:val="Char0"/>
    <w:uiPriority w:val="99"/>
    <w:unhideWhenUsed/>
    <w:rsid w:val="004E454D"/>
    <w:pPr>
      <w:tabs>
        <w:tab w:val="center" w:pos="4513"/>
        <w:tab w:val="right" w:pos="9026"/>
      </w:tabs>
      <w:snapToGrid w:val="0"/>
    </w:pPr>
  </w:style>
  <w:style w:type="character" w:customStyle="1" w:styleId="Char0">
    <w:name w:val="바닥글 Char"/>
    <w:basedOn w:val="a0"/>
    <w:link w:val="a4"/>
    <w:uiPriority w:val="99"/>
    <w:rsid w:val="004E454D"/>
  </w:style>
  <w:style w:type="paragraph" w:styleId="a5">
    <w:name w:val="List Paragraph"/>
    <w:basedOn w:val="a"/>
    <w:uiPriority w:val="34"/>
    <w:qFormat/>
    <w:rsid w:val="00866325"/>
    <w:pPr>
      <w:ind w:leftChars="400" w:left="800"/>
    </w:pPr>
  </w:style>
  <w:style w:type="character" w:customStyle="1" w:styleId="2Char">
    <w:name w:val="제목 2 Char"/>
    <w:basedOn w:val="a0"/>
    <w:link w:val="2"/>
    <w:uiPriority w:val="9"/>
    <w:rsid w:val="004A70F4"/>
    <w:rPr>
      <w:rFonts w:ascii="굴림" w:eastAsia="굴림" w:hAnsi="굴림" w:cs="굴림"/>
      <w:b/>
      <w:bCs/>
      <w:kern w:val="0"/>
      <w:sz w:val="36"/>
      <w:szCs w:val="36"/>
    </w:rPr>
  </w:style>
  <w:style w:type="character" w:styleId="a6">
    <w:name w:val="Emphasis"/>
    <w:basedOn w:val="a0"/>
    <w:uiPriority w:val="20"/>
    <w:qFormat/>
    <w:rsid w:val="004A70F4"/>
    <w:rPr>
      <w:i/>
      <w:iCs/>
    </w:rPr>
  </w:style>
  <w:style w:type="character" w:customStyle="1" w:styleId="3Char">
    <w:name w:val="제목 3 Char"/>
    <w:basedOn w:val="a0"/>
    <w:link w:val="3"/>
    <w:uiPriority w:val="9"/>
    <w:semiHidden/>
    <w:rsid w:val="00641FEE"/>
    <w:rPr>
      <w:rFonts w:asciiTheme="majorHAnsi" w:eastAsiaTheme="majorEastAsia" w:hAnsiTheme="majorHAnsi" w:cstheme="majorBidi"/>
    </w:rPr>
  </w:style>
  <w:style w:type="character" w:styleId="a7">
    <w:name w:val="annotation reference"/>
    <w:basedOn w:val="a0"/>
    <w:uiPriority w:val="99"/>
    <w:semiHidden/>
    <w:unhideWhenUsed/>
    <w:rsid w:val="00FF3042"/>
    <w:rPr>
      <w:sz w:val="18"/>
      <w:szCs w:val="18"/>
    </w:rPr>
  </w:style>
  <w:style w:type="paragraph" w:styleId="a8">
    <w:name w:val="annotation text"/>
    <w:basedOn w:val="a"/>
    <w:link w:val="Char1"/>
    <w:uiPriority w:val="99"/>
    <w:semiHidden/>
    <w:unhideWhenUsed/>
    <w:rsid w:val="00FF3042"/>
    <w:pPr>
      <w:spacing w:line="240" w:lineRule="auto"/>
    </w:pPr>
    <w:rPr>
      <w:sz w:val="24"/>
      <w:szCs w:val="24"/>
    </w:rPr>
  </w:style>
  <w:style w:type="character" w:customStyle="1" w:styleId="Char1">
    <w:name w:val="메모 텍스트 Char"/>
    <w:basedOn w:val="a0"/>
    <w:link w:val="a8"/>
    <w:uiPriority w:val="99"/>
    <w:semiHidden/>
    <w:rsid w:val="00FF3042"/>
    <w:rPr>
      <w:sz w:val="24"/>
      <w:szCs w:val="24"/>
    </w:rPr>
  </w:style>
  <w:style w:type="paragraph" w:styleId="a9">
    <w:name w:val="Balloon Text"/>
    <w:basedOn w:val="a"/>
    <w:link w:val="Char2"/>
    <w:uiPriority w:val="99"/>
    <w:semiHidden/>
    <w:unhideWhenUsed/>
    <w:rsid w:val="00FF3042"/>
    <w:pPr>
      <w:spacing w:after="0" w:line="240" w:lineRule="auto"/>
    </w:pPr>
    <w:rPr>
      <w:rFonts w:ascii="바탕" w:eastAsia="바탕"/>
      <w:sz w:val="18"/>
      <w:szCs w:val="18"/>
    </w:rPr>
  </w:style>
  <w:style w:type="character" w:customStyle="1" w:styleId="Char2">
    <w:name w:val="풍선 도움말 텍스트 Char"/>
    <w:basedOn w:val="a0"/>
    <w:link w:val="a9"/>
    <w:uiPriority w:val="99"/>
    <w:semiHidden/>
    <w:rsid w:val="00FF3042"/>
    <w:rPr>
      <w:rFonts w:ascii="바탕" w:eastAsia="바탕"/>
      <w:sz w:val="18"/>
      <w:szCs w:val="18"/>
    </w:rPr>
  </w:style>
  <w:style w:type="table" w:styleId="aa">
    <w:name w:val="Table Grid"/>
    <w:basedOn w:val="a1"/>
    <w:uiPriority w:val="39"/>
    <w:rsid w:val="00253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a0"/>
    <w:link w:val="EndNoteBibliography"/>
    <w:locked/>
    <w:rsid w:val="0035036D"/>
    <w:rPr>
      <w:rFonts w:ascii="맑은 고딕" w:eastAsia="맑은 고딕" w:hAnsi="맑은 고딕"/>
      <w:noProof/>
    </w:rPr>
  </w:style>
  <w:style w:type="paragraph" w:customStyle="1" w:styleId="EndNoteBibliography">
    <w:name w:val="EndNote Bibliography"/>
    <w:basedOn w:val="a"/>
    <w:link w:val="EndNoteBibliographyChar"/>
    <w:rsid w:val="0035036D"/>
    <w:pPr>
      <w:spacing w:line="240" w:lineRule="auto"/>
    </w:pPr>
    <w:rPr>
      <w:rFonts w:ascii="맑은 고딕" w:eastAsia="맑은 고딕" w:hAnsi="맑은 고딕"/>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80815">
      <w:bodyDiv w:val="1"/>
      <w:marLeft w:val="0"/>
      <w:marRight w:val="0"/>
      <w:marTop w:val="0"/>
      <w:marBottom w:val="0"/>
      <w:divBdr>
        <w:top w:val="none" w:sz="0" w:space="0" w:color="auto"/>
        <w:left w:val="none" w:sz="0" w:space="0" w:color="auto"/>
        <w:bottom w:val="none" w:sz="0" w:space="0" w:color="auto"/>
        <w:right w:val="none" w:sz="0" w:space="0" w:color="auto"/>
      </w:divBdr>
    </w:div>
    <w:div w:id="190729620">
      <w:bodyDiv w:val="1"/>
      <w:marLeft w:val="0"/>
      <w:marRight w:val="0"/>
      <w:marTop w:val="0"/>
      <w:marBottom w:val="0"/>
      <w:divBdr>
        <w:top w:val="none" w:sz="0" w:space="0" w:color="auto"/>
        <w:left w:val="none" w:sz="0" w:space="0" w:color="auto"/>
        <w:bottom w:val="none" w:sz="0" w:space="0" w:color="auto"/>
        <w:right w:val="none" w:sz="0" w:space="0" w:color="auto"/>
      </w:divBdr>
    </w:div>
    <w:div w:id="476650604">
      <w:bodyDiv w:val="1"/>
      <w:marLeft w:val="0"/>
      <w:marRight w:val="0"/>
      <w:marTop w:val="0"/>
      <w:marBottom w:val="0"/>
      <w:divBdr>
        <w:top w:val="none" w:sz="0" w:space="0" w:color="auto"/>
        <w:left w:val="none" w:sz="0" w:space="0" w:color="auto"/>
        <w:bottom w:val="none" w:sz="0" w:space="0" w:color="auto"/>
        <w:right w:val="none" w:sz="0" w:space="0" w:color="auto"/>
      </w:divBdr>
    </w:div>
    <w:div w:id="628244579">
      <w:bodyDiv w:val="1"/>
      <w:marLeft w:val="0"/>
      <w:marRight w:val="0"/>
      <w:marTop w:val="0"/>
      <w:marBottom w:val="0"/>
      <w:divBdr>
        <w:top w:val="none" w:sz="0" w:space="0" w:color="auto"/>
        <w:left w:val="none" w:sz="0" w:space="0" w:color="auto"/>
        <w:bottom w:val="none" w:sz="0" w:space="0" w:color="auto"/>
        <w:right w:val="none" w:sz="0" w:space="0" w:color="auto"/>
      </w:divBdr>
    </w:div>
    <w:div w:id="962541654">
      <w:bodyDiv w:val="1"/>
      <w:marLeft w:val="0"/>
      <w:marRight w:val="0"/>
      <w:marTop w:val="0"/>
      <w:marBottom w:val="0"/>
      <w:divBdr>
        <w:top w:val="none" w:sz="0" w:space="0" w:color="auto"/>
        <w:left w:val="none" w:sz="0" w:space="0" w:color="auto"/>
        <w:bottom w:val="none" w:sz="0" w:space="0" w:color="auto"/>
        <w:right w:val="none" w:sz="0" w:space="0" w:color="auto"/>
      </w:divBdr>
    </w:div>
    <w:div w:id="1030961094">
      <w:bodyDiv w:val="1"/>
      <w:marLeft w:val="0"/>
      <w:marRight w:val="0"/>
      <w:marTop w:val="0"/>
      <w:marBottom w:val="0"/>
      <w:divBdr>
        <w:top w:val="none" w:sz="0" w:space="0" w:color="auto"/>
        <w:left w:val="none" w:sz="0" w:space="0" w:color="auto"/>
        <w:bottom w:val="none" w:sz="0" w:space="0" w:color="auto"/>
        <w:right w:val="none" w:sz="0" w:space="0" w:color="auto"/>
      </w:divBdr>
    </w:div>
    <w:div w:id="1160385698">
      <w:bodyDiv w:val="1"/>
      <w:marLeft w:val="0"/>
      <w:marRight w:val="0"/>
      <w:marTop w:val="0"/>
      <w:marBottom w:val="0"/>
      <w:divBdr>
        <w:top w:val="none" w:sz="0" w:space="0" w:color="auto"/>
        <w:left w:val="none" w:sz="0" w:space="0" w:color="auto"/>
        <w:bottom w:val="none" w:sz="0" w:space="0" w:color="auto"/>
        <w:right w:val="none" w:sz="0" w:space="0" w:color="auto"/>
      </w:divBdr>
    </w:div>
    <w:div w:id="1162895856">
      <w:bodyDiv w:val="1"/>
      <w:marLeft w:val="0"/>
      <w:marRight w:val="0"/>
      <w:marTop w:val="0"/>
      <w:marBottom w:val="0"/>
      <w:divBdr>
        <w:top w:val="none" w:sz="0" w:space="0" w:color="auto"/>
        <w:left w:val="none" w:sz="0" w:space="0" w:color="auto"/>
        <w:bottom w:val="none" w:sz="0" w:space="0" w:color="auto"/>
        <w:right w:val="none" w:sz="0" w:space="0" w:color="auto"/>
      </w:divBdr>
    </w:div>
    <w:div w:id="1163668657">
      <w:bodyDiv w:val="1"/>
      <w:marLeft w:val="0"/>
      <w:marRight w:val="0"/>
      <w:marTop w:val="0"/>
      <w:marBottom w:val="0"/>
      <w:divBdr>
        <w:top w:val="none" w:sz="0" w:space="0" w:color="auto"/>
        <w:left w:val="none" w:sz="0" w:space="0" w:color="auto"/>
        <w:bottom w:val="none" w:sz="0" w:space="0" w:color="auto"/>
        <w:right w:val="none" w:sz="0" w:space="0" w:color="auto"/>
      </w:divBdr>
    </w:div>
    <w:div w:id="1272401058">
      <w:bodyDiv w:val="1"/>
      <w:marLeft w:val="0"/>
      <w:marRight w:val="0"/>
      <w:marTop w:val="0"/>
      <w:marBottom w:val="0"/>
      <w:divBdr>
        <w:top w:val="none" w:sz="0" w:space="0" w:color="auto"/>
        <w:left w:val="none" w:sz="0" w:space="0" w:color="auto"/>
        <w:bottom w:val="none" w:sz="0" w:space="0" w:color="auto"/>
        <w:right w:val="none" w:sz="0" w:space="0" w:color="auto"/>
      </w:divBdr>
    </w:div>
    <w:div w:id="1408502174">
      <w:bodyDiv w:val="1"/>
      <w:marLeft w:val="0"/>
      <w:marRight w:val="0"/>
      <w:marTop w:val="0"/>
      <w:marBottom w:val="0"/>
      <w:divBdr>
        <w:top w:val="none" w:sz="0" w:space="0" w:color="auto"/>
        <w:left w:val="none" w:sz="0" w:space="0" w:color="auto"/>
        <w:bottom w:val="none" w:sz="0" w:space="0" w:color="auto"/>
        <w:right w:val="none" w:sz="0" w:space="0" w:color="auto"/>
      </w:divBdr>
    </w:div>
    <w:div w:id="1554343079">
      <w:bodyDiv w:val="1"/>
      <w:marLeft w:val="0"/>
      <w:marRight w:val="0"/>
      <w:marTop w:val="0"/>
      <w:marBottom w:val="0"/>
      <w:divBdr>
        <w:top w:val="none" w:sz="0" w:space="0" w:color="auto"/>
        <w:left w:val="none" w:sz="0" w:space="0" w:color="auto"/>
        <w:bottom w:val="none" w:sz="0" w:space="0" w:color="auto"/>
        <w:right w:val="none" w:sz="0" w:space="0" w:color="auto"/>
      </w:divBdr>
    </w:div>
    <w:div w:id="1585841436">
      <w:bodyDiv w:val="1"/>
      <w:marLeft w:val="0"/>
      <w:marRight w:val="0"/>
      <w:marTop w:val="0"/>
      <w:marBottom w:val="0"/>
      <w:divBdr>
        <w:top w:val="none" w:sz="0" w:space="0" w:color="auto"/>
        <w:left w:val="none" w:sz="0" w:space="0" w:color="auto"/>
        <w:bottom w:val="none" w:sz="0" w:space="0" w:color="auto"/>
        <w:right w:val="none" w:sz="0" w:space="0" w:color="auto"/>
      </w:divBdr>
    </w:div>
    <w:div w:id="172328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1.tif"/><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18</Pages>
  <Words>1344</Words>
  <Characters>7661</Characters>
  <Application>Microsoft Office Word</Application>
  <DocSecurity>0</DocSecurity>
  <Lines>63</Lines>
  <Paragraphs>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Kiyong</dc:creator>
  <cp:keywords/>
  <dc:description/>
  <cp:lastModifiedBy>(교원) 장지현 (에너지화학공학과)</cp:lastModifiedBy>
  <cp:revision>11</cp:revision>
  <cp:lastPrinted>2018-07-27T01:58:00Z</cp:lastPrinted>
  <dcterms:created xsi:type="dcterms:W3CDTF">2020-09-28T10:25:00Z</dcterms:created>
  <dcterms:modified xsi:type="dcterms:W3CDTF">2020-10-15T06:43:00Z</dcterms:modified>
</cp:coreProperties>
</file>