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880"/>
        <w:gridCol w:w="953"/>
        <w:gridCol w:w="1060"/>
        <w:gridCol w:w="1125"/>
        <w:gridCol w:w="1224"/>
        <w:gridCol w:w="1170"/>
        <w:gridCol w:w="1170"/>
        <w:gridCol w:w="1168"/>
        <w:gridCol w:w="1166"/>
      </w:tblGrid>
      <w:tr w:rsidR="00D77E0E" w:rsidRPr="00D77E0E" w:rsidTr="00D77E0E">
        <w:trPr>
          <w:cantSplit/>
          <w:trHeight w:val="981"/>
        </w:trPr>
        <w:tc>
          <w:tcPr>
            <w:tcW w:w="390" w:type="pct"/>
            <w:vMerge w:val="restar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Table (2): Comparative morphological and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morphometric</w:t>
            </w:r>
            <w:proofErr w:type="spellEnd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characteristics of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unsporulated</w:t>
            </w:r>
            <w:proofErr w:type="spellEnd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oocysts</w:t>
            </w:r>
            <w:proofErr w:type="spellEnd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Eimeria</w:t>
            </w:r>
            <w:proofErr w:type="spellEnd"/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species from domestic rabbits in the present study with that previously described.</w:t>
            </w:r>
          </w:p>
        </w:tc>
        <w:tc>
          <w:tcPr>
            <w:tcW w:w="409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E. media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26.45 (25.68-27.14)</w:t>
            </w:r>
          </w:p>
        </w:tc>
        <w:tc>
          <w:tcPr>
            <w:tcW w:w="52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16.94 (16.73-17.24)</w:t>
            </w:r>
          </w:p>
        </w:tc>
        <w:tc>
          <w:tcPr>
            <w:tcW w:w="569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Ellipsoid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18.63 (18.26-18.98)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13.78 (13.5-14.04)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940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30.62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18.35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Ellipsoid-ovoid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D77E0E" w:rsidRPr="00D77E0E" w:rsidTr="00D77E0E">
        <w:trPr>
          <w:cantSplit/>
          <w:trHeight w:val="1035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r w:rsidRPr="00D77E0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magna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30.2 (29.74-30.87)</w:t>
            </w:r>
          </w:p>
        </w:tc>
        <w:tc>
          <w:tcPr>
            <w:tcW w:w="52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18.8 (17.89-19.32)</w:t>
            </w:r>
          </w:p>
        </w:tc>
        <w:tc>
          <w:tcPr>
            <w:tcW w:w="569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Ellipsoid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19.09 (18.72-14.07)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15.05 (13.94-16.64)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838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33.24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Ovoid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D77E0E" w:rsidRPr="00D77E0E" w:rsidTr="00D77E0E">
        <w:trPr>
          <w:cantSplit/>
          <w:trHeight w:val="963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irresidua</w:t>
            </w:r>
            <w:proofErr w:type="spellEnd"/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29.08 (28.28-29.53)</w:t>
            </w:r>
          </w:p>
        </w:tc>
        <w:tc>
          <w:tcPr>
            <w:tcW w:w="52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17.87 (17.53-18.11)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Ellipsoid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17.81 (17.75-17.87)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14.76 (14.32-15.01)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1005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flavescens</w:t>
            </w:r>
            <w:proofErr w:type="spellEnd"/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(25.25-29.79)</w:t>
            </w:r>
          </w:p>
        </w:tc>
        <w:tc>
          <w:tcPr>
            <w:tcW w:w="52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20.25 (18.54-21.86)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Ovoid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18.78 (17.67-20.43)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16.6 (14.33-18.7)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836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</w:tcPr>
          <w:p w:rsidR="00D77E0E" w:rsidRPr="00D77E0E" w:rsidRDefault="00D77E0E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24.82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Pyriform</w:t>
            </w:r>
            <w:proofErr w:type="spellEnd"/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D77E0E" w:rsidRPr="00D77E0E" w:rsidTr="00D77E0E">
        <w:trPr>
          <w:cantSplit/>
          <w:trHeight w:val="975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exigua</w:t>
            </w:r>
            <w:proofErr w:type="spellEnd"/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22.74 (20.48-25.41)</w:t>
            </w:r>
          </w:p>
        </w:tc>
        <w:tc>
          <w:tcPr>
            <w:tcW w:w="52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21.96 (20.61-23.88)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Spherical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14.58 (11.96-18.12)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sz w:val="18"/>
                <w:szCs w:val="18"/>
              </w:rPr>
              <w:t>13.9 (11.5-17.25)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1131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13.66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Spherical-</w:t>
            </w:r>
            <w:proofErr w:type="spellStart"/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subspherical</w:t>
            </w:r>
            <w:proofErr w:type="spellEnd"/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D77E0E" w:rsidRPr="00D77E0E" w:rsidTr="00D77E0E">
        <w:trPr>
          <w:cantSplit/>
          <w:trHeight w:val="1097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 w:val="restar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 xml:space="preserve">E.  </w:t>
            </w:r>
            <w:proofErr w:type="spellStart"/>
            <w:r w:rsidRPr="00D77E0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coecicola</w:t>
            </w:r>
            <w:proofErr w:type="spellEnd"/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30.3 (29.52-31.22)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16.32 (15.43-16.88)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Cylindrical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22.54 (19.37-24.7)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12.07 (11.64-12.54)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D77E0E" w:rsidRPr="00D77E0E" w:rsidTr="00D77E0E">
        <w:trPr>
          <w:cantSplit/>
          <w:trHeight w:val="856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Elongate-ovoid</w:t>
            </w:r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542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D77E0E" w:rsidRPr="00D77E0E" w:rsidTr="00D77E0E">
        <w:trPr>
          <w:cantSplit/>
          <w:trHeight w:val="1128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  <w:t>Species</w:t>
            </w:r>
          </w:p>
        </w:tc>
        <w:tc>
          <w:tcPr>
            <w:tcW w:w="443" w:type="pct"/>
            <w:vMerge w:val="restart"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D77E0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  <w:t>Reference</w:t>
            </w:r>
          </w:p>
        </w:tc>
        <w:tc>
          <w:tcPr>
            <w:tcW w:w="493" w:type="pct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23" w:type="pct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569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Micropyle</w:t>
            </w:r>
            <w:proofErr w:type="spellEnd"/>
          </w:p>
        </w:tc>
        <w:tc>
          <w:tcPr>
            <w:tcW w:w="544" w:type="pct"/>
            <w:textDirection w:val="btLr"/>
            <w:vAlign w:val="center"/>
          </w:tcPr>
          <w:p w:rsidR="00D77E0E" w:rsidRPr="00D77E0E" w:rsidRDefault="00D77E0E" w:rsidP="00D77E0E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Shape</w:t>
            </w: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542" w:type="pct"/>
            <w:vMerge w:val="restar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Locality</w:t>
            </w:r>
          </w:p>
        </w:tc>
      </w:tr>
      <w:tr w:rsidR="00D77E0E" w:rsidRPr="00D77E0E" w:rsidTr="00D77E0E">
        <w:trPr>
          <w:cantSplit/>
          <w:trHeight w:val="1830"/>
        </w:trPr>
        <w:tc>
          <w:tcPr>
            <w:tcW w:w="390" w:type="pct"/>
            <w:vMerge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09" w:type="pct"/>
            <w:vMerge/>
            <w:shd w:val="clear" w:color="auto" w:fill="auto"/>
            <w:textDirection w:val="btLr"/>
          </w:tcPr>
          <w:p w:rsidR="00D77E0E" w:rsidRPr="00D77E0E" w:rsidRDefault="00D77E0E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443" w:type="pct"/>
            <w:vMerge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29" w:type="pct"/>
            <w:gridSpan w:val="4"/>
            <w:shd w:val="clear" w:color="auto" w:fill="auto"/>
            <w:textDirection w:val="btLr"/>
            <w:vAlign w:val="cente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Oocyst</w:t>
            </w:r>
            <w:proofErr w:type="spellEnd"/>
          </w:p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Sporoblast</w:t>
            </w:r>
            <w:proofErr w:type="spellEnd"/>
            <w:r w:rsidRPr="00D77E0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(Zygote)</w:t>
            </w:r>
          </w:p>
        </w:tc>
        <w:tc>
          <w:tcPr>
            <w:tcW w:w="543" w:type="pct"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extDirection w:val="btLr"/>
          </w:tcPr>
          <w:p w:rsidR="00D77E0E" w:rsidRPr="00D77E0E" w:rsidRDefault="00D77E0E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D77E0E" w:rsidRDefault="00D77E0E">
      <w:pPr>
        <w:rPr>
          <w:rtl/>
        </w:rPr>
      </w:pPr>
    </w:p>
    <w:p w:rsidR="00D77E0E" w:rsidRDefault="00D77E0E">
      <w:pPr>
        <w:bidi w:val="0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904"/>
        <w:gridCol w:w="975"/>
        <w:gridCol w:w="1084"/>
        <w:gridCol w:w="1192"/>
        <w:gridCol w:w="914"/>
        <w:gridCol w:w="973"/>
        <w:gridCol w:w="1102"/>
        <w:gridCol w:w="1104"/>
        <w:gridCol w:w="1102"/>
      </w:tblGrid>
      <w:tr w:rsidR="00C1102A" w:rsidRPr="00C1102A" w:rsidTr="00C1102A">
        <w:trPr>
          <w:cantSplit/>
          <w:trHeight w:val="1122"/>
        </w:trPr>
        <w:tc>
          <w:tcPr>
            <w:tcW w:w="853" w:type="dxa"/>
            <w:vMerge w:val="restart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Table (2): Continued</w:t>
            </w: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piriformis</w:t>
            </w:r>
            <w:proofErr w:type="spellEnd"/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25.68 (24.35-26.83)</w:t>
            </w:r>
          </w:p>
        </w:tc>
        <w:tc>
          <w:tcPr>
            <w:tcW w:w="119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20.12 (18.58-21.13)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hAnsiTheme="majorBidi" w:cstheme="majorBidi"/>
                <w:sz w:val="18"/>
                <w:szCs w:val="18"/>
              </w:rPr>
              <w:t>Pyriform</w:t>
            </w:r>
            <w:proofErr w:type="spellEnd"/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15.44 (14.32-16.14)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13.87 (13.05-14.53)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02A" w:rsidRPr="00C1102A" w:rsidTr="00C1102A">
        <w:trPr>
          <w:cantSplit/>
          <w:trHeight w:val="996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26.72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16.96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Piriform</w:t>
            </w:r>
            <w:proofErr w:type="spellEnd"/>
          </w:p>
        </w:tc>
        <w:tc>
          <w:tcPr>
            <w:tcW w:w="110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4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C1102A" w:rsidRPr="00C1102A" w:rsidTr="00C1102A">
        <w:trPr>
          <w:cantSplit/>
          <w:trHeight w:val="1109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vejdoveskyi</w:t>
            </w:r>
            <w:proofErr w:type="spellEnd"/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29.97 (29.56-30.58)</w:t>
            </w:r>
          </w:p>
        </w:tc>
        <w:tc>
          <w:tcPr>
            <w:tcW w:w="119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18.14 (17.93-18.54)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Spherical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15.14 (15.04-15.36)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16.22 (15.99-16.61)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02A" w:rsidRPr="00C1102A" w:rsidTr="00C1102A">
        <w:trPr>
          <w:cantSplit/>
          <w:trHeight w:val="983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</w:tcPr>
          <w:p w:rsidR="00C1102A" w:rsidRPr="00C1102A" w:rsidRDefault="00C1102A" w:rsidP="00BC450D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29.11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15.55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Elongate-ovoid</w:t>
            </w:r>
          </w:p>
        </w:tc>
        <w:tc>
          <w:tcPr>
            <w:tcW w:w="110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4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C1102A" w:rsidRPr="00C1102A" w:rsidTr="00C1102A">
        <w:trPr>
          <w:cantSplit/>
          <w:trHeight w:val="842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C1102A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stiedai</w:t>
            </w:r>
            <w:proofErr w:type="spellEnd"/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27.31 (26.58-27.74)</w:t>
            </w:r>
          </w:p>
        </w:tc>
        <w:tc>
          <w:tcPr>
            <w:tcW w:w="119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17.37 (16.74-17.86)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Ovoid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17.05 (16.55-17.38)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15.24 (14.88-15.46)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02A" w:rsidRPr="00C1102A" w:rsidTr="00C1102A">
        <w:trPr>
          <w:cantSplit/>
          <w:trHeight w:val="840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</w:tcPr>
          <w:p w:rsidR="00C1102A" w:rsidRPr="00C1102A" w:rsidRDefault="00C1102A" w:rsidP="00BC45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30.14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18.32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Ellipsoid</w:t>
            </w:r>
          </w:p>
        </w:tc>
        <w:tc>
          <w:tcPr>
            <w:tcW w:w="110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4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C1102A" w:rsidRPr="00C1102A" w:rsidTr="00C1102A">
        <w:trPr>
          <w:cantSplit/>
          <w:trHeight w:val="979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bidi w:val="0"/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intestinalis</w:t>
            </w:r>
            <w:proofErr w:type="spellEnd"/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23.9 (20.97-25.92)</w:t>
            </w:r>
          </w:p>
        </w:tc>
        <w:tc>
          <w:tcPr>
            <w:tcW w:w="119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16.83 (13.71-20.34)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hAnsiTheme="majorBidi" w:cstheme="majorBidi"/>
                <w:sz w:val="18"/>
                <w:szCs w:val="18"/>
              </w:rPr>
              <w:t>Pyriform</w:t>
            </w:r>
            <w:proofErr w:type="spellEnd"/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15.22 (14.85-15.8)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14.31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(11.87-16.57)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02A" w:rsidRPr="00C1102A" w:rsidTr="00C1102A">
        <w:trPr>
          <w:cantSplit/>
          <w:trHeight w:val="979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26.72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16.96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+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Piriform</w:t>
            </w:r>
            <w:proofErr w:type="spellEnd"/>
          </w:p>
        </w:tc>
        <w:tc>
          <w:tcPr>
            <w:tcW w:w="110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4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C1102A" w:rsidRPr="00C1102A" w:rsidTr="00C1102A">
        <w:trPr>
          <w:cantSplit/>
          <w:trHeight w:val="1122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 xml:space="preserve">E. </w:t>
            </w:r>
            <w:proofErr w:type="spellStart"/>
            <w:r w:rsidRPr="00C1102A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zh-CN"/>
              </w:rPr>
              <w:t>perforans</w:t>
            </w:r>
            <w:proofErr w:type="spellEnd"/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Present study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19.56 (15.25-22.96)</w:t>
            </w:r>
          </w:p>
        </w:tc>
        <w:tc>
          <w:tcPr>
            <w:tcW w:w="119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14.08 (11.64-16.72)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Ellipsoid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13.5 (11.63-15.19)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sz w:val="18"/>
                <w:szCs w:val="18"/>
              </w:rPr>
              <w:t>9.56 (7.9-10.63)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Upper Egypt </w:t>
            </w:r>
          </w:p>
          <w:p w:rsidR="00C1102A" w:rsidRPr="00C1102A" w:rsidRDefault="00C1102A" w:rsidP="00BC450D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102A" w:rsidRPr="00C1102A" w:rsidTr="00C1102A">
        <w:trPr>
          <w:cantSplit/>
          <w:trHeight w:val="1279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Li et al., 2016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20.26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Ellipsoid-</w:t>
            </w:r>
            <w:proofErr w:type="spellStart"/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subrectangular</w:t>
            </w:r>
            <w:proofErr w:type="spellEnd"/>
          </w:p>
        </w:tc>
        <w:tc>
          <w:tcPr>
            <w:tcW w:w="110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4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China</w:t>
            </w:r>
          </w:p>
        </w:tc>
      </w:tr>
      <w:tr w:rsidR="00C1102A" w:rsidRPr="00C1102A" w:rsidTr="00BC450D">
        <w:trPr>
          <w:cantSplit/>
          <w:trHeight w:val="1397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  <w:t>Species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</w:pPr>
            <w:r w:rsidRPr="00C1102A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zh-CN"/>
              </w:rPr>
              <w:t>Reference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192" w:type="dxa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91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Micropyle</w:t>
            </w:r>
            <w:proofErr w:type="spellEnd"/>
          </w:p>
        </w:tc>
        <w:tc>
          <w:tcPr>
            <w:tcW w:w="973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Shape</w:t>
            </w:r>
          </w:p>
        </w:tc>
        <w:tc>
          <w:tcPr>
            <w:tcW w:w="1102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1104" w:type="dxa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Width</w:t>
            </w:r>
          </w:p>
        </w:tc>
        <w:tc>
          <w:tcPr>
            <w:tcW w:w="1102" w:type="dxa"/>
            <w:vMerge w:val="restart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Locality</w:t>
            </w:r>
          </w:p>
        </w:tc>
      </w:tr>
      <w:tr w:rsidR="00C1102A" w:rsidRPr="00C1102A" w:rsidTr="00BC450D">
        <w:trPr>
          <w:cantSplit/>
          <w:trHeight w:val="1280"/>
        </w:trPr>
        <w:tc>
          <w:tcPr>
            <w:tcW w:w="853" w:type="dxa"/>
            <w:vMerge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/>
            <w:shd w:val="clear" w:color="auto" w:fill="auto"/>
            <w:textDirection w:val="btLr"/>
          </w:tcPr>
          <w:p w:rsidR="00C1102A" w:rsidRPr="00C1102A" w:rsidRDefault="00C1102A" w:rsidP="00BC450D">
            <w:pPr>
              <w:ind w:left="113" w:right="113"/>
              <w:jc w:val="center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Merge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163" w:type="dxa"/>
            <w:gridSpan w:val="4"/>
            <w:shd w:val="clear" w:color="auto" w:fill="auto"/>
            <w:textDirection w:val="btLr"/>
            <w:vAlign w:val="cente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Oocyst</w:t>
            </w:r>
            <w:proofErr w:type="spellEnd"/>
          </w:p>
        </w:tc>
        <w:tc>
          <w:tcPr>
            <w:tcW w:w="2206" w:type="dxa"/>
            <w:gridSpan w:val="2"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Sporoblast</w:t>
            </w:r>
            <w:proofErr w:type="spellEnd"/>
            <w:r w:rsidRPr="00C1102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(Zygote)</w:t>
            </w:r>
          </w:p>
        </w:tc>
        <w:tc>
          <w:tcPr>
            <w:tcW w:w="1102" w:type="dxa"/>
            <w:vMerge/>
            <w:textDirection w:val="btLr"/>
          </w:tcPr>
          <w:p w:rsidR="00C1102A" w:rsidRPr="00C1102A" w:rsidRDefault="00C1102A" w:rsidP="00BC450D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1812CB" w:rsidRDefault="001812CB"/>
    <w:sectPr w:rsidR="001812CB" w:rsidSect="00D77E0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E0E"/>
    <w:rsid w:val="001812CB"/>
    <w:rsid w:val="00C1102A"/>
    <w:rsid w:val="00D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0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E0E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 Moamen</dc:creator>
  <cp:lastModifiedBy>Sayed Moamen</cp:lastModifiedBy>
  <cp:revision>1</cp:revision>
  <dcterms:created xsi:type="dcterms:W3CDTF">2021-09-21T12:13:00Z</dcterms:created>
  <dcterms:modified xsi:type="dcterms:W3CDTF">2021-09-21T12:26:00Z</dcterms:modified>
</cp:coreProperties>
</file>