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80" w:rsidRPr="008A1F80" w:rsidRDefault="008A1F80" w:rsidP="008A1F8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8A1F80">
        <w:rPr>
          <w:rFonts w:ascii="Times New Roman" w:eastAsia="Times New Roman" w:hAnsi="Times New Roman" w:cs="Times New Roman"/>
          <w:color w:val="0D0D0D"/>
          <w:sz w:val="24"/>
          <w:szCs w:val="24"/>
        </w:rPr>
        <w:t>EMBASE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>(</w:t>
      </w:r>
      <w:proofErr w:type="spellStart"/>
      <w:r w:rsidRPr="00301E51">
        <w:rPr>
          <w:lang w:val="en-GB"/>
        </w:rPr>
        <w:t>knee:ti,ab,</w:t>
      </w:r>
      <w:r w:rsidRPr="00301E51">
        <w:rPr>
          <w:lang w:val="en-GB"/>
        </w:rPr>
        <w:t>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hip:ti,ab,kw</w:t>
      </w:r>
      <w:proofErr w:type="spellEnd"/>
      <w:r w:rsidRPr="00301E51">
        <w:rPr>
          <w:lang w:val="en-GB"/>
        </w:rPr>
        <w:t xml:space="preserve"> OR 'knee joint':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'hip joint':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'lower limb':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leg:ti,ab,kw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forelimb:ti,ab,kw</w:t>
      </w:r>
      <w:proofErr w:type="spellEnd"/>
      <w:r w:rsidRPr="00301E51">
        <w:rPr>
          <w:lang w:val="en-GB"/>
        </w:rPr>
        <w:t xml:space="preserve">) 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 xml:space="preserve">AND </w:t>
      </w:r>
    </w:p>
    <w:p w:rsidR="00301E51" w:rsidRPr="00301E51" w:rsidRDefault="00582693" w:rsidP="00301E51">
      <w:pPr>
        <w:numPr>
          <w:ilvl w:val="0"/>
          <w:numId w:val="2"/>
        </w:numPr>
      </w:pPr>
      <w:bookmarkStart w:id="0" w:name="_GoBack"/>
      <w:bookmarkEnd w:id="0"/>
      <w:r w:rsidRPr="00301E51">
        <w:rPr>
          <w:lang w:val="en-GB"/>
        </w:rPr>
        <w:t>('knee osteoarthritis':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'hip osteoarthritis':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osteoarthritis:ti,ab,kw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arthritis:ti,ab,kw</w:t>
      </w:r>
      <w:proofErr w:type="spellEnd"/>
      <w:r w:rsidRPr="00301E51">
        <w:rPr>
          <w:lang w:val="en-GB"/>
        </w:rPr>
        <w:t xml:space="preserve">) 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 xml:space="preserve">AND 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>('</w:t>
      </w:r>
      <w:r w:rsidRPr="00301E51">
        <w:rPr>
          <w:lang w:val="en-GB"/>
        </w:rPr>
        <w:t>long term':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'long time':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'long period':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'extended period':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'extended time':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'extended term':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'compliance period':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'recovery time':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'recovery period':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'recove</w:t>
      </w:r>
      <w:r w:rsidRPr="00301E51">
        <w:rPr>
          <w:lang w:val="en-GB"/>
        </w:rPr>
        <w:t>ry term':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adherence:ti,ab,kw</w:t>
      </w:r>
      <w:proofErr w:type="spellEnd"/>
      <w:r w:rsidRPr="00301E51">
        <w:rPr>
          <w:lang w:val="en-GB"/>
        </w:rPr>
        <w:t xml:space="preserve"> OR 'follow* time':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'follow* duration':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duration:ti,ab,kw</w:t>
      </w:r>
      <w:proofErr w:type="spellEnd"/>
      <w:r w:rsidRPr="00301E51">
        <w:rPr>
          <w:lang w:val="en-GB"/>
        </w:rPr>
        <w:t xml:space="preserve">) 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 xml:space="preserve">AND </w:t>
      </w:r>
    </w:p>
    <w:p w:rsidR="00301E51" w:rsidRPr="00301E51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>(</w:t>
      </w:r>
      <w:proofErr w:type="spellStart"/>
      <w:r w:rsidRPr="00301E51">
        <w:rPr>
          <w:lang w:val="en-GB"/>
        </w:rPr>
        <w:t>physio</w:t>
      </w:r>
      <w:proofErr w:type="spellEnd"/>
      <w:r w:rsidRPr="00301E51">
        <w:rPr>
          <w:lang w:val="en-GB"/>
        </w:rPr>
        <w:t>*: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strength*: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exercise*: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'physical therapy':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'rehabilitation therapy':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</w:t>
      </w:r>
      <w:r w:rsidRPr="00301E51">
        <w:rPr>
          <w:lang w:val="en-GB"/>
        </w:rPr>
        <w:t xml:space="preserve"> 'resistance train*':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'muscle strength*':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</w:t>
      </w:r>
      <w:proofErr w:type="spellStart"/>
      <w:r w:rsidRPr="00301E51">
        <w:rPr>
          <w:lang w:val="en-GB"/>
        </w:rPr>
        <w:t>therap</w:t>
      </w:r>
      <w:proofErr w:type="spellEnd"/>
      <w:r w:rsidRPr="00301E51">
        <w:rPr>
          <w:lang w:val="en-GB"/>
        </w:rPr>
        <w:t>*: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'treatment protocol':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'treatment method*':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 OR 'treatment type':</w:t>
      </w:r>
      <w:proofErr w:type="spellStart"/>
      <w:r w:rsidRPr="00301E51">
        <w:rPr>
          <w:lang w:val="en-GB"/>
        </w:rPr>
        <w:t>ti,ab,kw</w:t>
      </w:r>
      <w:proofErr w:type="spellEnd"/>
      <w:r w:rsidRPr="00301E51">
        <w:rPr>
          <w:lang w:val="en-GB"/>
        </w:rPr>
        <w:t xml:space="preserve">) </w:t>
      </w:r>
    </w:p>
    <w:p w:rsidR="00582693" w:rsidRPr="00582693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 xml:space="preserve">AND </w:t>
      </w:r>
    </w:p>
    <w:p w:rsidR="00000000" w:rsidRPr="00301E51" w:rsidRDefault="00582693" w:rsidP="00301E51">
      <w:pPr>
        <w:numPr>
          <w:ilvl w:val="0"/>
          <w:numId w:val="2"/>
        </w:numPr>
      </w:pPr>
      <w:r w:rsidRPr="00301E51">
        <w:rPr>
          <w:lang w:val="en-GB"/>
        </w:rPr>
        <w:t>([controlled clinical trial]/</w:t>
      </w:r>
      <w:proofErr w:type="spellStart"/>
      <w:r w:rsidRPr="00301E51">
        <w:rPr>
          <w:lang w:val="en-GB"/>
        </w:rPr>
        <w:t>lim</w:t>
      </w:r>
      <w:proofErr w:type="spellEnd"/>
      <w:r w:rsidRPr="00301E51">
        <w:rPr>
          <w:lang w:val="en-GB"/>
        </w:rPr>
        <w:t xml:space="preserve"> OR [randomized controlled trial]/</w:t>
      </w:r>
      <w:proofErr w:type="spellStart"/>
      <w:r w:rsidRPr="00301E51">
        <w:rPr>
          <w:lang w:val="en-GB"/>
        </w:rPr>
        <w:t>lim</w:t>
      </w:r>
      <w:proofErr w:type="spellEnd"/>
      <w:r w:rsidRPr="00301E51">
        <w:rPr>
          <w:lang w:val="en-GB"/>
        </w:rPr>
        <w:t>) AND [</w:t>
      </w:r>
      <w:r w:rsidRPr="00301E51">
        <w:rPr>
          <w:lang w:val="en-GB"/>
        </w:rPr>
        <w:t>2000-2020]/</w:t>
      </w:r>
      <w:proofErr w:type="spellStart"/>
      <w:r w:rsidRPr="00301E51">
        <w:rPr>
          <w:lang w:val="en-GB"/>
        </w:rPr>
        <w:t>py</w:t>
      </w:r>
      <w:proofErr w:type="spellEnd"/>
    </w:p>
    <w:p w:rsidR="00815A16" w:rsidRDefault="00815A16"/>
    <w:p w:rsidR="008A1F80" w:rsidRPr="008A1F80" w:rsidRDefault="008A1F80" w:rsidP="008A1F8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1F80">
        <w:rPr>
          <w:rFonts w:ascii="Times New Roman" w:eastAsia="Times New Roman" w:hAnsi="Times New Roman" w:cs="Times New Roman"/>
          <w:color w:val="0D0D0D"/>
          <w:sz w:val="24"/>
          <w:szCs w:val="24"/>
        </w:rPr>
        <w:t>Web of Science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OPIC:</w:t>
      </w:r>
      <w:r w:rsidRPr="00301E51">
        <w:rPr>
          <w:lang w:val="en-GB"/>
        </w:rPr>
        <w:t> (knee  OR hip  OR “knee joint”  OR “hip joint”  OR “lower limb”  OR leg  OR foreleg)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i/>
          <w:iCs/>
          <w:lang w:val="en-GB"/>
        </w:rPr>
        <w:t>AND</w:t>
      </w:r>
      <w:r w:rsidRPr="00301E51">
        <w:rPr>
          <w:lang w:val="en-GB"/>
        </w:rPr>
        <w:t>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TOPIC:</w:t>
      </w:r>
      <w:r w:rsidRPr="00301E51">
        <w:rPr>
          <w:lang w:val="en-GB"/>
        </w:rPr>
        <w:t> (“knee osteoarthritis”  OR “hip osteoarthritis”  OR osteoarth</w:t>
      </w:r>
      <w:r w:rsidRPr="00301E51">
        <w:rPr>
          <w:lang w:val="en-GB"/>
        </w:rPr>
        <w:t>ritis  OR arthritis)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i/>
          <w:iCs/>
          <w:lang w:val="en-GB"/>
        </w:rPr>
        <w:t>AND</w:t>
      </w:r>
      <w:r w:rsidRPr="00301E51">
        <w:rPr>
          <w:lang w:val="en-GB"/>
        </w:rPr>
        <w:t>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TOPIC:</w:t>
      </w:r>
      <w:r w:rsidRPr="00301E51">
        <w:rPr>
          <w:lang w:val="en-GB"/>
        </w:rPr>
        <w:t> (“long term”  OR “long time”  OR “long period”  OR “extended period”  OR “extended time”  OR “extended term”  OR “compliance period”  OR “recovery time”  OR “recovery period”  OR “recovery term”  OR</w:t>
      </w:r>
      <w:r w:rsidRPr="00301E51">
        <w:rPr>
          <w:lang w:val="en-GB"/>
        </w:rPr>
        <w:t> adherence  OR “follow* time”  OR “follow* duration”  OR duration)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i/>
          <w:iCs/>
          <w:lang w:val="en-GB"/>
        </w:rPr>
        <w:t>AND</w:t>
      </w:r>
      <w:r w:rsidRPr="00301E51">
        <w:rPr>
          <w:lang w:val="en-GB"/>
        </w:rPr>
        <w:t> 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TOPIC:</w:t>
      </w:r>
      <w:r w:rsidRPr="00301E51">
        <w:rPr>
          <w:lang w:val="en-GB"/>
        </w:rPr>
        <w:t> (</w:t>
      </w:r>
      <w:proofErr w:type="spellStart"/>
      <w:r w:rsidRPr="00301E51">
        <w:rPr>
          <w:lang w:val="en-GB"/>
        </w:rPr>
        <w:t>physio</w:t>
      </w:r>
      <w:proofErr w:type="spellEnd"/>
      <w:r w:rsidRPr="00301E51">
        <w:rPr>
          <w:lang w:val="en-GB"/>
        </w:rPr>
        <w:t>*  OR strength*  OR exercise*  OR “physical therapy”  OR “rehabilitation therapy”  OR “resistance train*”  OR “muscle strength*”  OR </w:t>
      </w:r>
      <w:proofErr w:type="spellStart"/>
      <w:r w:rsidRPr="00301E51">
        <w:rPr>
          <w:lang w:val="en-GB"/>
        </w:rPr>
        <w:t>therap</w:t>
      </w:r>
      <w:proofErr w:type="spellEnd"/>
      <w:r w:rsidRPr="00301E51">
        <w:rPr>
          <w:lang w:val="en-GB"/>
        </w:rPr>
        <w:t>*  OR </w:t>
      </w:r>
      <w:r w:rsidRPr="00301E51">
        <w:rPr>
          <w:lang w:val="en-GB"/>
        </w:rPr>
        <w:t>“treatment protocol”  OR “treatment method*”  OR “treatment type”)</w:t>
      </w:r>
    </w:p>
    <w:p w:rsidR="00301E51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Refined by:</w:t>
      </w:r>
      <w:r w:rsidRPr="00301E51">
        <w:rPr>
          <w:lang w:val="en-GB"/>
        </w:rPr>
        <w:t> </w:t>
      </w:r>
      <w:r w:rsidRPr="00301E51">
        <w:rPr>
          <w:b/>
          <w:bCs/>
          <w:lang w:val="en-GB"/>
        </w:rPr>
        <w:t>DOCUMENT TYPES:</w:t>
      </w:r>
      <w:r w:rsidRPr="00301E51">
        <w:rPr>
          <w:lang w:val="en-GB"/>
        </w:rPr>
        <w:t> ( ARTICLE OR PROCEEDINGS PAPER ) AND </w:t>
      </w:r>
    </w:p>
    <w:p w:rsidR="00000000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LANGUAGES:</w:t>
      </w:r>
      <w:r w:rsidRPr="00301E51">
        <w:rPr>
          <w:lang w:val="en-GB"/>
        </w:rPr>
        <w:t> ( ENGLISH )</w:t>
      </w:r>
    </w:p>
    <w:p w:rsidR="00000000" w:rsidRPr="00301E51" w:rsidRDefault="00582693" w:rsidP="00301E51">
      <w:pPr>
        <w:numPr>
          <w:ilvl w:val="0"/>
          <w:numId w:val="1"/>
        </w:numPr>
      </w:pPr>
      <w:r w:rsidRPr="00301E51">
        <w:rPr>
          <w:b/>
          <w:bCs/>
          <w:lang w:val="en-GB"/>
        </w:rPr>
        <w:t>Timespan:</w:t>
      </w:r>
      <w:r w:rsidRPr="00301E51">
        <w:rPr>
          <w:lang w:val="en-GB"/>
        </w:rPr>
        <w:t> 2000-2020. </w:t>
      </w:r>
      <w:r w:rsidRPr="00301E51">
        <w:rPr>
          <w:b/>
          <w:bCs/>
          <w:lang w:val="en-GB"/>
        </w:rPr>
        <w:t>Indexes:</w:t>
      </w:r>
      <w:r w:rsidRPr="00301E51">
        <w:rPr>
          <w:lang w:val="en-GB"/>
        </w:rPr>
        <w:t> SCI-EXPANDED, SSCI, A&amp;HCI, CPCI-S, CPCI-SSH, ESCI.</w:t>
      </w:r>
    </w:p>
    <w:p w:rsidR="00301E51" w:rsidRDefault="00301E51" w:rsidP="00301E51"/>
    <w:p w:rsidR="00301E51" w:rsidRPr="00301E51" w:rsidRDefault="00301E51" w:rsidP="00301E5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301E51">
        <w:rPr>
          <w:rFonts w:ascii="Times New Roman" w:eastAsia="Times New Roman" w:hAnsi="Times New Roman" w:cs="Times New Roman"/>
          <w:color w:val="0D0D0D"/>
          <w:sz w:val="24"/>
          <w:szCs w:val="24"/>
        </w:rPr>
        <w:t>Pubmed</w:t>
      </w:r>
      <w:proofErr w:type="spellEnd"/>
    </w:p>
    <w:p w:rsidR="00301E51" w:rsidRPr="00301E51" w:rsidRDefault="00582693" w:rsidP="00301E51">
      <w:pPr>
        <w:numPr>
          <w:ilvl w:val="0"/>
          <w:numId w:val="3"/>
        </w:numPr>
      </w:pPr>
      <w:r w:rsidRPr="00301E51">
        <w:rPr>
          <w:lang w:val="en-GB"/>
        </w:rPr>
        <w:t>((knee[Title/Abstract] OR hip[Title/Abstract] OR "knee joint"[Title/Abstract] OR "hip joint"[Title/Abstract] OR "lower limb"[Title/Abstract] OR leg[Title/Abstract] OR fore</w:t>
      </w:r>
      <w:r w:rsidRPr="00301E51">
        <w:rPr>
          <w:lang w:val="en-GB"/>
        </w:rPr>
        <w:t xml:space="preserve">limb[Title/Abstract] OR "knee osteoarthritis"[Title/Abstract] OR "hip osteoarthritis"[Title/Abstract] OR osteoarthritis[Title/Abstract] OR arthritis[Title/Abstract]) </w:t>
      </w:r>
    </w:p>
    <w:p w:rsidR="00301E51" w:rsidRPr="00301E51" w:rsidRDefault="00582693" w:rsidP="00301E51">
      <w:pPr>
        <w:numPr>
          <w:ilvl w:val="0"/>
          <w:numId w:val="3"/>
        </w:numPr>
      </w:pPr>
      <w:r w:rsidRPr="00301E51">
        <w:rPr>
          <w:lang w:val="en-GB"/>
        </w:rPr>
        <w:t xml:space="preserve">AND </w:t>
      </w:r>
    </w:p>
    <w:p w:rsidR="00301E51" w:rsidRPr="00301E51" w:rsidRDefault="00582693" w:rsidP="00301E51">
      <w:pPr>
        <w:numPr>
          <w:ilvl w:val="0"/>
          <w:numId w:val="3"/>
        </w:numPr>
      </w:pPr>
      <w:r w:rsidRPr="00301E51">
        <w:rPr>
          <w:lang w:val="en-GB"/>
        </w:rPr>
        <w:t>("long term"[Title/Abstract] OR "long time"[Title/Abstract] OR "long period"[Title/Abs</w:t>
      </w:r>
      <w:r w:rsidRPr="00301E51">
        <w:rPr>
          <w:lang w:val="en-GB"/>
        </w:rPr>
        <w:t>tract] OR "extended period"[Title/Abstract] OR "extended time"[Title/Abstract] OR "extended term"[Title/Abstract] OR "compliance period"[Title/Abstract] OR "recovery time"[Title/Abstract] OR "recovery period"[Title/Abstract] OR "recovery term"[Title/Abstra</w:t>
      </w:r>
      <w:r w:rsidRPr="00301E51">
        <w:rPr>
          <w:lang w:val="en-GB"/>
        </w:rPr>
        <w:t xml:space="preserve">ct] OR adherence[Title/Abstract] OR "follow* time"[Title/Abstract] OR "follow* duration"[Title/Abstract] OR duration[Title/Abstract])) </w:t>
      </w:r>
    </w:p>
    <w:p w:rsidR="00301E51" w:rsidRPr="00301E51" w:rsidRDefault="00582693" w:rsidP="00301E51">
      <w:pPr>
        <w:numPr>
          <w:ilvl w:val="0"/>
          <w:numId w:val="3"/>
        </w:numPr>
      </w:pPr>
      <w:r w:rsidRPr="00301E51">
        <w:rPr>
          <w:lang w:val="en-GB"/>
        </w:rPr>
        <w:t xml:space="preserve">AND </w:t>
      </w:r>
    </w:p>
    <w:p w:rsidR="00000000" w:rsidRPr="00301E51" w:rsidRDefault="00582693" w:rsidP="00301E51">
      <w:pPr>
        <w:numPr>
          <w:ilvl w:val="0"/>
          <w:numId w:val="3"/>
        </w:numPr>
      </w:pPr>
      <w:r w:rsidRPr="00301E51">
        <w:rPr>
          <w:lang w:val="en-GB"/>
        </w:rPr>
        <w:t>(</w:t>
      </w:r>
      <w:proofErr w:type="spellStart"/>
      <w:r w:rsidRPr="00301E51">
        <w:rPr>
          <w:lang w:val="en-GB"/>
        </w:rPr>
        <w:t>physio</w:t>
      </w:r>
      <w:proofErr w:type="spellEnd"/>
      <w:r w:rsidRPr="00301E51">
        <w:rPr>
          <w:lang w:val="en-GB"/>
        </w:rPr>
        <w:t>*[Title/Abstract] OR strength*[Title/Abstract] OR exercise*[Title/Abstract] OR "physical therapy"[Title/Abstra</w:t>
      </w:r>
      <w:r w:rsidRPr="00301E51">
        <w:rPr>
          <w:lang w:val="en-GB"/>
        </w:rPr>
        <w:t xml:space="preserve">ct] OR "rehabilitation therapy"[Title/Abstract] OR "resistance train*"[Title/Abstract] OR "muscle strength*"[Title/Abstract] OR </w:t>
      </w:r>
      <w:proofErr w:type="spellStart"/>
      <w:r w:rsidRPr="00301E51">
        <w:rPr>
          <w:lang w:val="en-GB"/>
        </w:rPr>
        <w:t>therap</w:t>
      </w:r>
      <w:proofErr w:type="spellEnd"/>
      <w:r w:rsidRPr="00301E51">
        <w:rPr>
          <w:lang w:val="en-GB"/>
        </w:rPr>
        <w:t>*[Title/Abstract] OR "treatment protocol"[Title/Abstract] OR "treatment method*"[Title/Abstract] OR "treatment type"[Title</w:t>
      </w:r>
      <w:r w:rsidRPr="00301E51">
        <w:rPr>
          <w:lang w:val="en-GB"/>
        </w:rPr>
        <w:t>/Abstract])</w:t>
      </w:r>
    </w:p>
    <w:p w:rsidR="00301E51" w:rsidRPr="00301E51" w:rsidRDefault="00301E51" w:rsidP="00301E51"/>
    <w:p w:rsidR="008A1F80" w:rsidRDefault="008A1F80"/>
    <w:sectPr w:rsidR="008A1F80" w:rsidSect="005826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C93"/>
    <w:multiLevelType w:val="hybridMultilevel"/>
    <w:tmpl w:val="EA30D206"/>
    <w:lvl w:ilvl="0" w:tplc="BA08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0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1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2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C34869"/>
    <w:multiLevelType w:val="hybridMultilevel"/>
    <w:tmpl w:val="2C7E57EA"/>
    <w:lvl w:ilvl="0" w:tplc="1A68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2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6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D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E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8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E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AA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1F0058"/>
    <w:multiLevelType w:val="hybridMultilevel"/>
    <w:tmpl w:val="C5028018"/>
    <w:lvl w:ilvl="0" w:tplc="9B08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D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E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F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2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MjS3NDcyMTAxNzFU0lEKTi0uzszPAykwrAUA3W1AtywAAAA="/>
  </w:docVars>
  <w:rsids>
    <w:rsidRoot w:val="008A1F80"/>
    <w:rsid w:val="000832B6"/>
    <w:rsid w:val="00301E51"/>
    <w:rsid w:val="00582693"/>
    <w:rsid w:val="00815A16"/>
    <w:rsid w:val="008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44897-AAA8-4718-BB88-A4FD4B7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2021-08-28T13:27:00Z</dcterms:created>
  <dcterms:modified xsi:type="dcterms:W3CDTF">2021-08-28T13:38:00Z</dcterms:modified>
</cp:coreProperties>
</file>