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77BB1" w14:textId="77777777" w:rsidR="00F41C66" w:rsidRDefault="00F41C66" w:rsidP="00F41C66">
      <w:pPr>
        <w:widowControl/>
        <w:wordWrap/>
        <w:autoSpaceDE/>
        <w:autoSpaceDN/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 xml:space="preserve">Supplementary Table 1. </w:t>
      </w:r>
      <w:r>
        <w:rPr>
          <w:rFonts w:ascii="Times New Roman" w:hAnsi="Times New Roman" w:cs="Times New Roman"/>
          <w:b/>
          <w:sz w:val="24"/>
          <w:szCs w:val="24"/>
        </w:rPr>
        <w:t>Unadjusted and adjusted logistic regression analyses between clinicopathologic features and high TNM stage</w:t>
      </w:r>
    </w:p>
    <w:p w14:paraId="0E40E7E1" w14:textId="77777777" w:rsidR="00F41C66" w:rsidRPr="000E0E63" w:rsidRDefault="00F41C66" w:rsidP="00F41C66">
      <w:pPr>
        <w:widowControl/>
        <w:wordWrap/>
        <w:autoSpaceDE/>
        <w:autoSpaceDN/>
        <w:spacing w:line="360" w:lineRule="auto"/>
        <w:jc w:val="left"/>
        <w:rPr>
          <w:rFonts w:ascii="Times New Roman" w:hAnsi="Times New Roman" w:cs="Times New Roman"/>
          <w:b/>
          <w:sz w:val="16"/>
          <w:szCs w:val="24"/>
        </w:rPr>
      </w:pPr>
    </w:p>
    <w:tbl>
      <w:tblPr>
        <w:tblW w:w="4295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72"/>
        <w:gridCol w:w="859"/>
        <w:gridCol w:w="2391"/>
        <w:gridCol w:w="986"/>
        <w:gridCol w:w="501"/>
        <w:gridCol w:w="1200"/>
        <w:gridCol w:w="2266"/>
        <w:gridCol w:w="991"/>
      </w:tblGrid>
      <w:tr w:rsidR="00F41C66" w:rsidRPr="000E0E63" w14:paraId="0222E041" w14:textId="77777777" w:rsidTr="00F7277E">
        <w:trPr>
          <w:trHeight w:val="450"/>
        </w:trPr>
        <w:tc>
          <w:tcPr>
            <w:tcW w:w="1093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B0C6D84" w14:textId="77777777" w:rsidR="00F41C66" w:rsidRPr="000E0E63" w:rsidRDefault="00F41C66" w:rsidP="00F7277E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0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D2456E" w14:textId="77777777" w:rsidR="00F41C66" w:rsidRPr="000E0E63" w:rsidRDefault="00F41C66" w:rsidP="00F7277E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0E0E63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Unadjusted</w:t>
            </w:r>
          </w:p>
        </w:tc>
        <w:tc>
          <w:tcPr>
            <w:tcW w:w="213" w:type="pct"/>
            <w:tcBorders>
              <w:top w:val="single" w:sz="8" w:space="0" w:color="auto"/>
              <w:left w:val="nil"/>
              <w:right w:val="nil"/>
            </w:tcBorders>
          </w:tcPr>
          <w:p w14:paraId="5BBE7D21" w14:textId="77777777" w:rsidR="00F41C66" w:rsidRPr="000E0E63" w:rsidRDefault="00F41C66" w:rsidP="00F7277E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5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D3319B" w14:textId="77777777" w:rsidR="00F41C66" w:rsidRPr="000E0E63" w:rsidRDefault="00F41C66" w:rsidP="00F7277E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0E0E63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Adjusted</w:t>
            </w:r>
          </w:p>
        </w:tc>
      </w:tr>
      <w:tr w:rsidR="00F41C66" w:rsidRPr="000E0E63" w14:paraId="598BADF1" w14:textId="77777777" w:rsidTr="00F7277E">
        <w:trPr>
          <w:trHeight w:val="450"/>
        </w:trPr>
        <w:tc>
          <w:tcPr>
            <w:tcW w:w="1093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F01C208" w14:textId="77777777" w:rsidR="00F41C66" w:rsidRPr="000E0E63" w:rsidRDefault="00F41C66" w:rsidP="00F7277E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17D6B06" w14:textId="77777777" w:rsidR="00F41C66" w:rsidRPr="000E0E63" w:rsidRDefault="00F41C66" w:rsidP="00F7277E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0E0E6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OR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37FA5E9" w14:textId="77777777" w:rsidR="00F41C66" w:rsidRPr="000E0E63" w:rsidRDefault="00F41C66" w:rsidP="00F7277E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0E0E6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95% CI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30CC897" w14:textId="77777777" w:rsidR="00F41C66" w:rsidRPr="000E0E63" w:rsidRDefault="00F41C66" w:rsidP="00F7277E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0E0E63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p</w:t>
            </w:r>
            <w:r w:rsidRPr="000E0E6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-value</w:t>
            </w:r>
          </w:p>
        </w:tc>
        <w:tc>
          <w:tcPr>
            <w:tcW w:w="213" w:type="pct"/>
            <w:tcBorders>
              <w:left w:val="nil"/>
              <w:bottom w:val="single" w:sz="8" w:space="0" w:color="auto"/>
              <w:right w:val="nil"/>
            </w:tcBorders>
          </w:tcPr>
          <w:p w14:paraId="7C7826BD" w14:textId="77777777" w:rsidR="00F41C66" w:rsidRPr="000E0E63" w:rsidRDefault="00F41C66" w:rsidP="00F7277E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873115B" w14:textId="77777777" w:rsidR="00F41C66" w:rsidRPr="000E0E63" w:rsidRDefault="00F41C66" w:rsidP="00F7277E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0E0E6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OR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16D8ABA" w14:textId="77777777" w:rsidR="00F41C66" w:rsidRPr="000E0E63" w:rsidRDefault="00F41C66" w:rsidP="00F7277E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0E0E6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95% CI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26FE407" w14:textId="77777777" w:rsidR="00F41C66" w:rsidRPr="000E0E63" w:rsidRDefault="00F41C66" w:rsidP="00F7277E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0E0E63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p</w:t>
            </w:r>
            <w:r w:rsidRPr="000E0E6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-value</w:t>
            </w:r>
          </w:p>
        </w:tc>
      </w:tr>
      <w:tr w:rsidR="00F41C66" w:rsidRPr="000E0E63" w14:paraId="29785980" w14:textId="77777777" w:rsidTr="00F7277E">
        <w:trPr>
          <w:trHeight w:val="450"/>
        </w:trPr>
        <w:tc>
          <w:tcPr>
            <w:tcW w:w="109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9CE8BD" w14:textId="77777777" w:rsidR="00F41C66" w:rsidRPr="000E0E63" w:rsidRDefault="00F41C66" w:rsidP="00F7277E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0E0E6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Age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9993F8" w14:textId="77777777" w:rsidR="00F41C66" w:rsidRPr="000E0E63" w:rsidRDefault="00F41C66" w:rsidP="00F7277E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0E0E6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1.157 </w:t>
            </w: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CE6DDB" w14:textId="77777777" w:rsidR="00F41C66" w:rsidRPr="000E0E63" w:rsidRDefault="00F41C66" w:rsidP="00F7277E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0E0E6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1.032 - 1.299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593F74" w14:textId="77777777" w:rsidR="00F41C66" w:rsidRPr="000E0E63" w:rsidRDefault="00F41C66" w:rsidP="00F7277E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0E0E63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0.013 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</w:tcPr>
          <w:p w14:paraId="7EE41742" w14:textId="77777777" w:rsidR="00F41C66" w:rsidRPr="000E0E63" w:rsidRDefault="00F41C66" w:rsidP="00F7277E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5D422E" w14:textId="77777777" w:rsidR="00F41C66" w:rsidRPr="000E0E63" w:rsidRDefault="00F41C66" w:rsidP="00F7277E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0E0E6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1.148 </w:t>
            </w:r>
          </w:p>
        </w:tc>
        <w:tc>
          <w:tcPr>
            <w:tcW w:w="9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C0944A" w14:textId="77777777" w:rsidR="00F41C66" w:rsidRPr="000E0E63" w:rsidRDefault="00F41C66" w:rsidP="00F7277E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0E0E6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1.018 - 1.294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05897E" w14:textId="77777777" w:rsidR="00F41C66" w:rsidRPr="000E0E63" w:rsidRDefault="00F41C66" w:rsidP="00F7277E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0E0E63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0.024 </w:t>
            </w:r>
          </w:p>
        </w:tc>
      </w:tr>
      <w:tr w:rsidR="00F41C66" w:rsidRPr="000E0E63" w14:paraId="516EC890" w14:textId="77777777" w:rsidTr="00F7277E">
        <w:trPr>
          <w:trHeight w:val="450"/>
        </w:trPr>
        <w:tc>
          <w:tcPr>
            <w:tcW w:w="1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0E5C39" w14:textId="77777777" w:rsidR="00F41C66" w:rsidRPr="000E0E63" w:rsidRDefault="00F41C66" w:rsidP="00F7277E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0E0E6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Male gender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F49D39" w14:textId="77777777" w:rsidR="00F41C66" w:rsidRPr="000E0E63" w:rsidRDefault="00F41C66" w:rsidP="00F7277E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0E0E6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1.041 </w:t>
            </w: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40551E" w14:textId="77777777" w:rsidR="00F41C66" w:rsidRPr="000E0E63" w:rsidRDefault="00F41C66" w:rsidP="00F7277E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0E0E6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0.107 - 10.163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0E4FB1" w14:textId="77777777" w:rsidR="00F41C66" w:rsidRPr="000E0E63" w:rsidRDefault="00F41C66" w:rsidP="00F7277E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0E0E6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0.972 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</w:tcPr>
          <w:p w14:paraId="5C141370" w14:textId="77777777" w:rsidR="00F41C66" w:rsidRPr="000E0E63" w:rsidRDefault="00F41C66" w:rsidP="00F7277E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3A9D3D" w14:textId="77777777" w:rsidR="00F41C66" w:rsidRPr="000E0E63" w:rsidRDefault="00F41C66" w:rsidP="00F7277E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0E0E6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9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AECFB4" w14:textId="77777777" w:rsidR="00F41C66" w:rsidRPr="000E0E63" w:rsidRDefault="00F41C66" w:rsidP="00F7277E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0E0E6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62FC1D" w14:textId="77777777" w:rsidR="00F41C66" w:rsidRPr="000E0E63" w:rsidRDefault="00F41C66" w:rsidP="00F7277E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0E0E6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F41C66" w:rsidRPr="000E0E63" w14:paraId="151EEA36" w14:textId="77777777" w:rsidTr="00F7277E">
        <w:trPr>
          <w:trHeight w:val="450"/>
        </w:trPr>
        <w:tc>
          <w:tcPr>
            <w:tcW w:w="1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1128F6" w14:textId="77777777" w:rsidR="00F41C66" w:rsidRPr="000E0E63" w:rsidRDefault="00F41C66" w:rsidP="00F7277E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0E0E6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Obesity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5D2762" w14:textId="77777777" w:rsidR="00F41C66" w:rsidRPr="000E0E63" w:rsidRDefault="00F41C66" w:rsidP="00F7277E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0E0E6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0.769 </w:t>
            </w: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BC8F0E" w14:textId="77777777" w:rsidR="00F41C66" w:rsidRPr="000E0E63" w:rsidRDefault="00F41C66" w:rsidP="00F7277E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0E0E6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0.079 - 7.494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C8C542" w14:textId="77777777" w:rsidR="00F41C66" w:rsidRPr="000E0E63" w:rsidRDefault="00F41C66" w:rsidP="00F7277E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0E0E6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0.821 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</w:tcPr>
          <w:p w14:paraId="50443F28" w14:textId="77777777" w:rsidR="00F41C66" w:rsidRPr="000E0E63" w:rsidRDefault="00F41C66" w:rsidP="00F7277E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37B4A0" w14:textId="77777777" w:rsidR="00F41C66" w:rsidRPr="000E0E63" w:rsidRDefault="00F41C66" w:rsidP="00F7277E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0E0E6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9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1948D3" w14:textId="77777777" w:rsidR="00F41C66" w:rsidRPr="000E0E63" w:rsidRDefault="00F41C66" w:rsidP="00F7277E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0E0E6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0B934E" w14:textId="77777777" w:rsidR="00F41C66" w:rsidRPr="000E0E63" w:rsidRDefault="00F41C66" w:rsidP="00F7277E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0E0E6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F41C66" w:rsidRPr="000E0E63" w14:paraId="1A428770" w14:textId="77777777" w:rsidTr="00F7277E">
        <w:trPr>
          <w:trHeight w:val="450"/>
        </w:trPr>
        <w:tc>
          <w:tcPr>
            <w:tcW w:w="1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BC90C" w14:textId="77777777" w:rsidR="00F41C66" w:rsidRPr="000E0E63" w:rsidRDefault="00F41C66" w:rsidP="00F7277E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0E0E6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Sarcopenia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2CAA61" w14:textId="77777777" w:rsidR="00F41C66" w:rsidRPr="000E0E63" w:rsidRDefault="00F41C66" w:rsidP="00F7277E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0E0E6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12.208 </w:t>
            </w: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90F6A0" w14:textId="77777777" w:rsidR="00F41C66" w:rsidRPr="000E0E63" w:rsidRDefault="00F41C66" w:rsidP="00F7277E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0E0E6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1.142 - 130.552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52121E" w14:textId="77777777" w:rsidR="00F41C66" w:rsidRPr="000E0E63" w:rsidRDefault="00F41C66" w:rsidP="00F7277E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0E0E63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0.038 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</w:tcPr>
          <w:p w14:paraId="308DF95E" w14:textId="77777777" w:rsidR="00F41C66" w:rsidRPr="000E0E63" w:rsidRDefault="00F41C66" w:rsidP="00F7277E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A45746" w14:textId="77777777" w:rsidR="00F41C66" w:rsidRPr="000E0E63" w:rsidRDefault="00F41C66" w:rsidP="00F7277E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0E0E6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6.099 </w:t>
            </w:r>
          </w:p>
        </w:tc>
        <w:tc>
          <w:tcPr>
            <w:tcW w:w="9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B50740" w14:textId="77777777" w:rsidR="00F41C66" w:rsidRPr="000E0E63" w:rsidRDefault="00F41C66" w:rsidP="00F7277E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0E0E6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0.478 - 77.874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E3EE87" w14:textId="77777777" w:rsidR="00F41C66" w:rsidRPr="000E0E63" w:rsidRDefault="00F41C66" w:rsidP="00F7277E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0E0E6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0.164 </w:t>
            </w:r>
          </w:p>
        </w:tc>
      </w:tr>
      <w:tr w:rsidR="00F41C66" w:rsidRPr="000E0E63" w14:paraId="04CF56E7" w14:textId="77777777" w:rsidTr="00F7277E">
        <w:trPr>
          <w:trHeight w:val="450"/>
        </w:trPr>
        <w:tc>
          <w:tcPr>
            <w:tcW w:w="1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297BA" w14:textId="77777777" w:rsidR="00F41C66" w:rsidRPr="000E0E63" w:rsidRDefault="00F41C66" w:rsidP="00F7277E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0E0E6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Tumor size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36B59" w14:textId="77777777" w:rsidR="00F41C66" w:rsidRPr="000E0E63" w:rsidRDefault="00F41C66" w:rsidP="00F7277E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0E0E6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0.996 </w:t>
            </w: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8A18B0" w14:textId="77777777" w:rsidR="00F41C66" w:rsidRPr="000E0E63" w:rsidRDefault="00F41C66" w:rsidP="00F7277E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0E0E6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0.890 - 1.114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E1EC3C" w14:textId="77777777" w:rsidR="00F41C66" w:rsidRPr="000E0E63" w:rsidRDefault="00F41C66" w:rsidP="00F7277E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0E0E6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0.941 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</w:tcPr>
          <w:p w14:paraId="50307A89" w14:textId="77777777" w:rsidR="00F41C66" w:rsidRPr="000E0E63" w:rsidRDefault="00F41C66" w:rsidP="00F7277E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D9B135" w14:textId="77777777" w:rsidR="00F41C66" w:rsidRPr="000E0E63" w:rsidRDefault="00F41C66" w:rsidP="00F7277E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0E0E6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9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703D7C" w14:textId="77777777" w:rsidR="00F41C66" w:rsidRPr="000E0E63" w:rsidRDefault="00F41C66" w:rsidP="00F7277E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0E0E6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F38201" w14:textId="77777777" w:rsidR="00F41C66" w:rsidRPr="000E0E63" w:rsidRDefault="00F41C66" w:rsidP="00F7277E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0E0E6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F41C66" w:rsidRPr="000E0E63" w14:paraId="72EF8A4C" w14:textId="77777777" w:rsidTr="00F7277E">
        <w:trPr>
          <w:trHeight w:val="450"/>
        </w:trPr>
        <w:tc>
          <w:tcPr>
            <w:tcW w:w="1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59D08" w14:textId="77777777" w:rsidR="00F41C66" w:rsidRPr="000E0E63" w:rsidRDefault="00F41C66" w:rsidP="00F7277E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0E0E6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Tumor multiplicity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A60FD4" w14:textId="77777777" w:rsidR="00F41C66" w:rsidRPr="000E0E63" w:rsidRDefault="00F41C66" w:rsidP="00F7277E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0E0E6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0.503 </w:t>
            </w: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B9FC47" w14:textId="77777777" w:rsidR="00F41C66" w:rsidRPr="000E0E63" w:rsidRDefault="00F41C66" w:rsidP="00F7277E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0E0E6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0.052 - 4.891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0FF57B" w14:textId="77777777" w:rsidR="00F41C66" w:rsidRPr="000E0E63" w:rsidRDefault="00F41C66" w:rsidP="00F7277E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0E0E6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0.554 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</w:tcPr>
          <w:p w14:paraId="14492051" w14:textId="77777777" w:rsidR="00F41C66" w:rsidRPr="000E0E63" w:rsidRDefault="00F41C66" w:rsidP="00F7277E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69727B" w14:textId="77777777" w:rsidR="00F41C66" w:rsidRPr="000E0E63" w:rsidRDefault="00F41C66" w:rsidP="00F7277E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0E0E6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9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59B538" w14:textId="77777777" w:rsidR="00F41C66" w:rsidRPr="000E0E63" w:rsidRDefault="00F41C66" w:rsidP="00F7277E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0E0E6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8A0BB2" w14:textId="77777777" w:rsidR="00F41C66" w:rsidRPr="000E0E63" w:rsidRDefault="00F41C66" w:rsidP="00F7277E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0E0E6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F41C66" w:rsidRPr="000E0E63" w14:paraId="27BA54C1" w14:textId="77777777" w:rsidTr="00F7277E">
        <w:trPr>
          <w:trHeight w:val="450"/>
        </w:trPr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996F42" w14:textId="77777777" w:rsidR="00F41C66" w:rsidRPr="000E0E63" w:rsidRDefault="00F41C66" w:rsidP="00F7277E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LN </w:t>
            </w:r>
            <w:r w:rsidRPr="000874C1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metastasis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4E1550" w14:textId="77777777" w:rsidR="00F41C66" w:rsidRPr="000E0E63" w:rsidRDefault="00F41C66" w:rsidP="00F7277E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0E0E6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2.045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946BD7" w14:textId="77777777" w:rsidR="00F41C66" w:rsidRPr="000E0E63" w:rsidRDefault="00F41C66" w:rsidP="00F7277E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0E0E6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0.210 - 19.887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F9DF69" w14:textId="77777777" w:rsidR="00F41C66" w:rsidRPr="000E0E63" w:rsidRDefault="00F41C66" w:rsidP="00F7277E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0E0E6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0.538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9FCA3D9" w14:textId="77777777" w:rsidR="00F41C66" w:rsidRPr="000E0E63" w:rsidRDefault="00F41C66" w:rsidP="00F7277E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C269A77" w14:textId="77777777" w:rsidR="00F41C66" w:rsidRPr="000E0E63" w:rsidRDefault="00F41C66" w:rsidP="00F7277E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0E0E6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000B0E0" w14:textId="77777777" w:rsidR="00F41C66" w:rsidRPr="000E0E63" w:rsidRDefault="00F41C66" w:rsidP="00F7277E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0E0E6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58E8612" w14:textId="77777777" w:rsidR="00F41C66" w:rsidRPr="000E0E63" w:rsidRDefault="00F41C66" w:rsidP="00F7277E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0E0E6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</w:tr>
    </w:tbl>
    <w:p w14:paraId="32523F63" w14:textId="77777777" w:rsidR="00F41C66" w:rsidRDefault="00F41C66" w:rsidP="00F41C66">
      <w:pPr>
        <w:widowControl/>
        <w:wordWrap/>
        <w:autoSpaceDE/>
        <w:autoSpaceDN/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1856998D" w14:textId="77777777" w:rsidR="00F41C66" w:rsidRPr="00571D3B" w:rsidRDefault="00F41C66" w:rsidP="00F41C66">
      <w:pPr>
        <w:spacing w:line="360" w:lineRule="auto"/>
        <w:rPr>
          <w:rFonts w:ascii="Times New Roman" w:hAnsi="Times New Roman" w:cs="Times New Roman"/>
          <w:sz w:val="22"/>
          <w:szCs w:val="24"/>
        </w:rPr>
      </w:pPr>
      <w:proofErr w:type="gramStart"/>
      <w:r w:rsidRPr="00571D3B">
        <w:rPr>
          <w:rFonts w:ascii="Times New Roman" w:hAnsi="Times New Roman" w:cs="Times New Roman"/>
          <w:i/>
          <w:sz w:val="22"/>
          <w:szCs w:val="24"/>
        </w:rPr>
        <w:t>OR,</w:t>
      </w:r>
      <w:proofErr w:type="gramEnd"/>
      <w:r w:rsidRPr="00571D3B">
        <w:rPr>
          <w:rFonts w:ascii="Times New Roman" w:hAnsi="Times New Roman" w:cs="Times New Roman"/>
          <w:i/>
          <w:sz w:val="22"/>
          <w:szCs w:val="24"/>
        </w:rPr>
        <w:t xml:space="preserve"> </w:t>
      </w:r>
      <w:r w:rsidRPr="00571D3B">
        <w:rPr>
          <w:rFonts w:ascii="Times New Roman" w:hAnsi="Times New Roman" w:cs="Times New Roman"/>
          <w:sz w:val="22"/>
          <w:szCs w:val="24"/>
        </w:rPr>
        <w:t xml:space="preserve">odds ratio; </w:t>
      </w:r>
      <w:r w:rsidRPr="00571D3B">
        <w:rPr>
          <w:rFonts w:ascii="Times New Roman" w:hAnsi="Times New Roman" w:cs="Times New Roman"/>
          <w:i/>
          <w:sz w:val="22"/>
          <w:szCs w:val="24"/>
        </w:rPr>
        <w:t xml:space="preserve">CI, </w:t>
      </w:r>
      <w:r w:rsidRPr="00571D3B">
        <w:rPr>
          <w:rFonts w:ascii="Times New Roman" w:hAnsi="Times New Roman" w:cs="Times New Roman"/>
          <w:sz w:val="22"/>
          <w:szCs w:val="24"/>
        </w:rPr>
        <w:t xml:space="preserve">confidence interval; </w:t>
      </w:r>
      <w:r w:rsidRPr="00571D3B">
        <w:rPr>
          <w:rFonts w:ascii="Times New Roman" w:hAnsi="Times New Roman" w:cs="Times New Roman"/>
          <w:i/>
          <w:sz w:val="22"/>
          <w:szCs w:val="24"/>
        </w:rPr>
        <w:t xml:space="preserve">LN, </w:t>
      </w:r>
      <w:r w:rsidRPr="00571D3B">
        <w:rPr>
          <w:rFonts w:ascii="Times New Roman" w:hAnsi="Times New Roman" w:cs="Times New Roman"/>
          <w:sz w:val="22"/>
          <w:szCs w:val="24"/>
        </w:rPr>
        <w:t>lymph node.</w:t>
      </w:r>
    </w:p>
    <w:p w14:paraId="4D4D6EDE" w14:textId="77777777" w:rsidR="00F41C66" w:rsidRPr="000E0E63" w:rsidRDefault="00F41C66" w:rsidP="00F41C66">
      <w:pPr>
        <w:widowControl/>
        <w:wordWrap/>
        <w:autoSpaceDE/>
        <w:autoSpaceDN/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2EA320C7" w14:textId="77777777" w:rsidR="006D5267" w:rsidRPr="00F41C66" w:rsidRDefault="006D5267"/>
    <w:sectPr w:rsidR="006D5267" w:rsidRPr="00F41C66" w:rsidSect="000E0E63">
      <w:pgSz w:w="16838" w:h="11906" w:orient="landscape"/>
      <w:pgMar w:top="1440" w:right="1440" w:bottom="1440" w:left="170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C66"/>
    <w:rsid w:val="006D5267"/>
    <w:rsid w:val="00F4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C03EF"/>
  <w15:chartTrackingRefBased/>
  <w15:docId w15:val="{ED07E1E1-9C8C-437D-8C55-E78043F38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1C66"/>
    <w:pPr>
      <w:widowControl w:val="0"/>
      <w:wordWrap w:val="0"/>
      <w:autoSpaceDE w:val="0"/>
      <w:autoSpaceDN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ivory1030@hanmail.net</dc:creator>
  <cp:keywords/>
  <dc:description/>
  <cp:lastModifiedBy>ivory1030@hanmail.net</cp:lastModifiedBy>
  <cp:revision>1</cp:revision>
  <dcterms:created xsi:type="dcterms:W3CDTF">2021-09-15T14:14:00Z</dcterms:created>
  <dcterms:modified xsi:type="dcterms:W3CDTF">2021-09-15T14:14:00Z</dcterms:modified>
</cp:coreProperties>
</file>