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C55AA" w14:textId="5EF15CA9" w:rsidR="0055105F" w:rsidRPr="007F7570" w:rsidRDefault="00320BCC" w:rsidP="0055105F">
      <w:pPr>
        <w:jc w:val="center"/>
        <w:rPr>
          <w:sz w:val="72"/>
          <w:szCs w:val="72"/>
        </w:rPr>
      </w:pPr>
      <w:r w:rsidRPr="007F7570">
        <w:rPr>
          <w:sz w:val="72"/>
          <w:szCs w:val="72"/>
        </w:rPr>
        <w:t>SUPPLEMENTAL MATERIAL</w:t>
      </w:r>
    </w:p>
    <w:p w14:paraId="3292C765" w14:textId="01D93838" w:rsidR="004C25A1" w:rsidRPr="007F7570" w:rsidRDefault="005775C8" w:rsidP="005775C8">
      <w:pPr>
        <w:jc w:val="center"/>
        <w:rPr>
          <w:b/>
          <w:bCs/>
          <w:sz w:val="40"/>
          <w:szCs w:val="40"/>
        </w:rPr>
      </w:pPr>
      <w:r w:rsidRPr="007F7570">
        <w:rPr>
          <w:b/>
          <w:bCs/>
          <w:sz w:val="40"/>
          <w:szCs w:val="40"/>
        </w:rPr>
        <w:t>(Additional File 2)</w:t>
      </w:r>
    </w:p>
    <w:p w14:paraId="41280882" w14:textId="77777777" w:rsidR="005775C8" w:rsidRPr="007F7570" w:rsidRDefault="005775C8" w:rsidP="005775C8">
      <w:pPr>
        <w:jc w:val="center"/>
        <w:rPr>
          <w:b/>
          <w:bCs/>
        </w:rPr>
      </w:pPr>
    </w:p>
    <w:p w14:paraId="6DD31AFF" w14:textId="77777777" w:rsidR="00FD20E2" w:rsidRPr="007F7570" w:rsidRDefault="00FD20E2" w:rsidP="00FD20E2">
      <w:pPr>
        <w:spacing w:line="480" w:lineRule="auto"/>
        <w:rPr>
          <w:rFonts w:ascii="Calibri" w:eastAsia="Calibri" w:hAnsi="Calibri" w:cs="Calibri"/>
          <w:color w:val="000000" w:themeColor="text1"/>
        </w:rPr>
      </w:pPr>
      <w:r w:rsidRPr="007F7570">
        <w:rPr>
          <w:rFonts w:ascii="Calibri" w:eastAsia="Calibri" w:hAnsi="Calibri" w:cs="Calibri"/>
          <w:b/>
          <w:bCs/>
          <w:color w:val="000000" w:themeColor="text1"/>
        </w:rPr>
        <w:t xml:space="preserve">Figure S1: </w:t>
      </w:r>
      <w:r w:rsidRPr="007F7570">
        <w:t>Multistate model structure</w:t>
      </w:r>
    </w:p>
    <w:p w14:paraId="0382C693" w14:textId="5CCF7DB6" w:rsidR="00FD20E2" w:rsidRPr="007F7570" w:rsidRDefault="00FD20E2" w:rsidP="00FD20E2">
      <w:pPr>
        <w:tabs>
          <w:tab w:val="left" w:pos="2490"/>
        </w:tabs>
        <w:rPr>
          <w:b/>
          <w:bCs/>
        </w:rPr>
      </w:pPr>
      <w:r w:rsidRPr="007F7570">
        <w:rPr>
          <w:b/>
          <w:bCs/>
        </w:rPr>
        <w:t xml:space="preserve">Figure S2: </w:t>
      </w:r>
      <w:r w:rsidRPr="007F7570">
        <w:rPr>
          <w:rFonts w:ascii="Calibri" w:eastAsia="Calibri" w:hAnsi="Calibri" w:cs="Calibri"/>
          <w:color w:val="000000" w:themeColor="text1"/>
        </w:rPr>
        <w:t>Flow diagram</w:t>
      </w:r>
    </w:p>
    <w:p w14:paraId="24FBE028" w14:textId="77777777" w:rsidR="00FD20E2" w:rsidRPr="007F7570" w:rsidRDefault="00FD20E2" w:rsidP="00BD0B8F">
      <w:pPr>
        <w:rPr>
          <w:b/>
          <w:bCs/>
        </w:rPr>
      </w:pPr>
    </w:p>
    <w:p w14:paraId="6ECE4793" w14:textId="4B08A056" w:rsidR="00BD0B8F" w:rsidRPr="007F7570" w:rsidRDefault="00BD0B8F" w:rsidP="00BD0B8F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 xml:space="preserve">Table </w:t>
      </w:r>
      <w:r w:rsidR="00FD20E2" w:rsidRPr="007F7570">
        <w:rPr>
          <w:b/>
          <w:bCs/>
        </w:rPr>
        <w:t>S</w:t>
      </w:r>
      <w:r w:rsidR="000A71A1" w:rsidRPr="007F7570">
        <w:rPr>
          <w:b/>
          <w:bCs/>
        </w:rPr>
        <w:t>1</w:t>
      </w:r>
      <w:r w:rsidRPr="007F7570">
        <w:rPr>
          <w:b/>
          <w:bCs/>
        </w:rPr>
        <w:t>:</w:t>
      </w:r>
      <w:r w:rsidRPr="007F7570">
        <w:t xml:space="preserve"> </w:t>
      </w:r>
      <w:r w:rsidRPr="007F7570">
        <w:rPr>
          <w:rFonts w:ascii="Calibri" w:hAnsi="Calibri" w:cs="Calibri"/>
          <w:color w:val="000000" w:themeColor="text1"/>
        </w:rPr>
        <w:t>Complications at any time during hospitalization</w:t>
      </w:r>
    </w:p>
    <w:p w14:paraId="3F3F1F5D" w14:textId="77777777" w:rsidR="00BD0B8F" w:rsidRPr="007F7570" w:rsidRDefault="00BD0B8F" w:rsidP="00BD0B8F"/>
    <w:p w14:paraId="528126E0" w14:textId="534643F4" w:rsidR="0055105F" w:rsidRPr="007F7570" w:rsidRDefault="00BD0B8F" w:rsidP="00BD0B8F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 xml:space="preserve">Table </w:t>
      </w:r>
      <w:r w:rsidR="00FD20E2" w:rsidRPr="007F7570">
        <w:rPr>
          <w:b/>
          <w:bCs/>
        </w:rPr>
        <w:t>S</w:t>
      </w:r>
      <w:r w:rsidR="000A71A1" w:rsidRPr="007F7570">
        <w:rPr>
          <w:b/>
          <w:bCs/>
        </w:rPr>
        <w:t>2</w:t>
      </w:r>
      <w:r w:rsidRPr="007F7570">
        <w:rPr>
          <w:b/>
          <w:bCs/>
        </w:rPr>
        <w:t>:</w:t>
      </w:r>
      <w:r w:rsidRPr="007F7570">
        <w:t xml:space="preserve"> </w:t>
      </w:r>
      <w:r w:rsidRPr="007F7570">
        <w:rPr>
          <w:rFonts w:ascii="Calibri" w:hAnsi="Calibri" w:cs="Calibri"/>
          <w:color w:val="000000" w:themeColor="text1"/>
        </w:rPr>
        <w:t>Expected length of stay estimated from the multistate model</w:t>
      </w:r>
    </w:p>
    <w:p w14:paraId="5310D1D0" w14:textId="77777777" w:rsidR="00BD0B8F" w:rsidRPr="007F7570" w:rsidRDefault="00BD0B8F" w:rsidP="00BD0B8F">
      <w:pPr>
        <w:rPr>
          <w:rFonts w:ascii="Calibri" w:hAnsi="Calibri" w:cs="Calibri"/>
          <w:color w:val="000000" w:themeColor="text1"/>
        </w:rPr>
      </w:pPr>
    </w:p>
    <w:p w14:paraId="19F4725F" w14:textId="176A2103" w:rsidR="00BD0B8F" w:rsidRPr="007F7570" w:rsidRDefault="00BD0B8F" w:rsidP="00BD0B8F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 xml:space="preserve">Table </w:t>
      </w:r>
      <w:r w:rsidR="00FD20E2" w:rsidRPr="007F7570">
        <w:rPr>
          <w:b/>
          <w:bCs/>
        </w:rPr>
        <w:t>S</w:t>
      </w:r>
      <w:r w:rsidR="000A71A1" w:rsidRPr="007F7570">
        <w:rPr>
          <w:b/>
          <w:bCs/>
        </w:rPr>
        <w:t>3</w:t>
      </w:r>
      <w:r w:rsidRPr="007F7570">
        <w:rPr>
          <w:b/>
          <w:bCs/>
        </w:rPr>
        <w:t>:</w:t>
      </w:r>
      <w:r w:rsidRPr="007F7570">
        <w:t xml:space="preserve"> </w:t>
      </w:r>
      <w:r w:rsidRPr="007F7570">
        <w:rPr>
          <w:rFonts w:ascii="Calibri" w:hAnsi="Calibri" w:cs="Calibri"/>
          <w:color w:val="000000" w:themeColor="text1"/>
        </w:rPr>
        <w:t xml:space="preserve">Multi-state Cox proportional hazards model </w:t>
      </w:r>
    </w:p>
    <w:p w14:paraId="5556B1A9" w14:textId="79EA8372" w:rsidR="00BD0B8F" w:rsidRPr="007F7570" w:rsidRDefault="00BD0B8F" w:rsidP="00BD0B8F">
      <w:pPr>
        <w:rPr>
          <w:rFonts w:ascii="Calibri" w:hAnsi="Calibri" w:cs="Calibri"/>
          <w:color w:val="000000" w:themeColor="text1"/>
        </w:rPr>
      </w:pPr>
    </w:p>
    <w:p w14:paraId="34C1B190" w14:textId="19732B6F" w:rsidR="00BD0B8F" w:rsidRPr="007F7570" w:rsidRDefault="00BD0B8F" w:rsidP="00BD0B8F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 xml:space="preserve">Table </w:t>
      </w:r>
      <w:r w:rsidR="00FD20E2" w:rsidRPr="007F7570">
        <w:rPr>
          <w:b/>
          <w:bCs/>
        </w:rPr>
        <w:t>S</w:t>
      </w:r>
      <w:r w:rsidR="000A71A1" w:rsidRPr="007F7570">
        <w:rPr>
          <w:b/>
          <w:bCs/>
        </w:rPr>
        <w:t>4</w:t>
      </w:r>
      <w:r w:rsidRPr="007F7570">
        <w:rPr>
          <w:b/>
          <w:bCs/>
        </w:rPr>
        <w:t>:</w:t>
      </w:r>
      <w:r w:rsidRPr="007F7570">
        <w:t xml:space="preserve"> </w:t>
      </w:r>
      <w:r w:rsidR="006F1F19" w:rsidRPr="007F7570">
        <w:rPr>
          <w:rFonts w:ascii="Calibri" w:hAnsi="Calibri" w:cs="Calibri"/>
          <w:color w:val="000000" w:themeColor="text1"/>
        </w:rPr>
        <w:t>Propensity score adjusted estimates for the hazards of death and discharge</w:t>
      </w:r>
    </w:p>
    <w:p w14:paraId="72560415" w14:textId="68E793C3" w:rsidR="006F1F19" w:rsidRPr="007F7570" w:rsidRDefault="006F1F19" w:rsidP="00BD0B8F">
      <w:pPr>
        <w:rPr>
          <w:rFonts w:ascii="Calibri" w:hAnsi="Calibri" w:cs="Calibri"/>
          <w:color w:val="000000" w:themeColor="text1"/>
        </w:rPr>
      </w:pPr>
    </w:p>
    <w:p w14:paraId="171C7CAE" w14:textId="2697F74A" w:rsidR="006F1F19" w:rsidRPr="007F7570" w:rsidRDefault="006F1F19" w:rsidP="00BD0B8F">
      <w:pPr>
        <w:rPr>
          <w:rFonts w:ascii="Calibri" w:hAnsi="Calibri" w:cs="Calibri"/>
          <w:color w:val="000000" w:themeColor="text1"/>
        </w:rPr>
      </w:pPr>
      <w:r w:rsidRPr="007F7570">
        <w:rPr>
          <w:rFonts w:ascii="Calibri" w:hAnsi="Calibri" w:cs="Calibri"/>
          <w:b/>
          <w:bCs/>
          <w:color w:val="000000" w:themeColor="text1"/>
        </w:rPr>
        <w:t>Table S5:</w:t>
      </w:r>
      <w:r w:rsidRPr="007F7570">
        <w:rPr>
          <w:rFonts w:ascii="Calibri" w:hAnsi="Calibri" w:cs="Calibri"/>
          <w:color w:val="000000" w:themeColor="text1"/>
        </w:rPr>
        <w:t xml:space="preserve"> Sensitivity analysis, Multi-state Cox proportional hazards model</w:t>
      </w:r>
    </w:p>
    <w:p w14:paraId="63E0A971" w14:textId="6934200F" w:rsidR="00BD0B8F" w:rsidRPr="007F7570" w:rsidRDefault="00BD0B8F" w:rsidP="00BD0B8F">
      <w:pPr>
        <w:rPr>
          <w:rFonts w:ascii="Calibri" w:hAnsi="Calibri" w:cs="Calibri"/>
          <w:color w:val="000000" w:themeColor="text1"/>
        </w:rPr>
      </w:pPr>
    </w:p>
    <w:p w14:paraId="2363F738" w14:textId="2F0C1C41" w:rsidR="006F1F19" w:rsidRPr="007F7570" w:rsidRDefault="006F1F19" w:rsidP="006F1F19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>Table S6:</w:t>
      </w:r>
      <w:r w:rsidRPr="007F7570">
        <w:t xml:space="preserve"> Sensitivity analysis, </w:t>
      </w:r>
      <w:r w:rsidRPr="007F7570">
        <w:rPr>
          <w:rFonts w:ascii="Calibri" w:hAnsi="Calibri" w:cs="Calibri"/>
          <w:color w:val="000000" w:themeColor="text1"/>
        </w:rPr>
        <w:t>Propensity score adjusted estimates for the hazards of death and discharge</w:t>
      </w:r>
    </w:p>
    <w:p w14:paraId="0FBEBCF7" w14:textId="77777777" w:rsidR="006F1F19" w:rsidRPr="007F7570" w:rsidRDefault="006F1F19" w:rsidP="00BD0B8F">
      <w:pPr>
        <w:rPr>
          <w:rFonts w:ascii="Calibri" w:hAnsi="Calibri" w:cs="Calibri"/>
          <w:color w:val="000000" w:themeColor="text1"/>
        </w:rPr>
      </w:pPr>
    </w:p>
    <w:p w14:paraId="283F11D1" w14:textId="77777777" w:rsidR="000A71A1" w:rsidRPr="007F7570" w:rsidRDefault="000A71A1" w:rsidP="001F3EB3">
      <w:pPr>
        <w:tabs>
          <w:tab w:val="left" w:pos="2490"/>
        </w:tabs>
      </w:pPr>
    </w:p>
    <w:p w14:paraId="092B1BDC" w14:textId="77777777" w:rsidR="000A71A1" w:rsidRPr="007F7570" w:rsidRDefault="000A71A1" w:rsidP="001F3EB3">
      <w:pPr>
        <w:tabs>
          <w:tab w:val="left" w:pos="2490"/>
        </w:tabs>
        <w:rPr>
          <w:sz w:val="72"/>
          <w:szCs w:val="72"/>
        </w:rPr>
      </w:pPr>
    </w:p>
    <w:p w14:paraId="57BB9324" w14:textId="4F4B903A" w:rsidR="0055105F" w:rsidRPr="007F7570" w:rsidRDefault="0055105F" w:rsidP="0055105F"/>
    <w:p w14:paraId="49DEF0E3" w14:textId="77777777" w:rsidR="000A71A1" w:rsidRPr="007F7570" w:rsidRDefault="000A71A1" w:rsidP="00764EAD">
      <w:pPr>
        <w:rPr>
          <w:b/>
          <w:bCs/>
        </w:rPr>
      </w:pPr>
    </w:p>
    <w:p w14:paraId="18C906F1" w14:textId="77777777" w:rsidR="000A71A1" w:rsidRPr="007F7570" w:rsidRDefault="000A71A1" w:rsidP="00764EAD">
      <w:pPr>
        <w:rPr>
          <w:b/>
          <w:bCs/>
        </w:rPr>
      </w:pPr>
    </w:p>
    <w:p w14:paraId="110E30BF" w14:textId="77777777" w:rsidR="00764EAD" w:rsidRPr="007F7570" w:rsidRDefault="00764EAD" w:rsidP="0055105F"/>
    <w:p w14:paraId="79ED8002" w14:textId="77777777" w:rsidR="0055105F" w:rsidRPr="007F7570" w:rsidRDefault="0055105F" w:rsidP="0055105F">
      <w:pPr>
        <w:rPr>
          <w:sz w:val="28"/>
          <w:szCs w:val="28"/>
        </w:rPr>
      </w:pPr>
    </w:p>
    <w:p w14:paraId="0450265C" w14:textId="77777777" w:rsidR="0055105F" w:rsidRPr="007F7570" w:rsidRDefault="0055105F">
      <w:pPr>
        <w:rPr>
          <w:sz w:val="28"/>
          <w:szCs w:val="28"/>
        </w:rPr>
      </w:pPr>
      <w:r w:rsidRPr="007F7570">
        <w:rPr>
          <w:sz w:val="28"/>
          <w:szCs w:val="28"/>
        </w:rPr>
        <w:br w:type="page"/>
      </w:r>
    </w:p>
    <w:p w14:paraId="2205A256" w14:textId="67F97893" w:rsidR="00376BE3" w:rsidRPr="007F7570" w:rsidRDefault="0055105F">
      <w:pPr>
        <w:rPr>
          <w:b/>
          <w:bCs/>
          <w:sz w:val="28"/>
          <w:szCs w:val="28"/>
        </w:rPr>
      </w:pPr>
      <w:r w:rsidRPr="007F7570">
        <w:rPr>
          <w:b/>
          <w:bCs/>
          <w:sz w:val="28"/>
          <w:szCs w:val="28"/>
        </w:rPr>
        <w:lastRenderedPageBreak/>
        <w:t>Supplemental Figures</w:t>
      </w:r>
    </w:p>
    <w:p w14:paraId="68939051" w14:textId="77777777" w:rsidR="005379E2" w:rsidRPr="007F7570" w:rsidRDefault="005379E2">
      <w:pPr>
        <w:rPr>
          <w:b/>
          <w:bCs/>
        </w:rPr>
      </w:pPr>
    </w:p>
    <w:p w14:paraId="55E56B17" w14:textId="15BDC258" w:rsidR="00D53293" w:rsidRPr="007F7570" w:rsidRDefault="00B43535" w:rsidP="00D53293">
      <w:pPr>
        <w:tabs>
          <w:tab w:val="left" w:pos="2490"/>
        </w:tabs>
        <w:rPr>
          <w:b/>
          <w:bCs/>
        </w:rPr>
      </w:pPr>
      <w:r w:rsidRPr="007F7570">
        <w:rPr>
          <w:b/>
          <w:bCs/>
        </w:rPr>
        <w:t xml:space="preserve">Figure </w:t>
      </w:r>
      <w:r w:rsidR="00FD20E2" w:rsidRPr="007F7570">
        <w:rPr>
          <w:b/>
          <w:bCs/>
        </w:rPr>
        <w:t>S</w:t>
      </w:r>
      <w:r w:rsidR="005379E2" w:rsidRPr="007F7570">
        <w:rPr>
          <w:b/>
          <w:bCs/>
        </w:rPr>
        <w:t>1</w:t>
      </w:r>
      <w:r w:rsidRPr="007F7570">
        <w:rPr>
          <w:b/>
          <w:bCs/>
        </w:rPr>
        <w:t xml:space="preserve">. </w:t>
      </w:r>
      <w:r w:rsidRPr="007F7570">
        <w:t>Multistate model structure</w:t>
      </w:r>
      <w:r w:rsidR="00031AF9" w:rsidRPr="007F7570">
        <w:t>. ICU: intensive care unit</w:t>
      </w:r>
    </w:p>
    <w:p w14:paraId="00653A7B" w14:textId="77777777" w:rsidR="00D53293" w:rsidRPr="007F7570" w:rsidRDefault="00D53293" w:rsidP="00D53293">
      <w:pPr>
        <w:tabs>
          <w:tab w:val="left" w:pos="2490"/>
        </w:tabs>
        <w:rPr>
          <w:b/>
          <w:bCs/>
        </w:rPr>
      </w:pPr>
    </w:p>
    <w:p w14:paraId="34AF00B4" w14:textId="47481315" w:rsidR="000A71A1" w:rsidRPr="007F7570" w:rsidRDefault="008B1278" w:rsidP="00D53293">
      <w:pPr>
        <w:tabs>
          <w:tab w:val="left" w:pos="2490"/>
        </w:tabs>
        <w:rPr>
          <w:sz w:val="28"/>
          <w:szCs w:val="28"/>
        </w:rPr>
      </w:pPr>
      <w:r w:rsidRPr="007F7570">
        <w:rPr>
          <w:noProof/>
          <w:sz w:val="28"/>
          <w:szCs w:val="28"/>
        </w:rPr>
        <w:drawing>
          <wp:inline distT="0" distB="0" distL="0" distR="0" wp14:anchorId="3310E3FF" wp14:editId="12DD2E11">
            <wp:extent cx="4085439" cy="2211098"/>
            <wp:effectExtent l="0" t="0" r="4445" b="0"/>
            <wp:docPr id="3" name="Picture 3" descr="Team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ams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4807" cy="22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5EC4" w14:textId="77777777" w:rsidR="00D53293" w:rsidRPr="007F7570" w:rsidRDefault="00D53293">
      <w:pPr>
        <w:rPr>
          <w:sz w:val="28"/>
          <w:szCs w:val="28"/>
        </w:rPr>
      </w:pPr>
    </w:p>
    <w:p w14:paraId="2A1AEAE1" w14:textId="77777777" w:rsidR="005379E2" w:rsidRPr="007F7570" w:rsidRDefault="005379E2">
      <w:pPr>
        <w:rPr>
          <w:rFonts w:ascii="Calibri" w:eastAsia="Calibri" w:hAnsi="Calibri" w:cs="Calibri"/>
          <w:b/>
          <w:bCs/>
          <w:color w:val="000000" w:themeColor="text1"/>
        </w:rPr>
      </w:pPr>
      <w:r w:rsidRPr="007F7570">
        <w:rPr>
          <w:rFonts w:ascii="Calibri" w:eastAsia="Calibri" w:hAnsi="Calibri" w:cs="Calibri"/>
          <w:b/>
          <w:bCs/>
          <w:color w:val="000000" w:themeColor="text1"/>
        </w:rPr>
        <w:br w:type="page"/>
      </w:r>
    </w:p>
    <w:p w14:paraId="727DB231" w14:textId="0D0A51DE" w:rsidR="005379E2" w:rsidRPr="007F7570" w:rsidRDefault="005379E2" w:rsidP="005379E2">
      <w:pPr>
        <w:rPr>
          <w:rFonts w:ascii="Times New Roman" w:eastAsia="Calibri" w:hAnsi="Times New Roman" w:cs="Times New Roman"/>
          <w:color w:val="000000" w:themeColor="text1"/>
        </w:rPr>
      </w:pPr>
      <w:r w:rsidRPr="007F7570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Figure </w:t>
      </w:r>
      <w:r w:rsidR="00FD20E2" w:rsidRPr="007F7570">
        <w:rPr>
          <w:rFonts w:ascii="Calibri" w:eastAsia="Calibri" w:hAnsi="Calibri" w:cs="Calibri"/>
          <w:b/>
          <w:bCs/>
          <w:color w:val="000000" w:themeColor="text1"/>
        </w:rPr>
        <w:t>S</w:t>
      </w:r>
      <w:r w:rsidRPr="007F7570">
        <w:rPr>
          <w:rFonts w:ascii="Calibri" w:eastAsia="Calibri" w:hAnsi="Calibri" w:cs="Calibri"/>
          <w:b/>
          <w:bCs/>
          <w:color w:val="000000" w:themeColor="text1"/>
        </w:rPr>
        <w:t xml:space="preserve">2. </w:t>
      </w:r>
      <w:r w:rsidRPr="007F7570">
        <w:rPr>
          <w:rFonts w:ascii="Calibri" w:eastAsia="Calibri" w:hAnsi="Calibri" w:cs="Calibri"/>
          <w:color w:val="000000" w:themeColor="text1"/>
        </w:rPr>
        <w:t xml:space="preserve">Flow diagram. </w:t>
      </w:r>
      <w:proofErr w:type="spellStart"/>
      <w:r w:rsidRPr="007F7570">
        <w:rPr>
          <w:rFonts w:ascii="Calibri" w:eastAsia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eastAsia="Calibri" w:hAnsi="Calibri" w:cs="Calibri"/>
          <w:color w:val="000000" w:themeColor="text1"/>
        </w:rPr>
        <w:t xml:space="preserve">: angiotensin-converting enzyme inhibitor, ARB: angiotensin II receptor blocker, </w:t>
      </w:r>
      <w:r w:rsidRPr="007F7570">
        <w:rPr>
          <w:rFonts w:ascii="Calibri" w:hAnsi="Calibri" w:cs="Calibri"/>
          <w:color w:val="000000" w:themeColor="text1"/>
        </w:rPr>
        <w:t xml:space="preserve">COVID-19: </w:t>
      </w:r>
      <w:r w:rsidRPr="007F7570">
        <w:rPr>
          <w:rFonts w:ascii="Times New Roman" w:eastAsia="Calibri" w:hAnsi="Times New Roman" w:cs="Times New Roman"/>
          <w:color w:val="000000" w:themeColor="text1"/>
        </w:rPr>
        <w:t>Coronavirus disease-19</w:t>
      </w:r>
    </w:p>
    <w:p w14:paraId="33DF48F7" w14:textId="77777777" w:rsidR="005379E2" w:rsidRPr="007F7570" w:rsidRDefault="005379E2" w:rsidP="005379E2">
      <w:pPr>
        <w:rPr>
          <w:rFonts w:ascii="Calibri" w:eastAsia="Calibri" w:hAnsi="Calibri" w:cs="Calibri"/>
          <w:color w:val="000000" w:themeColor="text1"/>
        </w:rPr>
      </w:pPr>
    </w:p>
    <w:p w14:paraId="4C552131" w14:textId="49A9CC1F" w:rsidR="00FD20E2" w:rsidRPr="007F7570" w:rsidRDefault="00FD20E2" w:rsidP="0055105F">
      <w:pPr>
        <w:rPr>
          <w:sz w:val="28"/>
          <w:szCs w:val="28"/>
        </w:rPr>
      </w:pPr>
    </w:p>
    <w:p w14:paraId="576561B7" w14:textId="5B1B2AA3" w:rsidR="00FD20E2" w:rsidRPr="007F7570" w:rsidRDefault="00B96ADC" w:rsidP="0055105F">
      <w:pPr>
        <w:rPr>
          <w:sz w:val="28"/>
          <w:szCs w:val="28"/>
        </w:rPr>
      </w:pPr>
      <w:r w:rsidRPr="007F7570">
        <w:rPr>
          <w:noProof/>
          <w:sz w:val="28"/>
          <w:szCs w:val="28"/>
        </w:rPr>
        <w:drawing>
          <wp:inline distT="0" distB="0" distL="0" distR="0" wp14:anchorId="3C3F88C1" wp14:editId="3E975786">
            <wp:extent cx="5731510" cy="3039110"/>
            <wp:effectExtent l="0" t="0" r="0" b="0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9AAA" w14:textId="13EB4E24" w:rsidR="00FD20E2" w:rsidRPr="007F7570" w:rsidRDefault="00FD20E2" w:rsidP="0055105F">
      <w:pPr>
        <w:rPr>
          <w:sz w:val="28"/>
          <w:szCs w:val="28"/>
        </w:rPr>
      </w:pPr>
    </w:p>
    <w:p w14:paraId="45218183" w14:textId="31724E8A" w:rsidR="00FD20E2" w:rsidRPr="007F7570" w:rsidRDefault="00FD20E2" w:rsidP="0055105F">
      <w:pPr>
        <w:rPr>
          <w:sz w:val="28"/>
          <w:szCs w:val="28"/>
        </w:rPr>
      </w:pPr>
    </w:p>
    <w:p w14:paraId="093BD6B5" w14:textId="57A897AC" w:rsidR="00FD20E2" w:rsidRPr="007F7570" w:rsidRDefault="00FD20E2" w:rsidP="0055105F">
      <w:pPr>
        <w:rPr>
          <w:sz w:val="28"/>
          <w:szCs w:val="28"/>
        </w:rPr>
      </w:pPr>
    </w:p>
    <w:p w14:paraId="79CF8AFB" w14:textId="2A13B5CC" w:rsidR="00FD20E2" w:rsidRPr="007F7570" w:rsidRDefault="00FD20E2" w:rsidP="0055105F">
      <w:pPr>
        <w:rPr>
          <w:sz w:val="28"/>
          <w:szCs w:val="28"/>
        </w:rPr>
      </w:pPr>
    </w:p>
    <w:p w14:paraId="51321B44" w14:textId="0A4CD679" w:rsidR="00FD20E2" w:rsidRPr="007F7570" w:rsidRDefault="00FD20E2" w:rsidP="0055105F">
      <w:pPr>
        <w:rPr>
          <w:sz w:val="28"/>
          <w:szCs w:val="28"/>
        </w:rPr>
      </w:pPr>
    </w:p>
    <w:p w14:paraId="40CCA078" w14:textId="0535047F" w:rsidR="00FD20E2" w:rsidRPr="007F7570" w:rsidRDefault="00FD20E2" w:rsidP="0055105F">
      <w:pPr>
        <w:rPr>
          <w:sz w:val="28"/>
          <w:szCs w:val="28"/>
        </w:rPr>
      </w:pPr>
    </w:p>
    <w:p w14:paraId="5DFA3B00" w14:textId="63B6580C" w:rsidR="00FD20E2" w:rsidRPr="007F7570" w:rsidRDefault="00FD20E2" w:rsidP="0055105F">
      <w:pPr>
        <w:rPr>
          <w:sz w:val="28"/>
          <w:szCs w:val="28"/>
        </w:rPr>
      </w:pPr>
    </w:p>
    <w:p w14:paraId="655CB786" w14:textId="30F9707D" w:rsidR="00FD20E2" w:rsidRPr="007F7570" w:rsidRDefault="00FD20E2" w:rsidP="0055105F">
      <w:pPr>
        <w:rPr>
          <w:sz w:val="28"/>
          <w:szCs w:val="28"/>
        </w:rPr>
      </w:pPr>
    </w:p>
    <w:p w14:paraId="6C5D38F5" w14:textId="4F5F0F21" w:rsidR="00FD20E2" w:rsidRPr="007F7570" w:rsidRDefault="00FD20E2" w:rsidP="0055105F">
      <w:pPr>
        <w:rPr>
          <w:sz w:val="28"/>
          <w:szCs w:val="28"/>
        </w:rPr>
      </w:pPr>
    </w:p>
    <w:p w14:paraId="0CD45635" w14:textId="48FBF456" w:rsidR="00FD20E2" w:rsidRPr="007F7570" w:rsidRDefault="00FD20E2" w:rsidP="0055105F">
      <w:pPr>
        <w:rPr>
          <w:sz w:val="28"/>
          <w:szCs w:val="28"/>
        </w:rPr>
      </w:pPr>
    </w:p>
    <w:p w14:paraId="04D97338" w14:textId="2525D501" w:rsidR="00FD20E2" w:rsidRPr="007F7570" w:rsidRDefault="00FD20E2" w:rsidP="0055105F">
      <w:pPr>
        <w:rPr>
          <w:sz w:val="28"/>
          <w:szCs w:val="28"/>
        </w:rPr>
      </w:pPr>
    </w:p>
    <w:p w14:paraId="376960E7" w14:textId="60B75A14" w:rsidR="00FD20E2" w:rsidRPr="007F7570" w:rsidRDefault="00FD20E2" w:rsidP="0055105F">
      <w:pPr>
        <w:rPr>
          <w:sz w:val="28"/>
          <w:szCs w:val="28"/>
        </w:rPr>
      </w:pPr>
    </w:p>
    <w:p w14:paraId="75079B23" w14:textId="3FD780CE" w:rsidR="00FD20E2" w:rsidRPr="007F7570" w:rsidRDefault="00FD20E2" w:rsidP="0055105F">
      <w:pPr>
        <w:rPr>
          <w:sz w:val="28"/>
          <w:szCs w:val="28"/>
        </w:rPr>
      </w:pPr>
    </w:p>
    <w:p w14:paraId="497538AD" w14:textId="310C1685" w:rsidR="00FD20E2" w:rsidRPr="007F7570" w:rsidRDefault="00FD20E2" w:rsidP="0055105F">
      <w:pPr>
        <w:rPr>
          <w:sz w:val="28"/>
          <w:szCs w:val="28"/>
        </w:rPr>
      </w:pPr>
    </w:p>
    <w:p w14:paraId="37C8C5B5" w14:textId="2C557EFB" w:rsidR="00FD20E2" w:rsidRPr="007F7570" w:rsidRDefault="00FD20E2" w:rsidP="0055105F">
      <w:pPr>
        <w:rPr>
          <w:sz w:val="28"/>
          <w:szCs w:val="28"/>
        </w:rPr>
      </w:pPr>
    </w:p>
    <w:p w14:paraId="686D88EF" w14:textId="77777777" w:rsidR="00B80F54" w:rsidRDefault="00B80F54" w:rsidP="00FD20E2">
      <w:pPr>
        <w:rPr>
          <w:b/>
          <w:bCs/>
          <w:sz w:val="28"/>
          <w:szCs w:val="28"/>
        </w:rPr>
      </w:pPr>
    </w:p>
    <w:p w14:paraId="0BA550D5" w14:textId="77777777" w:rsidR="00B80F54" w:rsidRDefault="00B80F54" w:rsidP="00FD20E2">
      <w:pPr>
        <w:rPr>
          <w:b/>
          <w:bCs/>
          <w:sz w:val="28"/>
          <w:szCs w:val="28"/>
        </w:rPr>
      </w:pPr>
    </w:p>
    <w:p w14:paraId="7E14124D" w14:textId="77777777" w:rsidR="00B80F54" w:rsidRDefault="00B80F54" w:rsidP="00FD20E2">
      <w:pPr>
        <w:rPr>
          <w:b/>
          <w:bCs/>
          <w:sz w:val="28"/>
          <w:szCs w:val="28"/>
        </w:rPr>
      </w:pPr>
    </w:p>
    <w:p w14:paraId="52890B0F" w14:textId="77777777" w:rsidR="00B80F54" w:rsidRDefault="00B80F54" w:rsidP="00FD20E2">
      <w:pPr>
        <w:rPr>
          <w:b/>
          <w:bCs/>
          <w:sz w:val="28"/>
          <w:szCs w:val="28"/>
        </w:rPr>
      </w:pPr>
    </w:p>
    <w:p w14:paraId="5F1C285F" w14:textId="77777777" w:rsidR="00B80F54" w:rsidRDefault="00B80F54" w:rsidP="00FD20E2">
      <w:pPr>
        <w:rPr>
          <w:b/>
          <w:bCs/>
          <w:sz w:val="28"/>
          <w:szCs w:val="28"/>
        </w:rPr>
      </w:pPr>
    </w:p>
    <w:p w14:paraId="4748FAD5" w14:textId="77777777" w:rsidR="00B80F54" w:rsidRDefault="00B80F54" w:rsidP="00FD20E2">
      <w:pPr>
        <w:rPr>
          <w:b/>
          <w:bCs/>
          <w:sz w:val="28"/>
          <w:szCs w:val="28"/>
        </w:rPr>
      </w:pPr>
    </w:p>
    <w:p w14:paraId="0085F939" w14:textId="77777777" w:rsidR="00B80F54" w:rsidRDefault="00B80F54" w:rsidP="00FD20E2">
      <w:pPr>
        <w:rPr>
          <w:b/>
          <w:bCs/>
          <w:sz w:val="28"/>
          <w:szCs w:val="28"/>
        </w:rPr>
      </w:pPr>
    </w:p>
    <w:p w14:paraId="334C9501" w14:textId="77777777" w:rsidR="00B80F54" w:rsidRDefault="00B80F54" w:rsidP="00FD20E2">
      <w:pPr>
        <w:rPr>
          <w:b/>
          <w:bCs/>
          <w:sz w:val="28"/>
          <w:szCs w:val="28"/>
        </w:rPr>
      </w:pPr>
    </w:p>
    <w:p w14:paraId="04E97CFE" w14:textId="2EB6BBBA" w:rsidR="00FD20E2" w:rsidRPr="007F7570" w:rsidRDefault="00FD20E2" w:rsidP="00FD20E2">
      <w:pPr>
        <w:rPr>
          <w:b/>
          <w:bCs/>
          <w:sz w:val="28"/>
          <w:szCs w:val="28"/>
        </w:rPr>
      </w:pPr>
      <w:r w:rsidRPr="007F7570">
        <w:rPr>
          <w:b/>
          <w:bCs/>
          <w:sz w:val="28"/>
          <w:szCs w:val="28"/>
        </w:rPr>
        <w:lastRenderedPageBreak/>
        <w:t>Supplemental Tables</w:t>
      </w:r>
    </w:p>
    <w:p w14:paraId="0C6CC663" w14:textId="77777777" w:rsidR="00FD20E2" w:rsidRPr="007F7570" w:rsidRDefault="00FD20E2" w:rsidP="00FD20E2">
      <w:pPr>
        <w:rPr>
          <w:sz w:val="28"/>
          <w:szCs w:val="28"/>
        </w:rPr>
      </w:pPr>
    </w:p>
    <w:p w14:paraId="44037A96" w14:textId="77777777" w:rsidR="00FD20E2" w:rsidRPr="007F7570" w:rsidRDefault="00FD20E2" w:rsidP="00FD20E2"/>
    <w:p w14:paraId="5482B64A" w14:textId="5FA5465E" w:rsidR="00FD20E2" w:rsidRPr="007F7570" w:rsidRDefault="00FD20E2" w:rsidP="00FD20E2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 xml:space="preserve">Table S1. </w:t>
      </w:r>
      <w:r w:rsidRPr="007F7570">
        <w:rPr>
          <w:rFonts w:ascii="Calibri" w:hAnsi="Calibri" w:cs="Calibri"/>
          <w:color w:val="000000" w:themeColor="text1"/>
        </w:rPr>
        <w:t>Complications at any time during hospitalization</w:t>
      </w:r>
    </w:p>
    <w:p w14:paraId="35982101" w14:textId="77777777" w:rsidR="00FD20E2" w:rsidRPr="007F7570" w:rsidRDefault="00FD20E2" w:rsidP="00FD20E2"/>
    <w:tbl>
      <w:tblPr>
        <w:tblStyle w:val="Table"/>
        <w:tblW w:w="9072" w:type="dxa"/>
        <w:jc w:val="center"/>
        <w:tblInd w:w="0" w:type="dxa"/>
        <w:tblLayout w:type="fixed"/>
        <w:tblLook w:val="0420" w:firstRow="1" w:lastRow="0" w:firstColumn="0" w:lastColumn="0" w:noHBand="0" w:noVBand="1"/>
      </w:tblPr>
      <w:tblGrid>
        <w:gridCol w:w="2117"/>
        <w:gridCol w:w="1417"/>
        <w:gridCol w:w="1418"/>
        <w:gridCol w:w="1701"/>
        <w:gridCol w:w="1417"/>
        <w:gridCol w:w="1002"/>
      </w:tblGrid>
      <w:tr w:rsidR="00FD20E2" w:rsidRPr="007F7570" w14:paraId="33E5E16A" w14:textId="77777777" w:rsidTr="00177B63">
        <w:trPr>
          <w:cantSplit/>
          <w:trHeight w:val="772"/>
          <w:tblHeader/>
          <w:jc w:val="center"/>
        </w:trPr>
        <w:tc>
          <w:tcPr>
            <w:tcW w:w="21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370153" w14:textId="77777777" w:rsidR="00FD20E2" w:rsidRPr="007F7570" w:rsidRDefault="00FD20E2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b/>
                <w:color w:val="000000" w:themeColor="text1"/>
                <w:lang w:val="en-AU"/>
              </w:rPr>
              <w:t>Complication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3A9E73" w14:textId="77777777" w:rsidR="00FD20E2" w:rsidRPr="007F7570" w:rsidRDefault="00FD20E2" w:rsidP="005E1373">
            <w:pPr>
              <w:spacing w:after="0"/>
              <w:ind w:left="100" w:right="100"/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</w:pPr>
            <w:proofErr w:type="spellStart"/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>ACEi</w:t>
            </w:r>
            <w:proofErr w:type="spellEnd"/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 xml:space="preserve">/ARB </w:t>
            </w:r>
          </w:p>
          <w:p w14:paraId="20DD7EB1" w14:textId="77777777" w:rsidR="00FD20E2" w:rsidRPr="007F7570" w:rsidRDefault="00FD20E2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>n (%)</w:t>
            </w:r>
          </w:p>
        </w:tc>
        <w:tc>
          <w:tcPr>
            <w:tcW w:w="14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6C5208C4" w14:textId="77777777" w:rsidR="00FD20E2" w:rsidRPr="007F7570" w:rsidRDefault="00FD20E2" w:rsidP="005E1373">
            <w:pPr>
              <w:ind w:left="100" w:right="10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F7570">
              <w:rPr>
                <w:rFonts w:ascii="Calibri" w:hAnsi="Calibri" w:cs="Calibri"/>
                <w:b/>
                <w:bCs/>
                <w:color w:val="000000" w:themeColor="text1"/>
              </w:rPr>
              <w:t>Available number</w:t>
            </w:r>
          </w:p>
        </w:tc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273773" w14:textId="77777777" w:rsidR="00FD20E2" w:rsidRPr="007F7570" w:rsidRDefault="00FD20E2" w:rsidP="005E1373">
            <w:pPr>
              <w:spacing w:after="0"/>
              <w:ind w:left="100" w:right="100"/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</w:pPr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>non-</w:t>
            </w:r>
            <w:proofErr w:type="spellStart"/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>ACEi</w:t>
            </w:r>
            <w:proofErr w:type="spellEnd"/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 xml:space="preserve">/ARB </w:t>
            </w:r>
          </w:p>
          <w:p w14:paraId="5586EE26" w14:textId="77777777" w:rsidR="00FD20E2" w:rsidRPr="007F7570" w:rsidRDefault="00FD20E2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hAnsi="Calibri" w:cs="Calibri"/>
                <w:b/>
                <w:bCs/>
                <w:color w:val="000000" w:themeColor="text1"/>
                <w:lang w:val="en-AU"/>
              </w:rPr>
              <w:t>n (%)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346B0A90" w14:textId="77777777" w:rsidR="00FD20E2" w:rsidRPr="007F7570" w:rsidRDefault="00FD20E2" w:rsidP="005E1373">
            <w:pPr>
              <w:ind w:left="100" w:right="100"/>
              <w:rPr>
                <w:rFonts w:ascii="Calibri" w:eastAsia="Arial" w:hAnsi="Calibri" w:cs="Calibri"/>
                <w:b/>
                <w:color w:val="000000" w:themeColor="text1"/>
              </w:rPr>
            </w:pPr>
            <w:r w:rsidRPr="007F7570">
              <w:rPr>
                <w:rFonts w:ascii="Calibri" w:hAnsi="Calibri" w:cs="Calibri"/>
                <w:b/>
                <w:bCs/>
                <w:color w:val="000000" w:themeColor="text1"/>
              </w:rPr>
              <w:t>Available number</w:t>
            </w:r>
          </w:p>
        </w:tc>
        <w:tc>
          <w:tcPr>
            <w:tcW w:w="100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0F93A" w14:textId="77777777" w:rsidR="00FD20E2" w:rsidRPr="007F7570" w:rsidRDefault="00FD20E2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b/>
                <w:color w:val="000000" w:themeColor="text1"/>
                <w:lang w:val="en-AU"/>
              </w:rPr>
              <w:t>p value</w:t>
            </w:r>
          </w:p>
        </w:tc>
      </w:tr>
      <w:tr w:rsidR="005E1373" w:rsidRPr="007F7570" w14:paraId="055B26D2" w14:textId="77777777" w:rsidTr="006F1F19">
        <w:trPr>
          <w:cantSplit/>
          <w:trHeight w:val="772"/>
          <w:jc w:val="center"/>
        </w:trPr>
        <w:tc>
          <w:tcPr>
            <w:tcW w:w="21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573F4" w14:textId="77777777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  <w:lang w:val="en-AU"/>
              </w:rPr>
              <w:t>Stroke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E2652" w14:textId="50DC9BE2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26 (6)</w:t>
            </w:r>
          </w:p>
        </w:tc>
        <w:tc>
          <w:tcPr>
            <w:tcW w:w="14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2450C0A1" w14:textId="6AA7A0D7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464</w:t>
            </w:r>
          </w:p>
        </w:tc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A93BD" w14:textId="1A13CE39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8 (5)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50029CCA" w14:textId="6F7CE238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176</w:t>
            </w:r>
          </w:p>
        </w:tc>
        <w:tc>
          <w:tcPr>
            <w:tcW w:w="100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5D724" w14:textId="3ED12D6A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0.7</w:t>
            </w:r>
          </w:p>
        </w:tc>
      </w:tr>
      <w:tr w:rsidR="005E1373" w:rsidRPr="007F7570" w14:paraId="1BEB6521" w14:textId="77777777" w:rsidTr="006F1F19">
        <w:trPr>
          <w:cantSplit/>
          <w:trHeight w:val="772"/>
          <w:jc w:val="center"/>
        </w:trPr>
        <w:tc>
          <w:tcPr>
            <w:tcW w:w="21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ECF63F" w14:textId="77777777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  <w:lang w:val="en-AU"/>
              </w:rPr>
              <w:t>Heart failure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F8BF4" w14:textId="12A4CC5F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39 (9)</w:t>
            </w:r>
          </w:p>
        </w:tc>
        <w:tc>
          <w:tcPr>
            <w:tcW w:w="14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2698EAE8" w14:textId="49FF57A7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457</w:t>
            </w:r>
          </w:p>
        </w:tc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882E6" w14:textId="04DB23B2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18 (10)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5142895F" w14:textId="6D0A2661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175</w:t>
            </w:r>
          </w:p>
        </w:tc>
        <w:tc>
          <w:tcPr>
            <w:tcW w:w="100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CD6DC" w14:textId="79C8151E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0.53</w:t>
            </w:r>
          </w:p>
        </w:tc>
      </w:tr>
      <w:tr w:rsidR="005E1373" w:rsidRPr="007F7570" w14:paraId="4E76B559" w14:textId="77777777" w:rsidTr="006F1F19">
        <w:trPr>
          <w:cantSplit/>
          <w:trHeight w:val="772"/>
          <w:jc w:val="center"/>
        </w:trPr>
        <w:tc>
          <w:tcPr>
            <w:tcW w:w="21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93671A" w14:textId="77777777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  <w:lang w:val="en-AU"/>
              </w:rPr>
              <w:t>Cardiac ischemia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713B2" w14:textId="57411428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154 (33)</w:t>
            </w:r>
          </w:p>
        </w:tc>
        <w:tc>
          <w:tcPr>
            <w:tcW w:w="14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38EB5B2F" w14:textId="1E2FC24D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462</w:t>
            </w:r>
          </w:p>
        </w:tc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5EF28" w14:textId="65F525F9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45 (25)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3C84A1DB" w14:textId="4F9D8185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178</w:t>
            </w:r>
          </w:p>
        </w:tc>
        <w:tc>
          <w:tcPr>
            <w:tcW w:w="100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21D9C" w14:textId="0BDF2965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0.055</w:t>
            </w:r>
          </w:p>
        </w:tc>
      </w:tr>
      <w:tr w:rsidR="005E1373" w:rsidRPr="007F7570" w14:paraId="43AA35DF" w14:textId="77777777" w:rsidTr="006F1F19">
        <w:trPr>
          <w:cantSplit/>
          <w:trHeight w:val="772"/>
          <w:jc w:val="center"/>
        </w:trPr>
        <w:tc>
          <w:tcPr>
            <w:tcW w:w="21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1802B4" w14:textId="77777777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  <w:lang w:val="en-AU"/>
              </w:rPr>
              <w:t>Cardiac arrhythmia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C9865" w14:textId="76AF1ADA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21 (5)</w:t>
            </w:r>
          </w:p>
        </w:tc>
        <w:tc>
          <w:tcPr>
            <w:tcW w:w="14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00DF2ED7" w14:textId="59243BED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459</w:t>
            </w:r>
          </w:p>
        </w:tc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4A0E9" w14:textId="08BEB826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12 (7)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6B6DC3F7" w14:textId="18C1105B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173</w:t>
            </w:r>
          </w:p>
        </w:tc>
        <w:tc>
          <w:tcPr>
            <w:tcW w:w="100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3BE58" w14:textId="0B43C729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0.31</w:t>
            </w:r>
          </w:p>
        </w:tc>
      </w:tr>
      <w:tr w:rsidR="005E1373" w:rsidRPr="007F7570" w14:paraId="6BB5EE37" w14:textId="77777777" w:rsidTr="006F1F19">
        <w:trPr>
          <w:cantSplit/>
          <w:trHeight w:val="772"/>
          <w:jc w:val="center"/>
        </w:trPr>
        <w:tc>
          <w:tcPr>
            <w:tcW w:w="21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1883F" w14:textId="77777777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  <w:lang w:val="en-AU"/>
              </w:rPr>
              <w:t>Cardiac arrest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4C9BB" w14:textId="36A604D2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80 (17)</w:t>
            </w:r>
          </w:p>
        </w:tc>
        <w:tc>
          <w:tcPr>
            <w:tcW w:w="141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3A2BD3B1" w14:textId="3AD0B207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466</w:t>
            </w:r>
          </w:p>
        </w:tc>
        <w:tc>
          <w:tcPr>
            <w:tcW w:w="1701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4EF17" w14:textId="17AB327E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41 (23)</w:t>
            </w:r>
          </w:p>
        </w:tc>
        <w:tc>
          <w:tcPr>
            <w:tcW w:w="141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</w:tcPr>
          <w:p w14:paraId="41350B44" w14:textId="0027D1B5" w:rsidR="005E1373" w:rsidRPr="007F7570" w:rsidRDefault="005E1373" w:rsidP="005E1373">
            <w:pPr>
              <w:ind w:left="100" w:right="100"/>
              <w:rPr>
                <w:rFonts w:ascii="Calibri" w:eastAsia="Arial" w:hAnsi="Calibri" w:cs="Calibri"/>
                <w:color w:val="000000" w:themeColor="text1"/>
              </w:rPr>
            </w:pPr>
            <w:r w:rsidRPr="007F7570">
              <w:rPr>
                <w:rFonts w:ascii="Calibri" w:eastAsia="Arial" w:hAnsi="Calibri" w:cs="Calibri"/>
                <w:color w:val="000000" w:themeColor="text1"/>
              </w:rPr>
              <w:t>176</w:t>
            </w:r>
          </w:p>
        </w:tc>
        <w:tc>
          <w:tcPr>
            <w:tcW w:w="100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DF53D" w14:textId="423C1D9A" w:rsidR="005E1373" w:rsidRPr="007F7570" w:rsidRDefault="005E1373" w:rsidP="005E1373">
            <w:pPr>
              <w:spacing w:after="0"/>
              <w:ind w:left="100" w:right="100"/>
              <w:rPr>
                <w:rFonts w:ascii="Calibri" w:hAnsi="Calibri" w:cs="Calibri"/>
                <w:color w:val="000000" w:themeColor="text1"/>
                <w:lang w:val="en-AU"/>
              </w:rPr>
            </w:pPr>
            <w:r w:rsidRPr="007F7570">
              <w:rPr>
                <w:rFonts w:ascii="Arial" w:eastAsia="Arial" w:hAnsi="Arial" w:cs="Arial"/>
                <w:color w:val="111111"/>
                <w:sz w:val="22"/>
                <w:szCs w:val="22"/>
              </w:rPr>
              <w:t>0.089</w:t>
            </w:r>
          </w:p>
        </w:tc>
      </w:tr>
    </w:tbl>
    <w:p w14:paraId="3D8091A4" w14:textId="77777777" w:rsidR="00FD20E2" w:rsidRPr="007F7570" w:rsidRDefault="00FD20E2" w:rsidP="00FD20E2">
      <w:pPr>
        <w:rPr>
          <w:rFonts w:ascii="Calibri" w:hAnsi="Calibri" w:cs="Calibri"/>
          <w:color w:val="000000" w:themeColor="text1"/>
        </w:rPr>
      </w:pPr>
      <w:r w:rsidRPr="007F7570">
        <w:rPr>
          <w:rFonts w:ascii="Calibri" w:hAnsi="Calibri" w:cs="Calibri"/>
          <w:color w:val="000000" w:themeColor="text1"/>
        </w:rPr>
        <w:t xml:space="preserve">   </w:t>
      </w:r>
      <w:proofErr w:type="spellStart"/>
      <w:r w:rsidRPr="007F7570">
        <w:rPr>
          <w:rFonts w:ascii="Calibri" w:eastAsia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eastAsia="Calibri" w:hAnsi="Calibri" w:cs="Calibri"/>
          <w:color w:val="000000" w:themeColor="text1"/>
        </w:rPr>
        <w:t>: angiotensin-converting enzyme inhibitor, ARB: angiotensin II</w:t>
      </w:r>
      <w:r w:rsidRPr="007F7570">
        <w:rPr>
          <w:rFonts w:ascii="MS Gothic" w:eastAsia="MS Gothic" w:hAnsi="MS Gothic" w:cs="MS Gothic" w:hint="eastAsia"/>
          <w:color w:val="000000" w:themeColor="text1"/>
        </w:rPr>
        <w:t xml:space="preserve"> </w:t>
      </w:r>
      <w:r w:rsidRPr="007F7570">
        <w:rPr>
          <w:rFonts w:ascii="Calibri" w:eastAsia="Calibri" w:hAnsi="Calibri" w:cs="Calibri"/>
          <w:color w:val="000000" w:themeColor="text1"/>
        </w:rPr>
        <w:t>receptor blocker</w:t>
      </w:r>
    </w:p>
    <w:p w14:paraId="3952DED3" w14:textId="3A70F1AD" w:rsidR="00FD20E2" w:rsidRPr="007F7570" w:rsidRDefault="00FD20E2" w:rsidP="00FD20E2">
      <w:pPr>
        <w:rPr>
          <w:b/>
          <w:bCs/>
        </w:rPr>
      </w:pPr>
    </w:p>
    <w:p w14:paraId="72297028" w14:textId="77777777" w:rsidR="00B80F54" w:rsidRDefault="00B80F54" w:rsidP="00FD20E2">
      <w:pPr>
        <w:rPr>
          <w:b/>
          <w:bCs/>
        </w:rPr>
      </w:pPr>
    </w:p>
    <w:p w14:paraId="3B3B1D5E" w14:textId="3AC0B4BA" w:rsidR="00FD20E2" w:rsidRPr="007F7570" w:rsidRDefault="00FD20E2" w:rsidP="00FD20E2">
      <w:r w:rsidRPr="007F7570">
        <w:rPr>
          <w:b/>
          <w:bCs/>
        </w:rPr>
        <w:t xml:space="preserve">Table S2. </w:t>
      </w:r>
      <w:r w:rsidRPr="007F7570">
        <w:rPr>
          <w:rFonts w:ascii="Calibri" w:hAnsi="Calibri" w:cs="Calibri"/>
          <w:color w:val="000000" w:themeColor="text1"/>
        </w:rPr>
        <w:t>Expected length of ICU and hospital stay and mortality risk estimated from the multistate model</w:t>
      </w:r>
    </w:p>
    <w:p w14:paraId="65E27B62" w14:textId="77777777" w:rsidR="00FD20E2" w:rsidRPr="007F7570" w:rsidRDefault="00FD20E2" w:rsidP="00FD20E2"/>
    <w:tbl>
      <w:tblPr>
        <w:tblStyle w:val="TableGrid"/>
        <w:tblW w:w="4874" w:type="pct"/>
        <w:tblInd w:w="137" w:type="dxa"/>
        <w:tblLook w:val="04A0" w:firstRow="1" w:lastRow="0" w:firstColumn="1" w:lastColumn="0" w:noHBand="0" w:noVBand="1"/>
      </w:tblPr>
      <w:tblGrid>
        <w:gridCol w:w="1370"/>
        <w:gridCol w:w="2030"/>
        <w:gridCol w:w="1849"/>
        <w:gridCol w:w="1130"/>
        <w:gridCol w:w="1274"/>
        <w:gridCol w:w="1136"/>
      </w:tblGrid>
      <w:tr w:rsidR="00FD20E2" w:rsidRPr="007F7570" w14:paraId="069E203D" w14:textId="77777777" w:rsidTr="00177B63">
        <w:tc>
          <w:tcPr>
            <w:tcW w:w="779" w:type="pct"/>
            <w:vMerge w:val="restart"/>
          </w:tcPr>
          <w:p w14:paraId="3CA44F72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207" w:type="pct"/>
            <w:gridSpan w:val="2"/>
          </w:tcPr>
          <w:p w14:paraId="06889106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Expected Length of stay:</w:t>
            </w:r>
          </w:p>
          <w:p w14:paraId="40304708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Mean days (95% CI)</w:t>
            </w:r>
          </w:p>
        </w:tc>
        <w:tc>
          <w:tcPr>
            <w:tcW w:w="2014" w:type="pct"/>
            <w:gridSpan w:val="3"/>
          </w:tcPr>
          <w:p w14:paraId="1721CC0F" w14:textId="3DC0BCE0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Mortality risk following ICU admission: M</w:t>
            </w:r>
            <w:r w:rsidR="00B84E19"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ean %</w:t>
            </w: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(SE)</w:t>
            </w:r>
          </w:p>
        </w:tc>
      </w:tr>
      <w:tr w:rsidR="00FD20E2" w:rsidRPr="007F7570" w14:paraId="5573E349" w14:textId="77777777" w:rsidTr="00177B63">
        <w:tc>
          <w:tcPr>
            <w:tcW w:w="779" w:type="pct"/>
            <w:vMerge/>
          </w:tcPr>
          <w:p w14:paraId="7B476DE4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155" w:type="pct"/>
          </w:tcPr>
          <w:p w14:paraId="7E4FCAB2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ICU</w:t>
            </w:r>
          </w:p>
        </w:tc>
        <w:tc>
          <w:tcPr>
            <w:tcW w:w="1052" w:type="pct"/>
          </w:tcPr>
          <w:p w14:paraId="56200D11" w14:textId="6CE3BC6B" w:rsidR="00FD20E2" w:rsidRPr="007F7570" w:rsidRDefault="00B84E19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General ward</w:t>
            </w:r>
          </w:p>
        </w:tc>
        <w:tc>
          <w:tcPr>
            <w:tcW w:w="643" w:type="pct"/>
          </w:tcPr>
          <w:p w14:paraId="26A22F80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30 </w:t>
            </w:r>
            <w:proofErr w:type="gramStart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725" w:type="pct"/>
          </w:tcPr>
          <w:p w14:paraId="370511AD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60 </w:t>
            </w:r>
            <w:proofErr w:type="gramStart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day</w:t>
            </w:r>
            <w:proofErr w:type="gramEnd"/>
          </w:p>
        </w:tc>
        <w:tc>
          <w:tcPr>
            <w:tcW w:w="646" w:type="pct"/>
          </w:tcPr>
          <w:p w14:paraId="5883DAF6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90 </w:t>
            </w:r>
            <w:proofErr w:type="gramStart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day</w:t>
            </w:r>
            <w:proofErr w:type="gramEnd"/>
          </w:p>
        </w:tc>
      </w:tr>
      <w:tr w:rsidR="00FD20E2" w:rsidRPr="007F7570" w14:paraId="4F217057" w14:textId="77777777" w:rsidTr="00177B63">
        <w:tc>
          <w:tcPr>
            <w:tcW w:w="779" w:type="pct"/>
          </w:tcPr>
          <w:p w14:paraId="59E35224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ACEi</w:t>
            </w:r>
            <w:proofErr w:type="spellEnd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/ARB</w:t>
            </w:r>
          </w:p>
        </w:tc>
        <w:tc>
          <w:tcPr>
            <w:tcW w:w="1155" w:type="pct"/>
          </w:tcPr>
          <w:p w14:paraId="3DC4719E" w14:textId="6F882A09" w:rsidR="00FD20E2" w:rsidRPr="007F7570" w:rsidRDefault="00B84E19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21.4 (19.9 to 23.0)</w:t>
            </w:r>
          </w:p>
        </w:tc>
        <w:tc>
          <w:tcPr>
            <w:tcW w:w="1052" w:type="pct"/>
          </w:tcPr>
          <w:p w14:paraId="38652CED" w14:textId="3B2E6285" w:rsidR="00FD20E2" w:rsidRPr="007F7570" w:rsidRDefault="00B84E19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6.7 (5.9 to 7.6)</w:t>
            </w:r>
          </w:p>
        </w:tc>
        <w:tc>
          <w:tcPr>
            <w:tcW w:w="643" w:type="pct"/>
          </w:tcPr>
          <w:p w14:paraId="77289619" w14:textId="33D0C6C8" w:rsidR="00FD20E2" w:rsidRPr="007F7570" w:rsidRDefault="00B84E19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43.5(2.2)</w:t>
            </w:r>
          </w:p>
        </w:tc>
        <w:tc>
          <w:tcPr>
            <w:tcW w:w="725" w:type="pct"/>
          </w:tcPr>
          <w:p w14:paraId="59824987" w14:textId="48C6865D" w:rsidR="00FD20E2" w:rsidRPr="007F7570" w:rsidRDefault="00B84E19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50.2 (2.2)</w:t>
            </w:r>
          </w:p>
        </w:tc>
        <w:tc>
          <w:tcPr>
            <w:tcW w:w="646" w:type="pct"/>
          </w:tcPr>
          <w:p w14:paraId="764BA5B8" w14:textId="556A2D66" w:rsidR="00FD20E2" w:rsidRPr="007F7570" w:rsidRDefault="00B84E19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50.9 (2.2)</w:t>
            </w:r>
          </w:p>
        </w:tc>
      </w:tr>
      <w:tr w:rsidR="00FD20E2" w:rsidRPr="007F7570" w14:paraId="04550F9E" w14:textId="77777777" w:rsidTr="00177B63">
        <w:tc>
          <w:tcPr>
            <w:tcW w:w="779" w:type="pct"/>
          </w:tcPr>
          <w:p w14:paraId="50DF940B" w14:textId="77777777" w:rsidR="00FD20E2" w:rsidRPr="007F7570" w:rsidRDefault="00FD20E2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non-</w:t>
            </w:r>
            <w:proofErr w:type="spellStart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ACEi</w:t>
            </w:r>
            <w:proofErr w:type="spellEnd"/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/ARB</w:t>
            </w:r>
          </w:p>
        </w:tc>
        <w:tc>
          <w:tcPr>
            <w:tcW w:w="1155" w:type="pct"/>
          </w:tcPr>
          <w:p w14:paraId="2C3F4D0E" w14:textId="2372DF8E" w:rsidR="00FD20E2" w:rsidRPr="007F7570" w:rsidRDefault="002D5E8D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16.2 (14.1 to 18.5)</w:t>
            </w:r>
          </w:p>
        </w:tc>
        <w:tc>
          <w:tcPr>
            <w:tcW w:w="1052" w:type="pct"/>
          </w:tcPr>
          <w:p w14:paraId="137BCA83" w14:textId="2FD113EA" w:rsidR="00FD20E2" w:rsidRPr="007F7570" w:rsidRDefault="002D5E8D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6.3 (5.0 to 7.7)</w:t>
            </w:r>
          </w:p>
        </w:tc>
        <w:tc>
          <w:tcPr>
            <w:tcW w:w="643" w:type="pct"/>
          </w:tcPr>
          <w:p w14:paraId="0F14AE74" w14:textId="75939237" w:rsidR="00FD20E2" w:rsidRPr="007F7570" w:rsidRDefault="002D5E8D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51.3 (3.6)</w:t>
            </w:r>
          </w:p>
        </w:tc>
        <w:tc>
          <w:tcPr>
            <w:tcW w:w="725" w:type="pct"/>
          </w:tcPr>
          <w:p w14:paraId="277547B9" w14:textId="3F9852BE" w:rsidR="00FD20E2" w:rsidRPr="007F7570" w:rsidRDefault="002D5E8D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59.3 (3.5)</w:t>
            </w:r>
          </w:p>
        </w:tc>
        <w:tc>
          <w:tcPr>
            <w:tcW w:w="646" w:type="pct"/>
          </w:tcPr>
          <w:p w14:paraId="594D44CB" w14:textId="0BFEC426" w:rsidR="00FD20E2" w:rsidRPr="007F7570" w:rsidRDefault="002D5E8D" w:rsidP="00177B63">
            <w:pPr>
              <w:spacing w:line="48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7F75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59.3 (3.5)</w:t>
            </w:r>
          </w:p>
        </w:tc>
      </w:tr>
    </w:tbl>
    <w:p w14:paraId="4E44DB24" w14:textId="77777777" w:rsidR="00FD20E2" w:rsidRPr="007F7570" w:rsidRDefault="00FD20E2" w:rsidP="00FD20E2">
      <w:r w:rsidRPr="007F7570">
        <w:rPr>
          <w:rFonts w:ascii="Calibri" w:hAnsi="Calibri" w:cs="Calibri"/>
          <w:color w:val="000000" w:themeColor="text1"/>
        </w:rPr>
        <w:t xml:space="preserve">This does not include adjustment for baseline covariates. </w:t>
      </w:r>
      <w:proofErr w:type="spellStart"/>
      <w:r w:rsidRPr="007F7570">
        <w:rPr>
          <w:rFonts w:ascii="Calibri" w:eastAsia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eastAsia="Calibri" w:hAnsi="Calibri" w:cs="Calibri"/>
          <w:color w:val="000000" w:themeColor="text1"/>
        </w:rPr>
        <w:t>: angiotensin-converting enzyme inhibitor, ARB: angiotensin II</w:t>
      </w:r>
      <w:r w:rsidRPr="007F7570">
        <w:rPr>
          <w:rFonts w:ascii="MS Gothic" w:eastAsia="MS Gothic" w:hAnsi="MS Gothic" w:cs="MS Gothic" w:hint="eastAsia"/>
          <w:color w:val="000000" w:themeColor="text1"/>
        </w:rPr>
        <w:t xml:space="preserve"> </w:t>
      </w:r>
      <w:r w:rsidRPr="007F7570">
        <w:rPr>
          <w:rFonts w:ascii="Calibri" w:eastAsia="Calibri" w:hAnsi="Calibri" w:cs="Calibri"/>
          <w:color w:val="000000" w:themeColor="text1"/>
        </w:rPr>
        <w:t xml:space="preserve">receptor blocker, </w:t>
      </w:r>
      <w:r w:rsidRPr="007F7570">
        <w:rPr>
          <w:rFonts w:ascii="Calibri" w:hAnsi="Calibri" w:cs="Calibri"/>
          <w:color w:val="000000" w:themeColor="text1"/>
        </w:rPr>
        <w:t>CI: confidence intervals, ICU: intensive care unit, SE: standard error</w:t>
      </w:r>
    </w:p>
    <w:p w14:paraId="4297DD81" w14:textId="77777777" w:rsidR="00FD20E2" w:rsidRPr="007F7570" w:rsidRDefault="00FD20E2" w:rsidP="00FD20E2">
      <w:pPr>
        <w:rPr>
          <w:b/>
          <w:bCs/>
        </w:rPr>
      </w:pPr>
    </w:p>
    <w:p w14:paraId="57196724" w14:textId="77777777" w:rsidR="00FD20E2" w:rsidRPr="007F7570" w:rsidRDefault="00FD20E2" w:rsidP="00FD20E2">
      <w:pPr>
        <w:rPr>
          <w:b/>
          <w:bCs/>
        </w:rPr>
      </w:pPr>
      <w:r w:rsidRPr="007F7570">
        <w:rPr>
          <w:b/>
          <w:bCs/>
        </w:rPr>
        <w:br w:type="page"/>
      </w:r>
    </w:p>
    <w:p w14:paraId="0496C2A6" w14:textId="506416CB" w:rsidR="00FD20E2" w:rsidRPr="007F7570" w:rsidRDefault="00FD20E2" w:rsidP="00FD20E2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lastRenderedPageBreak/>
        <w:t xml:space="preserve">Table S3. </w:t>
      </w:r>
      <w:r w:rsidRPr="007F7570">
        <w:rPr>
          <w:rFonts w:ascii="Calibri" w:hAnsi="Calibri" w:cs="Calibri"/>
          <w:color w:val="000000" w:themeColor="text1"/>
        </w:rPr>
        <w:t xml:space="preserve">Multi-state Cox proportional hazards model </w:t>
      </w:r>
    </w:p>
    <w:p w14:paraId="26B6035E" w14:textId="77777777" w:rsidR="00FD20E2" w:rsidRPr="007F7570" w:rsidRDefault="00FD20E2" w:rsidP="00FD20E2">
      <w:pPr>
        <w:rPr>
          <w:b/>
          <w:bCs/>
        </w:rPr>
      </w:pPr>
    </w:p>
    <w:p w14:paraId="2FABF54E" w14:textId="77777777" w:rsidR="00FD20E2" w:rsidRPr="007F7570" w:rsidRDefault="00FD20E2" w:rsidP="00FD20E2">
      <w:pPr>
        <w:rPr>
          <w:b/>
          <w:bCs/>
        </w:rPr>
      </w:pPr>
    </w:p>
    <w:tbl>
      <w:tblPr>
        <w:tblStyle w:val="TableGrid"/>
        <w:tblW w:w="9012" w:type="dxa"/>
        <w:tblLook w:val="04A0" w:firstRow="1" w:lastRow="0" w:firstColumn="1" w:lastColumn="0" w:noHBand="0" w:noVBand="1"/>
      </w:tblPr>
      <w:tblGrid>
        <w:gridCol w:w="2111"/>
        <w:gridCol w:w="2819"/>
        <w:gridCol w:w="849"/>
        <w:gridCol w:w="767"/>
        <w:gridCol w:w="1533"/>
        <w:gridCol w:w="933"/>
      </w:tblGrid>
      <w:tr w:rsidR="00FD20E2" w:rsidRPr="007F7570" w14:paraId="30E240AE" w14:textId="77777777" w:rsidTr="00615DD2">
        <w:tc>
          <w:tcPr>
            <w:tcW w:w="2111" w:type="dxa"/>
          </w:tcPr>
          <w:p w14:paraId="72EE881A" w14:textId="77777777" w:rsidR="00FD20E2" w:rsidRPr="007F7570" w:rsidRDefault="00FD20E2" w:rsidP="00177B63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Outcome from ICU admission</w:t>
            </w:r>
          </w:p>
        </w:tc>
        <w:tc>
          <w:tcPr>
            <w:tcW w:w="2819" w:type="dxa"/>
          </w:tcPr>
          <w:p w14:paraId="43E83452" w14:textId="2222F063" w:rsidR="00FD20E2" w:rsidRPr="007F7570" w:rsidRDefault="00615DD2" w:rsidP="00177B63">
            <w:pPr>
              <w:rPr>
                <w:rFonts w:cstheme="minorHAnsi"/>
              </w:rPr>
            </w:pPr>
            <w:r w:rsidRPr="007F7570">
              <w:rPr>
                <w:rFonts w:cstheme="minorHAnsi"/>
              </w:rPr>
              <w:t>Characteristic</w:t>
            </w:r>
          </w:p>
        </w:tc>
        <w:tc>
          <w:tcPr>
            <w:tcW w:w="849" w:type="dxa"/>
          </w:tcPr>
          <w:p w14:paraId="3E2C16C4" w14:textId="77777777" w:rsidR="00FD20E2" w:rsidRPr="007F7570" w:rsidRDefault="00FD20E2" w:rsidP="00177B63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HR</w:t>
            </w:r>
          </w:p>
        </w:tc>
        <w:tc>
          <w:tcPr>
            <w:tcW w:w="767" w:type="dxa"/>
          </w:tcPr>
          <w:p w14:paraId="3C722309" w14:textId="77777777" w:rsidR="00FD20E2" w:rsidRPr="007F7570" w:rsidRDefault="00FD20E2" w:rsidP="00177B63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SE</w:t>
            </w:r>
          </w:p>
        </w:tc>
        <w:tc>
          <w:tcPr>
            <w:tcW w:w="1533" w:type="dxa"/>
          </w:tcPr>
          <w:p w14:paraId="01B6F534" w14:textId="77777777" w:rsidR="00FD20E2" w:rsidRPr="007F7570" w:rsidRDefault="00FD20E2" w:rsidP="00177B63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95% CI</w:t>
            </w:r>
          </w:p>
        </w:tc>
        <w:tc>
          <w:tcPr>
            <w:tcW w:w="933" w:type="dxa"/>
          </w:tcPr>
          <w:p w14:paraId="62E972B4" w14:textId="77777777" w:rsidR="00FD20E2" w:rsidRPr="007F7570" w:rsidRDefault="00FD20E2" w:rsidP="00177B63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p value</w:t>
            </w:r>
          </w:p>
        </w:tc>
      </w:tr>
      <w:tr w:rsidR="00615DD2" w:rsidRPr="007F7570" w14:paraId="61D9AFDE" w14:textId="77777777" w:rsidTr="00615DD2">
        <w:tc>
          <w:tcPr>
            <w:tcW w:w="2111" w:type="dxa"/>
            <w:vMerge w:val="restart"/>
          </w:tcPr>
          <w:p w14:paraId="72D82328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Death</w:t>
            </w:r>
          </w:p>
        </w:tc>
        <w:tc>
          <w:tcPr>
            <w:tcW w:w="2819" w:type="dxa"/>
            <w:vAlign w:val="center"/>
          </w:tcPr>
          <w:p w14:paraId="68C9AE77" w14:textId="340F721C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 xml:space="preserve">Group = </w:t>
            </w:r>
            <w:proofErr w:type="spellStart"/>
            <w:r w:rsidRPr="00DA1EF3">
              <w:rPr>
                <w:rFonts w:eastAsia="Arial" w:cstheme="minorHAnsi"/>
                <w:color w:val="111111"/>
              </w:rPr>
              <w:t>ACEi</w:t>
            </w:r>
            <w:proofErr w:type="spellEnd"/>
            <w:r w:rsidRPr="00DA1EF3">
              <w:rPr>
                <w:rFonts w:eastAsia="Arial" w:cstheme="minorHAnsi"/>
                <w:color w:val="111111"/>
              </w:rPr>
              <w:t>/ARB</w:t>
            </w:r>
          </w:p>
        </w:tc>
        <w:tc>
          <w:tcPr>
            <w:tcW w:w="849" w:type="dxa"/>
            <w:vAlign w:val="center"/>
          </w:tcPr>
          <w:p w14:paraId="1C36EBAA" w14:textId="64A5D020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0.73</w:t>
            </w:r>
          </w:p>
        </w:tc>
        <w:tc>
          <w:tcPr>
            <w:tcW w:w="767" w:type="dxa"/>
            <w:vAlign w:val="center"/>
          </w:tcPr>
          <w:p w14:paraId="01FBA9D6" w14:textId="3E16656A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0.12</w:t>
            </w:r>
          </w:p>
        </w:tc>
        <w:tc>
          <w:tcPr>
            <w:tcW w:w="1533" w:type="dxa"/>
            <w:vAlign w:val="center"/>
          </w:tcPr>
          <w:p w14:paraId="2EAF1863" w14:textId="5950A675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0.58 to 0.93</w:t>
            </w:r>
          </w:p>
        </w:tc>
        <w:tc>
          <w:tcPr>
            <w:tcW w:w="933" w:type="dxa"/>
            <w:vAlign w:val="center"/>
          </w:tcPr>
          <w:p w14:paraId="0E4756CD" w14:textId="267DF1CF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0.011</w:t>
            </w:r>
          </w:p>
        </w:tc>
      </w:tr>
      <w:tr w:rsidR="00615DD2" w:rsidRPr="007F7570" w14:paraId="1DDFC878" w14:textId="77777777" w:rsidTr="00615DD2">
        <w:tc>
          <w:tcPr>
            <w:tcW w:w="2111" w:type="dxa"/>
            <w:vMerge/>
            <w:vAlign w:val="center"/>
          </w:tcPr>
          <w:p w14:paraId="773CB6BB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6F3B1107" w14:textId="48B25110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Age (+ 10 years)</w:t>
            </w:r>
          </w:p>
        </w:tc>
        <w:tc>
          <w:tcPr>
            <w:tcW w:w="849" w:type="dxa"/>
            <w:vAlign w:val="center"/>
          </w:tcPr>
          <w:p w14:paraId="4809255D" w14:textId="482E3EFB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1.25</w:t>
            </w:r>
          </w:p>
        </w:tc>
        <w:tc>
          <w:tcPr>
            <w:tcW w:w="767" w:type="dxa"/>
            <w:vAlign w:val="center"/>
          </w:tcPr>
          <w:p w14:paraId="21EB4950" w14:textId="7C3D760A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0.05</w:t>
            </w:r>
          </w:p>
        </w:tc>
        <w:tc>
          <w:tcPr>
            <w:tcW w:w="1533" w:type="dxa"/>
            <w:vAlign w:val="center"/>
          </w:tcPr>
          <w:p w14:paraId="5A684473" w14:textId="060EA9C1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1.13 to 1.39</w:t>
            </w:r>
          </w:p>
        </w:tc>
        <w:tc>
          <w:tcPr>
            <w:tcW w:w="933" w:type="dxa"/>
            <w:vAlign w:val="center"/>
          </w:tcPr>
          <w:p w14:paraId="6D16C711" w14:textId="678A8BE4" w:rsidR="00615DD2" w:rsidRPr="00DA1EF3" w:rsidRDefault="00615DD2" w:rsidP="00615DD2">
            <w:pPr>
              <w:rPr>
                <w:rFonts w:cstheme="minorHAnsi"/>
                <w:b/>
                <w:bCs/>
              </w:rPr>
            </w:pPr>
            <w:r w:rsidRPr="00DA1EF3">
              <w:rPr>
                <w:rFonts w:eastAsia="Arial" w:cstheme="minorHAnsi"/>
                <w:color w:val="111111"/>
              </w:rPr>
              <w:t>&lt;0.001</w:t>
            </w:r>
          </w:p>
        </w:tc>
      </w:tr>
      <w:tr w:rsidR="00615DD2" w:rsidRPr="007F7570" w14:paraId="41145BAA" w14:textId="77777777" w:rsidTr="00615DD2">
        <w:tc>
          <w:tcPr>
            <w:tcW w:w="2111" w:type="dxa"/>
            <w:vMerge/>
            <w:vAlign w:val="center"/>
          </w:tcPr>
          <w:p w14:paraId="2D1A6FA6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6A39F4CA" w14:textId="4925A5D6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BMI (+ 5kg/m2)</w:t>
            </w:r>
          </w:p>
        </w:tc>
        <w:tc>
          <w:tcPr>
            <w:tcW w:w="849" w:type="dxa"/>
            <w:vAlign w:val="center"/>
          </w:tcPr>
          <w:p w14:paraId="4C70E025" w14:textId="3132F77B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0.96</w:t>
            </w:r>
          </w:p>
        </w:tc>
        <w:tc>
          <w:tcPr>
            <w:tcW w:w="767" w:type="dxa"/>
            <w:vAlign w:val="center"/>
          </w:tcPr>
          <w:p w14:paraId="2153C176" w14:textId="5CE64901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0.04</w:t>
            </w:r>
          </w:p>
        </w:tc>
        <w:tc>
          <w:tcPr>
            <w:tcW w:w="1533" w:type="dxa"/>
            <w:vAlign w:val="center"/>
          </w:tcPr>
          <w:p w14:paraId="2531936D" w14:textId="7B92FD05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0.89 to 1.04</w:t>
            </w:r>
          </w:p>
        </w:tc>
        <w:tc>
          <w:tcPr>
            <w:tcW w:w="933" w:type="dxa"/>
            <w:vAlign w:val="center"/>
          </w:tcPr>
          <w:p w14:paraId="79F181FA" w14:textId="114E3A92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0.307</w:t>
            </w:r>
          </w:p>
        </w:tc>
      </w:tr>
      <w:tr w:rsidR="00615DD2" w:rsidRPr="007F7570" w14:paraId="52DC9235" w14:textId="77777777" w:rsidTr="00615DD2">
        <w:tc>
          <w:tcPr>
            <w:tcW w:w="2111" w:type="dxa"/>
            <w:vMerge/>
            <w:vAlign w:val="center"/>
          </w:tcPr>
          <w:p w14:paraId="450D6EBC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2F5E044E" w14:textId="01299BBB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Sex = Male</w:t>
            </w:r>
          </w:p>
        </w:tc>
        <w:tc>
          <w:tcPr>
            <w:tcW w:w="849" w:type="dxa"/>
            <w:vAlign w:val="center"/>
          </w:tcPr>
          <w:p w14:paraId="44D7EE4A" w14:textId="20CA08AE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</w:t>
            </w:r>
          </w:p>
        </w:tc>
        <w:tc>
          <w:tcPr>
            <w:tcW w:w="767" w:type="dxa"/>
            <w:vAlign w:val="center"/>
          </w:tcPr>
          <w:p w14:paraId="2ADD7170" w14:textId="58C5924D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0.12</w:t>
            </w:r>
          </w:p>
        </w:tc>
        <w:tc>
          <w:tcPr>
            <w:tcW w:w="1533" w:type="dxa"/>
            <w:vAlign w:val="center"/>
          </w:tcPr>
          <w:p w14:paraId="0C55A664" w14:textId="5101939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0.71 to 1.13</w:t>
            </w:r>
          </w:p>
        </w:tc>
        <w:tc>
          <w:tcPr>
            <w:tcW w:w="933" w:type="dxa"/>
            <w:vAlign w:val="center"/>
          </w:tcPr>
          <w:p w14:paraId="4CDCEF7E" w14:textId="0F147371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0.363</w:t>
            </w:r>
          </w:p>
        </w:tc>
      </w:tr>
      <w:tr w:rsidR="00615DD2" w:rsidRPr="007F7570" w14:paraId="431B96F6" w14:textId="77777777" w:rsidTr="00615DD2">
        <w:tc>
          <w:tcPr>
            <w:tcW w:w="2111" w:type="dxa"/>
            <w:vMerge/>
            <w:vAlign w:val="center"/>
          </w:tcPr>
          <w:p w14:paraId="72E1E87F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5FA149E5" w14:textId="1E9D791D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Diabetes</w:t>
            </w:r>
          </w:p>
        </w:tc>
        <w:tc>
          <w:tcPr>
            <w:tcW w:w="849" w:type="dxa"/>
            <w:vAlign w:val="center"/>
          </w:tcPr>
          <w:p w14:paraId="499CB679" w14:textId="01BBADB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1.14</w:t>
            </w:r>
          </w:p>
        </w:tc>
        <w:tc>
          <w:tcPr>
            <w:tcW w:w="767" w:type="dxa"/>
            <w:vAlign w:val="center"/>
          </w:tcPr>
          <w:p w14:paraId="1C112975" w14:textId="529BAA1C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0.11</w:t>
            </w:r>
          </w:p>
        </w:tc>
        <w:tc>
          <w:tcPr>
            <w:tcW w:w="1533" w:type="dxa"/>
            <w:vAlign w:val="center"/>
          </w:tcPr>
          <w:p w14:paraId="59703DC0" w14:textId="4487DB8D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0.92 to 1.41</w:t>
            </w:r>
          </w:p>
        </w:tc>
        <w:tc>
          <w:tcPr>
            <w:tcW w:w="933" w:type="dxa"/>
            <w:vAlign w:val="center"/>
          </w:tcPr>
          <w:p w14:paraId="41FDDD32" w14:textId="735BC3A9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0.224</w:t>
            </w:r>
          </w:p>
        </w:tc>
      </w:tr>
      <w:tr w:rsidR="00615DD2" w:rsidRPr="007F7570" w14:paraId="412F2DCB" w14:textId="77777777" w:rsidTr="00615DD2">
        <w:tc>
          <w:tcPr>
            <w:tcW w:w="2111" w:type="dxa"/>
            <w:vMerge/>
            <w:vAlign w:val="center"/>
          </w:tcPr>
          <w:p w14:paraId="147B465E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5847464F" w14:textId="6E9FA4E1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Smoking</w:t>
            </w:r>
          </w:p>
        </w:tc>
        <w:tc>
          <w:tcPr>
            <w:tcW w:w="849" w:type="dxa"/>
            <w:vAlign w:val="center"/>
          </w:tcPr>
          <w:p w14:paraId="41612D73" w14:textId="1AECF088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0.99</w:t>
            </w:r>
          </w:p>
        </w:tc>
        <w:tc>
          <w:tcPr>
            <w:tcW w:w="767" w:type="dxa"/>
            <w:vAlign w:val="center"/>
          </w:tcPr>
          <w:p w14:paraId="48196C12" w14:textId="08B00FCE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  <w:tc>
          <w:tcPr>
            <w:tcW w:w="1533" w:type="dxa"/>
            <w:vAlign w:val="center"/>
          </w:tcPr>
          <w:p w14:paraId="1253B978" w14:textId="2AFE85F1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0.77 to 1.29</w:t>
            </w:r>
          </w:p>
        </w:tc>
        <w:tc>
          <w:tcPr>
            <w:tcW w:w="933" w:type="dxa"/>
            <w:vAlign w:val="center"/>
          </w:tcPr>
          <w:p w14:paraId="30FEFCA6" w14:textId="00FE8D34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0.979</w:t>
            </w:r>
          </w:p>
        </w:tc>
      </w:tr>
      <w:tr w:rsidR="00615DD2" w:rsidRPr="007F7570" w14:paraId="015C21A4" w14:textId="77777777" w:rsidTr="00615DD2">
        <w:tc>
          <w:tcPr>
            <w:tcW w:w="2111" w:type="dxa"/>
            <w:vMerge/>
            <w:vAlign w:val="center"/>
          </w:tcPr>
          <w:p w14:paraId="49FC9525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79F28275" w14:textId="407BB2CC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Chronic cardiac disease</w:t>
            </w:r>
          </w:p>
        </w:tc>
        <w:tc>
          <w:tcPr>
            <w:tcW w:w="849" w:type="dxa"/>
            <w:vAlign w:val="center"/>
          </w:tcPr>
          <w:p w14:paraId="6783B06C" w14:textId="3E495BA5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1.12</w:t>
            </w:r>
          </w:p>
        </w:tc>
        <w:tc>
          <w:tcPr>
            <w:tcW w:w="767" w:type="dxa"/>
            <w:vAlign w:val="center"/>
          </w:tcPr>
          <w:p w14:paraId="42140B0E" w14:textId="655B0E60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0.12</w:t>
            </w:r>
          </w:p>
        </w:tc>
        <w:tc>
          <w:tcPr>
            <w:tcW w:w="1533" w:type="dxa"/>
            <w:vAlign w:val="center"/>
          </w:tcPr>
          <w:p w14:paraId="15F9008A" w14:textId="0165409A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0.88 to 1.42</w:t>
            </w:r>
          </w:p>
        </w:tc>
        <w:tc>
          <w:tcPr>
            <w:tcW w:w="933" w:type="dxa"/>
            <w:vAlign w:val="center"/>
          </w:tcPr>
          <w:p w14:paraId="0C96698E" w14:textId="4A9DCC34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0.368</w:t>
            </w:r>
          </w:p>
        </w:tc>
      </w:tr>
      <w:tr w:rsidR="00615DD2" w:rsidRPr="007F7570" w14:paraId="1ACDA5A3" w14:textId="77777777" w:rsidTr="00615DD2">
        <w:tc>
          <w:tcPr>
            <w:tcW w:w="2111" w:type="dxa"/>
            <w:vMerge/>
            <w:vAlign w:val="center"/>
          </w:tcPr>
          <w:p w14:paraId="468334C5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328C3924" w14:textId="22AFBCC3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Chronic kidney disease</w:t>
            </w:r>
          </w:p>
        </w:tc>
        <w:tc>
          <w:tcPr>
            <w:tcW w:w="849" w:type="dxa"/>
            <w:vAlign w:val="center"/>
          </w:tcPr>
          <w:p w14:paraId="4878FBA2" w14:textId="62AAEB6D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1.28</w:t>
            </w:r>
          </w:p>
        </w:tc>
        <w:tc>
          <w:tcPr>
            <w:tcW w:w="767" w:type="dxa"/>
            <w:vAlign w:val="center"/>
          </w:tcPr>
          <w:p w14:paraId="645A62B8" w14:textId="71437015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  <w:tc>
          <w:tcPr>
            <w:tcW w:w="1533" w:type="dxa"/>
            <w:vAlign w:val="center"/>
          </w:tcPr>
          <w:p w14:paraId="7A8A2A1F" w14:textId="246C0374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0.98 to 1.66</w:t>
            </w:r>
          </w:p>
        </w:tc>
        <w:tc>
          <w:tcPr>
            <w:tcW w:w="933" w:type="dxa"/>
            <w:vAlign w:val="center"/>
          </w:tcPr>
          <w:p w14:paraId="217EDC14" w14:textId="3A737C35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0.069</w:t>
            </w:r>
          </w:p>
        </w:tc>
      </w:tr>
      <w:tr w:rsidR="00615DD2" w:rsidRPr="007F7570" w14:paraId="3E08CF98" w14:textId="77777777" w:rsidTr="00615DD2">
        <w:tc>
          <w:tcPr>
            <w:tcW w:w="2111" w:type="dxa"/>
            <w:vMerge/>
            <w:vAlign w:val="center"/>
          </w:tcPr>
          <w:p w14:paraId="5E5824CC" w14:textId="77777777" w:rsidR="00615DD2" w:rsidRPr="007F7570" w:rsidRDefault="00615DD2" w:rsidP="00615DD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6E3C97F7" w14:textId="37609491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Week of ICU admission (+ 1 week)</w:t>
            </w:r>
          </w:p>
        </w:tc>
        <w:tc>
          <w:tcPr>
            <w:tcW w:w="849" w:type="dxa"/>
            <w:vAlign w:val="center"/>
          </w:tcPr>
          <w:p w14:paraId="259EBFC4" w14:textId="16AB2BA6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1.11</w:t>
            </w:r>
          </w:p>
        </w:tc>
        <w:tc>
          <w:tcPr>
            <w:tcW w:w="767" w:type="dxa"/>
            <w:vAlign w:val="center"/>
          </w:tcPr>
          <w:p w14:paraId="562F7E5F" w14:textId="432FD575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0.03</w:t>
            </w:r>
          </w:p>
        </w:tc>
        <w:tc>
          <w:tcPr>
            <w:tcW w:w="1533" w:type="dxa"/>
            <w:vAlign w:val="center"/>
          </w:tcPr>
          <w:p w14:paraId="770FD6E1" w14:textId="5ECD32C3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1.04 to 1.18</w:t>
            </w:r>
          </w:p>
        </w:tc>
        <w:tc>
          <w:tcPr>
            <w:tcW w:w="933" w:type="dxa"/>
            <w:vAlign w:val="center"/>
          </w:tcPr>
          <w:p w14:paraId="35B363CF" w14:textId="2E87E7B0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0.003</w:t>
            </w:r>
          </w:p>
        </w:tc>
      </w:tr>
      <w:tr w:rsidR="00615DD2" w:rsidRPr="007F7570" w14:paraId="1E50658A" w14:textId="77777777" w:rsidTr="00615DD2">
        <w:tc>
          <w:tcPr>
            <w:tcW w:w="2111" w:type="dxa"/>
            <w:vMerge/>
            <w:vAlign w:val="center"/>
          </w:tcPr>
          <w:p w14:paraId="376F9EA9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717B4705" w14:textId="2ED004C9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Africa</w:t>
            </w:r>
          </w:p>
        </w:tc>
        <w:tc>
          <w:tcPr>
            <w:tcW w:w="849" w:type="dxa"/>
            <w:vAlign w:val="center"/>
          </w:tcPr>
          <w:p w14:paraId="216080FB" w14:textId="3FB64450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1.75</w:t>
            </w:r>
          </w:p>
        </w:tc>
        <w:tc>
          <w:tcPr>
            <w:tcW w:w="767" w:type="dxa"/>
            <w:vAlign w:val="center"/>
          </w:tcPr>
          <w:p w14:paraId="0E40E1E5" w14:textId="1D1CBEDA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0.47</w:t>
            </w:r>
          </w:p>
        </w:tc>
        <w:tc>
          <w:tcPr>
            <w:tcW w:w="1533" w:type="dxa"/>
            <w:vAlign w:val="center"/>
          </w:tcPr>
          <w:p w14:paraId="6A26D752" w14:textId="01213BF9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 to 4.39</w:t>
            </w:r>
          </w:p>
        </w:tc>
        <w:tc>
          <w:tcPr>
            <w:tcW w:w="933" w:type="dxa"/>
            <w:vAlign w:val="center"/>
          </w:tcPr>
          <w:p w14:paraId="6F1F496A" w14:textId="2D2CEB58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0.23</w:t>
            </w:r>
          </w:p>
        </w:tc>
      </w:tr>
      <w:tr w:rsidR="00615DD2" w:rsidRPr="007F7570" w14:paraId="14E0DAAC" w14:textId="77777777" w:rsidTr="00615DD2">
        <w:tc>
          <w:tcPr>
            <w:tcW w:w="2111" w:type="dxa"/>
            <w:vMerge/>
            <w:vAlign w:val="center"/>
          </w:tcPr>
          <w:p w14:paraId="2AFAB572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6F0FB2A6" w14:textId="2F4D5FF8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Asia</w:t>
            </w:r>
          </w:p>
        </w:tc>
        <w:tc>
          <w:tcPr>
            <w:tcW w:w="849" w:type="dxa"/>
            <w:vAlign w:val="center"/>
          </w:tcPr>
          <w:p w14:paraId="48457B26" w14:textId="4E679611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1.00</w:t>
            </w:r>
          </w:p>
        </w:tc>
        <w:tc>
          <w:tcPr>
            <w:tcW w:w="767" w:type="dxa"/>
            <w:vAlign w:val="center"/>
          </w:tcPr>
          <w:p w14:paraId="2C922990" w14:textId="72D26066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0.28</w:t>
            </w:r>
          </w:p>
        </w:tc>
        <w:tc>
          <w:tcPr>
            <w:tcW w:w="1533" w:type="dxa"/>
            <w:vAlign w:val="center"/>
          </w:tcPr>
          <w:p w14:paraId="7E513B19" w14:textId="73066212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0.58 to 1.73</w:t>
            </w:r>
          </w:p>
        </w:tc>
        <w:tc>
          <w:tcPr>
            <w:tcW w:w="933" w:type="dxa"/>
            <w:vAlign w:val="center"/>
          </w:tcPr>
          <w:p w14:paraId="0D551A5B" w14:textId="79326A36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0.995</w:t>
            </w:r>
          </w:p>
        </w:tc>
      </w:tr>
      <w:tr w:rsidR="00615DD2" w:rsidRPr="007F7570" w14:paraId="4C598B90" w14:textId="77777777" w:rsidTr="00615DD2">
        <w:tc>
          <w:tcPr>
            <w:tcW w:w="2111" w:type="dxa"/>
            <w:vMerge/>
            <w:vAlign w:val="center"/>
          </w:tcPr>
          <w:p w14:paraId="18945F0A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F0EB5AA" w14:textId="1E2181D8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Australia and New Zealand</w:t>
            </w:r>
          </w:p>
        </w:tc>
        <w:tc>
          <w:tcPr>
            <w:tcW w:w="849" w:type="dxa"/>
            <w:vAlign w:val="center"/>
          </w:tcPr>
          <w:p w14:paraId="425BE29F" w14:textId="76F4DE51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0.29</w:t>
            </w:r>
          </w:p>
        </w:tc>
        <w:tc>
          <w:tcPr>
            <w:tcW w:w="767" w:type="dxa"/>
            <w:vAlign w:val="center"/>
          </w:tcPr>
          <w:p w14:paraId="5A11B983" w14:textId="40B89746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0.74</w:t>
            </w:r>
          </w:p>
        </w:tc>
        <w:tc>
          <w:tcPr>
            <w:tcW w:w="1533" w:type="dxa"/>
            <w:vAlign w:val="center"/>
          </w:tcPr>
          <w:p w14:paraId="7506C8ED" w14:textId="56ED4998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0.07 to 1.26</w:t>
            </w:r>
          </w:p>
        </w:tc>
        <w:tc>
          <w:tcPr>
            <w:tcW w:w="933" w:type="dxa"/>
            <w:vAlign w:val="center"/>
          </w:tcPr>
          <w:p w14:paraId="20573358" w14:textId="4C257B44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0.098</w:t>
            </w:r>
          </w:p>
        </w:tc>
      </w:tr>
      <w:tr w:rsidR="00615DD2" w:rsidRPr="007F7570" w14:paraId="22B5258A" w14:textId="77777777" w:rsidTr="00615DD2">
        <w:tc>
          <w:tcPr>
            <w:tcW w:w="2111" w:type="dxa"/>
            <w:vMerge/>
            <w:vAlign w:val="center"/>
          </w:tcPr>
          <w:p w14:paraId="3D038C56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C2B8C31" w14:textId="54F6C9BA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Latin America and the Caribbean</w:t>
            </w:r>
          </w:p>
        </w:tc>
        <w:tc>
          <w:tcPr>
            <w:tcW w:w="849" w:type="dxa"/>
            <w:vAlign w:val="center"/>
          </w:tcPr>
          <w:p w14:paraId="3DAE228C" w14:textId="2B01C8F5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1.05</w:t>
            </w:r>
          </w:p>
        </w:tc>
        <w:tc>
          <w:tcPr>
            <w:tcW w:w="767" w:type="dxa"/>
            <w:vAlign w:val="center"/>
          </w:tcPr>
          <w:p w14:paraId="5C701A2B" w14:textId="049028FB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0.23</w:t>
            </w:r>
          </w:p>
        </w:tc>
        <w:tc>
          <w:tcPr>
            <w:tcW w:w="1533" w:type="dxa"/>
            <w:vAlign w:val="center"/>
          </w:tcPr>
          <w:p w14:paraId="53A8BE22" w14:textId="682D37BD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0.67 to 1.66</w:t>
            </w:r>
          </w:p>
        </w:tc>
        <w:tc>
          <w:tcPr>
            <w:tcW w:w="933" w:type="dxa"/>
            <w:vAlign w:val="center"/>
          </w:tcPr>
          <w:p w14:paraId="0B930861" w14:textId="58FE6DE1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0.819</w:t>
            </w:r>
          </w:p>
        </w:tc>
      </w:tr>
      <w:tr w:rsidR="00615DD2" w:rsidRPr="007F7570" w14:paraId="57BF0D41" w14:textId="77777777" w:rsidTr="00615DD2">
        <w:tc>
          <w:tcPr>
            <w:tcW w:w="2111" w:type="dxa"/>
            <w:vMerge/>
            <w:vAlign w:val="center"/>
          </w:tcPr>
          <w:p w14:paraId="5D115822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7D6EF5A7" w14:textId="33CA428E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Northern America</w:t>
            </w:r>
          </w:p>
        </w:tc>
        <w:tc>
          <w:tcPr>
            <w:tcW w:w="849" w:type="dxa"/>
            <w:vAlign w:val="center"/>
          </w:tcPr>
          <w:p w14:paraId="24D2F7B0" w14:textId="7E871878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0.93</w:t>
            </w:r>
          </w:p>
        </w:tc>
        <w:tc>
          <w:tcPr>
            <w:tcW w:w="767" w:type="dxa"/>
            <w:vAlign w:val="center"/>
          </w:tcPr>
          <w:p w14:paraId="4C74E3B1" w14:textId="2980E2C7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0.15</w:t>
            </w:r>
          </w:p>
        </w:tc>
        <w:tc>
          <w:tcPr>
            <w:tcW w:w="1533" w:type="dxa"/>
            <w:vAlign w:val="center"/>
          </w:tcPr>
          <w:p w14:paraId="3B4FE574" w14:textId="29C0409A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0.69 to 1.27</w:t>
            </w:r>
          </w:p>
        </w:tc>
        <w:tc>
          <w:tcPr>
            <w:tcW w:w="933" w:type="dxa"/>
            <w:vAlign w:val="center"/>
          </w:tcPr>
          <w:p w14:paraId="0322590E" w14:textId="0512B37B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0.665</w:t>
            </w:r>
          </w:p>
        </w:tc>
      </w:tr>
      <w:tr w:rsidR="00615DD2" w:rsidRPr="007F7570" w14:paraId="41871979" w14:textId="77777777" w:rsidTr="00615DD2">
        <w:tc>
          <w:tcPr>
            <w:tcW w:w="2111" w:type="dxa"/>
            <w:vMerge/>
            <w:vAlign w:val="center"/>
          </w:tcPr>
          <w:p w14:paraId="4C35E7CC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B0A59DF" w14:textId="397C1BF9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Black</w:t>
            </w:r>
          </w:p>
        </w:tc>
        <w:tc>
          <w:tcPr>
            <w:tcW w:w="849" w:type="dxa"/>
            <w:vAlign w:val="center"/>
          </w:tcPr>
          <w:p w14:paraId="672694E7" w14:textId="1FC2C003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1.07</w:t>
            </w:r>
          </w:p>
        </w:tc>
        <w:tc>
          <w:tcPr>
            <w:tcW w:w="767" w:type="dxa"/>
            <w:vAlign w:val="center"/>
          </w:tcPr>
          <w:p w14:paraId="4E2B5A67" w14:textId="5088AB9B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0.19</w:t>
            </w:r>
          </w:p>
        </w:tc>
        <w:tc>
          <w:tcPr>
            <w:tcW w:w="1533" w:type="dxa"/>
            <w:vAlign w:val="center"/>
          </w:tcPr>
          <w:p w14:paraId="7037FE40" w14:textId="4F7B1FD9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0.73 to 1.56</w:t>
            </w:r>
          </w:p>
        </w:tc>
        <w:tc>
          <w:tcPr>
            <w:tcW w:w="933" w:type="dxa"/>
            <w:vAlign w:val="center"/>
          </w:tcPr>
          <w:p w14:paraId="2F21DF7A" w14:textId="064D573B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0.727</w:t>
            </w:r>
          </w:p>
        </w:tc>
      </w:tr>
      <w:tr w:rsidR="00615DD2" w:rsidRPr="007F7570" w14:paraId="187D621C" w14:textId="77777777" w:rsidTr="00615DD2">
        <w:tc>
          <w:tcPr>
            <w:tcW w:w="2111" w:type="dxa"/>
            <w:vMerge/>
            <w:vAlign w:val="center"/>
          </w:tcPr>
          <w:p w14:paraId="5A3713AF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DFAFFF6" w14:textId="60182C6D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Latin American</w:t>
            </w:r>
          </w:p>
        </w:tc>
        <w:tc>
          <w:tcPr>
            <w:tcW w:w="849" w:type="dxa"/>
            <w:vAlign w:val="center"/>
          </w:tcPr>
          <w:p w14:paraId="713A3C9B" w14:textId="0D4CF5DB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1.09</w:t>
            </w:r>
          </w:p>
        </w:tc>
        <w:tc>
          <w:tcPr>
            <w:tcW w:w="767" w:type="dxa"/>
            <w:vAlign w:val="center"/>
          </w:tcPr>
          <w:p w14:paraId="62340802" w14:textId="262C45CF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0.21</w:t>
            </w:r>
          </w:p>
        </w:tc>
        <w:tc>
          <w:tcPr>
            <w:tcW w:w="1533" w:type="dxa"/>
            <w:vAlign w:val="center"/>
          </w:tcPr>
          <w:p w14:paraId="01241EC1" w14:textId="4181A1BF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0.72 to 1.65</w:t>
            </w:r>
          </w:p>
        </w:tc>
        <w:tc>
          <w:tcPr>
            <w:tcW w:w="933" w:type="dxa"/>
            <w:vAlign w:val="center"/>
          </w:tcPr>
          <w:p w14:paraId="61BC8669" w14:textId="1595321A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0.685</w:t>
            </w:r>
          </w:p>
        </w:tc>
      </w:tr>
      <w:tr w:rsidR="00615DD2" w:rsidRPr="007F7570" w14:paraId="586C7B82" w14:textId="77777777" w:rsidTr="00615DD2">
        <w:tc>
          <w:tcPr>
            <w:tcW w:w="2111" w:type="dxa"/>
            <w:vMerge/>
            <w:vAlign w:val="center"/>
          </w:tcPr>
          <w:p w14:paraId="4D47BBC4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3FB1EFA" w14:textId="17AFC672" w:rsidR="00615DD2" w:rsidRPr="00DA1EF3" w:rsidRDefault="00615DD2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Ethnicity = South Asian</w:t>
            </w:r>
          </w:p>
        </w:tc>
        <w:tc>
          <w:tcPr>
            <w:tcW w:w="849" w:type="dxa"/>
            <w:vAlign w:val="center"/>
          </w:tcPr>
          <w:p w14:paraId="63E02F51" w14:textId="5C807FF7" w:rsidR="00615DD2" w:rsidRPr="00DA1EF3" w:rsidRDefault="00615DD2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3.68</w:t>
            </w:r>
          </w:p>
        </w:tc>
        <w:tc>
          <w:tcPr>
            <w:tcW w:w="767" w:type="dxa"/>
            <w:vAlign w:val="center"/>
          </w:tcPr>
          <w:p w14:paraId="2A840FBE" w14:textId="428BEDD5" w:rsidR="00615DD2" w:rsidRPr="00DA1EF3" w:rsidRDefault="00615DD2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0.31</w:t>
            </w:r>
          </w:p>
        </w:tc>
        <w:tc>
          <w:tcPr>
            <w:tcW w:w="1533" w:type="dxa"/>
            <w:vAlign w:val="center"/>
          </w:tcPr>
          <w:p w14:paraId="275CB348" w14:textId="2526F507" w:rsidR="00615DD2" w:rsidRPr="00DA1EF3" w:rsidRDefault="00615DD2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2.00 to 6.76</w:t>
            </w:r>
          </w:p>
        </w:tc>
        <w:tc>
          <w:tcPr>
            <w:tcW w:w="933" w:type="dxa"/>
            <w:vAlign w:val="center"/>
          </w:tcPr>
          <w:p w14:paraId="2A56A108" w14:textId="5946EFC9" w:rsidR="00615DD2" w:rsidRPr="00DA1EF3" w:rsidRDefault="00615DD2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&lt;0.001</w:t>
            </w:r>
          </w:p>
        </w:tc>
      </w:tr>
      <w:tr w:rsidR="00615DD2" w:rsidRPr="007F7570" w14:paraId="6B2B7F5E" w14:textId="77777777" w:rsidTr="00615DD2">
        <w:tc>
          <w:tcPr>
            <w:tcW w:w="2111" w:type="dxa"/>
            <w:vMerge/>
            <w:vAlign w:val="center"/>
          </w:tcPr>
          <w:p w14:paraId="12AFF8AD" w14:textId="77777777" w:rsidR="00615DD2" w:rsidRPr="007F7570" w:rsidRDefault="00615DD2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3E3B64E" w14:textId="1169E20A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Other</w:t>
            </w:r>
          </w:p>
        </w:tc>
        <w:tc>
          <w:tcPr>
            <w:tcW w:w="849" w:type="dxa"/>
            <w:vAlign w:val="center"/>
          </w:tcPr>
          <w:p w14:paraId="51D57D51" w14:textId="48BA036B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1.19</w:t>
            </w:r>
          </w:p>
        </w:tc>
        <w:tc>
          <w:tcPr>
            <w:tcW w:w="767" w:type="dxa"/>
            <w:vAlign w:val="center"/>
          </w:tcPr>
          <w:p w14:paraId="063561FF" w14:textId="619FCD6A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0.25</w:t>
            </w:r>
          </w:p>
        </w:tc>
        <w:tc>
          <w:tcPr>
            <w:tcW w:w="1533" w:type="dxa"/>
            <w:vAlign w:val="center"/>
          </w:tcPr>
          <w:p w14:paraId="48FD37BF" w14:textId="6292E2CF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0.73 to 1.93</w:t>
            </w:r>
          </w:p>
        </w:tc>
        <w:tc>
          <w:tcPr>
            <w:tcW w:w="933" w:type="dxa"/>
            <w:vAlign w:val="center"/>
          </w:tcPr>
          <w:p w14:paraId="3550787F" w14:textId="1C324688" w:rsidR="00615DD2" w:rsidRPr="007F7570" w:rsidRDefault="00615DD2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0.483</w:t>
            </w:r>
          </w:p>
        </w:tc>
      </w:tr>
      <w:tr w:rsidR="003D207E" w:rsidRPr="007F7570" w14:paraId="1B99E30B" w14:textId="77777777" w:rsidTr="00FC0241">
        <w:tc>
          <w:tcPr>
            <w:tcW w:w="2111" w:type="dxa"/>
            <w:vMerge w:val="restart"/>
            <w:vAlign w:val="center"/>
          </w:tcPr>
          <w:p w14:paraId="56A26D95" w14:textId="4FED2595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cstheme="minorHAnsi"/>
                <w:lang w:val="en-US"/>
              </w:rPr>
              <w:t>Discharged alive</w:t>
            </w:r>
          </w:p>
        </w:tc>
        <w:tc>
          <w:tcPr>
            <w:tcW w:w="2819" w:type="dxa"/>
            <w:vAlign w:val="center"/>
          </w:tcPr>
          <w:p w14:paraId="3052DCD9" w14:textId="2AB8A101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 xml:space="preserve">Group = </w:t>
            </w:r>
            <w:proofErr w:type="spellStart"/>
            <w:r w:rsidRPr="007F7570">
              <w:rPr>
                <w:rFonts w:eastAsia="Arial" w:cstheme="minorHAnsi"/>
                <w:color w:val="111111"/>
              </w:rPr>
              <w:t>ACEi</w:t>
            </w:r>
            <w:proofErr w:type="spellEnd"/>
            <w:r w:rsidRPr="007F7570">
              <w:rPr>
                <w:rFonts w:eastAsia="Arial" w:cstheme="minorHAnsi"/>
                <w:color w:val="111111"/>
              </w:rPr>
              <w:t>/ARB</w:t>
            </w:r>
          </w:p>
        </w:tc>
        <w:tc>
          <w:tcPr>
            <w:tcW w:w="849" w:type="dxa"/>
            <w:vAlign w:val="center"/>
          </w:tcPr>
          <w:p w14:paraId="75EF4400" w14:textId="5FEB3628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0.83</w:t>
            </w:r>
          </w:p>
        </w:tc>
        <w:tc>
          <w:tcPr>
            <w:tcW w:w="767" w:type="dxa"/>
            <w:vAlign w:val="center"/>
          </w:tcPr>
          <w:p w14:paraId="7710A5AA" w14:textId="528A9463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0.15</w:t>
            </w:r>
          </w:p>
        </w:tc>
        <w:tc>
          <w:tcPr>
            <w:tcW w:w="1533" w:type="dxa"/>
            <w:vAlign w:val="center"/>
          </w:tcPr>
          <w:p w14:paraId="54B059BA" w14:textId="3814142A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0.62 to 1.11</w:t>
            </w:r>
          </w:p>
        </w:tc>
        <w:tc>
          <w:tcPr>
            <w:tcW w:w="933" w:type="dxa"/>
            <w:vAlign w:val="center"/>
          </w:tcPr>
          <w:p w14:paraId="0C6F0EDD" w14:textId="764D5F19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</w:t>
            </w:r>
          </w:p>
        </w:tc>
      </w:tr>
      <w:tr w:rsidR="003D207E" w:rsidRPr="007F7570" w14:paraId="5E426B52" w14:textId="77777777" w:rsidTr="00FC0241">
        <w:tc>
          <w:tcPr>
            <w:tcW w:w="2111" w:type="dxa"/>
            <w:vMerge/>
            <w:vAlign w:val="center"/>
          </w:tcPr>
          <w:p w14:paraId="7AAB334F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4DC5104" w14:textId="1146327A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Age (+ 10 years)</w:t>
            </w:r>
          </w:p>
        </w:tc>
        <w:tc>
          <w:tcPr>
            <w:tcW w:w="849" w:type="dxa"/>
            <w:vAlign w:val="center"/>
          </w:tcPr>
          <w:p w14:paraId="631CCEE8" w14:textId="5D897BEA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0.86</w:t>
            </w:r>
          </w:p>
        </w:tc>
        <w:tc>
          <w:tcPr>
            <w:tcW w:w="767" w:type="dxa"/>
            <w:vAlign w:val="center"/>
          </w:tcPr>
          <w:p w14:paraId="633A8CEB" w14:textId="296B8A5C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0.06</w:t>
            </w:r>
          </w:p>
        </w:tc>
        <w:tc>
          <w:tcPr>
            <w:tcW w:w="1533" w:type="dxa"/>
            <w:vAlign w:val="center"/>
          </w:tcPr>
          <w:p w14:paraId="583D1020" w14:textId="7556577C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0.76 to 0.97</w:t>
            </w:r>
          </w:p>
        </w:tc>
        <w:tc>
          <w:tcPr>
            <w:tcW w:w="933" w:type="dxa"/>
            <w:vAlign w:val="center"/>
          </w:tcPr>
          <w:p w14:paraId="39A08606" w14:textId="4E6A4870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0.015</w:t>
            </w:r>
          </w:p>
        </w:tc>
      </w:tr>
      <w:tr w:rsidR="003D207E" w:rsidRPr="007F7570" w14:paraId="61387487" w14:textId="77777777" w:rsidTr="00FC0241">
        <w:tc>
          <w:tcPr>
            <w:tcW w:w="2111" w:type="dxa"/>
            <w:vMerge/>
            <w:vAlign w:val="center"/>
          </w:tcPr>
          <w:p w14:paraId="7649DC0D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A8BD02B" w14:textId="5E69C953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BMI (+ 5kg/m2)</w:t>
            </w:r>
          </w:p>
        </w:tc>
        <w:tc>
          <w:tcPr>
            <w:tcW w:w="849" w:type="dxa"/>
            <w:vAlign w:val="center"/>
          </w:tcPr>
          <w:p w14:paraId="30BDB566" w14:textId="7E63A29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0.98</w:t>
            </w:r>
          </w:p>
        </w:tc>
        <w:tc>
          <w:tcPr>
            <w:tcW w:w="767" w:type="dxa"/>
            <w:vAlign w:val="center"/>
          </w:tcPr>
          <w:p w14:paraId="78E4D13C" w14:textId="1343BBA9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0.04</w:t>
            </w:r>
          </w:p>
        </w:tc>
        <w:tc>
          <w:tcPr>
            <w:tcW w:w="1533" w:type="dxa"/>
            <w:vAlign w:val="center"/>
          </w:tcPr>
          <w:p w14:paraId="7D3BDA10" w14:textId="0C673426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0.91 to 1.06</w:t>
            </w:r>
          </w:p>
        </w:tc>
        <w:tc>
          <w:tcPr>
            <w:tcW w:w="933" w:type="dxa"/>
            <w:vAlign w:val="center"/>
          </w:tcPr>
          <w:p w14:paraId="7C298DF9" w14:textId="17818203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0.694</w:t>
            </w:r>
          </w:p>
        </w:tc>
      </w:tr>
      <w:tr w:rsidR="003D207E" w:rsidRPr="007F7570" w14:paraId="5F1E8BE7" w14:textId="77777777" w:rsidTr="00FC0241">
        <w:tc>
          <w:tcPr>
            <w:tcW w:w="2111" w:type="dxa"/>
            <w:vMerge/>
            <w:vAlign w:val="center"/>
          </w:tcPr>
          <w:p w14:paraId="377610AA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76A0FF7" w14:textId="5E65697B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Sex = Male</w:t>
            </w:r>
          </w:p>
        </w:tc>
        <w:tc>
          <w:tcPr>
            <w:tcW w:w="849" w:type="dxa"/>
            <w:vAlign w:val="center"/>
          </w:tcPr>
          <w:p w14:paraId="4AF35823" w14:textId="4F623C5F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0.67</w:t>
            </w:r>
          </w:p>
        </w:tc>
        <w:tc>
          <w:tcPr>
            <w:tcW w:w="767" w:type="dxa"/>
            <w:vAlign w:val="center"/>
          </w:tcPr>
          <w:p w14:paraId="748915A5" w14:textId="0ED4A5DC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0.14</w:t>
            </w:r>
          </w:p>
        </w:tc>
        <w:tc>
          <w:tcPr>
            <w:tcW w:w="1533" w:type="dxa"/>
            <w:vAlign w:val="center"/>
          </w:tcPr>
          <w:p w14:paraId="4A106077" w14:textId="6E485245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0.51 to 0.88</w:t>
            </w:r>
          </w:p>
        </w:tc>
        <w:tc>
          <w:tcPr>
            <w:tcW w:w="933" w:type="dxa"/>
            <w:vAlign w:val="center"/>
          </w:tcPr>
          <w:p w14:paraId="71518314" w14:textId="02569911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0.004</w:t>
            </w:r>
          </w:p>
        </w:tc>
      </w:tr>
      <w:tr w:rsidR="003D207E" w:rsidRPr="007F7570" w14:paraId="61C96326" w14:textId="77777777" w:rsidTr="00FC0241">
        <w:tc>
          <w:tcPr>
            <w:tcW w:w="2111" w:type="dxa"/>
            <w:vMerge/>
          </w:tcPr>
          <w:p w14:paraId="2DB51F9B" w14:textId="5E17BE52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88A459E" w14:textId="4F3AD0FB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Diabetes</w:t>
            </w:r>
          </w:p>
        </w:tc>
        <w:tc>
          <w:tcPr>
            <w:tcW w:w="849" w:type="dxa"/>
            <w:vAlign w:val="center"/>
          </w:tcPr>
          <w:p w14:paraId="0B9D7CBE" w14:textId="06B2F28A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1.07</w:t>
            </w:r>
          </w:p>
        </w:tc>
        <w:tc>
          <w:tcPr>
            <w:tcW w:w="767" w:type="dxa"/>
            <w:vAlign w:val="center"/>
          </w:tcPr>
          <w:p w14:paraId="33C73D4C" w14:textId="10219B5D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  <w:tc>
          <w:tcPr>
            <w:tcW w:w="1533" w:type="dxa"/>
            <w:vAlign w:val="center"/>
          </w:tcPr>
          <w:p w14:paraId="7D874FE4" w14:textId="6789114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0.84 to 1.37</w:t>
            </w:r>
          </w:p>
        </w:tc>
        <w:tc>
          <w:tcPr>
            <w:tcW w:w="933" w:type="dxa"/>
            <w:vAlign w:val="center"/>
          </w:tcPr>
          <w:p w14:paraId="4B10E260" w14:textId="04F2DF65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0.575</w:t>
            </w:r>
          </w:p>
        </w:tc>
      </w:tr>
      <w:tr w:rsidR="003D207E" w:rsidRPr="007F7570" w14:paraId="400B14F1" w14:textId="77777777" w:rsidTr="00FC0241">
        <w:tc>
          <w:tcPr>
            <w:tcW w:w="2111" w:type="dxa"/>
            <w:vMerge/>
            <w:vAlign w:val="center"/>
          </w:tcPr>
          <w:p w14:paraId="57E0E4A7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69B0B81A" w14:textId="7470D771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Smoking</w:t>
            </w:r>
          </w:p>
        </w:tc>
        <w:tc>
          <w:tcPr>
            <w:tcW w:w="849" w:type="dxa"/>
            <w:vAlign w:val="center"/>
          </w:tcPr>
          <w:p w14:paraId="3B93AAB1" w14:textId="1A0F4C6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1.10</w:t>
            </w:r>
          </w:p>
        </w:tc>
        <w:tc>
          <w:tcPr>
            <w:tcW w:w="767" w:type="dxa"/>
            <w:vAlign w:val="center"/>
          </w:tcPr>
          <w:p w14:paraId="2B081BB3" w14:textId="6A05DD82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0.14</w:t>
            </w:r>
          </w:p>
        </w:tc>
        <w:tc>
          <w:tcPr>
            <w:tcW w:w="1533" w:type="dxa"/>
            <w:vAlign w:val="center"/>
          </w:tcPr>
          <w:p w14:paraId="711B5BDF" w14:textId="1069E170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0.84 to 1.44</w:t>
            </w:r>
          </w:p>
        </w:tc>
        <w:tc>
          <w:tcPr>
            <w:tcW w:w="933" w:type="dxa"/>
            <w:vAlign w:val="center"/>
          </w:tcPr>
          <w:p w14:paraId="41A05C8B" w14:textId="3088F835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0.489</w:t>
            </w:r>
          </w:p>
        </w:tc>
      </w:tr>
      <w:tr w:rsidR="003D207E" w:rsidRPr="007F7570" w14:paraId="16CEA0DE" w14:textId="77777777" w:rsidTr="00FC0241">
        <w:tc>
          <w:tcPr>
            <w:tcW w:w="2111" w:type="dxa"/>
            <w:vMerge/>
            <w:vAlign w:val="center"/>
          </w:tcPr>
          <w:p w14:paraId="5C913DFF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B044311" w14:textId="11A6E33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Chronic cardiac disease</w:t>
            </w:r>
          </w:p>
        </w:tc>
        <w:tc>
          <w:tcPr>
            <w:tcW w:w="849" w:type="dxa"/>
            <w:vAlign w:val="center"/>
          </w:tcPr>
          <w:p w14:paraId="7D8DBE6F" w14:textId="57F40FE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0.85</w:t>
            </w:r>
          </w:p>
        </w:tc>
        <w:tc>
          <w:tcPr>
            <w:tcW w:w="767" w:type="dxa"/>
            <w:vAlign w:val="center"/>
          </w:tcPr>
          <w:p w14:paraId="41CFB1AB" w14:textId="5E346E49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1533" w:type="dxa"/>
            <w:vAlign w:val="center"/>
          </w:tcPr>
          <w:p w14:paraId="57DFC503" w14:textId="48FA4214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0.62 to 1.16</w:t>
            </w:r>
          </w:p>
        </w:tc>
        <w:tc>
          <w:tcPr>
            <w:tcW w:w="933" w:type="dxa"/>
            <w:vAlign w:val="center"/>
          </w:tcPr>
          <w:p w14:paraId="3E95E067" w14:textId="6B340C07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0.314</w:t>
            </w:r>
          </w:p>
        </w:tc>
      </w:tr>
      <w:tr w:rsidR="003D207E" w:rsidRPr="007F7570" w14:paraId="29B10D44" w14:textId="77777777" w:rsidTr="00FC0241">
        <w:tc>
          <w:tcPr>
            <w:tcW w:w="2111" w:type="dxa"/>
            <w:vMerge/>
            <w:vAlign w:val="center"/>
          </w:tcPr>
          <w:p w14:paraId="5B49862C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2EAD3182" w14:textId="46BE5809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Chronic kidney disease</w:t>
            </w:r>
          </w:p>
        </w:tc>
        <w:tc>
          <w:tcPr>
            <w:tcW w:w="849" w:type="dxa"/>
            <w:vAlign w:val="center"/>
          </w:tcPr>
          <w:p w14:paraId="455114CE" w14:textId="4913A328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1.15</w:t>
            </w:r>
          </w:p>
        </w:tc>
        <w:tc>
          <w:tcPr>
            <w:tcW w:w="767" w:type="dxa"/>
            <w:vAlign w:val="center"/>
          </w:tcPr>
          <w:p w14:paraId="5297EEBD" w14:textId="1C77C1E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0.18</w:t>
            </w:r>
          </w:p>
        </w:tc>
        <w:tc>
          <w:tcPr>
            <w:tcW w:w="1533" w:type="dxa"/>
            <w:vAlign w:val="center"/>
          </w:tcPr>
          <w:p w14:paraId="29AEA293" w14:textId="43C5E28A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0.81 to 1.63</w:t>
            </w:r>
          </w:p>
        </w:tc>
        <w:tc>
          <w:tcPr>
            <w:tcW w:w="933" w:type="dxa"/>
            <w:vAlign w:val="center"/>
          </w:tcPr>
          <w:p w14:paraId="2B9FBA0B" w14:textId="17311059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0.431</w:t>
            </w:r>
          </w:p>
        </w:tc>
      </w:tr>
      <w:tr w:rsidR="003D207E" w:rsidRPr="007F7570" w14:paraId="44069F07" w14:textId="77777777" w:rsidTr="00FC0241">
        <w:tc>
          <w:tcPr>
            <w:tcW w:w="2111" w:type="dxa"/>
            <w:vMerge/>
            <w:vAlign w:val="center"/>
          </w:tcPr>
          <w:p w14:paraId="64F2DFF9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48748CB" w14:textId="7CC3D1F2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Week of ICU admission (+ 1 week)</w:t>
            </w:r>
          </w:p>
        </w:tc>
        <w:tc>
          <w:tcPr>
            <w:tcW w:w="849" w:type="dxa"/>
            <w:vAlign w:val="center"/>
          </w:tcPr>
          <w:p w14:paraId="65007ED1" w14:textId="116707E1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0.96</w:t>
            </w:r>
          </w:p>
        </w:tc>
        <w:tc>
          <w:tcPr>
            <w:tcW w:w="767" w:type="dxa"/>
            <w:vAlign w:val="center"/>
          </w:tcPr>
          <w:p w14:paraId="5F0E076B" w14:textId="3957B861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0.05</w:t>
            </w:r>
          </w:p>
        </w:tc>
        <w:tc>
          <w:tcPr>
            <w:tcW w:w="1533" w:type="dxa"/>
            <w:vAlign w:val="center"/>
          </w:tcPr>
          <w:p w14:paraId="383F7880" w14:textId="1990A9D8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0.87 to 1.04</w:t>
            </w:r>
          </w:p>
        </w:tc>
        <w:tc>
          <w:tcPr>
            <w:tcW w:w="933" w:type="dxa"/>
            <w:vAlign w:val="center"/>
          </w:tcPr>
          <w:p w14:paraId="75FE9E2A" w14:textId="2146C3E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0.316</w:t>
            </w:r>
          </w:p>
        </w:tc>
      </w:tr>
      <w:tr w:rsidR="003D207E" w:rsidRPr="007F7570" w14:paraId="0A39198F" w14:textId="77777777" w:rsidTr="00FC0241">
        <w:tc>
          <w:tcPr>
            <w:tcW w:w="2111" w:type="dxa"/>
            <w:vMerge/>
            <w:vAlign w:val="center"/>
          </w:tcPr>
          <w:p w14:paraId="6BDA551E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32005BE8" w14:textId="32D705C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Africa</w:t>
            </w:r>
          </w:p>
        </w:tc>
        <w:tc>
          <w:tcPr>
            <w:tcW w:w="849" w:type="dxa"/>
            <w:vAlign w:val="center"/>
          </w:tcPr>
          <w:p w14:paraId="52D29E6F" w14:textId="38A60E1E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2.98</w:t>
            </w:r>
          </w:p>
        </w:tc>
        <w:tc>
          <w:tcPr>
            <w:tcW w:w="767" w:type="dxa"/>
            <w:vAlign w:val="center"/>
          </w:tcPr>
          <w:p w14:paraId="7514E947" w14:textId="712F08A1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0.65</w:t>
            </w:r>
          </w:p>
        </w:tc>
        <w:tc>
          <w:tcPr>
            <w:tcW w:w="1533" w:type="dxa"/>
            <w:vAlign w:val="center"/>
          </w:tcPr>
          <w:p w14:paraId="3E464AA5" w14:textId="5DD0718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0.83 to 10.63</w:t>
            </w:r>
          </w:p>
        </w:tc>
        <w:tc>
          <w:tcPr>
            <w:tcW w:w="933" w:type="dxa"/>
            <w:vAlign w:val="center"/>
          </w:tcPr>
          <w:p w14:paraId="29AA6D8A" w14:textId="0521EB8A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0.093</w:t>
            </w:r>
          </w:p>
        </w:tc>
      </w:tr>
      <w:tr w:rsidR="003D207E" w:rsidRPr="007F7570" w14:paraId="5B3CBC25" w14:textId="77777777" w:rsidTr="00FC0241">
        <w:tc>
          <w:tcPr>
            <w:tcW w:w="2111" w:type="dxa"/>
            <w:vMerge/>
            <w:vAlign w:val="center"/>
          </w:tcPr>
          <w:p w14:paraId="283CD999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1747AC7" w14:textId="0155D30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Asia</w:t>
            </w:r>
          </w:p>
        </w:tc>
        <w:tc>
          <w:tcPr>
            <w:tcW w:w="849" w:type="dxa"/>
            <w:vAlign w:val="center"/>
          </w:tcPr>
          <w:p w14:paraId="2C9706FA" w14:textId="55786465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1.29</w:t>
            </w:r>
          </w:p>
        </w:tc>
        <w:tc>
          <w:tcPr>
            <w:tcW w:w="767" w:type="dxa"/>
            <w:vAlign w:val="center"/>
          </w:tcPr>
          <w:p w14:paraId="38F360C4" w14:textId="346AF715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0.39</w:t>
            </w:r>
          </w:p>
        </w:tc>
        <w:tc>
          <w:tcPr>
            <w:tcW w:w="1533" w:type="dxa"/>
            <w:vAlign w:val="center"/>
          </w:tcPr>
          <w:p w14:paraId="6BD3FEAA" w14:textId="20A0FCE6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 to 2.8</w:t>
            </w:r>
          </w:p>
        </w:tc>
        <w:tc>
          <w:tcPr>
            <w:tcW w:w="933" w:type="dxa"/>
            <w:vAlign w:val="center"/>
          </w:tcPr>
          <w:p w14:paraId="3EDDBA31" w14:textId="199C130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0.516</w:t>
            </w:r>
          </w:p>
        </w:tc>
      </w:tr>
      <w:tr w:rsidR="003D207E" w:rsidRPr="007F7570" w14:paraId="7F2114D5" w14:textId="77777777" w:rsidTr="00FC0241">
        <w:tc>
          <w:tcPr>
            <w:tcW w:w="2111" w:type="dxa"/>
            <w:vMerge/>
            <w:vAlign w:val="center"/>
          </w:tcPr>
          <w:p w14:paraId="5A2C498C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700E6AC8" w14:textId="139369A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Australia and New Zealand</w:t>
            </w:r>
          </w:p>
        </w:tc>
        <w:tc>
          <w:tcPr>
            <w:tcW w:w="849" w:type="dxa"/>
            <w:vAlign w:val="center"/>
          </w:tcPr>
          <w:p w14:paraId="74235C36" w14:textId="06B06C2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2.22</w:t>
            </w:r>
          </w:p>
        </w:tc>
        <w:tc>
          <w:tcPr>
            <w:tcW w:w="767" w:type="dxa"/>
            <w:vAlign w:val="center"/>
          </w:tcPr>
          <w:p w14:paraId="0B9570A4" w14:textId="0695BE5E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0.54</w:t>
            </w:r>
          </w:p>
        </w:tc>
        <w:tc>
          <w:tcPr>
            <w:tcW w:w="1533" w:type="dxa"/>
            <w:vAlign w:val="center"/>
          </w:tcPr>
          <w:p w14:paraId="7F0F0224" w14:textId="5B12D2C1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0.77 to 6.45</w:t>
            </w:r>
          </w:p>
        </w:tc>
        <w:tc>
          <w:tcPr>
            <w:tcW w:w="933" w:type="dxa"/>
            <w:vAlign w:val="center"/>
          </w:tcPr>
          <w:p w14:paraId="7DD2129D" w14:textId="3BAB556E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0.14</w:t>
            </w:r>
          </w:p>
        </w:tc>
      </w:tr>
      <w:tr w:rsidR="003D207E" w:rsidRPr="007F7570" w14:paraId="2978993F" w14:textId="77777777" w:rsidTr="00FC0241">
        <w:tc>
          <w:tcPr>
            <w:tcW w:w="2111" w:type="dxa"/>
            <w:vMerge/>
            <w:vAlign w:val="center"/>
          </w:tcPr>
          <w:p w14:paraId="35E3D9C8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126972A" w14:textId="36F93F91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Region = Latin America and the Caribbean</w:t>
            </w:r>
          </w:p>
        </w:tc>
        <w:tc>
          <w:tcPr>
            <w:tcW w:w="849" w:type="dxa"/>
            <w:vAlign w:val="center"/>
          </w:tcPr>
          <w:p w14:paraId="4081E100" w14:textId="3932F35C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1.99</w:t>
            </w:r>
          </w:p>
        </w:tc>
        <w:tc>
          <w:tcPr>
            <w:tcW w:w="767" w:type="dxa"/>
            <w:vAlign w:val="center"/>
          </w:tcPr>
          <w:p w14:paraId="51A1A66D" w14:textId="39B4D88B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0.24</w:t>
            </w:r>
          </w:p>
        </w:tc>
        <w:tc>
          <w:tcPr>
            <w:tcW w:w="1533" w:type="dxa"/>
            <w:vAlign w:val="center"/>
          </w:tcPr>
          <w:p w14:paraId="417A7857" w14:textId="7C2C0FB9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1.24 to 3.21</w:t>
            </w:r>
          </w:p>
        </w:tc>
        <w:tc>
          <w:tcPr>
            <w:tcW w:w="933" w:type="dxa"/>
            <w:vAlign w:val="center"/>
          </w:tcPr>
          <w:p w14:paraId="12678C28" w14:textId="4678F53C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0.005</w:t>
            </w:r>
          </w:p>
        </w:tc>
      </w:tr>
      <w:tr w:rsidR="003D207E" w:rsidRPr="007F7570" w14:paraId="45B32830" w14:textId="77777777" w:rsidTr="00FC0241">
        <w:tc>
          <w:tcPr>
            <w:tcW w:w="2111" w:type="dxa"/>
            <w:vMerge/>
            <w:vAlign w:val="center"/>
          </w:tcPr>
          <w:p w14:paraId="2AEB0D4F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66A5862" w14:textId="2964D0D8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Region = Northern America</w:t>
            </w:r>
          </w:p>
        </w:tc>
        <w:tc>
          <w:tcPr>
            <w:tcW w:w="849" w:type="dxa"/>
            <w:vAlign w:val="center"/>
          </w:tcPr>
          <w:p w14:paraId="08CD626D" w14:textId="72AED14F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1.89</w:t>
            </w:r>
          </w:p>
        </w:tc>
        <w:tc>
          <w:tcPr>
            <w:tcW w:w="767" w:type="dxa"/>
            <w:vAlign w:val="center"/>
          </w:tcPr>
          <w:p w14:paraId="4A459343" w14:textId="69E40F68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0.17</w:t>
            </w:r>
          </w:p>
        </w:tc>
        <w:tc>
          <w:tcPr>
            <w:tcW w:w="1533" w:type="dxa"/>
            <w:vAlign w:val="center"/>
          </w:tcPr>
          <w:p w14:paraId="6A2F5CDC" w14:textId="416435B3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1.35 to 2.64</w:t>
            </w:r>
          </w:p>
        </w:tc>
        <w:tc>
          <w:tcPr>
            <w:tcW w:w="933" w:type="dxa"/>
            <w:vAlign w:val="center"/>
          </w:tcPr>
          <w:p w14:paraId="360A56DD" w14:textId="7B5B4265" w:rsidR="003D207E" w:rsidRPr="00DA1EF3" w:rsidRDefault="003D207E" w:rsidP="00615DD2">
            <w:pPr>
              <w:rPr>
                <w:rFonts w:cstheme="minorHAnsi"/>
                <w:lang w:val="en-US"/>
              </w:rPr>
            </w:pPr>
            <w:r w:rsidRPr="00DA1EF3">
              <w:rPr>
                <w:rFonts w:eastAsia="Arial" w:cstheme="minorHAnsi"/>
                <w:color w:val="111111"/>
              </w:rPr>
              <w:t>&lt;0.001</w:t>
            </w:r>
          </w:p>
        </w:tc>
      </w:tr>
      <w:tr w:rsidR="003D207E" w:rsidRPr="007F7570" w14:paraId="4AF0A2E3" w14:textId="77777777" w:rsidTr="00FC0241">
        <w:tc>
          <w:tcPr>
            <w:tcW w:w="2111" w:type="dxa"/>
            <w:vMerge/>
            <w:vAlign w:val="center"/>
          </w:tcPr>
          <w:p w14:paraId="743A4439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7A58285A" w14:textId="770F09A2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Black</w:t>
            </w:r>
          </w:p>
        </w:tc>
        <w:tc>
          <w:tcPr>
            <w:tcW w:w="849" w:type="dxa"/>
            <w:vAlign w:val="center"/>
          </w:tcPr>
          <w:p w14:paraId="23110965" w14:textId="37A0A914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0.67</w:t>
            </w:r>
          </w:p>
        </w:tc>
        <w:tc>
          <w:tcPr>
            <w:tcW w:w="767" w:type="dxa"/>
            <w:vAlign w:val="center"/>
          </w:tcPr>
          <w:p w14:paraId="5FA2358A" w14:textId="6D2FEA7C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0.20</w:t>
            </w:r>
          </w:p>
        </w:tc>
        <w:tc>
          <w:tcPr>
            <w:tcW w:w="1533" w:type="dxa"/>
            <w:vAlign w:val="center"/>
          </w:tcPr>
          <w:p w14:paraId="6CECE4C5" w14:textId="3C6CF9DB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0.45 to 1.00</w:t>
            </w:r>
          </w:p>
        </w:tc>
        <w:tc>
          <w:tcPr>
            <w:tcW w:w="933" w:type="dxa"/>
            <w:vAlign w:val="center"/>
          </w:tcPr>
          <w:p w14:paraId="57113A26" w14:textId="3CD1DD1F" w:rsidR="003D207E" w:rsidRPr="007F7570" w:rsidRDefault="003D207E" w:rsidP="00615DD2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0.051</w:t>
            </w:r>
          </w:p>
        </w:tc>
      </w:tr>
      <w:tr w:rsidR="003D207E" w:rsidRPr="007F7570" w14:paraId="4BAB8834" w14:textId="77777777" w:rsidTr="00FC0241">
        <w:tc>
          <w:tcPr>
            <w:tcW w:w="2111" w:type="dxa"/>
            <w:vMerge/>
            <w:vAlign w:val="center"/>
          </w:tcPr>
          <w:p w14:paraId="6F0E4B65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26F5E27" w14:textId="0E95228A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Ethnicity = Latin American</w:t>
            </w:r>
          </w:p>
        </w:tc>
        <w:tc>
          <w:tcPr>
            <w:tcW w:w="849" w:type="dxa"/>
            <w:vAlign w:val="center"/>
          </w:tcPr>
          <w:p w14:paraId="557BA667" w14:textId="298334F7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0.74</w:t>
            </w:r>
          </w:p>
        </w:tc>
        <w:tc>
          <w:tcPr>
            <w:tcW w:w="767" w:type="dxa"/>
            <w:vAlign w:val="center"/>
          </w:tcPr>
          <w:p w14:paraId="03ABAC04" w14:textId="7885A5DD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0.21</w:t>
            </w:r>
          </w:p>
        </w:tc>
        <w:tc>
          <w:tcPr>
            <w:tcW w:w="1533" w:type="dxa"/>
            <w:vAlign w:val="center"/>
          </w:tcPr>
          <w:p w14:paraId="6BF2CCD3" w14:textId="3BBA1AA1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0.49 to 1.12</w:t>
            </w:r>
          </w:p>
        </w:tc>
        <w:tc>
          <w:tcPr>
            <w:tcW w:w="933" w:type="dxa"/>
            <w:vAlign w:val="center"/>
          </w:tcPr>
          <w:p w14:paraId="5CA89D68" w14:textId="05D7C0BF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0.161</w:t>
            </w:r>
          </w:p>
        </w:tc>
      </w:tr>
      <w:tr w:rsidR="003D207E" w:rsidRPr="007F7570" w14:paraId="768F6DA9" w14:textId="77777777" w:rsidTr="00FC0241">
        <w:tc>
          <w:tcPr>
            <w:tcW w:w="2111" w:type="dxa"/>
            <w:vMerge/>
            <w:vAlign w:val="center"/>
          </w:tcPr>
          <w:p w14:paraId="460E0AB4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23BD7528" w14:textId="776EF49C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DA1EF3">
              <w:rPr>
                <w:rFonts w:eastAsia="Arial" w:cstheme="minorHAnsi"/>
                <w:color w:val="111111"/>
              </w:rPr>
              <w:t>Ethnicity = South Asian</w:t>
            </w:r>
          </w:p>
        </w:tc>
        <w:tc>
          <w:tcPr>
            <w:tcW w:w="849" w:type="dxa"/>
            <w:vAlign w:val="center"/>
          </w:tcPr>
          <w:p w14:paraId="36444A3C" w14:textId="2993B343" w:rsidR="003D207E" w:rsidRPr="00DA1EF3" w:rsidRDefault="003D207E" w:rsidP="00615DD2">
            <w:pPr>
              <w:rPr>
                <w:rFonts w:eastAsia="Arial" w:cstheme="minorHAnsi"/>
                <w:color w:val="111111"/>
              </w:rPr>
            </w:pPr>
            <w:r w:rsidRPr="00DA1EF3">
              <w:rPr>
                <w:rFonts w:eastAsia="Arial" w:cstheme="minorHAnsi"/>
                <w:color w:val="111111"/>
              </w:rPr>
              <w:t>0.19</w:t>
            </w:r>
          </w:p>
        </w:tc>
        <w:tc>
          <w:tcPr>
            <w:tcW w:w="767" w:type="dxa"/>
            <w:vAlign w:val="center"/>
          </w:tcPr>
          <w:p w14:paraId="74E0BD4E" w14:textId="3062E13B" w:rsidR="003D207E" w:rsidRPr="00DA1EF3" w:rsidRDefault="003D207E" w:rsidP="00615DD2">
            <w:pPr>
              <w:rPr>
                <w:rFonts w:eastAsia="Arial" w:cstheme="minorHAnsi"/>
                <w:color w:val="111111"/>
              </w:rPr>
            </w:pPr>
            <w:r w:rsidRPr="00DA1EF3">
              <w:rPr>
                <w:rFonts w:eastAsia="Arial" w:cstheme="minorHAnsi"/>
                <w:color w:val="111111"/>
              </w:rPr>
              <w:t>0.77</w:t>
            </w:r>
          </w:p>
        </w:tc>
        <w:tc>
          <w:tcPr>
            <w:tcW w:w="1533" w:type="dxa"/>
            <w:vAlign w:val="center"/>
          </w:tcPr>
          <w:p w14:paraId="6CCB4D8C" w14:textId="6D9C64AF" w:rsidR="003D207E" w:rsidRPr="00DA1EF3" w:rsidRDefault="003D207E" w:rsidP="00615DD2">
            <w:pPr>
              <w:rPr>
                <w:rFonts w:eastAsia="Arial" w:cstheme="minorHAnsi"/>
                <w:color w:val="111111"/>
              </w:rPr>
            </w:pPr>
            <w:r w:rsidRPr="00DA1EF3">
              <w:rPr>
                <w:rFonts w:eastAsia="Arial" w:cstheme="minorHAnsi"/>
                <w:color w:val="111111"/>
              </w:rPr>
              <w:t>0.04 to 0.87</w:t>
            </w:r>
          </w:p>
        </w:tc>
        <w:tc>
          <w:tcPr>
            <w:tcW w:w="933" w:type="dxa"/>
            <w:vAlign w:val="center"/>
          </w:tcPr>
          <w:p w14:paraId="4E6AE992" w14:textId="34D0F542" w:rsidR="003D207E" w:rsidRPr="00DA1EF3" w:rsidRDefault="003D207E" w:rsidP="00615DD2">
            <w:pPr>
              <w:rPr>
                <w:rFonts w:eastAsia="Arial" w:cstheme="minorHAnsi"/>
                <w:color w:val="111111"/>
              </w:rPr>
            </w:pPr>
            <w:r w:rsidRPr="00DA1EF3">
              <w:rPr>
                <w:rFonts w:eastAsia="Arial" w:cstheme="minorHAnsi"/>
                <w:color w:val="111111"/>
              </w:rPr>
              <w:t>0.032</w:t>
            </w:r>
          </w:p>
        </w:tc>
      </w:tr>
      <w:tr w:rsidR="003D207E" w:rsidRPr="007F7570" w14:paraId="09EE32B3" w14:textId="77777777" w:rsidTr="00FC0241">
        <w:tc>
          <w:tcPr>
            <w:tcW w:w="2111" w:type="dxa"/>
            <w:vMerge/>
            <w:vAlign w:val="center"/>
          </w:tcPr>
          <w:p w14:paraId="62E8D1A4" w14:textId="77777777" w:rsidR="003D207E" w:rsidRPr="007F7570" w:rsidRDefault="003D207E" w:rsidP="00615DD2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8BF6FC6" w14:textId="121BB527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Ethnicity = Other</w:t>
            </w:r>
          </w:p>
        </w:tc>
        <w:tc>
          <w:tcPr>
            <w:tcW w:w="849" w:type="dxa"/>
            <w:vAlign w:val="center"/>
          </w:tcPr>
          <w:p w14:paraId="032FC7B0" w14:textId="02B03CBA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0.52</w:t>
            </w:r>
          </w:p>
        </w:tc>
        <w:tc>
          <w:tcPr>
            <w:tcW w:w="767" w:type="dxa"/>
            <w:vAlign w:val="center"/>
          </w:tcPr>
          <w:p w14:paraId="5B0C6CB9" w14:textId="5C676F2C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0.31</w:t>
            </w:r>
          </w:p>
        </w:tc>
        <w:tc>
          <w:tcPr>
            <w:tcW w:w="1533" w:type="dxa"/>
            <w:vAlign w:val="center"/>
          </w:tcPr>
          <w:p w14:paraId="06B3E17C" w14:textId="23CF7161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0.28 to 0.95</w:t>
            </w:r>
          </w:p>
        </w:tc>
        <w:tc>
          <w:tcPr>
            <w:tcW w:w="933" w:type="dxa"/>
            <w:vAlign w:val="center"/>
          </w:tcPr>
          <w:p w14:paraId="3DDE0838" w14:textId="108777E5" w:rsidR="003D207E" w:rsidRPr="007F7570" w:rsidRDefault="003D207E" w:rsidP="00615DD2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0.035</w:t>
            </w:r>
          </w:p>
        </w:tc>
      </w:tr>
    </w:tbl>
    <w:p w14:paraId="61D36F10" w14:textId="4A9AB6DF" w:rsidR="00FD20E2" w:rsidRDefault="00FD20E2" w:rsidP="00FD20E2">
      <w:pPr>
        <w:rPr>
          <w:rFonts w:ascii="Calibri" w:hAnsi="Calibri" w:cs="Calibri"/>
          <w:color w:val="000000" w:themeColor="text1"/>
        </w:rPr>
      </w:pPr>
      <w:r w:rsidRPr="007F7570">
        <w:rPr>
          <w:rFonts w:ascii="Calibri" w:hAnsi="Calibri" w:cs="Calibri"/>
          <w:color w:val="000000" w:themeColor="text1"/>
        </w:rPr>
        <w:t>This accounts for competing risks of in-hospital death and hospital discharge up to 90 days from ICU admission. Effect to patient group (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>/ARB, non-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 xml:space="preserve">/ARB) assumed fixed over </w:t>
      </w:r>
      <w:proofErr w:type="gramStart"/>
      <w:r w:rsidRPr="007F7570">
        <w:rPr>
          <w:rFonts w:ascii="Calibri" w:hAnsi="Calibri" w:cs="Calibri"/>
          <w:color w:val="000000" w:themeColor="text1"/>
        </w:rPr>
        <w:t>time;</w:t>
      </w:r>
      <w:proofErr w:type="gramEnd"/>
      <w:r w:rsidRPr="007F7570">
        <w:rPr>
          <w:rFonts w:ascii="Calibri" w:hAnsi="Calibri" w:cs="Calibri"/>
          <w:color w:val="000000" w:themeColor="text1"/>
        </w:rPr>
        <w:t xml:space="preserve"> random effect per recruiting site. Model results are pooled from 10 rounds of multiple </w:t>
      </w:r>
      <w:r w:rsidRPr="007F7570">
        <w:rPr>
          <w:rFonts w:ascii="Calibri" w:hAnsi="Calibri" w:cs="Calibri"/>
          <w:color w:val="000000" w:themeColor="text1"/>
        </w:rPr>
        <w:lastRenderedPageBreak/>
        <w:t xml:space="preserve">imputation using chained equations (MICE). </w:t>
      </w:r>
      <w:proofErr w:type="spellStart"/>
      <w:r w:rsidRPr="007F7570">
        <w:rPr>
          <w:rFonts w:ascii="Calibri" w:eastAsia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eastAsia="Calibri" w:hAnsi="Calibri" w:cs="Calibri"/>
          <w:color w:val="000000" w:themeColor="text1"/>
        </w:rPr>
        <w:t>: angiotensin-converting enzyme inhibitor, ARB: angiotensin II</w:t>
      </w:r>
      <w:r w:rsidRPr="007F7570">
        <w:rPr>
          <w:rFonts w:ascii="MS Gothic" w:eastAsia="MS Gothic" w:hAnsi="MS Gothic" w:cs="MS Gothic" w:hint="eastAsia"/>
          <w:color w:val="000000" w:themeColor="text1"/>
        </w:rPr>
        <w:t xml:space="preserve"> </w:t>
      </w:r>
      <w:r w:rsidRPr="007F7570">
        <w:rPr>
          <w:rFonts w:ascii="Calibri" w:eastAsia="Calibri" w:hAnsi="Calibri" w:cs="Calibri"/>
          <w:color w:val="000000" w:themeColor="text1"/>
        </w:rPr>
        <w:t xml:space="preserve">receptor blocker, </w:t>
      </w:r>
      <w:r w:rsidRPr="007F7570">
        <w:rPr>
          <w:rFonts w:ascii="Calibri" w:hAnsi="Calibri" w:cs="Calibri"/>
          <w:color w:val="000000" w:themeColor="text1"/>
        </w:rPr>
        <w:t>CI: confidence intervals, ICU: intensive care unit, HR: hazard ratio, SE: standard error</w:t>
      </w:r>
    </w:p>
    <w:p w14:paraId="2C6667A6" w14:textId="6FA30E96" w:rsidR="00B80F54" w:rsidRDefault="00B80F54" w:rsidP="00FD20E2">
      <w:pPr>
        <w:rPr>
          <w:rFonts w:ascii="Calibri" w:hAnsi="Calibri" w:cs="Calibri"/>
          <w:color w:val="000000" w:themeColor="text1"/>
        </w:rPr>
      </w:pPr>
    </w:p>
    <w:p w14:paraId="5D73950A" w14:textId="77777777" w:rsidR="00B80F54" w:rsidRPr="007F7570" w:rsidRDefault="00B80F54" w:rsidP="00FD20E2">
      <w:pPr>
        <w:rPr>
          <w:b/>
          <w:bCs/>
        </w:rPr>
      </w:pPr>
    </w:p>
    <w:p w14:paraId="07589AD3" w14:textId="23356FFB" w:rsidR="00FD20E2" w:rsidRPr="007F7570" w:rsidRDefault="00FD20E2" w:rsidP="00FD20E2">
      <w:pPr>
        <w:rPr>
          <w:rFonts w:ascii="Calibri" w:hAnsi="Calibri" w:cs="Calibri"/>
          <w:color w:val="000000" w:themeColor="text1"/>
        </w:rPr>
      </w:pPr>
      <w:r w:rsidRPr="007F7570">
        <w:rPr>
          <w:b/>
          <w:bCs/>
        </w:rPr>
        <w:t xml:space="preserve">Table S4. </w:t>
      </w:r>
      <w:r w:rsidR="00541389" w:rsidRPr="007F7570">
        <w:rPr>
          <w:rFonts w:ascii="Calibri" w:hAnsi="Calibri" w:cs="Calibri"/>
          <w:color w:val="000000" w:themeColor="text1"/>
        </w:rPr>
        <w:t>Propensity score adjusted estimate</w:t>
      </w:r>
      <w:r w:rsidR="006F1F19" w:rsidRPr="007F7570">
        <w:rPr>
          <w:rFonts w:ascii="Calibri" w:hAnsi="Calibri" w:cs="Calibri"/>
          <w:color w:val="000000" w:themeColor="text1"/>
        </w:rPr>
        <w:t>s</w:t>
      </w:r>
      <w:r w:rsidR="00541389" w:rsidRPr="007F7570">
        <w:rPr>
          <w:rFonts w:ascii="Calibri" w:hAnsi="Calibri" w:cs="Calibri"/>
          <w:color w:val="000000" w:themeColor="text1"/>
        </w:rPr>
        <w:t xml:space="preserve"> for the hazards of death and discharge </w:t>
      </w:r>
    </w:p>
    <w:p w14:paraId="6D38343E" w14:textId="1D704E20" w:rsidR="00FD20E2" w:rsidRPr="007F7570" w:rsidRDefault="00FD20E2" w:rsidP="00FD20E2"/>
    <w:p w14:paraId="7871DC84" w14:textId="55713FAB" w:rsidR="00541389" w:rsidRPr="007F7570" w:rsidRDefault="00541389" w:rsidP="00FD20E2"/>
    <w:tbl>
      <w:tblPr>
        <w:tblStyle w:val="TableGrid"/>
        <w:tblW w:w="9042" w:type="dxa"/>
        <w:tblLook w:val="04A0" w:firstRow="1" w:lastRow="0" w:firstColumn="1" w:lastColumn="0" w:noHBand="0" w:noVBand="1"/>
      </w:tblPr>
      <w:tblGrid>
        <w:gridCol w:w="2496"/>
        <w:gridCol w:w="1924"/>
        <w:gridCol w:w="997"/>
        <w:gridCol w:w="997"/>
        <w:gridCol w:w="1408"/>
        <w:gridCol w:w="1220"/>
      </w:tblGrid>
      <w:tr w:rsidR="00FD20E2" w:rsidRPr="007F7570" w14:paraId="6DE5453A" w14:textId="77777777" w:rsidTr="007F7570">
        <w:tc>
          <w:tcPr>
            <w:tcW w:w="2496" w:type="dxa"/>
          </w:tcPr>
          <w:p w14:paraId="20391314" w14:textId="77777777" w:rsidR="00FD20E2" w:rsidRPr="007F7570" w:rsidRDefault="00FD20E2" w:rsidP="00177B63">
            <w:r w:rsidRPr="007F7570">
              <w:rPr>
                <w:lang w:val="en-US"/>
              </w:rPr>
              <w:t>Outcome from ICU admission</w:t>
            </w:r>
          </w:p>
        </w:tc>
        <w:tc>
          <w:tcPr>
            <w:tcW w:w="1924" w:type="dxa"/>
          </w:tcPr>
          <w:p w14:paraId="489DB71D" w14:textId="77777777" w:rsidR="00FD20E2" w:rsidRPr="007F7570" w:rsidRDefault="00FD20E2" w:rsidP="00177B63">
            <w:r w:rsidRPr="007F7570">
              <w:rPr>
                <w:lang w:val="en-US"/>
              </w:rPr>
              <w:t>Group</w:t>
            </w:r>
          </w:p>
        </w:tc>
        <w:tc>
          <w:tcPr>
            <w:tcW w:w="997" w:type="dxa"/>
          </w:tcPr>
          <w:p w14:paraId="6586ACFF" w14:textId="77777777" w:rsidR="00FD20E2" w:rsidRPr="007F7570" w:rsidRDefault="00FD20E2" w:rsidP="00177B63">
            <w:r w:rsidRPr="007F7570">
              <w:rPr>
                <w:lang w:val="en-US"/>
              </w:rPr>
              <w:t>HR</w:t>
            </w:r>
          </w:p>
        </w:tc>
        <w:tc>
          <w:tcPr>
            <w:tcW w:w="997" w:type="dxa"/>
          </w:tcPr>
          <w:p w14:paraId="7AA7AE31" w14:textId="77777777" w:rsidR="00FD20E2" w:rsidRPr="007F7570" w:rsidRDefault="00FD20E2" w:rsidP="00177B63">
            <w:r w:rsidRPr="007F7570">
              <w:rPr>
                <w:lang w:val="en-US"/>
              </w:rPr>
              <w:t>SE</w:t>
            </w:r>
          </w:p>
        </w:tc>
        <w:tc>
          <w:tcPr>
            <w:tcW w:w="1408" w:type="dxa"/>
          </w:tcPr>
          <w:p w14:paraId="0DD27BCD" w14:textId="77777777" w:rsidR="00FD20E2" w:rsidRPr="007F7570" w:rsidRDefault="00FD20E2" w:rsidP="00177B63">
            <w:r w:rsidRPr="007F7570">
              <w:rPr>
                <w:lang w:val="en-US"/>
              </w:rPr>
              <w:t>95% CI</w:t>
            </w:r>
          </w:p>
        </w:tc>
        <w:tc>
          <w:tcPr>
            <w:tcW w:w="1220" w:type="dxa"/>
          </w:tcPr>
          <w:p w14:paraId="5EE40D76" w14:textId="77777777" w:rsidR="00FD20E2" w:rsidRPr="007F7570" w:rsidRDefault="00FD20E2" w:rsidP="00177B63">
            <w:r w:rsidRPr="007F7570">
              <w:rPr>
                <w:lang w:val="en-US"/>
              </w:rPr>
              <w:t>p value</w:t>
            </w:r>
          </w:p>
        </w:tc>
      </w:tr>
      <w:tr w:rsidR="007F7570" w:rsidRPr="007F7570" w14:paraId="04CC6E8D" w14:textId="77777777" w:rsidTr="007F7570">
        <w:tc>
          <w:tcPr>
            <w:tcW w:w="2496" w:type="dxa"/>
          </w:tcPr>
          <w:p w14:paraId="0F9DA85A" w14:textId="6F44F343" w:rsidR="007F7570" w:rsidRPr="00DA1EF3" w:rsidRDefault="007F7570" w:rsidP="007F7570">
            <w:r w:rsidRPr="00DA1EF3">
              <w:rPr>
                <w:lang w:val="en-US"/>
              </w:rPr>
              <w:t>Death</w:t>
            </w:r>
            <w:r w:rsidRPr="007F7570" w:rsidDel="005F7A2B">
              <w:rPr>
                <w:lang w:val="en-US"/>
              </w:rPr>
              <w:t xml:space="preserve"> </w:t>
            </w:r>
          </w:p>
        </w:tc>
        <w:tc>
          <w:tcPr>
            <w:tcW w:w="1924" w:type="dxa"/>
          </w:tcPr>
          <w:p w14:paraId="2E5035ED" w14:textId="43354062" w:rsidR="007F7570" w:rsidRPr="00DA1EF3" w:rsidRDefault="007F7570" w:rsidP="007F7570">
            <w:proofErr w:type="spellStart"/>
            <w:r w:rsidRPr="007F7570">
              <w:rPr>
                <w:lang w:val="en-US"/>
              </w:rPr>
              <w:t>ACEi</w:t>
            </w:r>
            <w:proofErr w:type="spellEnd"/>
            <w:r w:rsidRPr="007F7570">
              <w:rPr>
                <w:lang w:val="en-US"/>
              </w:rPr>
              <w:t>/ARB</w:t>
            </w:r>
          </w:p>
        </w:tc>
        <w:tc>
          <w:tcPr>
            <w:tcW w:w="997" w:type="dxa"/>
          </w:tcPr>
          <w:p w14:paraId="56318589" w14:textId="6CF3D0EE" w:rsidR="007F7570" w:rsidRPr="00DA1EF3" w:rsidRDefault="007F7570" w:rsidP="007F7570">
            <w:r w:rsidRPr="007F7570">
              <w:t>0.73</w:t>
            </w:r>
          </w:p>
        </w:tc>
        <w:tc>
          <w:tcPr>
            <w:tcW w:w="997" w:type="dxa"/>
          </w:tcPr>
          <w:p w14:paraId="44DCBAB3" w14:textId="60A338CA" w:rsidR="007F7570" w:rsidRPr="00DA1EF3" w:rsidRDefault="007F7570" w:rsidP="007F7570">
            <w:r w:rsidRPr="007F7570">
              <w:t>0.12</w:t>
            </w:r>
          </w:p>
        </w:tc>
        <w:tc>
          <w:tcPr>
            <w:tcW w:w="1408" w:type="dxa"/>
          </w:tcPr>
          <w:p w14:paraId="62F34E60" w14:textId="70C680CF" w:rsidR="007F7570" w:rsidRPr="00DA1EF3" w:rsidRDefault="007F7570" w:rsidP="007F7570">
            <w:r w:rsidRPr="007F7570">
              <w:t>0.58 to 0.91</w:t>
            </w:r>
          </w:p>
        </w:tc>
        <w:tc>
          <w:tcPr>
            <w:tcW w:w="1220" w:type="dxa"/>
          </w:tcPr>
          <w:p w14:paraId="2B12A18D" w14:textId="0A4886D4" w:rsidR="007F7570" w:rsidRPr="00DA1EF3" w:rsidRDefault="007F7570" w:rsidP="007F7570">
            <w:r w:rsidRPr="007F7570">
              <w:t>0.006</w:t>
            </w:r>
          </w:p>
        </w:tc>
      </w:tr>
      <w:tr w:rsidR="007F7570" w:rsidRPr="007F7570" w14:paraId="32FC2D7C" w14:textId="77777777" w:rsidTr="007F7570">
        <w:tc>
          <w:tcPr>
            <w:tcW w:w="2496" w:type="dxa"/>
          </w:tcPr>
          <w:p w14:paraId="31B9BFE9" w14:textId="2D5AF169" w:rsidR="007F7570" w:rsidRPr="007F7570" w:rsidRDefault="007F7570" w:rsidP="007F7570">
            <w:r w:rsidRPr="007F7570">
              <w:rPr>
                <w:lang w:val="en-US"/>
              </w:rPr>
              <w:t>Discharged alive</w:t>
            </w:r>
          </w:p>
        </w:tc>
        <w:tc>
          <w:tcPr>
            <w:tcW w:w="1924" w:type="dxa"/>
          </w:tcPr>
          <w:p w14:paraId="3E041953" w14:textId="14EC1640" w:rsidR="007F7570" w:rsidRPr="007F7570" w:rsidRDefault="007F7570" w:rsidP="007F7570">
            <w:proofErr w:type="spellStart"/>
            <w:r w:rsidRPr="00DA1EF3">
              <w:rPr>
                <w:lang w:val="en-US"/>
              </w:rPr>
              <w:t>ACEi</w:t>
            </w:r>
            <w:proofErr w:type="spellEnd"/>
            <w:r w:rsidRPr="00DA1EF3">
              <w:rPr>
                <w:lang w:val="en-US"/>
              </w:rPr>
              <w:t>/ARB</w:t>
            </w:r>
          </w:p>
        </w:tc>
        <w:tc>
          <w:tcPr>
            <w:tcW w:w="997" w:type="dxa"/>
          </w:tcPr>
          <w:p w14:paraId="3E4C4A29" w14:textId="401E4534" w:rsidR="007F7570" w:rsidRPr="007F7570" w:rsidRDefault="007F7570" w:rsidP="007F7570">
            <w:r w:rsidRPr="00DA1EF3">
              <w:t>0.85</w:t>
            </w:r>
          </w:p>
        </w:tc>
        <w:tc>
          <w:tcPr>
            <w:tcW w:w="997" w:type="dxa"/>
          </w:tcPr>
          <w:p w14:paraId="0FC5EBE7" w14:textId="6451BF52" w:rsidR="007F7570" w:rsidRPr="007F7570" w:rsidRDefault="007F7570" w:rsidP="007F7570">
            <w:r w:rsidRPr="00DA1EF3">
              <w:t>0.14</w:t>
            </w:r>
          </w:p>
        </w:tc>
        <w:tc>
          <w:tcPr>
            <w:tcW w:w="1408" w:type="dxa"/>
          </w:tcPr>
          <w:p w14:paraId="36F7AAB3" w14:textId="2F25880E" w:rsidR="007F7570" w:rsidRPr="007F7570" w:rsidRDefault="007F7570" w:rsidP="007F7570">
            <w:r w:rsidRPr="00DA1EF3">
              <w:t>0.65 to 1.13</w:t>
            </w:r>
          </w:p>
        </w:tc>
        <w:tc>
          <w:tcPr>
            <w:tcW w:w="1220" w:type="dxa"/>
          </w:tcPr>
          <w:p w14:paraId="565C6E31" w14:textId="4DE13DB4" w:rsidR="007F7570" w:rsidRPr="007F7570" w:rsidRDefault="007F7570" w:rsidP="007F7570">
            <w:r w:rsidRPr="00DA1EF3">
              <w:t>0.272</w:t>
            </w:r>
          </w:p>
        </w:tc>
      </w:tr>
    </w:tbl>
    <w:p w14:paraId="0F69C62A" w14:textId="2FC1C9DC" w:rsidR="00FD20E2" w:rsidRPr="007F7570" w:rsidRDefault="00FD20E2" w:rsidP="00FD20E2">
      <w:pPr>
        <w:rPr>
          <w:rFonts w:ascii="Calibri" w:hAnsi="Calibri" w:cs="Calibri"/>
          <w:color w:val="000000" w:themeColor="text1"/>
        </w:rPr>
      </w:pPr>
    </w:p>
    <w:p w14:paraId="4F86FF62" w14:textId="77777777" w:rsidR="00B80F54" w:rsidRDefault="00B80F54" w:rsidP="00194BD1">
      <w:pPr>
        <w:rPr>
          <w:rFonts w:ascii="Calibri" w:hAnsi="Calibri" w:cs="Calibri"/>
          <w:b/>
          <w:bCs/>
          <w:color w:val="000000" w:themeColor="text1"/>
        </w:rPr>
      </w:pPr>
    </w:p>
    <w:p w14:paraId="06EE7CE3" w14:textId="3866819C" w:rsidR="00194BD1" w:rsidRPr="007F7570" w:rsidRDefault="00005FDC" w:rsidP="00194BD1">
      <w:pPr>
        <w:rPr>
          <w:rFonts w:ascii="Calibri" w:hAnsi="Calibri" w:cs="Calibri"/>
          <w:color w:val="000000" w:themeColor="text1"/>
        </w:rPr>
      </w:pPr>
      <w:r w:rsidRPr="007F7570">
        <w:rPr>
          <w:rFonts w:ascii="Calibri" w:hAnsi="Calibri" w:cs="Calibri"/>
          <w:b/>
          <w:bCs/>
          <w:color w:val="000000" w:themeColor="text1"/>
        </w:rPr>
        <w:t>Table S5.</w:t>
      </w:r>
      <w:r w:rsidRPr="007F7570">
        <w:rPr>
          <w:b/>
          <w:bCs/>
        </w:rPr>
        <w:t xml:space="preserve"> </w:t>
      </w:r>
      <w:r w:rsidRPr="007F7570">
        <w:rPr>
          <w:rFonts w:ascii="Calibri" w:hAnsi="Calibri" w:cs="Calibri"/>
          <w:color w:val="000000" w:themeColor="text1"/>
        </w:rPr>
        <w:t xml:space="preserve">Multi-state Cox proportional hazards model </w:t>
      </w:r>
      <w:r w:rsidR="00194BD1" w:rsidRPr="007F7570">
        <w:rPr>
          <w:rFonts w:ascii="Calibri" w:hAnsi="Calibri" w:cs="Calibri"/>
          <w:color w:val="000000" w:themeColor="text1"/>
        </w:rPr>
        <w:t xml:space="preserve">for the hazards of death and discharge </w:t>
      </w:r>
      <w:r w:rsidR="005E20D9">
        <w:rPr>
          <w:rFonts w:ascii="Calibri" w:hAnsi="Calibri" w:cs="Calibri"/>
          <w:color w:val="000000" w:themeColor="text1"/>
        </w:rPr>
        <w:t>among</w:t>
      </w:r>
      <w:r w:rsidR="00194BD1" w:rsidRPr="007F7570">
        <w:rPr>
          <w:rFonts w:ascii="Calibri" w:hAnsi="Calibri" w:cs="Calibri"/>
          <w:color w:val="000000" w:themeColor="text1"/>
        </w:rPr>
        <w:t xml:space="preserve"> non-</w:t>
      </w:r>
      <w:proofErr w:type="spellStart"/>
      <w:r w:rsidR="00194BD1" w:rsidRPr="007F7570">
        <w:rPr>
          <w:rFonts w:ascii="Calibri" w:hAnsi="Calibri" w:cs="Calibri"/>
          <w:color w:val="000000" w:themeColor="text1"/>
        </w:rPr>
        <w:t>ACEi</w:t>
      </w:r>
      <w:proofErr w:type="spellEnd"/>
      <w:r w:rsidR="00194BD1" w:rsidRPr="007F7570">
        <w:rPr>
          <w:rFonts w:ascii="Calibri" w:hAnsi="Calibri" w:cs="Calibri"/>
          <w:color w:val="000000" w:themeColor="text1"/>
        </w:rPr>
        <w:t xml:space="preserve">/ARB, </w:t>
      </w:r>
      <w:proofErr w:type="spellStart"/>
      <w:r w:rsidR="00194BD1" w:rsidRPr="007F7570">
        <w:rPr>
          <w:rFonts w:ascii="Calibri" w:hAnsi="Calibri" w:cs="Calibri"/>
          <w:color w:val="000000" w:themeColor="text1"/>
        </w:rPr>
        <w:t>ACEi</w:t>
      </w:r>
      <w:proofErr w:type="spellEnd"/>
      <w:r w:rsidR="00194BD1" w:rsidRPr="007F7570">
        <w:rPr>
          <w:rFonts w:ascii="Calibri" w:hAnsi="Calibri" w:cs="Calibri"/>
          <w:color w:val="000000" w:themeColor="text1"/>
        </w:rPr>
        <w:t xml:space="preserve"> and ARB groups</w:t>
      </w:r>
    </w:p>
    <w:p w14:paraId="07656144" w14:textId="77777777" w:rsidR="00005FDC" w:rsidRPr="007F7570" w:rsidRDefault="00005FDC" w:rsidP="00005FDC">
      <w:pPr>
        <w:rPr>
          <w:b/>
          <w:bCs/>
        </w:rPr>
      </w:pPr>
    </w:p>
    <w:p w14:paraId="5751345C" w14:textId="77777777" w:rsidR="00005FDC" w:rsidRPr="007F7570" w:rsidRDefault="00005FDC" w:rsidP="00005FDC">
      <w:pPr>
        <w:rPr>
          <w:b/>
          <w:bCs/>
        </w:rPr>
      </w:pPr>
    </w:p>
    <w:tbl>
      <w:tblPr>
        <w:tblStyle w:val="TableGrid"/>
        <w:tblW w:w="9012" w:type="dxa"/>
        <w:tblLook w:val="04A0" w:firstRow="1" w:lastRow="0" w:firstColumn="1" w:lastColumn="0" w:noHBand="0" w:noVBand="1"/>
      </w:tblPr>
      <w:tblGrid>
        <w:gridCol w:w="2111"/>
        <w:gridCol w:w="2819"/>
        <w:gridCol w:w="849"/>
        <w:gridCol w:w="767"/>
        <w:gridCol w:w="1533"/>
        <w:gridCol w:w="933"/>
      </w:tblGrid>
      <w:tr w:rsidR="00005FDC" w:rsidRPr="007F7570" w14:paraId="1182047F" w14:textId="77777777" w:rsidTr="00555E56">
        <w:tc>
          <w:tcPr>
            <w:tcW w:w="2111" w:type="dxa"/>
          </w:tcPr>
          <w:p w14:paraId="61529246" w14:textId="77777777" w:rsidR="00005FDC" w:rsidRPr="007F7570" w:rsidRDefault="00005FDC" w:rsidP="00555E56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Outcome from ICU admission</w:t>
            </w:r>
          </w:p>
        </w:tc>
        <w:tc>
          <w:tcPr>
            <w:tcW w:w="2819" w:type="dxa"/>
          </w:tcPr>
          <w:p w14:paraId="37C27400" w14:textId="77777777" w:rsidR="00005FDC" w:rsidRPr="007F7570" w:rsidRDefault="00005FDC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</w:rPr>
              <w:t>Characteristic</w:t>
            </w:r>
          </w:p>
        </w:tc>
        <w:tc>
          <w:tcPr>
            <w:tcW w:w="849" w:type="dxa"/>
          </w:tcPr>
          <w:p w14:paraId="39E90568" w14:textId="77777777" w:rsidR="00005FDC" w:rsidRPr="007F7570" w:rsidRDefault="00005FDC" w:rsidP="00555E56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HR</w:t>
            </w:r>
          </w:p>
        </w:tc>
        <w:tc>
          <w:tcPr>
            <w:tcW w:w="767" w:type="dxa"/>
          </w:tcPr>
          <w:p w14:paraId="3B8145B7" w14:textId="77777777" w:rsidR="00005FDC" w:rsidRPr="007F7570" w:rsidRDefault="00005FDC" w:rsidP="00555E56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SE</w:t>
            </w:r>
          </w:p>
        </w:tc>
        <w:tc>
          <w:tcPr>
            <w:tcW w:w="1533" w:type="dxa"/>
          </w:tcPr>
          <w:p w14:paraId="695C5CA3" w14:textId="77777777" w:rsidR="00005FDC" w:rsidRPr="007F7570" w:rsidRDefault="00005FDC" w:rsidP="00555E56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95% CI</w:t>
            </w:r>
          </w:p>
        </w:tc>
        <w:tc>
          <w:tcPr>
            <w:tcW w:w="933" w:type="dxa"/>
          </w:tcPr>
          <w:p w14:paraId="175ACD48" w14:textId="77777777" w:rsidR="00005FDC" w:rsidRPr="007F7570" w:rsidRDefault="00005FDC" w:rsidP="00555E56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p value</w:t>
            </w:r>
          </w:p>
        </w:tc>
      </w:tr>
      <w:tr w:rsidR="002C02E8" w:rsidRPr="007F7570" w14:paraId="66095D78" w14:textId="77777777" w:rsidTr="00555E56">
        <w:tc>
          <w:tcPr>
            <w:tcW w:w="2111" w:type="dxa"/>
            <w:vMerge w:val="restart"/>
          </w:tcPr>
          <w:p w14:paraId="43F33E99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cstheme="minorHAnsi"/>
                <w:lang w:val="en-US"/>
              </w:rPr>
              <w:t>Death</w:t>
            </w:r>
          </w:p>
        </w:tc>
        <w:tc>
          <w:tcPr>
            <w:tcW w:w="2819" w:type="dxa"/>
            <w:vAlign w:val="center"/>
          </w:tcPr>
          <w:p w14:paraId="65B551D7" w14:textId="255C1EC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 xml:space="preserve">Group = </w:t>
            </w:r>
            <w:proofErr w:type="spellStart"/>
            <w:r w:rsidRPr="007F7570">
              <w:rPr>
                <w:rFonts w:eastAsia="Arial" w:cstheme="minorHAnsi"/>
                <w:color w:val="111111"/>
              </w:rPr>
              <w:t>ACEi</w:t>
            </w:r>
            <w:proofErr w:type="spellEnd"/>
          </w:p>
        </w:tc>
        <w:tc>
          <w:tcPr>
            <w:tcW w:w="849" w:type="dxa"/>
            <w:vAlign w:val="center"/>
          </w:tcPr>
          <w:p w14:paraId="78119246" w14:textId="1934444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0.70</w:t>
            </w:r>
          </w:p>
        </w:tc>
        <w:tc>
          <w:tcPr>
            <w:tcW w:w="767" w:type="dxa"/>
            <w:vAlign w:val="center"/>
          </w:tcPr>
          <w:p w14:paraId="55257A38" w14:textId="052C1324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0.14</w:t>
            </w:r>
          </w:p>
        </w:tc>
        <w:tc>
          <w:tcPr>
            <w:tcW w:w="1533" w:type="dxa"/>
            <w:vAlign w:val="center"/>
          </w:tcPr>
          <w:p w14:paraId="19CE9AAD" w14:textId="10320D92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0.53 to 0.93</w:t>
            </w:r>
          </w:p>
        </w:tc>
        <w:tc>
          <w:tcPr>
            <w:tcW w:w="933" w:type="dxa"/>
            <w:vAlign w:val="center"/>
          </w:tcPr>
          <w:p w14:paraId="26109AA4" w14:textId="6617C591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0.014</w:t>
            </w:r>
          </w:p>
        </w:tc>
      </w:tr>
      <w:tr w:rsidR="002C02E8" w:rsidRPr="007F7570" w14:paraId="15264564" w14:textId="77777777" w:rsidTr="00555E56">
        <w:tc>
          <w:tcPr>
            <w:tcW w:w="2111" w:type="dxa"/>
            <w:vMerge/>
          </w:tcPr>
          <w:p w14:paraId="615A8F97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6A43878B" w14:textId="0EA5085F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Group = ARB</w:t>
            </w:r>
          </w:p>
        </w:tc>
        <w:tc>
          <w:tcPr>
            <w:tcW w:w="849" w:type="dxa"/>
            <w:vAlign w:val="center"/>
          </w:tcPr>
          <w:p w14:paraId="3BB3CAB8" w14:textId="3903413D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0.74</w:t>
            </w:r>
          </w:p>
        </w:tc>
        <w:tc>
          <w:tcPr>
            <w:tcW w:w="767" w:type="dxa"/>
            <w:vAlign w:val="center"/>
          </w:tcPr>
          <w:p w14:paraId="7B74CBE8" w14:textId="4CEA9AC6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0.14</w:t>
            </w:r>
          </w:p>
        </w:tc>
        <w:tc>
          <w:tcPr>
            <w:tcW w:w="1533" w:type="dxa"/>
            <w:vAlign w:val="center"/>
          </w:tcPr>
          <w:p w14:paraId="4ABF8608" w14:textId="6B3F60EB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0.56 to 0.97</w:t>
            </w:r>
          </w:p>
        </w:tc>
        <w:tc>
          <w:tcPr>
            <w:tcW w:w="933" w:type="dxa"/>
            <w:vAlign w:val="center"/>
          </w:tcPr>
          <w:p w14:paraId="3085B966" w14:textId="48A40234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0.028</w:t>
            </w:r>
          </w:p>
        </w:tc>
      </w:tr>
      <w:tr w:rsidR="002C02E8" w:rsidRPr="007F7570" w14:paraId="4AEE807A" w14:textId="77777777" w:rsidTr="00555E56">
        <w:tc>
          <w:tcPr>
            <w:tcW w:w="2111" w:type="dxa"/>
            <w:vMerge/>
            <w:vAlign w:val="center"/>
          </w:tcPr>
          <w:p w14:paraId="1053A0E9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7350B5BA" w14:textId="4125D4A5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Age + 10 years</w:t>
            </w:r>
          </w:p>
        </w:tc>
        <w:tc>
          <w:tcPr>
            <w:tcW w:w="849" w:type="dxa"/>
            <w:vAlign w:val="center"/>
          </w:tcPr>
          <w:p w14:paraId="7A588B6A" w14:textId="56F551FE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1.26</w:t>
            </w:r>
          </w:p>
        </w:tc>
        <w:tc>
          <w:tcPr>
            <w:tcW w:w="767" w:type="dxa"/>
            <w:vAlign w:val="center"/>
          </w:tcPr>
          <w:p w14:paraId="31E9629C" w14:textId="1C575398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0.05</w:t>
            </w:r>
          </w:p>
        </w:tc>
        <w:tc>
          <w:tcPr>
            <w:tcW w:w="1533" w:type="dxa"/>
            <w:vAlign w:val="center"/>
          </w:tcPr>
          <w:p w14:paraId="6178D34F" w14:textId="79761120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1.13 to 1.4</w:t>
            </w:r>
          </w:p>
        </w:tc>
        <w:tc>
          <w:tcPr>
            <w:tcW w:w="933" w:type="dxa"/>
            <w:vAlign w:val="center"/>
          </w:tcPr>
          <w:p w14:paraId="734F7954" w14:textId="626DEAC8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&lt;0.001</w:t>
            </w:r>
          </w:p>
        </w:tc>
      </w:tr>
      <w:tr w:rsidR="002C02E8" w:rsidRPr="007F7570" w14:paraId="46E36C39" w14:textId="77777777" w:rsidTr="00555E56">
        <w:tc>
          <w:tcPr>
            <w:tcW w:w="2111" w:type="dxa"/>
            <w:vMerge/>
            <w:vAlign w:val="center"/>
          </w:tcPr>
          <w:p w14:paraId="3AC3B6FD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014FEC9E" w14:textId="635B88B8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BMI + 5kg/m2</w:t>
            </w:r>
          </w:p>
        </w:tc>
        <w:tc>
          <w:tcPr>
            <w:tcW w:w="849" w:type="dxa"/>
            <w:vAlign w:val="center"/>
          </w:tcPr>
          <w:p w14:paraId="723521AB" w14:textId="2DD4DDA3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0.97</w:t>
            </w:r>
          </w:p>
        </w:tc>
        <w:tc>
          <w:tcPr>
            <w:tcW w:w="767" w:type="dxa"/>
            <w:vAlign w:val="center"/>
          </w:tcPr>
          <w:p w14:paraId="7B5986C5" w14:textId="5A478E08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0.04</w:t>
            </w:r>
          </w:p>
        </w:tc>
        <w:tc>
          <w:tcPr>
            <w:tcW w:w="1533" w:type="dxa"/>
            <w:vAlign w:val="center"/>
          </w:tcPr>
          <w:p w14:paraId="34941D4B" w14:textId="417BFF45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0.89 to 1.05</w:t>
            </w:r>
          </w:p>
        </w:tc>
        <w:tc>
          <w:tcPr>
            <w:tcW w:w="933" w:type="dxa"/>
            <w:vAlign w:val="center"/>
          </w:tcPr>
          <w:p w14:paraId="3134851D" w14:textId="2C63D2D2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0.396</w:t>
            </w:r>
          </w:p>
        </w:tc>
      </w:tr>
      <w:tr w:rsidR="002C02E8" w:rsidRPr="007F7570" w14:paraId="5638DB0A" w14:textId="77777777" w:rsidTr="00555E56">
        <w:tc>
          <w:tcPr>
            <w:tcW w:w="2111" w:type="dxa"/>
            <w:vMerge/>
            <w:vAlign w:val="center"/>
          </w:tcPr>
          <w:p w14:paraId="1DBB9383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4016C309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Sex = Male</w:t>
            </w:r>
          </w:p>
        </w:tc>
        <w:tc>
          <w:tcPr>
            <w:tcW w:w="849" w:type="dxa"/>
            <w:vAlign w:val="center"/>
          </w:tcPr>
          <w:p w14:paraId="4444FDD2" w14:textId="0C9B866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0.89</w:t>
            </w:r>
          </w:p>
        </w:tc>
        <w:tc>
          <w:tcPr>
            <w:tcW w:w="767" w:type="dxa"/>
            <w:vAlign w:val="center"/>
          </w:tcPr>
          <w:p w14:paraId="25CA3B0E" w14:textId="457FD52A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0.12</w:t>
            </w:r>
          </w:p>
        </w:tc>
        <w:tc>
          <w:tcPr>
            <w:tcW w:w="1533" w:type="dxa"/>
            <w:vAlign w:val="center"/>
          </w:tcPr>
          <w:p w14:paraId="5A4852CA" w14:textId="4CFCE3A4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0.7 to 1.13</w:t>
            </w:r>
          </w:p>
        </w:tc>
        <w:tc>
          <w:tcPr>
            <w:tcW w:w="933" w:type="dxa"/>
            <w:vAlign w:val="center"/>
          </w:tcPr>
          <w:p w14:paraId="239CECE5" w14:textId="25F13572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0.355</w:t>
            </w:r>
          </w:p>
        </w:tc>
      </w:tr>
      <w:tr w:rsidR="002C02E8" w:rsidRPr="007F7570" w14:paraId="5E1A855D" w14:textId="77777777" w:rsidTr="00555E56">
        <w:tc>
          <w:tcPr>
            <w:tcW w:w="2111" w:type="dxa"/>
            <w:vMerge/>
            <w:vAlign w:val="center"/>
          </w:tcPr>
          <w:p w14:paraId="5E380445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2608ABA7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Diabetes</w:t>
            </w:r>
          </w:p>
        </w:tc>
        <w:tc>
          <w:tcPr>
            <w:tcW w:w="849" w:type="dxa"/>
            <w:vAlign w:val="center"/>
          </w:tcPr>
          <w:p w14:paraId="35ADDE51" w14:textId="319C13A2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1.12</w:t>
            </w:r>
          </w:p>
        </w:tc>
        <w:tc>
          <w:tcPr>
            <w:tcW w:w="767" w:type="dxa"/>
            <w:vAlign w:val="center"/>
          </w:tcPr>
          <w:p w14:paraId="6A368930" w14:textId="4BA9F0B0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0.11</w:t>
            </w:r>
          </w:p>
        </w:tc>
        <w:tc>
          <w:tcPr>
            <w:tcW w:w="1533" w:type="dxa"/>
            <w:vAlign w:val="center"/>
          </w:tcPr>
          <w:p w14:paraId="4939E661" w14:textId="1CB5E1CC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 to 1.39</w:t>
            </w:r>
          </w:p>
        </w:tc>
        <w:tc>
          <w:tcPr>
            <w:tcW w:w="933" w:type="dxa"/>
            <w:vAlign w:val="center"/>
          </w:tcPr>
          <w:p w14:paraId="4D47FF50" w14:textId="39A0476A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0.329</w:t>
            </w:r>
          </w:p>
        </w:tc>
      </w:tr>
      <w:tr w:rsidR="002C02E8" w:rsidRPr="007F7570" w14:paraId="0C98CF98" w14:textId="77777777" w:rsidTr="00555E56">
        <w:tc>
          <w:tcPr>
            <w:tcW w:w="2111" w:type="dxa"/>
            <w:vMerge/>
            <w:vAlign w:val="center"/>
          </w:tcPr>
          <w:p w14:paraId="3A7B30CE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230C1785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Smoking</w:t>
            </w:r>
          </w:p>
        </w:tc>
        <w:tc>
          <w:tcPr>
            <w:tcW w:w="849" w:type="dxa"/>
            <w:vAlign w:val="center"/>
          </w:tcPr>
          <w:p w14:paraId="21EF0423" w14:textId="54E07BCF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1.01</w:t>
            </w:r>
          </w:p>
        </w:tc>
        <w:tc>
          <w:tcPr>
            <w:tcW w:w="767" w:type="dxa"/>
            <w:vAlign w:val="center"/>
          </w:tcPr>
          <w:p w14:paraId="697E7CBE" w14:textId="42FA86EC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0.12</w:t>
            </w:r>
          </w:p>
        </w:tc>
        <w:tc>
          <w:tcPr>
            <w:tcW w:w="1533" w:type="dxa"/>
            <w:vAlign w:val="center"/>
          </w:tcPr>
          <w:p w14:paraId="3484708C" w14:textId="08A41313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0.79 to 1.29</w:t>
            </w:r>
          </w:p>
        </w:tc>
        <w:tc>
          <w:tcPr>
            <w:tcW w:w="933" w:type="dxa"/>
            <w:vAlign w:val="center"/>
          </w:tcPr>
          <w:p w14:paraId="57DE776F" w14:textId="26C0291D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0.954</w:t>
            </w:r>
          </w:p>
        </w:tc>
      </w:tr>
      <w:tr w:rsidR="002C02E8" w:rsidRPr="007F7570" w14:paraId="67F35EC8" w14:textId="77777777" w:rsidTr="00555E56">
        <w:tc>
          <w:tcPr>
            <w:tcW w:w="2111" w:type="dxa"/>
            <w:vMerge/>
            <w:vAlign w:val="center"/>
          </w:tcPr>
          <w:p w14:paraId="5D60ADC5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60F73734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Chronic cardiac disease</w:t>
            </w:r>
          </w:p>
        </w:tc>
        <w:tc>
          <w:tcPr>
            <w:tcW w:w="849" w:type="dxa"/>
            <w:vAlign w:val="center"/>
          </w:tcPr>
          <w:p w14:paraId="070DC187" w14:textId="34F60E89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1.09</w:t>
            </w:r>
          </w:p>
        </w:tc>
        <w:tc>
          <w:tcPr>
            <w:tcW w:w="767" w:type="dxa"/>
            <w:vAlign w:val="center"/>
          </w:tcPr>
          <w:p w14:paraId="35C60048" w14:textId="5E985ECE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  <w:tc>
          <w:tcPr>
            <w:tcW w:w="1533" w:type="dxa"/>
            <w:vAlign w:val="center"/>
          </w:tcPr>
          <w:p w14:paraId="08059264" w14:textId="197C69B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0.85 to 1.4</w:t>
            </w:r>
          </w:p>
        </w:tc>
        <w:tc>
          <w:tcPr>
            <w:tcW w:w="933" w:type="dxa"/>
            <w:vAlign w:val="center"/>
          </w:tcPr>
          <w:p w14:paraId="58CDBDB3" w14:textId="6031B88C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  <w:r w:rsidRPr="007F7570">
              <w:rPr>
                <w:rFonts w:eastAsia="Arial" w:cstheme="minorHAnsi"/>
                <w:color w:val="111111"/>
              </w:rPr>
              <w:t>0.492</w:t>
            </w:r>
          </w:p>
        </w:tc>
      </w:tr>
      <w:tr w:rsidR="002C02E8" w:rsidRPr="007F7570" w14:paraId="59B1FC56" w14:textId="77777777" w:rsidTr="00555E56">
        <w:tc>
          <w:tcPr>
            <w:tcW w:w="2111" w:type="dxa"/>
            <w:vMerge/>
            <w:vAlign w:val="center"/>
          </w:tcPr>
          <w:p w14:paraId="7E8807ED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43A5172B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Chronic kidney disease</w:t>
            </w:r>
          </w:p>
        </w:tc>
        <w:tc>
          <w:tcPr>
            <w:tcW w:w="849" w:type="dxa"/>
            <w:vAlign w:val="center"/>
          </w:tcPr>
          <w:p w14:paraId="2F76A111" w14:textId="6E81BE8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1.28</w:t>
            </w:r>
          </w:p>
        </w:tc>
        <w:tc>
          <w:tcPr>
            <w:tcW w:w="767" w:type="dxa"/>
            <w:vAlign w:val="center"/>
          </w:tcPr>
          <w:p w14:paraId="750DD7D9" w14:textId="027741E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0.14</w:t>
            </w:r>
          </w:p>
        </w:tc>
        <w:tc>
          <w:tcPr>
            <w:tcW w:w="1533" w:type="dxa"/>
            <w:vAlign w:val="center"/>
          </w:tcPr>
          <w:p w14:paraId="2F1E9565" w14:textId="54F0529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0.98 to 1.68</w:t>
            </w:r>
          </w:p>
        </w:tc>
        <w:tc>
          <w:tcPr>
            <w:tcW w:w="933" w:type="dxa"/>
            <w:vAlign w:val="center"/>
          </w:tcPr>
          <w:p w14:paraId="43561D61" w14:textId="1A1D035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0.072</w:t>
            </w:r>
          </w:p>
        </w:tc>
      </w:tr>
      <w:tr w:rsidR="002C02E8" w:rsidRPr="007F7570" w14:paraId="7BAF2B4D" w14:textId="77777777" w:rsidTr="00555E56">
        <w:tc>
          <w:tcPr>
            <w:tcW w:w="2111" w:type="dxa"/>
            <w:vMerge/>
            <w:vAlign w:val="center"/>
          </w:tcPr>
          <w:p w14:paraId="1C2A50E0" w14:textId="77777777" w:rsidR="002C02E8" w:rsidRPr="007F7570" w:rsidRDefault="002C02E8" w:rsidP="002C02E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819" w:type="dxa"/>
            <w:vAlign w:val="center"/>
          </w:tcPr>
          <w:p w14:paraId="1E6D6EDA" w14:textId="4998DF5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Week of ICU admission + 1 week</w:t>
            </w:r>
          </w:p>
        </w:tc>
        <w:tc>
          <w:tcPr>
            <w:tcW w:w="849" w:type="dxa"/>
            <w:vAlign w:val="center"/>
          </w:tcPr>
          <w:p w14:paraId="674273FD" w14:textId="6616A2A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1.10</w:t>
            </w:r>
          </w:p>
        </w:tc>
        <w:tc>
          <w:tcPr>
            <w:tcW w:w="767" w:type="dxa"/>
            <w:vAlign w:val="center"/>
          </w:tcPr>
          <w:p w14:paraId="7B68A618" w14:textId="0D6AF6C1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0.04</w:t>
            </w:r>
          </w:p>
        </w:tc>
        <w:tc>
          <w:tcPr>
            <w:tcW w:w="1533" w:type="dxa"/>
            <w:vAlign w:val="center"/>
          </w:tcPr>
          <w:p w14:paraId="78B8EA37" w14:textId="229D6524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1.03 to 1.19</w:t>
            </w:r>
          </w:p>
        </w:tc>
        <w:tc>
          <w:tcPr>
            <w:tcW w:w="933" w:type="dxa"/>
            <w:vAlign w:val="center"/>
          </w:tcPr>
          <w:p w14:paraId="68FE37CA" w14:textId="3075870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0.006</w:t>
            </w:r>
          </w:p>
        </w:tc>
      </w:tr>
      <w:tr w:rsidR="002C02E8" w:rsidRPr="007F7570" w14:paraId="30A7735D" w14:textId="77777777" w:rsidTr="00555E56">
        <w:tc>
          <w:tcPr>
            <w:tcW w:w="2111" w:type="dxa"/>
            <w:vMerge/>
            <w:vAlign w:val="center"/>
          </w:tcPr>
          <w:p w14:paraId="0A1D30E5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CE987DA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Africa</w:t>
            </w:r>
          </w:p>
        </w:tc>
        <w:tc>
          <w:tcPr>
            <w:tcW w:w="849" w:type="dxa"/>
            <w:vAlign w:val="center"/>
          </w:tcPr>
          <w:p w14:paraId="460D74AF" w14:textId="27CA532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1.67</w:t>
            </w:r>
          </w:p>
        </w:tc>
        <w:tc>
          <w:tcPr>
            <w:tcW w:w="767" w:type="dxa"/>
            <w:vAlign w:val="center"/>
          </w:tcPr>
          <w:p w14:paraId="0D424A26" w14:textId="17E54582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0.47</w:t>
            </w:r>
          </w:p>
        </w:tc>
        <w:tc>
          <w:tcPr>
            <w:tcW w:w="1533" w:type="dxa"/>
            <w:vAlign w:val="center"/>
          </w:tcPr>
          <w:p w14:paraId="43234ED9" w14:textId="0B3DDA5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0.66 to 4.24</w:t>
            </w:r>
          </w:p>
        </w:tc>
        <w:tc>
          <w:tcPr>
            <w:tcW w:w="933" w:type="dxa"/>
            <w:vAlign w:val="center"/>
          </w:tcPr>
          <w:p w14:paraId="3C94B9C4" w14:textId="3D7E5B2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0.278</w:t>
            </w:r>
          </w:p>
        </w:tc>
      </w:tr>
      <w:tr w:rsidR="002C02E8" w:rsidRPr="007F7570" w14:paraId="1C7A8EDA" w14:textId="77777777" w:rsidTr="00555E56">
        <w:tc>
          <w:tcPr>
            <w:tcW w:w="2111" w:type="dxa"/>
            <w:vMerge/>
            <w:vAlign w:val="center"/>
          </w:tcPr>
          <w:p w14:paraId="2301847D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C4470C0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Asia</w:t>
            </w:r>
          </w:p>
        </w:tc>
        <w:tc>
          <w:tcPr>
            <w:tcW w:w="849" w:type="dxa"/>
            <w:vAlign w:val="center"/>
          </w:tcPr>
          <w:p w14:paraId="38A63836" w14:textId="337AAE3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0.92</w:t>
            </w:r>
          </w:p>
        </w:tc>
        <w:tc>
          <w:tcPr>
            <w:tcW w:w="767" w:type="dxa"/>
            <w:vAlign w:val="center"/>
          </w:tcPr>
          <w:p w14:paraId="5BC74DE0" w14:textId="047B75A4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0.28</w:t>
            </w:r>
          </w:p>
        </w:tc>
        <w:tc>
          <w:tcPr>
            <w:tcW w:w="1533" w:type="dxa"/>
            <w:vAlign w:val="center"/>
          </w:tcPr>
          <w:p w14:paraId="0803778D" w14:textId="5EEE014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0.53 to 1.59</w:t>
            </w:r>
          </w:p>
        </w:tc>
        <w:tc>
          <w:tcPr>
            <w:tcW w:w="933" w:type="dxa"/>
            <w:vAlign w:val="center"/>
          </w:tcPr>
          <w:p w14:paraId="080E024A" w14:textId="74E6B91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0.756</w:t>
            </w:r>
          </w:p>
        </w:tc>
      </w:tr>
      <w:tr w:rsidR="002C02E8" w:rsidRPr="007F7570" w14:paraId="5D7D4775" w14:textId="77777777" w:rsidTr="00555E56">
        <w:tc>
          <w:tcPr>
            <w:tcW w:w="2111" w:type="dxa"/>
            <w:vMerge/>
            <w:vAlign w:val="center"/>
          </w:tcPr>
          <w:p w14:paraId="24C6FCFD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0E44DC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Australia and New Zealand</w:t>
            </w:r>
          </w:p>
        </w:tc>
        <w:tc>
          <w:tcPr>
            <w:tcW w:w="849" w:type="dxa"/>
            <w:vAlign w:val="center"/>
          </w:tcPr>
          <w:p w14:paraId="51898DC9" w14:textId="5257B139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0.17</w:t>
            </w:r>
          </w:p>
        </w:tc>
        <w:tc>
          <w:tcPr>
            <w:tcW w:w="767" w:type="dxa"/>
            <w:vAlign w:val="center"/>
          </w:tcPr>
          <w:p w14:paraId="25112978" w14:textId="0936B9F1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1.03</w:t>
            </w:r>
          </w:p>
        </w:tc>
        <w:tc>
          <w:tcPr>
            <w:tcW w:w="1533" w:type="dxa"/>
            <w:vAlign w:val="center"/>
          </w:tcPr>
          <w:p w14:paraId="1E70B08B" w14:textId="6BB44AD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0.02 to 1.3</w:t>
            </w:r>
          </w:p>
        </w:tc>
        <w:tc>
          <w:tcPr>
            <w:tcW w:w="933" w:type="dxa"/>
            <w:vAlign w:val="center"/>
          </w:tcPr>
          <w:p w14:paraId="64319711" w14:textId="651CA38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0.088</w:t>
            </w:r>
          </w:p>
        </w:tc>
      </w:tr>
      <w:tr w:rsidR="002C02E8" w:rsidRPr="007F7570" w14:paraId="098AD633" w14:textId="77777777" w:rsidTr="00555E56">
        <w:tc>
          <w:tcPr>
            <w:tcW w:w="2111" w:type="dxa"/>
            <w:vMerge/>
            <w:vAlign w:val="center"/>
          </w:tcPr>
          <w:p w14:paraId="2A2B3D01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7D01F9C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Latin America and the Caribbean</w:t>
            </w:r>
          </w:p>
        </w:tc>
        <w:tc>
          <w:tcPr>
            <w:tcW w:w="849" w:type="dxa"/>
            <w:vAlign w:val="center"/>
          </w:tcPr>
          <w:p w14:paraId="6659921D" w14:textId="16BB2A0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1.14</w:t>
            </w:r>
          </w:p>
        </w:tc>
        <w:tc>
          <w:tcPr>
            <w:tcW w:w="767" w:type="dxa"/>
            <w:vAlign w:val="center"/>
          </w:tcPr>
          <w:p w14:paraId="154758B3" w14:textId="2548CF5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0.24</w:t>
            </w:r>
          </w:p>
        </w:tc>
        <w:tc>
          <w:tcPr>
            <w:tcW w:w="1533" w:type="dxa"/>
            <w:vAlign w:val="center"/>
          </w:tcPr>
          <w:p w14:paraId="6D228FA9" w14:textId="7EA948C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 to 1.84</w:t>
            </w:r>
          </w:p>
        </w:tc>
        <w:tc>
          <w:tcPr>
            <w:tcW w:w="933" w:type="dxa"/>
            <w:vAlign w:val="center"/>
          </w:tcPr>
          <w:p w14:paraId="61EE2EEB" w14:textId="293C303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0.596</w:t>
            </w:r>
          </w:p>
        </w:tc>
      </w:tr>
      <w:tr w:rsidR="002C02E8" w:rsidRPr="007F7570" w14:paraId="5B0B55D7" w14:textId="77777777" w:rsidTr="00555E56">
        <w:tc>
          <w:tcPr>
            <w:tcW w:w="2111" w:type="dxa"/>
            <w:vMerge/>
            <w:vAlign w:val="center"/>
          </w:tcPr>
          <w:p w14:paraId="2E481A6D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1F2A8E68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Northern America</w:t>
            </w:r>
          </w:p>
        </w:tc>
        <w:tc>
          <w:tcPr>
            <w:tcW w:w="849" w:type="dxa"/>
            <w:vAlign w:val="center"/>
          </w:tcPr>
          <w:p w14:paraId="3EA5F835" w14:textId="0512995B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0.91</w:t>
            </w:r>
          </w:p>
        </w:tc>
        <w:tc>
          <w:tcPr>
            <w:tcW w:w="767" w:type="dxa"/>
            <w:vAlign w:val="center"/>
          </w:tcPr>
          <w:p w14:paraId="002FED96" w14:textId="3591F6B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1533" w:type="dxa"/>
            <w:vAlign w:val="center"/>
          </w:tcPr>
          <w:p w14:paraId="49BA4F49" w14:textId="3F5A704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0.66 to 1.24</w:t>
            </w:r>
          </w:p>
        </w:tc>
        <w:tc>
          <w:tcPr>
            <w:tcW w:w="933" w:type="dxa"/>
            <w:vAlign w:val="center"/>
          </w:tcPr>
          <w:p w14:paraId="0B807B6A" w14:textId="377D422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0.536</w:t>
            </w:r>
          </w:p>
        </w:tc>
      </w:tr>
      <w:tr w:rsidR="002C02E8" w:rsidRPr="007F7570" w14:paraId="10804FDF" w14:textId="77777777" w:rsidTr="00555E56">
        <w:tc>
          <w:tcPr>
            <w:tcW w:w="2111" w:type="dxa"/>
            <w:vMerge/>
            <w:vAlign w:val="center"/>
          </w:tcPr>
          <w:p w14:paraId="5CE90C1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7382D421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Black</w:t>
            </w:r>
          </w:p>
        </w:tc>
        <w:tc>
          <w:tcPr>
            <w:tcW w:w="849" w:type="dxa"/>
            <w:vAlign w:val="center"/>
          </w:tcPr>
          <w:p w14:paraId="7D10F224" w14:textId="5B5F8B7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1.07</w:t>
            </w:r>
          </w:p>
        </w:tc>
        <w:tc>
          <w:tcPr>
            <w:tcW w:w="767" w:type="dxa"/>
            <w:vAlign w:val="center"/>
          </w:tcPr>
          <w:p w14:paraId="0E264E89" w14:textId="7B77128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0.19</w:t>
            </w:r>
          </w:p>
        </w:tc>
        <w:tc>
          <w:tcPr>
            <w:tcW w:w="1533" w:type="dxa"/>
            <w:vAlign w:val="center"/>
          </w:tcPr>
          <w:p w14:paraId="6E9F9032" w14:textId="0B92609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0.73 to 1.57</w:t>
            </w:r>
          </w:p>
        </w:tc>
        <w:tc>
          <w:tcPr>
            <w:tcW w:w="933" w:type="dxa"/>
            <w:vAlign w:val="center"/>
          </w:tcPr>
          <w:p w14:paraId="7A6BB15E" w14:textId="23B32FB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0.727</w:t>
            </w:r>
          </w:p>
        </w:tc>
      </w:tr>
      <w:tr w:rsidR="002C02E8" w:rsidRPr="007F7570" w14:paraId="2C968A24" w14:textId="77777777" w:rsidTr="00555E56">
        <w:tc>
          <w:tcPr>
            <w:tcW w:w="2111" w:type="dxa"/>
            <w:vMerge/>
            <w:vAlign w:val="center"/>
          </w:tcPr>
          <w:p w14:paraId="2584E712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76A154D5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Latin American</w:t>
            </w:r>
          </w:p>
        </w:tc>
        <w:tc>
          <w:tcPr>
            <w:tcW w:w="849" w:type="dxa"/>
            <w:vAlign w:val="center"/>
          </w:tcPr>
          <w:p w14:paraId="26407188" w14:textId="2C3A4C0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1.04</w:t>
            </w:r>
          </w:p>
        </w:tc>
        <w:tc>
          <w:tcPr>
            <w:tcW w:w="767" w:type="dxa"/>
            <w:vAlign w:val="center"/>
          </w:tcPr>
          <w:p w14:paraId="11503584" w14:textId="5384A75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0.22</w:t>
            </w:r>
          </w:p>
        </w:tc>
        <w:tc>
          <w:tcPr>
            <w:tcW w:w="1533" w:type="dxa"/>
            <w:vAlign w:val="center"/>
          </w:tcPr>
          <w:p w14:paraId="4D21CAE4" w14:textId="0990199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0.68 to 1.6</w:t>
            </w:r>
          </w:p>
        </w:tc>
        <w:tc>
          <w:tcPr>
            <w:tcW w:w="933" w:type="dxa"/>
            <w:vAlign w:val="center"/>
          </w:tcPr>
          <w:p w14:paraId="247160AD" w14:textId="77EB964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0.843</w:t>
            </w:r>
          </w:p>
        </w:tc>
      </w:tr>
      <w:tr w:rsidR="002C02E8" w:rsidRPr="007F7570" w14:paraId="516AAE03" w14:textId="77777777" w:rsidTr="00555E56">
        <w:tc>
          <w:tcPr>
            <w:tcW w:w="2111" w:type="dxa"/>
            <w:vMerge/>
            <w:vAlign w:val="center"/>
          </w:tcPr>
          <w:p w14:paraId="263E50E2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3FB1C4B8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South Asian</w:t>
            </w:r>
          </w:p>
        </w:tc>
        <w:tc>
          <w:tcPr>
            <w:tcW w:w="849" w:type="dxa"/>
            <w:vAlign w:val="center"/>
          </w:tcPr>
          <w:p w14:paraId="21D49FC9" w14:textId="23F2505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3.80</w:t>
            </w:r>
          </w:p>
        </w:tc>
        <w:tc>
          <w:tcPr>
            <w:tcW w:w="767" w:type="dxa"/>
            <w:vAlign w:val="center"/>
          </w:tcPr>
          <w:p w14:paraId="7502ACCC" w14:textId="22009BA1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0.32</w:t>
            </w:r>
          </w:p>
        </w:tc>
        <w:tc>
          <w:tcPr>
            <w:tcW w:w="1533" w:type="dxa"/>
            <w:vAlign w:val="center"/>
          </w:tcPr>
          <w:p w14:paraId="02ABF298" w14:textId="783240B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2.04 to 7.07</w:t>
            </w:r>
          </w:p>
        </w:tc>
        <w:tc>
          <w:tcPr>
            <w:tcW w:w="933" w:type="dxa"/>
            <w:vAlign w:val="center"/>
          </w:tcPr>
          <w:p w14:paraId="198654AA" w14:textId="3E00138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&lt;0.001</w:t>
            </w:r>
          </w:p>
        </w:tc>
      </w:tr>
      <w:tr w:rsidR="002C02E8" w:rsidRPr="007F7570" w14:paraId="2CA29F0E" w14:textId="77777777" w:rsidTr="00555E56">
        <w:tc>
          <w:tcPr>
            <w:tcW w:w="2111" w:type="dxa"/>
            <w:vMerge/>
            <w:vAlign w:val="center"/>
          </w:tcPr>
          <w:p w14:paraId="04A29909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6CD5AFFB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Other</w:t>
            </w:r>
          </w:p>
        </w:tc>
        <w:tc>
          <w:tcPr>
            <w:tcW w:w="849" w:type="dxa"/>
            <w:vAlign w:val="center"/>
          </w:tcPr>
          <w:p w14:paraId="5CCD157C" w14:textId="23F9DF3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1.26</w:t>
            </w:r>
          </w:p>
        </w:tc>
        <w:tc>
          <w:tcPr>
            <w:tcW w:w="767" w:type="dxa"/>
            <w:vAlign w:val="center"/>
          </w:tcPr>
          <w:p w14:paraId="42BE2611" w14:textId="43F3F04E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0.24</w:t>
            </w:r>
          </w:p>
        </w:tc>
        <w:tc>
          <w:tcPr>
            <w:tcW w:w="1533" w:type="dxa"/>
            <w:vAlign w:val="center"/>
          </w:tcPr>
          <w:p w14:paraId="13C722DC" w14:textId="3AE9B9A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0.79 to 2.01</w:t>
            </w:r>
          </w:p>
        </w:tc>
        <w:tc>
          <w:tcPr>
            <w:tcW w:w="933" w:type="dxa"/>
            <w:vAlign w:val="center"/>
          </w:tcPr>
          <w:p w14:paraId="59910CBD" w14:textId="1AF1B95B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0.341</w:t>
            </w:r>
          </w:p>
        </w:tc>
      </w:tr>
      <w:tr w:rsidR="002C02E8" w:rsidRPr="007F7570" w14:paraId="3A14E080" w14:textId="77777777" w:rsidTr="00555E56">
        <w:tc>
          <w:tcPr>
            <w:tcW w:w="2111" w:type="dxa"/>
            <w:vMerge w:val="restart"/>
            <w:vAlign w:val="center"/>
          </w:tcPr>
          <w:p w14:paraId="75BCA13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cstheme="minorHAnsi"/>
                <w:lang w:val="en-US"/>
              </w:rPr>
              <w:t>Discharged alive</w:t>
            </w:r>
          </w:p>
        </w:tc>
        <w:tc>
          <w:tcPr>
            <w:tcW w:w="2819" w:type="dxa"/>
            <w:vAlign w:val="center"/>
          </w:tcPr>
          <w:p w14:paraId="6082BA76" w14:textId="50974AD2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 xml:space="preserve">Group = </w:t>
            </w:r>
            <w:proofErr w:type="spellStart"/>
            <w:r w:rsidRPr="007F7570">
              <w:rPr>
                <w:rFonts w:eastAsia="Arial" w:cstheme="minorHAnsi"/>
                <w:color w:val="111111"/>
              </w:rPr>
              <w:t>ACEi</w:t>
            </w:r>
            <w:proofErr w:type="spellEnd"/>
          </w:p>
        </w:tc>
        <w:tc>
          <w:tcPr>
            <w:tcW w:w="849" w:type="dxa"/>
            <w:vAlign w:val="center"/>
          </w:tcPr>
          <w:p w14:paraId="12383349" w14:textId="682CA1BB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0.79</w:t>
            </w:r>
          </w:p>
        </w:tc>
        <w:tc>
          <w:tcPr>
            <w:tcW w:w="767" w:type="dxa"/>
            <w:vAlign w:val="center"/>
          </w:tcPr>
          <w:p w14:paraId="11143903" w14:textId="13458251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0.17</w:t>
            </w:r>
          </w:p>
        </w:tc>
        <w:tc>
          <w:tcPr>
            <w:tcW w:w="1533" w:type="dxa"/>
            <w:vAlign w:val="center"/>
          </w:tcPr>
          <w:p w14:paraId="4FDBD220" w14:textId="3383D0E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0.56 to 1.1</w:t>
            </w:r>
          </w:p>
        </w:tc>
        <w:tc>
          <w:tcPr>
            <w:tcW w:w="933" w:type="dxa"/>
            <w:vAlign w:val="center"/>
          </w:tcPr>
          <w:p w14:paraId="3F18EBA5" w14:textId="124FCD8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0.155</w:t>
            </w:r>
          </w:p>
        </w:tc>
      </w:tr>
      <w:tr w:rsidR="002C02E8" w:rsidRPr="007F7570" w14:paraId="3FDA19AE" w14:textId="77777777" w:rsidTr="00555E56">
        <w:tc>
          <w:tcPr>
            <w:tcW w:w="2111" w:type="dxa"/>
            <w:vMerge/>
            <w:vAlign w:val="center"/>
          </w:tcPr>
          <w:p w14:paraId="021CE58A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299E8832" w14:textId="4ECCEBA2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Group = ARB</w:t>
            </w:r>
          </w:p>
        </w:tc>
        <w:tc>
          <w:tcPr>
            <w:tcW w:w="849" w:type="dxa"/>
            <w:vAlign w:val="center"/>
          </w:tcPr>
          <w:p w14:paraId="41DBAE53" w14:textId="1A8DB13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0.89</w:t>
            </w:r>
          </w:p>
        </w:tc>
        <w:tc>
          <w:tcPr>
            <w:tcW w:w="767" w:type="dxa"/>
            <w:vAlign w:val="center"/>
          </w:tcPr>
          <w:p w14:paraId="23BB6D90" w14:textId="48D3F1F4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0.17</w:t>
            </w:r>
          </w:p>
        </w:tc>
        <w:tc>
          <w:tcPr>
            <w:tcW w:w="1533" w:type="dxa"/>
            <w:vAlign w:val="center"/>
          </w:tcPr>
          <w:p w14:paraId="6866E4C2" w14:textId="62F0E45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0.64 to 1.22</w:t>
            </w:r>
          </w:p>
        </w:tc>
        <w:tc>
          <w:tcPr>
            <w:tcW w:w="933" w:type="dxa"/>
            <w:vAlign w:val="center"/>
          </w:tcPr>
          <w:p w14:paraId="4E62D033" w14:textId="4A0CA55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0.461</w:t>
            </w:r>
          </w:p>
        </w:tc>
      </w:tr>
      <w:tr w:rsidR="002C02E8" w:rsidRPr="007F7570" w14:paraId="75A2FE92" w14:textId="77777777" w:rsidTr="00555E56">
        <w:tc>
          <w:tcPr>
            <w:tcW w:w="2111" w:type="dxa"/>
            <w:vMerge/>
            <w:vAlign w:val="center"/>
          </w:tcPr>
          <w:p w14:paraId="4DF553E2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79FE695" w14:textId="08BC3CE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Age + 10 years</w:t>
            </w:r>
          </w:p>
        </w:tc>
        <w:tc>
          <w:tcPr>
            <w:tcW w:w="849" w:type="dxa"/>
            <w:vAlign w:val="center"/>
          </w:tcPr>
          <w:p w14:paraId="2C5DC808" w14:textId="6230FCD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0.87</w:t>
            </w:r>
          </w:p>
        </w:tc>
        <w:tc>
          <w:tcPr>
            <w:tcW w:w="767" w:type="dxa"/>
            <w:vAlign w:val="center"/>
          </w:tcPr>
          <w:p w14:paraId="24CFB5F2" w14:textId="0C616B7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0.06</w:t>
            </w:r>
          </w:p>
        </w:tc>
        <w:tc>
          <w:tcPr>
            <w:tcW w:w="1533" w:type="dxa"/>
            <w:vAlign w:val="center"/>
          </w:tcPr>
          <w:p w14:paraId="4F83D2FD" w14:textId="4E758619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0.77 to 0.99</w:t>
            </w:r>
          </w:p>
        </w:tc>
        <w:tc>
          <w:tcPr>
            <w:tcW w:w="933" w:type="dxa"/>
            <w:vAlign w:val="center"/>
          </w:tcPr>
          <w:p w14:paraId="0F421818" w14:textId="0852D3F9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0.029</w:t>
            </w:r>
          </w:p>
        </w:tc>
      </w:tr>
      <w:tr w:rsidR="002C02E8" w:rsidRPr="007F7570" w14:paraId="34698D2F" w14:textId="77777777" w:rsidTr="00555E56">
        <w:tc>
          <w:tcPr>
            <w:tcW w:w="2111" w:type="dxa"/>
            <w:vMerge/>
            <w:vAlign w:val="center"/>
          </w:tcPr>
          <w:p w14:paraId="090D2D8A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998BC68" w14:textId="387879C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BMI + 5kg/m2</w:t>
            </w:r>
          </w:p>
        </w:tc>
        <w:tc>
          <w:tcPr>
            <w:tcW w:w="849" w:type="dxa"/>
            <w:vAlign w:val="center"/>
          </w:tcPr>
          <w:p w14:paraId="5380C13D" w14:textId="6C9ABD8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0.98</w:t>
            </w:r>
          </w:p>
        </w:tc>
        <w:tc>
          <w:tcPr>
            <w:tcW w:w="767" w:type="dxa"/>
            <w:vAlign w:val="center"/>
          </w:tcPr>
          <w:p w14:paraId="0D822ABD" w14:textId="0765446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0.04</w:t>
            </w:r>
          </w:p>
        </w:tc>
        <w:tc>
          <w:tcPr>
            <w:tcW w:w="1533" w:type="dxa"/>
            <w:vAlign w:val="center"/>
          </w:tcPr>
          <w:p w14:paraId="55AE4583" w14:textId="0DA63D69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0.91 to 1.05</w:t>
            </w:r>
          </w:p>
        </w:tc>
        <w:tc>
          <w:tcPr>
            <w:tcW w:w="933" w:type="dxa"/>
            <w:vAlign w:val="center"/>
          </w:tcPr>
          <w:p w14:paraId="19AD9CEA" w14:textId="13ADBC4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0.545</w:t>
            </w:r>
          </w:p>
        </w:tc>
      </w:tr>
      <w:tr w:rsidR="002C02E8" w:rsidRPr="007F7570" w14:paraId="16C06121" w14:textId="77777777" w:rsidTr="00555E56">
        <w:tc>
          <w:tcPr>
            <w:tcW w:w="2111" w:type="dxa"/>
            <w:vMerge/>
            <w:vAlign w:val="center"/>
          </w:tcPr>
          <w:p w14:paraId="505A0530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2885D65C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Sex = Male</w:t>
            </w:r>
          </w:p>
        </w:tc>
        <w:tc>
          <w:tcPr>
            <w:tcW w:w="849" w:type="dxa"/>
            <w:vAlign w:val="center"/>
          </w:tcPr>
          <w:p w14:paraId="317D4BAF" w14:textId="0B1D7C1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0.71</w:t>
            </w:r>
          </w:p>
        </w:tc>
        <w:tc>
          <w:tcPr>
            <w:tcW w:w="767" w:type="dxa"/>
            <w:vAlign w:val="center"/>
          </w:tcPr>
          <w:p w14:paraId="2ECD3E42" w14:textId="052F2979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0.15</w:t>
            </w:r>
          </w:p>
        </w:tc>
        <w:tc>
          <w:tcPr>
            <w:tcW w:w="1533" w:type="dxa"/>
            <w:vAlign w:val="center"/>
          </w:tcPr>
          <w:p w14:paraId="12DA40F9" w14:textId="3D8E8DD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0.53 to 0.94</w:t>
            </w:r>
          </w:p>
        </w:tc>
        <w:tc>
          <w:tcPr>
            <w:tcW w:w="933" w:type="dxa"/>
            <w:vAlign w:val="center"/>
          </w:tcPr>
          <w:p w14:paraId="59FB3F83" w14:textId="03DBFEC2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0.018</w:t>
            </w:r>
          </w:p>
        </w:tc>
      </w:tr>
      <w:tr w:rsidR="002C02E8" w:rsidRPr="007F7570" w14:paraId="7EB1072D" w14:textId="77777777" w:rsidTr="00555E56">
        <w:tc>
          <w:tcPr>
            <w:tcW w:w="2111" w:type="dxa"/>
            <w:vMerge/>
          </w:tcPr>
          <w:p w14:paraId="6D5AEEF9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48ECB4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Diabetes</w:t>
            </w:r>
          </w:p>
        </w:tc>
        <w:tc>
          <w:tcPr>
            <w:tcW w:w="849" w:type="dxa"/>
            <w:vAlign w:val="center"/>
          </w:tcPr>
          <w:p w14:paraId="051A4B21" w14:textId="29C90B0E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1.06</w:t>
            </w:r>
          </w:p>
        </w:tc>
        <w:tc>
          <w:tcPr>
            <w:tcW w:w="767" w:type="dxa"/>
            <w:vAlign w:val="center"/>
          </w:tcPr>
          <w:p w14:paraId="5CC0D1A8" w14:textId="20B9E2DE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  <w:tc>
          <w:tcPr>
            <w:tcW w:w="1533" w:type="dxa"/>
            <w:vAlign w:val="center"/>
          </w:tcPr>
          <w:p w14:paraId="6C37FB5C" w14:textId="20E3F00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0.83 to 1.37</w:t>
            </w:r>
          </w:p>
        </w:tc>
        <w:tc>
          <w:tcPr>
            <w:tcW w:w="933" w:type="dxa"/>
            <w:vAlign w:val="center"/>
          </w:tcPr>
          <w:p w14:paraId="3AB2F6C0" w14:textId="5AF954EE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0.627</w:t>
            </w:r>
          </w:p>
        </w:tc>
      </w:tr>
      <w:tr w:rsidR="002C02E8" w:rsidRPr="007F7570" w14:paraId="6FD98FC3" w14:textId="77777777" w:rsidTr="00555E56">
        <w:tc>
          <w:tcPr>
            <w:tcW w:w="2111" w:type="dxa"/>
            <w:vMerge/>
            <w:vAlign w:val="center"/>
          </w:tcPr>
          <w:p w14:paraId="686D4AF9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3E21596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Smoking</w:t>
            </w:r>
          </w:p>
        </w:tc>
        <w:tc>
          <w:tcPr>
            <w:tcW w:w="849" w:type="dxa"/>
            <w:vAlign w:val="center"/>
          </w:tcPr>
          <w:p w14:paraId="5363013E" w14:textId="2A3C247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1.04</w:t>
            </w:r>
          </w:p>
        </w:tc>
        <w:tc>
          <w:tcPr>
            <w:tcW w:w="767" w:type="dxa"/>
            <w:vAlign w:val="center"/>
          </w:tcPr>
          <w:p w14:paraId="18339AFE" w14:textId="60501304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1533" w:type="dxa"/>
            <w:vAlign w:val="center"/>
          </w:tcPr>
          <w:p w14:paraId="0ECDB23B" w14:textId="637D347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0.76 to 1.43</w:t>
            </w:r>
          </w:p>
        </w:tc>
        <w:tc>
          <w:tcPr>
            <w:tcW w:w="933" w:type="dxa"/>
            <w:vAlign w:val="center"/>
          </w:tcPr>
          <w:p w14:paraId="043B3E81" w14:textId="5B62595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0.798</w:t>
            </w:r>
          </w:p>
        </w:tc>
      </w:tr>
      <w:tr w:rsidR="002C02E8" w:rsidRPr="007F7570" w14:paraId="1EC5CBFE" w14:textId="77777777" w:rsidTr="00555E56">
        <w:tc>
          <w:tcPr>
            <w:tcW w:w="2111" w:type="dxa"/>
            <w:vMerge/>
            <w:vAlign w:val="center"/>
          </w:tcPr>
          <w:p w14:paraId="086D0ED3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ADE662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Chronic cardiac disease</w:t>
            </w:r>
          </w:p>
        </w:tc>
        <w:tc>
          <w:tcPr>
            <w:tcW w:w="849" w:type="dxa"/>
            <w:vAlign w:val="center"/>
          </w:tcPr>
          <w:p w14:paraId="2102CF06" w14:textId="670A634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0.82</w:t>
            </w:r>
          </w:p>
        </w:tc>
        <w:tc>
          <w:tcPr>
            <w:tcW w:w="767" w:type="dxa"/>
            <w:vAlign w:val="center"/>
          </w:tcPr>
          <w:p w14:paraId="03CCEAA1" w14:textId="1490751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1533" w:type="dxa"/>
            <w:vAlign w:val="center"/>
          </w:tcPr>
          <w:p w14:paraId="6751E6F8" w14:textId="55525182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0.59 to 1.13</w:t>
            </w:r>
          </w:p>
        </w:tc>
        <w:tc>
          <w:tcPr>
            <w:tcW w:w="933" w:type="dxa"/>
            <w:vAlign w:val="center"/>
          </w:tcPr>
          <w:p w14:paraId="4C16B90C" w14:textId="11F299D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0.224</w:t>
            </w:r>
          </w:p>
        </w:tc>
      </w:tr>
      <w:tr w:rsidR="002C02E8" w:rsidRPr="007F7570" w14:paraId="2DE1C633" w14:textId="77777777" w:rsidTr="00555E56">
        <w:tc>
          <w:tcPr>
            <w:tcW w:w="2111" w:type="dxa"/>
            <w:vMerge/>
            <w:vAlign w:val="center"/>
          </w:tcPr>
          <w:p w14:paraId="252F7F74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2A39571D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Chronic kidney disease</w:t>
            </w:r>
          </w:p>
        </w:tc>
        <w:tc>
          <w:tcPr>
            <w:tcW w:w="849" w:type="dxa"/>
            <w:vAlign w:val="center"/>
          </w:tcPr>
          <w:p w14:paraId="74CFC26F" w14:textId="230378D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1.17</w:t>
            </w:r>
          </w:p>
        </w:tc>
        <w:tc>
          <w:tcPr>
            <w:tcW w:w="767" w:type="dxa"/>
            <w:vAlign w:val="center"/>
          </w:tcPr>
          <w:p w14:paraId="6163006D" w14:textId="573F6D0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0.18</w:t>
            </w:r>
          </w:p>
        </w:tc>
        <w:tc>
          <w:tcPr>
            <w:tcW w:w="1533" w:type="dxa"/>
            <w:vAlign w:val="center"/>
          </w:tcPr>
          <w:p w14:paraId="2E144937" w14:textId="520DBC5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0.82 to 1.68</w:t>
            </w:r>
          </w:p>
        </w:tc>
        <w:tc>
          <w:tcPr>
            <w:tcW w:w="933" w:type="dxa"/>
            <w:vAlign w:val="center"/>
          </w:tcPr>
          <w:p w14:paraId="5B4980DF" w14:textId="27385CC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0.389</w:t>
            </w:r>
          </w:p>
        </w:tc>
      </w:tr>
      <w:tr w:rsidR="002C02E8" w:rsidRPr="007F7570" w14:paraId="6DE7624F" w14:textId="77777777" w:rsidTr="00555E56">
        <w:tc>
          <w:tcPr>
            <w:tcW w:w="2111" w:type="dxa"/>
            <w:vMerge/>
            <w:vAlign w:val="center"/>
          </w:tcPr>
          <w:p w14:paraId="497D6E8A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6C068011" w14:textId="00E397D1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Week of ICU admission + 1 week</w:t>
            </w:r>
          </w:p>
        </w:tc>
        <w:tc>
          <w:tcPr>
            <w:tcW w:w="849" w:type="dxa"/>
            <w:vAlign w:val="center"/>
          </w:tcPr>
          <w:p w14:paraId="506C0782" w14:textId="384BE87A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0.97</w:t>
            </w:r>
          </w:p>
        </w:tc>
        <w:tc>
          <w:tcPr>
            <w:tcW w:w="767" w:type="dxa"/>
            <w:vAlign w:val="center"/>
          </w:tcPr>
          <w:p w14:paraId="5B68DF77" w14:textId="53227446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0.05</w:t>
            </w:r>
          </w:p>
        </w:tc>
        <w:tc>
          <w:tcPr>
            <w:tcW w:w="1533" w:type="dxa"/>
            <w:vAlign w:val="center"/>
          </w:tcPr>
          <w:p w14:paraId="6151BEE1" w14:textId="740061AC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0.88 to 1.06</w:t>
            </w:r>
          </w:p>
        </w:tc>
        <w:tc>
          <w:tcPr>
            <w:tcW w:w="933" w:type="dxa"/>
            <w:vAlign w:val="center"/>
          </w:tcPr>
          <w:p w14:paraId="1814B819" w14:textId="2CF3034E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0.459</w:t>
            </w:r>
          </w:p>
        </w:tc>
      </w:tr>
      <w:tr w:rsidR="002C02E8" w:rsidRPr="007F7570" w14:paraId="1581398F" w14:textId="77777777" w:rsidTr="00555E56">
        <w:tc>
          <w:tcPr>
            <w:tcW w:w="2111" w:type="dxa"/>
            <w:vMerge/>
            <w:vAlign w:val="center"/>
          </w:tcPr>
          <w:p w14:paraId="60B358A0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B5BC991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Africa</w:t>
            </w:r>
          </w:p>
        </w:tc>
        <w:tc>
          <w:tcPr>
            <w:tcW w:w="849" w:type="dxa"/>
            <w:vAlign w:val="center"/>
          </w:tcPr>
          <w:p w14:paraId="6B50988A" w14:textId="01D2A1C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3.54</w:t>
            </w:r>
          </w:p>
        </w:tc>
        <w:tc>
          <w:tcPr>
            <w:tcW w:w="767" w:type="dxa"/>
            <w:vAlign w:val="center"/>
          </w:tcPr>
          <w:p w14:paraId="0DF8D04F" w14:textId="08950BF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0.67</w:t>
            </w:r>
          </w:p>
        </w:tc>
        <w:tc>
          <w:tcPr>
            <w:tcW w:w="1533" w:type="dxa"/>
            <w:vAlign w:val="center"/>
          </w:tcPr>
          <w:p w14:paraId="1D5C2903" w14:textId="4DB0098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0.94 to 13.29</w:t>
            </w:r>
          </w:p>
        </w:tc>
        <w:tc>
          <w:tcPr>
            <w:tcW w:w="933" w:type="dxa"/>
            <w:vAlign w:val="center"/>
          </w:tcPr>
          <w:p w14:paraId="739E2869" w14:textId="7BAF221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0.061</w:t>
            </w:r>
          </w:p>
        </w:tc>
      </w:tr>
      <w:tr w:rsidR="002C02E8" w:rsidRPr="007F7570" w14:paraId="3165BAEF" w14:textId="77777777" w:rsidTr="00555E56">
        <w:tc>
          <w:tcPr>
            <w:tcW w:w="2111" w:type="dxa"/>
            <w:vMerge/>
            <w:vAlign w:val="center"/>
          </w:tcPr>
          <w:p w14:paraId="1989EEB4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B973B5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Asia</w:t>
            </w:r>
          </w:p>
        </w:tc>
        <w:tc>
          <w:tcPr>
            <w:tcW w:w="849" w:type="dxa"/>
            <w:vAlign w:val="center"/>
          </w:tcPr>
          <w:p w14:paraId="53CD6608" w14:textId="08BBD6A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1.58</w:t>
            </w:r>
          </w:p>
        </w:tc>
        <w:tc>
          <w:tcPr>
            <w:tcW w:w="767" w:type="dxa"/>
            <w:vAlign w:val="center"/>
          </w:tcPr>
          <w:p w14:paraId="09D0156E" w14:textId="29276A5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0.41</w:t>
            </w:r>
          </w:p>
        </w:tc>
        <w:tc>
          <w:tcPr>
            <w:tcW w:w="1533" w:type="dxa"/>
            <w:vAlign w:val="center"/>
          </w:tcPr>
          <w:p w14:paraId="0ED2CC3E" w14:textId="756A7E9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0.71 to 3.54</w:t>
            </w:r>
          </w:p>
        </w:tc>
        <w:tc>
          <w:tcPr>
            <w:tcW w:w="933" w:type="dxa"/>
            <w:vAlign w:val="center"/>
          </w:tcPr>
          <w:p w14:paraId="47F2319A" w14:textId="2150118D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0.265</w:t>
            </w:r>
          </w:p>
        </w:tc>
      </w:tr>
      <w:tr w:rsidR="002C02E8" w:rsidRPr="007F7570" w14:paraId="778BE0BD" w14:textId="77777777" w:rsidTr="00555E56">
        <w:tc>
          <w:tcPr>
            <w:tcW w:w="2111" w:type="dxa"/>
            <w:vMerge/>
            <w:vAlign w:val="center"/>
          </w:tcPr>
          <w:p w14:paraId="26C1426F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F1E6D78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Australia and New Zealand</w:t>
            </w:r>
          </w:p>
        </w:tc>
        <w:tc>
          <w:tcPr>
            <w:tcW w:w="849" w:type="dxa"/>
            <w:vAlign w:val="center"/>
          </w:tcPr>
          <w:p w14:paraId="2D5A89EF" w14:textId="54244BB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2.56</w:t>
            </w:r>
          </w:p>
        </w:tc>
        <w:tc>
          <w:tcPr>
            <w:tcW w:w="767" w:type="dxa"/>
            <w:vAlign w:val="center"/>
          </w:tcPr>
          <w:p w14:paraId="056A5A8A" w14:textId="0F78F9A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0.62</w:t>
            </w:r>
          </w:p>
        </w:tc>
        <w:tc>
          <w:tcPr>
            <w:tcW w:w="1533" w:type="dxa"/>
            <w:vAlign w:val="center"/>
          </w:tcPr>
          <w:p w14:paraId="5C2002E6" w14:textId="1187856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0.76 to 8.64</w:t>
            </w:r>
          </w:p>
        </w:tc>
        <w:tc>
          <w:tcPr>
            <w:tcW w:w="933" w:type="dxa"/>
            <w:vAlign w:val="center"/>
          </w:tcPr>
          <w:p w14:paraId="531C162F" w14:textId="5526C00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</w:tr>
      <w:tr w:rsidR="002C02E8" w:rsidRPr="007F7570" w14:paraId="0A156C7C" w14:textId="77777777" w:rsidTr="00555E56">
        <w:tc>
          <w:tcPr>
            <w:tcW w:w="2111" w:type="dxa"/>
            <w:vMerge/>
            <w:vAlign w:val="center"/>
          </w:tcPr>
          <w:p w14:paraId="4C39A06E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59CC79D8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Latin America and the Caribbean</w:t>
            </w:r>
          </w:p>
        </w:tc>
        <w:tc>
          <w:tcPr>
            <w:tcW w:w="849" w:type="dxa"/>
            <w:vAlign w:val="center"/>
          </w:tcPr>
          <w:p w14:paraId="146B442A" w14:textId="4AA2EC3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2.28</w:t>
            </w:r>
          </w:p>
        </w:tc>
        <w:tc>
          <w:tcPr>
            <w:tcW w:w="767" w:type="dxa"/>
            <w:vAlign w:val="center"/>
          </w:tcPr>
          <w:p w14:paraId="7222B9ED" w14:textId="674DFCD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0.27</w:t>
            </w:r>
          </w:p>
        </w:tc>
        <w:tc>
          <w:tcPr>
            <w:tcW w:w="1533" w:type="dxa"/>
            <w:vAlign w:val="center"/>
          </w:tcPr>
          <w:p w14:paraId="39439B8E" w14:textId="1715A7B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1.35 to 3.85</w:t>
            </w:r>
          </w:p>
        </w:tc>
        <w:tc>
          <w:tcPr>
            <w:tcW w:w="933" w:type="dxa"/>
            <w:vAlign w:val="center"/>
          </w:tcPr>
          <w:p w14:paraId="71B36422" w14:textId="57868D5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0.002</w:t>
            </w:r>
          </w:p>
        </w:tc>
      </w:tr>
      <w:tr w:rsidR="002C02E8" w:rsidRPr="007F7570" w14:paraId="078D692F" w14:textId="77777777" w:rsidTr="00555E56">
        <w:tc>
          <w:tcPr>
            <w:tcW w:w="2111" w:type="dxa"/>
            <w:vMerge/>
            <w:vAlign w:val="center"/>
          </w:tcPr>
          <w:p w14:paraId="72EF7589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677CF437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Region = Northern America</w:t>
            </w:r>
          </w:p>
        </w:tc>
        <w:tc>
          <w:tcPr>
            <w:tcW w:w="849" w:type="dxa"/>
            <w:vAlign w:val="center"/>
          </w:tcPr>
          <w:p w14:paraId="3FB1CE1A" w14:textId="5FE952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2.05</w:t>
            </w:r>
          </w:p>
        </w:tc>
        <w:tc>
          <w:tcPr>
            <w:tcW w:w="767" w:type="dxa"/>
            <w:vAlign w:val="center"/>
          </w:tcPr>
          <w:p w14:paraId="233C9968" w14:textId="150D95D8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0.18</w:t>
            </w:r>
          </w:p>
        </w:tc>
        <w:tc>
          <w:tcPr>
            <w:tcW w:w="1533" w:type="dxa"/>
            <w:vAlign w:val="center"/>
          </w:tcPr>
          <w:p w14:paraId="66D5FC14" w14:textId="34D1105F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1.45 to 2.9</w:t>
            </w:r>
          </w:p>
        </w:tc>
        <w:tc>
          <w:tcPr>
            <w:tcW w:w="933" w:type="dxa"/>
            <w:vAlign w:val="center"/>
          </w:tcPr>
          <w:p w14:paraId="3A34682D" w14:textId="67D7BC05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&lt;0.001</w:t>
            </w:r>
          </w:p>
        </w:tc>
      </w:tr>
      <w:tr w:rsidR="002C02E8" w:rsidRPr="007F7570" w14:paraId="1403686A" w14:textId="77777777" w:rsidTr="00555E56">
        <w:tc>
          <w:tcPr>
            <w:tcW w:w="2111" w:type="dxa"/>
            <w:vMerge/>
            <w:vAlign w:val="center"/>
          </w:tcPr>
          <w:p w14:paraId="5708D397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8AA2572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Ethnicity = Black</w:t>
            </w:r>
          </w:p>
        </w:tc>
        <w:tc>
          <w:tcPr>
            <w:tcW w:w="849" w:type="dxa"/>
            <w:vAlign w:val="center"/>
          </w:tcPr>
          <w:p w14:paraId="026B34E0" w14:textId="5A54F6D0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0.67</w:t>
            </w:r>
          </w:p>
        </w:tc>
        <w:tc>
          <w:tcPr>
            <w:tcW w:w="767" w:type="dxa"/>
            <w:vAlign w:val="center"/>
          </w:tcPr>
          <w:p w14:paraId="65D81A2A" w14:textId="088D7217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0.20</w:t>
            </w:r>
          </w:p>
        </w:tc>
        <w:tc>
          <w:tcPr>
            <w:tcW w:w="1533" w:type="dxa"/>
            <w:vAlign w:val="center"/>
          </w:tcPr>
          <w:p w14:paraId="2E709E38" w14:textId="536DD903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0.45 to 0.99</w:t>
            </w:r>
          </w:p>
        </w:tc>
        <w:tc>
          <w:tcPr>
            <w:tcW w:w="933" w:type="dxa"/>
            <w:vAlign w:val="center"/>
          </w:tcPr>
          <w:p w14:paraId="31729679" w14:textId="09FCB652" w:rsidR="002C02E8" w:rsidRPr="007F7570" w:rsidRDefault="002C02E8" w:rsidP="002C02E8">
            <w:pPr>
              <w:rPr>
                <w:rFonts w:cstheme="minorHAnsi"/>
                <w:lang w:val="en-US"/>
              </w:rPr>
            </w:pPr>
            <w:r w:rsidRPr="007F7570">
              <w:rPr>
                <w:rFonts w:eastAsia="Arial" w:cstheme="minorHAnsi"/>
                <w:color w:val="111111"/>
              </w:rPr>
              <w:t>0.046</w:t>
            </w:r>
          </w:p>
        </w:tc>
      </w:tr>
      <w:tr w:rsidR="002C02E8" w:rsidRPr="007F7570" w14:paraId="1C9A68FC" w14:textId="77777777" w:rsidTr="00555E56">
        <w:tc>
          <w:tcPr>
            <w:tcW w:w="2111" w:type="dxa"/>
            <w:vMerge/>
            <w:vAlign w:val="center"/>
          </w:tcPr>
          <w:p w14:paraId="61C976C8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8DED36A" w14:textId="77777777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Ethnicity = Latin American</w:t>
            </w:r>
          </w:p>
        </w:tc>
        <w:tc>
          <w:tcPr>
            <w:tcW w:w="849" w:type="dxa"/>
            <w:vAlign w:val="center"/>
          </w:tcPr>
          <w:p w14:paraId="67614D8A" w14:textId="3EEB0C5B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0.71</w:t>
            </w:r>
          </w:p>
        </w:tc>
        <w:tc>
          <w:tcPr>
            <w:tcW w:w="767" w:type="dxa"/>
            <w:vAlign w:val="center"/>
          </w:tcPr>
          <w:p w14:paraId="1AE8A4A4" w14:textId="5A45CB1C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0.21</w:t>
            </w:r>
          </w:p>
        </w:tc>
        <w:tc>
          <w:tcPr>
            <w:tcW w:w="1533" w:type="dxa"/>
            <w:vAlign w:val="center"/>
          </w:tcPr>
          <w:p w14:paraId="6A00E491" w14:textId="382B3363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0.47 to 1.08</w:t>
            </w:r>
          </w:p>
        </w:tc>
        <w:tc>
          <w:tcPr>
            <w:tcW w:w="933" w:type="dxa"/>
            <w:vAlign w:val="center"/>
          </w:tcPr>
          <w:p w14:paraId="3F4D8955" w14:textId="56CB8B94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0.11</w:t>
            </w:r>
          </w:p>
        </w:tc>
      </w:tr>
      <w:tr w:rsidR="002C02E8" w:rsidRPr="007F7570" w14:paraId="0EBE0AE4" w14:textId="77777777" w:rsidTr="00555E56">
        <w:tc>
          <w:tcPr>
            <w:tcW w:w="2111" w:type="dxa"/>
            <w:vMerge/>
            <w:vAlign w:val="center"/>
          </w:tcPr>
          <w:p w14:paraId="6ABA3C9F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05B49EFE" w14:textId="77777777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Ethnicity = South Asian</w:t>
            </w:r>
          </w:p>
        </w:tc>
        <w:tc>
          <w:tcPr>
            <w:tcW w:w="849" w:type="dxa"/>
            <w:vAlign w:val="center"/>
          </w:tcPr>
          <w:p w14:paraId="7D443A15" w14:textId="59B682C8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767" w:type="dxa"/>
            <w:vAlign w:val="center"/>
          </w:tcPr>
          <w:p w14:paraId="3D75203B" w14:textId="49C42093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0.78</w:t>
            </w:r>
          </w:p>
        </w:tc>
        <w:tc>
          <w:tcPr>
            <w:tcW w:w="1533" w:type="dxa"/>
            <w:vAlign w:val="center"/>
          </w:tcPr>
          <w:p w14:paraId="516240CA" w14:textId="6C5F3AFF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0.03 to 0.74</w:t>
            </w:r>
          </w:p>
        </w:tc>
        <w:tc>
          <w:tcPr>
            <w:tcW w:w="933" w:type="dxa"/>
            <w:vAlign w:val="center"/>
          </w:tcPr>
          <w:p w14:paraId="415C588E" w14:textId="3D73FA49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0.019</w:t>
            </w:r>
          </w:p>
        </w:tc>
      </w:tr>
      <w:tr w:rsidR="002C02E8" w:rsidRPr="007F7570" w14:paraId="02FFDB45" w14:textId="77777777" w:rsidTr="00555E56">
        <w:tc>
          <w:tcPr>
            <w:tcW w:w="2111" w:type="dxa"/>
            <w:vMerge/>
            <w:vAlign w:val="center"/>
          </w:tcPr>
          <w:p w14:paraId="2BB4955C" w14:textId="77777777" w:rsidR="002C02E8" w:rsidRPr="007F7570" w:rsidRDefault="002C02E8" w:rsidP="002C02E8">
            <w:pPr>
              <w:rPr>
                <w:rFonts w:cstheme="minorHAnsi"/>
                <w:lang w:val="en-US"/>
              </w:rPr>
            </w:pPr>
          </w:p>
        </w:tc>
        <w:tc>
          <w:tcPr>
            <w:tcW w:w="2819" w:type="dxa"/>
            <w:vAlign w:val="center"/>
          </w:tcPr>
          <w:p w14:paraId="49D2BDAB" w14:textId="77777777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Ethnicity = Other</w:t>
            </w:r>
          </w:p>
        </w:tc>
        <w:tc>
          <w:tcPr>
            <w:tcW w:w="849" w:type="dxa"/>
            <w:vAlign w:val="center"/>
          </w:tcPr>
          <w:p w14:paraId="34C31B65" w14:textId="2555A86D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0.46</w:t>
            </w:r>
          </w:p>
        </w:tc>
        <w:tc>
          <w:tcPr>
            <w:tcW w:w="767" w:type="dxa"/>
            <w:vAlign w:val="center"/>
          </w:tcPr>
          <w:p w14:paraId="3BFEB61A" w14:textId="622B1245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0.33</w:t>
            </w:r>
          </w:p>
        </w:tc>
        <w:tc>
          <w:tcPr>
            <w:tcW w:w="1533" w:type="dxa"/>
            <w:vAlign w:val="center"/>
          </w:tcPr>
          <w:p w14:paraId="359CD711" w14:textId="1C674745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0.24 to 0.89</w:t>
            </w:r>
          </w:p>
        </w:tc>
        <w:tc>
          <w:tcPr>
            <w:tcW w:w="933" w:type="dxa"/>
            <w:vAlign w:val="center"/>
          </w:tcPr>
          <w:p w14:paraId="5CF375ED" w14:textId="35D39A0B" w:rsidR="002C02E8" w:rsidRPr="007F7570" w:rsidRDefault="002C02E8" w:rsidP="002C02E8">
            <w:pPr>
              <w:rPr>
                <w:rFonts w:eastAsia="Arial" w:cstheme="minorHAnsi"/>
                <w:color w:val="111111"/>
              </w:rPr>
            </w:pPr>
            <w:r w:rsidRPr="007F7570">
              <w:rPr>
                <w:rFonts w:eastAsia="Arial" w:cstheme="minorHAnsi"/>
                <w:color w:val="111111"/>
              </w:rPr>
              <w:t>0.022</w:t>
            </w:r>
          </w:p>
        </w:tc>
      </w:tr>
    </w:tbl>
    <w:p w14:paraId="2C8B9533" w14:textId="62B47BBB" w:rsidR="00005FDC" w:rsidRPr="007F7570" w:rsidRDefault="00005FDC" w:rsidP="00005FDC">
      <w:pPr>
        <w:rPr>
          <w:b/>
          <w:bCs/>
        </w:rPr>
      </w:pPr>
      <w:r w:rsidRPr="007F7570">
        <w:rPr>
          <w:rFonts w:ascii="Calibri" w:hAnsi="Calibri" w:cs="Calibri"/>
          <w:color w:val="000000" w:themeColor="text1"/>
        </w:rPr>
        <w:t xml:space="preserve">This accounts for competing risks of in-hospital death and hospital discharge up to 90 days from ICU admission. Effect to patient group 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>/ARB, non-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 xml:space="preserve">/ARB assumed fixed over </w:t>
      </w:r>
      <w:proofErr w:type="gramStart"/>
      <w:r w:rsidRPr="007F7570">
        <w:rPr>
          <w:rFonts w:ascii="Calibri" w:hAnsi="Calibri" w:cs="Calibri"/>
          <w:color w:val="000000" w:themeColor="text1"/>
        </w:rPr>
        <w:t>time;</w:t>
      </w:r>
      <w:proofErr w:type="gramEnd"/>
      <w:r w:rsidRPr="007F7570">
        <w:rPr>
          <w:rFonts w:ascii="Calibri" w:hAnsi="Calibri" w:cs="Calibri"/>
          <w:color w:val="000000" w:themeColor="text1"/>
        </w:rPr>
        <w:t xml:space="preserve"> random effect per recruiting site. Model results are pooled from 10 rounds of multiple imputation using chained equations MICE. </w:t>
      </w:r>
      <w:proofErr w:type="spellStart"/>
      <w:r w:rsidRPr="007F7570">
        <w:rPr>
          <w:rFonts w:ascii="Calibri" w:eastAsia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eastAsia="Calibri" w:hAnsi="Calibri" w:cs="Calibri"/>
          <w:color w:val="000000" w:themeColor="text1"/>
        </w:rPr>
        <w:t>: angiotensin-converting enzyme inhibitor, ARB: angiotensin II</w:t>
      </w:r>
      <w:r w:rsidRPr="007F7570">
        <w:rPr>
          <w:rFonts w:ascii="MS Gothic" w:eastAsia="MS Gothic" w:hAnsi="MS Gothic" w:cs="MS Gothic" w:hint="eastAsia"/>
          <w:color w:val="000000" w:themeColor="text1"/>
        </w:rPr>
        <w:t xml:space="preserve"> </w:t>
      </w:r>
      <w:r w:rsidRPr="007F7570">
        <w:rPr>
          <w:rFonts w:ascii="Calibri" w:eastAsia="Calibri" w:hAnsi="Calibri" w:cs="Calibri"/>
          <w:color w:val="000000" w:themeColor="text1"/>
        </w:rPr>
        <w:t xml:space="preserve">receptor blocker, </w:t>
      </w:r>
      <w:r w:rsidRPr="007F7570">
        <w:rPr>
          <w:rFonts w:ascii="Calibri" w:hAnsi="Calibri" w:cs="Calibri"/>
          <w:color w:val="000000" w:themeColor="text1"/>
        </w:rPr>
        <w:t>CI: confidence intervals, ICU: intensive care unit, HR: hazard ratio, SE: standard error</w:t>
      </w:r>
    </w:p>
    <w:p w14:paraId="2021C39F" w14:textId="77777777" w:rsidR="00005FDC" w:rsidRPr="007F7570" w:rsidRDefault="00005FDC" w:rsidP="00FD20E2">
      <w:pPr>
        <w:rPr>
          <w:rFonts w:ascii="Calibri" w:hAnsi="Calibri" w:cs="Calibri"/>
          <w:color w:val="000000" w:themeColor="text1"/>
        </w:rPr>
      </w:pPr>
    </w:p>
    <w:p w14:paraId="62B14277" w14:textId="454FBF40" w:rsidR="00005FDC" w:rsidRPr="007F7570" w:rsidRDefault="00005FDC" w:rsidP="00FD20E2">
      <w:pPr>
        <w:rPr>
          <w:rFonts w:ascii="Calibri" w:hAnsi="Calibri" w:cs="Calibri"/>
          <w:color w:val="000000" w:themeColor="text1"/>
        </w:rPr>
      </w:pPr>
    </w:p>
    <w:p w14:paraId="321C058E" w14:textId="53FCCB47" w:rsidR="00005FDC" w:rsidRPr="007F7570" w:rsidRDefault="00005FDC" w:rsidP="00005FDC">
      <w:pPr>
        <w:rPr>
          <w:rFonts w:ascii="Calibri" w:hAnsi="Calibri" w:cs="Calibri"/>
          <w:color w:val="000000" w:themeColor="text1"/>
        </w:rPr>
      </w:pPr>
      <w:r w:rsidRPr="007F7570">
        <w:rPr>
          <w:rFonts w:ascii="Calibri" w:hAnsi="Calibri" w:cs="Calibri"/>
          <w:b/>
          <w:bCs/>
          <w:color w:val="000000" w:themeColor="text1"/>
        </w:rPr>
        <w:t>Table S6.</w:t>
      </w:r>
      <w:r w:rsidRPr="007F7570">
        <w:rPr>
          <w:rFonts w:ascii="Calibri" w:hAnsi="Calibri" w:cs="Calibri"/>
          <w:color w:val="000000" w:themeColor="text1"/>
        </w:rPr>
        <w:t xml:space="preserve"> Propensity score adjusted estimated for the hazards of death and discharge </w:t>
      </w:r>
      <w:r w:rsidR="005E20D9">
        <w:rPr>
          <w:rFonts w:ascii="Calibri" w:hAnsi="Calibri" w:cs="Calibri"/>
          <w:color w:val="000000" w:themeColor="text1"/>
        </w:rPr>
        <w:t>among</w:t>
      </w:r>
      <w:r w:rsidRPr="007F7570">
        <w:rPr>
          <w:rFonts w:ascii="Calibri" w:hAnsi="Calibri" w:cs="Calibri"/>
          <w:color w:val="000000" w:themeColor="text1"/>
        </w:rPr>
        <w:t xml:space="preserve"> non-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 xml:space="preserve">/ARB, 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 xml:space="preserve"> and ARB groups</w:t>
      </w:r>
    </w:p>
    <w:p w14:paraId="616D1DC5" w14:textId="77777777" w:rsidR="00005FDC" w:rsidRPr="007F7570" w:rsidRDefault="00005FDC" w:rsidP="00FD20E2">
      <w:pPr>
        <w:rPr>
          <w:rFonts w:ascii="Calibri" w:hAnsi="Calibri" w:cs="Calibri"/>
          <w:color w:val="000000" w:themeColor="text1"/>
        </w:rPr>
      </w:pPr>
    </w:p>
    <w:p w14:paraId="60BA7258" w14:textId="19AB4A4B" w:rsidR="00541389" w:rsidRPr="007F7570" w:rsidRDefault="00541389" w:rsidP="00FD20E2">
      <w:pPr>
        <w:rPr>
          <w:rFonts w:ascii="Calibri" w:hAnsi="Calibri" w:cs="Calibri"/>
          <w:color w:val="000000" w:themeColor="text1"/>
        </w:rPr>
      </w:pPr>
    </w:p>
    <w:tbl>
      <w:tblPr>
        <w:tblStyle w:val="TableGrid"/>
        <w:tblW w:w="9042" w:type="dxa"/>
        <w:tblLook w:val="04A0" w:firstRow="1" w:lastRow="0" w:firstColumn="1" w:lastColumn="0" w:noHBand="0" w:noVBand="1"/>
      </w:tblPr>
      <w:tblGrid>
        <w:gridCol w:w="2972"/>
        <w:gridCol w:w="1418"/>
        <w:gridCol w:w="992"/>
        <w:gridCol w:w="992"/>
        <w:gridCol w:w="1559"/>
        <w:gridCol w:w="1109"/>
      </w:tblGrid>
      <w:tr w:rsidR="00541389" w:rsidRPr="007F7570" w14:paraId="26E18EAD" w14:textId="77777777" w:rsidTr="00555E56">
        <w:tc>
          <w:tcPr>
            <w:tcW w:w="2972" w:type="dxa"/>
          </w:tcPr>
          <w:p w14:paraId="38245501" w14:textId="77777777" w:rsidR="00541389" w:rsidRPr="007F7570" w:rsidRDefault="00541389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Outcome from ICU admission</w:t>
            </w:r>
          </w:p>
        </w:tc>
        <w:tc>
          <w:tcPr>
            <w:tcW w:w="1418" w:type="dxa"/>
          </w:tcPr>
          <w:p w14:paraId="64DDC7F3" w14:textId="77777777" w:rsidR="00541389" w:rsidRPr="007F7570" w:rsidRDefault="00541389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Group</w:t>
            </w:r>
          </w:p>
        </w:tc>
        <w:tc>
          <w:tcPr>
            <w:tcW w:w="992" w:type="dxa"/>
          </w:tcPr>
          <w:p w14:paraId="2B4CA526" w14:textId="77777777" w:rsidR="00541389" w:rsidRPr="007F7570" w:rsidRDefault="00541389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HR</w:t>
            </w:r>
          </w:p>
        </w:tc>
        <w:tc>
          <w:tcPr>
            <w:tcW w:w="992" w:type="dxa"/>
          </w:tcPr>
          <w:p w14:paraId="36685D8D" w14:textId="77777777" w:rsidR="00541389" w:rsidRPr="007F7570" w:rsidRDefault="00541389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SE</w:t>
            </w:r>
          </w:p>
        </w:tc>
        <w:tc>
          <w:tcPr>
            <w:tcW w:w="1559" w:type="dxa"/>
          </w:tcPr>
          <w:p w14:paraId="5CD9AD48" w14:textId="77777777" w:rsidR="00541389" w:rsidRPr="007F7570" w:rsidRDefault="00541389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95% CI</w:t>
            </w:r>
          </w:p>
        </w:tc>
        <w:tc>
          <w:tcPr>
            <w:tcW w:w="1109" w:type="dxa"/>
          </w:tcPr>
          <w:p w14:paraId="25D992CD" w14:textId="77777777" w:rsidR="00541389" w:rsidRPr="007F7570" w:rsidRDefault="00541389" w:rsidP="00555E56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p value</w:t>
            </w:r>
          </w:p>
        </w:tc>
      </w:tr>
      <w:tr w:rsidR="003D207E" w:rsidRPr="007F7570" w14:paraId="4489BFF7" w14:textId="77777777" w:rsidTr="00401CD4">
        <w:tc>
          <w:tcPr>
            <w:tcW w:w="2972" w:type="dxa"/>
          </w:tcPr>
          <w:p w14:paraId="362B5246" w14:textId="77777777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Death</w:t>
            </w:r>
          </w:p>
        </w:tc>
        <w:tc>
          <w:tcPr>
            <w:tcW w:w="1418" w:type="dxa"/>
          </w:tcPr>
          <w:p w14:paraId="37000F96" w14:textId="098C7EA5" w:rsidR="003D207E" w:rsidRPr="007F7570" w:rsidRDefault="003D207E" w:rsidP="003D207E">
            <w:pPr>
              <w:rPr>
                <w:rFonts w:cstheme="minorHAnsi"/>
              </w:rPr>
            </w:pPr>
            <w:proofErr w:type="spellStart"/>
            <w:r w:rsidRPr="007F7570">
              <w:rPr>
                <w:rFonts w:cstheme="minorHAnsi"/>
                <w:lang w:val="en-US"/>
              </w:rPr>
              <w:t>ACEi</w:t>
            </w:r>
            <w:proofErr w:type="spellEnd"/>
          </w:p>
        </w:tc>
        <w:tc>
          <w:tcPr>
            <w:tcW w:w="992" w:type="dxa"/>
            <w:vAlign w:val="center"/>
          </w:tcPr>
          <w:p w14:paraId="1862C443" w14:textId="2FC9A29B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0.74</w:t>
            </w:r>
          </w:p>
        </w:tc>
        <w:tc>
          <w:tcPr>
            <w:tcW w:w="992" w:type="dxa"/>
            <w:vAlign w:val="center"/>
          </w:tcPr>
          <w:p w14:paraId="200FFEDB" w14:textId="656FE3F5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0.14</w:t>
            </w:r>
          </w:p>
        </w:tc>
        <w:tc>
          <w:tcPr>
            <w:tcW w:w="1559" w:type="dxa"/>
            <w:vAlign w:val="center"/>
          </w:tcPr>
          <w:p w14:paraId="20B0DA19" w14:textId="10890B11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(0.57 to 0.97)</w:t>
            </w:r>
          </w:p>
        </w:tc>
        <w:tc>
          <w:tcPr>
            <w:tcW w:w="1109" w:type="dxa"/>
            <w:vAlign w:val="center"/>
          </w:tcPr>
          <w:p w14:paraId="3BABAFF3" w14:textId="747A5594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0.027</w:t>
            </w:r>
          </w:p>
        </w:tc>
      </w:tr>
      <w:tr w:rsidR="003D207E" w:rsidRPr="007F7570" w14:paraId="12DD2A94" w14:textId="77777777" w:rsidTr="00401CD4">
        <w:tc>
          <w:tcPr>
            <w:tcW w:w="2972" w:type="dxa"/>
          </w:tcPr>
          <w:p w14:paraId="3E606C1A" w14:textId="77777777" w:rsidR="003D207E" w:rsidRPr="007F7570" w:rsidRDefault="003D207E" w:rsidP="003D207E">
            <w:pPr>
              <w:rPr>
                <w:rFonts w:cstheme="minorHAnsi"/>
                <w:lang w:val="en-US"/>
              </w:rPr>
            </w:pPr>
          </w:p>
        </w:tc>
        <w:tc>
          <w:tcPr>
            <w:tcW w:w="1418" w:type="dxa"/>
          </w:tcPr>
          <w:p w14:paraId="1420034E" w14:textId="6DE32F38" w:rsidR="003D207E" w:rsidRPr="007F7570" w:rsidRDefault="003D207E" w:rsidP="003D207E">
            <w:pPr>
              <w:rPr>
                <w:rFonts w:cstheme="minorHAnsi"/>
                <w:lang w:val="en-US"/>
              </w:rPr>
            </w:pPr>
            <w:r w:rsidRPr="007F7570">
              <w:rPr>
                <w:rFonts w:cstheme="minorHAnsi"/>
                <w:lang w:val="en-US"/>
              </w:rPr>
              <w:t>ARB</w:t>
            </w:r>
          </w:p>
        </w:tc>
        <w:tc>
          <w:tcPr>
            <w:tcW w:w="992" w:type="dxa"/>
            <w:vAlign w:val="center"/>
          </w:tcPr>
          <w:p w14:paraId="2B2B835B" w14:textId="1431F6C5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0.73</w:t>
            </w:r>
          </w:p>
        </w:tc>
        <w:tc>
          <w:tcPr>
            <w:tcW w:w="992" w:type="dxa"/>
            <w:vAlign w:val="center"/>
          </w:tcPr>
          <w:p w14:paraId="3F5B007E" w14:textId="5BD49B89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0.13</w:t>
            </w:r>
          </w:p>
        </w:tc>
        <w:tc>
          <w:tcPr>
            <w:tcW w:w="1559" w:type="dxa"/>
            <w:vAlign w:val="center"/>
          </w:tcPr>
          <w:p w14:paraId="212EB1B9" w14:textId="065FCAEA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(0.56 to 0.95)</w:t>
            </w:r>
          </w:p>
        </w:tc>
        <w:tc>
          <w:tcPr>
            <w:tcW w:w="1109" w:type="dxa"/>
            <w:vAlign w:val="center"/>
          </w:tcPr>
          <w:p w14:paraId="1764D8C8" w14:textId="23F814F4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0.018</w:t>
            </w:r>
          </w:p>
        </w:tc>
      </w:tr>
      <w:tr w:rsidR="003D207E" w:rsidRPr="007F7570" w14:paraId="45B55BA1" w14:textId="77777777" w:rsidTr="00642886">
        <w:tc>
          <w:tcPr>
            <w:tcW w:w="2972" w:type="dxa"/>
          </w:tcPr>
          <w:p w14:paraId="73963387" w14:textId="77777777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cstheme="minorHAnsi"/>
                <w:lang w:val="en-US"/>
              </w:rPr>
              <w:t>Discharged alive</w:t>
            </w:r>
          </w:p>
        </w:tc>
        <w:tc>
          <w:tcPr>
            <w:tcW w:w="1418" w:type="dxa"/>
          </w:tcPr>
          <w:p w14:paraId="6443C936" w14:textId="406920B5" w:rsidR="003D207E" w:rsidRPr="007F7570" w:rsidRDefault="003D207E" w:rsidP="003D207E">
            <w:pPr>
              <w:rPr>
                <w:rFonts w:cstheme="minorHAnsi"/>
              </w:rPr>
            </w:pPr>
            <w:proofErr w:type="spellStart"/>
            <w:r w:rsidRPr="007F7570">
              <w:rPr>
                <w:rFonts w:cstheme="minorHAnsi"/>
                <w:lang w:val="en-US"/>
              </w:rPr>
              <w:t>ACEi</w:t>
            </w:r>
            <w:proofErr w:type="spellEnd"/>
          </w:p>
        </w:tc>
        <w:tc>
          <w:tcPr>
            <w:tcW w:w="992" w:type="dxa"/>
            <w:vAlign w:val="center"/>
          </w:tcPr>
          <w:p w14:paraId="178B1089" w14:textId="5FD60038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0.87</w:t>
            </w:r>
          </w:p>
        </w:tc>
        <w:tc>
          <w:tcPr>
            <w:tcW w:w="992" w:type="dxa"/>
            <w:vAlign w:val="center"/>
          </w:tcPr>
          <w:p w14:paraId="4D060B2B" w14:textId="2FD3514A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1559" w:type="dxa"/>
            <w:vAlign w:val="center"/>
          </w:tcPr>
          <w:p w14:paraId="7BE761AF" w14:textId="58E261C4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(0.63 to 1.2)</w:t>
            </w:r>
          </w:p>
        </w:tc>
        <w:tc>
          <w:tcPr>
            <w:tcW w:w="1109" w:type="dxa"/>
            <w:vAlign w:val="center"/>
          </w:tcPr>
          <w:p w14:paraId="769B7A72" w14:textId="7FCD8CE4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0.398</w:t>
            </w:r>
          </w:p>
        </w:tc>
      </w:tr>
      <w:tr w:rsidR="003D207E" w:rsidRPr="007F7570" w14:paraId="1EEF4BBF" w14:textId="77777777" w:rsidTr="00642886">
        <w:tc>
          <w:tcPr>
            <w:tcW w:w="2972" w:type="dxa"/>
          </w:tcPr>
          <w:p w14:paraId="4CC80358" w14:textId="77777777" w:rsidR="003D207E" w:rsidRPr="007F7570" w:rsidRDefault="003D207E" w:rsidP="003D207E">
            <w:pPr>
              <w:rPr>
                <w:rFonts w:cstheme="minorHAnsi"/>
                <w:lang w:val="en-US"/>
              </w:rPr>
            </w:pPr>
          </w:p>
        </w:tc>
        <w:tc>
          <w:tcPr>
            <w:tcW w:w="1418" w:type="dxa"/>
          </w:tcPr>
          <w:p w14:paraId="30351A84" w14:textId="3F9768C9" w:rsidR="003D207E" w:rsidRPr="007F7570" w:rsidRDefault="003D207E" w:rsidP="003D207E">
            <w:pPr>
              <w:rPr>
                <w:rFonts w:cstheme="minorHAnsi"/>
                <w:lang w:val="en-US"/>
              </w:rPr>
            </w:pPr>
            <w:r w:rsidRPr="007F7570">
              <w:rPr>
                <w:rFonts w:cstheme="minorHAnsi"/>
                <w:lang w:val="en-US"/>
              </w:rPr>
              <w:t>ARB</w:t>
            </w:r>
          </w:p>
        </w:tc>
        <w:tc>
          <w:tcPr>
            <w:tcW w:w="992" w:type="dxa"/>
            <w:vAlign w:val="center"/>
          </w:tcPr>
          <w:p w14:paraId="004701BD" w14:textId="0BA30E3A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0.90</w:t>
            </w:r>
          </w:p>
        </w:tc>
        <w:tc>
          <w:tcPr>
            <w:tcW w:w="992" w:type="dxa"/>
            <w:vAlign w:val="center"/>
          </w:tcPr>
          <w:p w14:paraId="3F1A6396" w14:textId="0965833E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0.16</w:t>
            </w:r>
          </w:p>
        </w:tc>
        <w:tc>
          <w:tcPr>
            <w:tcW w:w="1559" w:type="dxa"/>
            <w:vAlign w:val="center"/>
          </w:tcPr>
          <w:p w14:paraId="726B469C" w14:textId="16688F88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(0.66 to 1.23)</w:t>
            </w:r>
          </w:p>
        </w:tc>
        <w:tc>
          <w:tcPr>
            <w:tcW w:w="1109" w:type="dxa"/>
            <w:vAlign w:val="center"/>
          </w:tcPr>
          <w:p w14:paraId="1880C416" w14:textId="44571C1D" w:rsidR="003D207E" w:rsidRPr="007F7570" w:rsidRDefault="003D207E" w:rsidP="003D207E">
            <w:pPr>
              <w:rPr>
                <w:rFonts w:cstheme="minorHAnsi"/>
              </w:rPr>
            </w:pPr>
            <w:r w:rsidRPr="007F7570">
              <w:rPr>
                <w:rFonts w:eastAsia="Arial" w:cstheme="minorHAnsi"/>
                <w:color w:val="111111"/>
              </w:rPr>
              <w:t>0.526</w:t>
            </w:r>
          </w:p>
        </w:tc>
      </w:tr>
    </w:tbl>
    <w:p w14:paraId="5C7E37DC" w14:textId="77777777" w:rsidR="00541389" w:rsidRPr="007F7570" w:rsidRDefault="00541389" w:rsidP="00FD20E2">
      <w:pPr>
        <w:rPr>
          <w:rFonts w:ascii="Calibri" w:hAnsi="Calibri" w:cs="Calibri"/>
          <w:color w:val="000000" w:themeColor="text1"/>
        </w:rPr>
      </w:pPr>
    </w:p>
    <w:p w14:paraId="3A14488A" w14:textId="1005580F" w:rsidR="00FD20E2" w:rsidRDefault="00FD20E2" w:rsidP="00FD20E2">
      <w:pPr>
        <w:rPr>
          <w:sz w:val="28"/>
          <w:szCs w:val="28"/>
        </w:rPr>
      </w:pPr>
      <w:r w:rsidRPr="007F7570">
        <w:rPr>
          <w:rFonts w:ascii="Calibri" w:hAnsi="Calibri" w:cs="Calibri"/>
          <w:color w:val="000000" w:themeColor="text1"/>
        </w:rPr>
        <w:t xml:space="preserve">Cause-specific Cox proportional hazards model weighted by inverse probabilities 1/propensity score of belonging to the 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 xml:space="preserve">/ARB group, accounting for competing risks.  Subject probabilities of belonging to the </w:t>
      </w:r>
      <w:proofErr w:type="spellStart"/>
      <w:r w:rsidRPr="007F7570">
        <w:rPr>
          <w:rFonts w:ascii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hAnsi="Calibri" w:cs="Calibri"/>
          <w:color w:val="000000" w:themeColor="text1"/>
        </w:rPr>
        <w:t xml:space="preserve">/ARB group were estimated as a function of age, sex, BMI, diabetes, smoking, chronic cardiac disease, chronic kidney disease and calendar time. Model results were pooled from 10 rounds of multiple imputation using chained equations MICE. </w:t>
      </w:r>
      <w:proofErr w:type="spellStart"/>
      <w:r w:rsidRPr="007F7570">
        <w:rPr>
          <w:rFonts w:ascii="Calibri" w:eastAsia="Calibri" w:hAnsi="Calibri" w:cs="Calibri"/>
          <w:color w:val="000000" w:themeColor="text1"/>
        </w:rPr>
        <w:t>ACEi</w:t>
      </w:r>
      <w:proofErr w:type="spellEnd"/>
      <w:r w:rsidRPr="007F7570">
        <w:rPr>
          <w:rFonts w:ascii="Calibri" w:eastAsia="Calibri" w:hAnsi="Calibri" w:cs="Calibri"/>
          <w:color w:val="000000" w:themeColor="text1"/>
        </w:rPr>
        <w:t>: angiotensin-converting enzyme inhibitor, ARB: angiotensin II</w:t>
      </w:r>
      <w:r w:rsidRPr="007F7570">
        <w:rPr>
          <w:rFonts w:ascii="MS Gothic" w:eastAsia="MS Gothic" w:hAnsi="MS Gothic" w:cs="MS Gothic" w:hint="eastAsia"/>
          <w:color w:val="000000" w:themeColor="text1"/>
        </w:rPr>
        <w:t xml:space="preserve"> </w:t>
      </w:r>
      <w:r w:rsidRPr="007F7570">
        <w:rPr>
          <w:rFonts w:ascii="Calibri" w:eastAsia="Calibri" w:hAnsi="Calibri" w:cs="Calibri"/>
          <w:color w:val="000000" w:themeColor="text1"/>
        </w:rPr>
        <w:t xml:space="preserve">receptor blocker, </w:t>
      </w:r>
      <w:r w:rsidRPr="007F7570">
        <w:rPr>
          <w:rFonts w:ascii="Calibri" w:hAnsi="Calibri" w:cs="Calibri"/>
          <w:color w:val="000000" w:themeColor="text1"/>
        </w:rPr>
        <w:t>CI: confidence intervals, ICU: intensive care unit, HR: hazard ratio, SE: standard error</w:t>
      </w:r>
    </w:p>
    <w:p w14:paraId="3A8D3FFE" w14:textId="57DCCD90" w:rsidR="00FD20E2" w:rsidRDefault="00FD20E2" w:rsidP="0055105F">
      <w:pPr>
        <w:rPr>
          <w:sz w:val="28"/>
          <w:szCs w:val="28"/>
        </w:rPr>
      </w:pPr>
    </w:p>
    <w:p w14:paraId="4CC6E26E" w14:textId="77777777" w:rsidR="00FD20E2" w:rsidRPr="0055105F" w:rsidRDefault="00FD20E2" w:rsidP="0055105F">
      <w:pPr>
        <w:rPr>
          <w:sz w:val="28"/>
          <w:szCs w:val="28"/>
        </w:rPr>
      </w:pPr>
    </w:p>
    <w:sectPr w:rsidR="00FD20E2" w:rsidRPr="00551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BCC"/>
    <w:rsid w:val="00005FDC"/>
    <w:rsid w:val="00011FE6"/>
    <w:rsid w:val="00031AF9"/>
    <w:rsid w:val="00064201"/>
    <w:rsid w:val="00067000"/>
    <w:rsid w:val="000A71A1"/>
    <w:rsid w:val="00113427"/>
    <w:rsid w:val="00153F68"/>
    <w:rsid w:val="00194BD1"/>
    <w:rsid w:val="001A775F"/>
    <w:rsid w:val="001C2297"/>
    <w:rsid w:val="001C5E01"/>
    <w:rsid w:val="001F3EB3"/>
    <w:rsid w:val="00217D0B"/>
    <w:rsid w:val="00225A02"/>
    <w:rsid w:val="00227C2F"/>
    <w:rsid w:val="0023157D"/>
    <w:rsid w:val="002B6494"/>
    <w:rsid w:val="002C02E8"/>
    <w:rsid w:val="002D5E8D"/>
    <w:rsid w:val="00320BCC"/>
    <w:rsid w:val="00330D85"/>
    <w:rsid w:val="00346AE1"/>
    <w:rsid w:val="00370D8C"/>
    <w:rsid w:val="00376BE3"/>
    <w:rsid w:val="003D207E"/>
    <w:rsid w:val="0047114F"/>
    <w:rsid w:val="004C25A1"/>
    <w:rsid w:val="00521710"/>
    <w:rsid w:val="00523049"/>
    <w:rsid w:val="005379E2"/>
    <w:rsid w:val="00541389"/>
    <w:rsid w:val="0055105F"/>
    <w:rsid w:val="005775C8"/>
    <w:rsid w:val="005E1373"/>
    <w:rsid w:val="005E20D9"/>
    <w:rsid w:val="005F7A2B"/>
    <w:rsid w:val="00615DD2"/>
    <w:rsid w:val="006547B2"/>
    <w:rsid w:val="00657ACE"/>
    <w:rsid w:val="0068635D"/>
    <w:rsid w:val="006F1F19"/>
    <w:rsid w:val="007015CA"/>
    <w:rsid w:val="00733A89"/>
    <w:rsid w:val="00762D88"/>
    <w:rsid w:val="00764EAD"/>
    <w:rsid w:val="007735EB"/>
    <w:rsid w:val="00783FA4"/>
    <w:rsid w:val="007A72F0"/>
    <w:rsid w:val="007D5ACF"/>
    <w:rsid w:val="007F7570"/>
    <w:rsid w:val="00810EEA"/>
    <w:rsid w:val="008416D7"/>
    <w:rsid w:val="008953C5"/>
    <w:rsid w:val="008B1278"/>
    <w:rsid w:val="008D11F1"/>
    <w:rsid w:val="008D6BFB"/>
    <w:rsid w:val="0096050B"/>
    <w:rsid w:val="009A0E9A"/>
    <w:rsid w:val="009A7F08"/>
    <w:rsid w:val="009F4A0C"/>
    <w:rsid w:val="00A15F8B"/>
    <w:rsid w:val="00A20620"/>
    <w:rsid w:val="00A631E7"/>
    <w:rsid w:val="00A63891"/>
    <w:rsid w:val="00A72989"/>
    <w:rsid w:val="00A76741"/>
    <w:rsid w:val="00AA300B"/>
    <w:rsid w:val="00AB7104"/>
    <w:rsid w:val="00B07ABF"/>
    <w:rsid w:val="00B20838"/>
    <w:rsid w:val="00B43535"/>
    <w:rsid w:val="00B50155"/>
    <w:rsid w:val="00B541A7"/>
    <w:rsid w:val="00B80F54"/>
    <w:rsid w:val="00B84E19"/>
    <w:rsid w:val="00B93D1D"/>
    <w:rsid w:val="00B96ADC"/>
    <w:rsid w:val="00BD0B8F"/>
    <w:rsid w:val="00C103C6"/>
    <w:rsid w:val="00C2479B"/>
    <w:rsid w:val="00C261E0"/>
    <w:rsid w:val="00C60DC4"/>
    <w:rsid w:val="00C82CE3"/>
    <w:rsid w:val="00D53293"/>
    <w:rsid w:val="00D97D33"/>
    <w:rsid w:val="00DA1EF3"/>
    <w:rsid w:val="00DB0C79"/>
    <w:rsid w:val="00DF10E7"/>
    <w:rsid w:val="00E54251"/>
    <w:rsid w:val="00F411F0"/>
    <w:rsid w:val="00F93774"/>
    <w:rsid w:val="00FD20E2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6751E"/>
  <w15:chartTrackingRefBased/>
  <w15:docId w15:val="{E9420DD1-A501-A247-B9A2-5836933C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B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Heading2"/>
    <w:qFormat/>
    <w:rsid w:val="008D6BFB"/>
    <w:pPr>
      <w:widowControl w:val="0"/>
      <w:jc w:val="both"/>
    </w:pPr>
    <w:rPr>
      <w:kern w:val="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B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225A02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semiHidden/>
    <w:qFormat/>
    <w:rsid w:val="00225A02"/>
    <w:pPr>
      <w:spacing w:after="200"/>
    </w:pPr>
    <w:rPr>
      <w:rFonts w:eastAsiaTheme="minorHAnsi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41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1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1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1F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MS Gothic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MS Mincho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 Sato</dc:creator>
  <cp:keywords/>
  <dc:description/>
  <cp:lastModifiedBy>Kei Sato</cp:lastModifiedBy>
  <cp:revision>2</cp:revision>
  <dcterms:created xsi:type="dcterms:W3CDTF">2021-10-07T20:30:00Z</dcterms:created>
  <dcterms:modified xsi:type="dcterms:W3CDTF">2021-10-07T20:30:00Z</dcterms:modified>
</cp:coreProperties>
</file>