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DB0A" w14:textId="0C0D7B12" w:rsidR="00936F0E" w:rsidRDefault="00936F0E" w:rsidP="00936F0E">
      <w:pPr>
        <w:spacing w:line="360" w:lineRule="auto"/>
        <w:jc w:val="center"/>
        <w:rPr>
          <w:rFonts w:ascii="Times New Roman" w:hAnsi="Times New Roman" w:cs="Times New Roman"/>
          <w:b/>
          <w:bCs/>
          <w:sz w:val="28"/>
          <w:szCs w:val="28"/>
        </w:rPr>
      </w:pPr>
      <w:r>
        <w:rPr>
          <w:rFonts w:ascii="Times New Roman" w:hAnsi="Times New Roman" w:cs="Times New Roman" w:hint="eastAsia"/>
          <w:b/>
          <w:bCs/>
          <w:sz w:val="28"/>
          <w:szCs w:val="28"/>
        </w:rPr>
        <w:t>Additional</w:t>
      </w:r>
      <w:r>
        <w:rPr>
          <w:rFonts w:ascii="Times New Roman" w:hAnsi="Times New Roman" w:cs="Times New Roman"/>
          <w:b/>
          <w:bCs/>
          <w:sz w:val="28"/>
          <w:szCs w:val="28"/>
        </w:rPr>
        <w:t xml:space="preserve"> </w:t>
      </w:r>
      <w:r>
        <w:rPr>
          <w:rFonts w:ascii="Times New Roman" w:hAnsi="Times New Roman" w:cs="Times New Roman" w:hint="eastAsia"/>
          <w:b/>
          <w:bCs/>
          <w:sz w:val="28"/>
          <w:szCs w:val="28"/>
        </w:rPr>
        <w:t>File</w:t>
      </w:r>
      <w:r>
        <w:rPr>
          <w:rFonts w:ascii="Times New Roman" w:hAnsi="Times New Roman" w:cs="Times New Roman"/>
          <w:b/>
          <w:bCs/>
          <w:sz w:val="28"/>
          <w:szCs w:val="28"/>
        </w:rPr>
        <w:t xml:space="preserve"> 1</w:t>
      </w:r>
    </w:p>
    <w:p w14:paraId="70742B85" w14:textId="4AFE6B4A" w:rsidR="00D105DA" w:rsidRPr="00342AB3" w:rsidRDefault="003369E1" w:rsidP="00EB79B1">
      <w:pPr>
        <w:spacing w:line="360" w:lineRule="auto"/>
        <w:rPr>
          <w:rFonts w:ascii="Times New Roman" w:hAnsi="Times New Roman" w:cs="Times New Roman"/>
          <w:b/>
          <w:bCs/>
          <w:sz w:val="28"/>
          <w:szCs w:val="28"/>
        </w:rPr>
      </w:pPr>
      <w:r w:rsidRPr="00342AB3">
        <w:rPr>
          <w:rFonts w:ascii="Times New Roman" w:hAnsi="Times New Roman" w:cs="Times New Roman"/>
          <w:b/>
          <w:bCs/>
          <w:sz w:val="28"/>
          <w:szCs w:val="28"/>
        </w:rPr>
        <w:t>PROTOCOL</w:t>
      </w:r>
    </w:p>
    <w:p w14:paraId="3B99A598" w14:textId="5EA4EA2A" w:rsidR="00342AB3" w:rsidRDefault="003369E1"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he components in this Supplementary Material document are as follows:</w:t>
      </w:r>
    </w:p>
    <w:p w14:paraId="5E14CA62" w14:textId="2E135E98" w:rsidR="003369E1" w:rsidRDefault="003369E1" w:rsidP="00EB79B1">
      <w:pPr>
        <w:spacing w:line="360" w:lineRule="auto"/>
        <w:rPr>
          <w:rFonts w:ascii="Times New Roman" w:hAnsi="Times New Roman" w:cs="Times New Roman"/>
          <w:sz w:val="24"/>
          <w:szCs w:val="24"/>
        </w:rPr>
      </w:pPr>
      <w:r w:rsidRPr="00071000">
        <w:rPr>
          <w:rFonts w:ascii="Times New Roman" w:hAnsi="Times New Roman" w:cs="Times New Roman" w:hint="eastAsia"/>
          <w:b/>
          <w:bCs/>
          <w:sz w:val="24"/>
          <w:szCs w:val="24"/>
        </w:rPr>
        <w:t>P</w:t>
      </w:r>
      <w:r w:rsidRPr="00071000">
        <w:rPr>
          <w:rFonts w:ascii="Times New Roman" w:hAnsi="Times New Roman" w:cs="Times New Roman"/>
          <w:b/>
          <w:bCs/>
          <w:sz w:val="24"/>
          <w:szCs w:val="24"/>
        </w:rPr>
        <w:t xml:space="preserve">art I: </w:t>
      </w:r>
      <w:r>
        <w:rPr>
          <w:rFonts w:ascii="Times New Roman" w:hAnsi="Times New Roman" w:cs="Times New Roman"/>
          <w:sz w:val="24"/>
          <w:szCs w:val="24"/>
        </w:rPr>
        <w:t>Research Plan</w:t>
      </w:r>
    </w:p>
    <w:p w14:paraId="107C614D" w14:textId="77777777" w:rsidR="00F927C0" w:rsidRDefault="003369E1" w:rsidP="00EB79B1">
      <w:pPr>
        <w:spacing w:line="360" w:lineRule="auto"/>
        <w:rPr>
          <w:rFonts w:ascii="Times New Roman" w:hAnsi="Times New Roman" w:cs="Times New Roman"/>
          <w:sz w:val="24"/>
          <w:szCs w:val="24"/>
        </w:rPr>
      </w:pPr>
      <w:r w:rsidRPr="00071000">
        <w:rPr>
          <w:rFonts w:ascii="Times New Roman" w:hAnsi="Times New Roman" w:cs="Times New Roman" w:hint="eastAsia"/>
          <w:b/>
          <w:bCs/>
          <w:sz w:val="24"/>
          <w:szCs w:val="24"/>
        </w:rPr>
        <w:t>P</w:t>
      </w:r>
      <w:r w:rsidRPr="00071000">
        <w:rPr>
          <w:rFonts w:ascii="Times New Roman" w:hAnsi="Times New Roman" w:cs="Times New Roman"/>
          <w:b/>
          <w:bCs/>
          <w:sz w:val="24"/>
          <w:szCs w:val="24"/>
        </w:rPr>
        <w:t xml:space="preserve">art II: </w:t>
      </w:r>
      <w:r>
        <w:rPr>
          <w:rFonts w:ascii="Times New Roman" w:hAnsi="Times New Roman" w:cs="Times New Roman"/>
          <w:sz w:val="24"/>
          <w:szCs w:val="24"/>
        </w:rPr>
        <w:t>Flow charts and demographics of patients through this research.</w:t>
      </w:r>
    </w:p>
    <w:p w14:paraId="334D3C46" w14:textId="491F832E" w:rsidR="00F927C0" w:rsidRDefault="007237AE" w:rsidP="00EB79B1">
      <w:pPr>
        <w:spacing w:line="360" w:lineRule="auto"/>
        <w:rPr>
          <w:rFonts w:ascii="Times New Roman" w:hAnsi="Times New Roman" w:cs="Times New Roman"/>
          <w:sz w:val="24"/>
          <w:szCs w:val="24"/>
        </w:rPr>
      </w:pPr>
      <w:r w:rsidRPr="00071000">
        <w:rPr>
          <w:rFonts w:ascii="Times New Roman" w:hAnsi="Times New Roman" w:cs="Times New Roman" w:hint="eastAsia"/>
          <w:b/>
          <w:bCs/>
          <w:sz w:val="24"/>
          <w:szCs w:val="24"/>
        </w:rPr>
        <w:t>Part</w:t>
      </w:r>
      <w:r w:rsidRPr="00071000">
        <w:rPr>
          <w:rFonts w:ascii="Times New Roman" w:hAnsi="Times New Roman" w:cs="Times New Roman"/>
          <w:b/>
          <w:bCs/>
          <w:sz w:val="24"/>
          <w:szCs w:val="24"/>
        </w:rPr>
        <w:t xml:space="preserve"> III: </w:t>
      </w:r>
      <w:r>
        <w:rPr>
          <w:rFonts w:ascii="Times New Roman" w:hAnsi="Times New Roman" w:cs="Times New Roman"/>
          <w:sz w:val="24"/>
          <w:szCs w:val="24"/>
        </w:rPr>
        <w:t>Modifications to the Research Plan with description</w:t>
      </w:r>
    </w:p>
    <w:p w14:paraId="7918AEFF" w14:textId="28131478" w:rsidR="00F927C0" w:rsidRDefault="00F927C0" w:rsidP="00EB79B1">
      <w:pPr>
        <w:spacing w:line="360" w:lineRule="auto"/>
        <w:rPr>
          <w:rFonts w:ascii="Times New Roman" w:hAnsi="Times New Roman" w:cs="Times New Roman"/>
          <w:sz w:val="24"/>
          <w:szCs w:val="24"/>
        </w:rPr>
      </w:pPr>
    </w:p>
    <w:p w14:paraId="262BEB43" w14:textId="350E1A6E" w:rsidR="00F927C0" w:rsidRDefault="00F927C0" w:rsidP="00EB79B1">
      <w:pPr>
        <w:spacing w:line="360" w:lineRule="auto"/>
        <w:rPr>
          <w:rFonts w:ascii="Times New Roman" w:hAnsi="Times New Roman" w:cs="Times New Roman"/>
          <w:sz w:val="24"/>
          <w:szCs w:val="24"/>
        </w:rPr>
        <w:sectPr w:rsidR="00F927C0" w:rsidSect="00036453">
          <w:pgSz w:w="11900" w:h="16840"/>
          <w:pgMar w:top="1440" w:right="1800" w:bottom="1440" w:left="1800" w:header="851" w:footer="992" w:gutter="0"/>
          <w:cols w:space="425"/>
          <w:docGrid w:type="lines" w:linePitch="312"/>
        </w:sectPr>
      </w:pPr>
    </w:p>
    <w:p w14:paraId="7A7A4C2B" w14:textId="3E4D4DB2" w:rsidR="003369E1" w:rsidRPr="00F927C0" w:rsidRDefault="00F927C0" w:rsidP="00EB79B1">
      <w:pPr>
        <w:spacing w:line="360" w:lineRule="auto"/>
        <w:rPr>
          <w:rFonts w:ascii="Times New Roman" w:hAnsi="Times New Roman" w:cs="Times New Roman"/>
          <w:b/>
          <w:bCs/>
          <w:sz w:val="24"/>
          <w:szCs w:val="24"/>
        </w:rPr>
      </w:pPr>
      <w:r w:rsidRPr="00F927C0">
        <w:rPr>
          <w:rFonts w:ascii="Times New Roman" w:hAnsi="Times New Roman" w:cs="Times New Roman" w:hint="eastAsia"/>
          <w:b/>
          <w:bCs/>
          <w:sz w:val="24"/>
          <w:szCs w:val="24"/>
        </w:rPr>
        <w:lastRenderedPageBreak/>
        <w:t>P</w:t>
      </w:r>
      <w:r w:rsidRPr="00F927C0">
        <w:rPr>
          <w:rFonts w:ascii="Times New Roman" w:hAnsi="Times New Roman" w:cs="Times New Roman"/>
          <w:b/>
          <w:bCs/>
          <w:sz w:val="24"/>
          <w:szCs w:val="24"/>
        </w:rPr>
        <w:t>art I: Research Plan</w:t>
      </w:r>
    </w:p>
    <w:p w14:paraId="36AA6BA6" w14:textId="25B75A4D" w:rsidR="00F927C0" w:rsidRPr="00103405" w:rsidRDefault="00F927C0" w:rsidP="00EB79B1">
      <w:pPr>
        <w:spacing w:line="360" w:lineRule="auto"/>
        <w:rPr>
          <w:rFonts w:ascii="Times New Roman" w:hAnsi="Times New Roman" w:cs="Times New Roman"/>
          <w:b/>
          <w:bCs/>
          <w:sz w:val="24"/>
          <w:szCs w:val="24"/>
        </w:rPr>
      </w:pPr>
      <w:r w:rsidRPr="00103405">
        <w:rPr>
          <w:rFonts w:ascii="Times New Roman" w:hAnsi="Times New Roman" w:cs="Times New Roman" w:hint="eastAsia"/>
          <w:b/>
          <w:bCs/>
          <w:sz w:val="24"/>
          <w:szCs w:val="24"/>
        </w:rPr>
        <w:t>O</w:t>
      </w:r>
      <w:r w:rsidRPr="00103405">
        <w:rPr>
          <w:rFonts w:ascii="Times New Roman" w:hAnsi="Times New Roman" w:cs="Times New Roman"/>
          <w:b/>
          <w:bCs/>
          <w:sz w:val="24"/>
          <w:szCs w:val="24"/>
        </w:rPr>
        <w:t>verview</w:t>
      </w:r>
    </w:p>
    <w:p w14:paraId="7709E71E" w14:textId="76A69FFE" w:rsidR="00F927C0" w:rsidRDefault="00F927C0"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Base on the aim of our study, we proposed a 1-year randomized </w:t>
      </w:r>
      <w:r>
        <w:rPr>
          <w:rFonts w:ascii="Times New Roman" w:hAnsi="Times New Roman" w:cs="Times New Roman" w:hint="eastAsia"/>
          <w:sz w:val="24"/>
          <w:szCs w:val="24"/>
        </w:rPr>
        <w:t>contro</w:t>
      </w:r>
      <w:r>
        <w:rPr>
          <w:rFonts w:ascii="Times New Roman" w:hAnsi="Times New Roman" w:cs="Times New Roman"/>
          <w:sz w:val="24"/>
          <w:szCs w:val="24"/>
        </w:rPr>
        <w:t>lled single-</w:t>
      </w:r>
      <w:r>
        <w:rPr>
          <w:rFonts w:ascii="Times New Roman" w:hAnsi="Times New Roman" w:cs="Times New Roman" w:hint="eastAsia"/>
          <w:sz w:val="24"/>
          <w:szCs w:val="24"/>
        </w:rPr>
        <w:t>blind</w:t>
      </w:r>
      <w:r>
        <w:rPr>
          <w:rFonts w:ascii="Times New Roman" w:hAnsi="Times New Roman" w:cs="Times New Roman"/>
          <w:sz w:val="24"/>
          <w:szCs w:val="24"/>
        </w:rPr>
        <w:t xml:space="preserve"> clinical trial</w:t>
      </w:r>
      <w:r w:rsidR="00103405">
        <w:rPr>
          <w:rFonts w:ascii="Times New Roman" w:hAnsi="Times New Roman" w:cs="Times New Roman"/>
          <w:sz w:val="24"/>
          <w:szCs w:val="24"/>
        </w:rPr>
        <w:t xml:space="preserve"> with the discovery of mechanism</w:t>
      </w:r>
      <w:r>
        <w:rPr>
          <w:rFonts w:ascii="Times New Roman" w:hAnsi="Times New Roman" w:cs="Times New Roman" w:hint="eastAsia"/>
          <w:sz w:val="24"/>
          <w:szCs w:val="24"/>
        </w:rPr>
        <w:t>.</w:t>
      </w:r>
    </w:p>
    <w:p w14:paraId="64D57659" w14:textId="3C799687" w:rsidR="004F3EF2" w:rsidRPr="003D79D1" w:rsidRDefault="00EF3AB1" w:rsidP="00EB79B1">
      <w:pPr>
        <w:spacing w:line="360" w:lineRule="auto"/>
        <w:rPr>
          <w:rFonts w:ascii="Times New Roman" w:hAnsi="Times New Roman" w:cs="Times New Roman"/>
          <w:sz w:val="24"/>
          <w:szCs w:val="24"/>
        </w:rPr>
      </w:pPr>
      <w:r>
        <w:rPr>
          <w:rFonts w:ascii="Times New Roman" w:hAnsi="Times New Roman" w:cs="Times New Roman"/>
          <w:sz w:val="24"/>
          <w:szCs w:val="24"/>
        </w:rPr>
        <w:t>This study</w:t>
      </w:r>
      <w:r w:rsidR="00103405">
        <w:rPr>
          <w:rFonts w:ascii="Times New Roman" w:hAnsi="Times New Roman" w:cs="Times New Roman"/>
          <w:sz w:val="24"/>
          <w:szCs w:val="24"/>
        </w:rPr>
        <w:t xml:space="preserve"> is a randomized controlled single-blind clinical trial with three intervention arms: Tai Chi, brisk walking and control.</w:t>
      </w:r>
      <w:r w:rsidR="00582046">
        <w:rPr>
          <w:rFonts w:ascii="Times New Roman" w:hAnsi="Times New Roman" w:cs="Times New Roman" w:hint="eastAsia"/>
          <w:sz w:val="24"/>
          <w:szCs w:val="24"/>
        </w:rPr>
        <w:t xml:space="preserve"> </w:t>
      </w:r>
      <w:r w:rsidR="00582046">
        <w:rPr>
          <w:rFonts w:ascii="Times New Roman" w:hAnsi="Times New Roman" w:cs="Times New Roman"/>
          <w:sz w:val="24"/>
          <w:szCs w:val="24"/>
        </w:rPr>
        <w:t xml:space="preserve">PD patients were recruited at baseline, with 1-year intervention (Tai Chi, brisk walking or non-exercise) with 3 timepoint of visit (baseline, 6 months and 12 months), including clinical evaluation, venous blood collection and MRI scan. </w:t>
      </w:r>
      <w:r w:rsidR="004F3EF2" w:rsidRPr="003D79D1">
        <w:rPr>
          <w:rFonts w:ascii="Times New Roman" w:hAnsi="Times New Roman"/>
          <w:sz w:val="24"/>
        </w:rPr>
        <w:t>This study is registered at Chinese Clinical Trial Registry</w:t>
      </w:r>
      <w:r w:rsidR="004F3EF2">
        <w:rPr>
          <w:rFonts w:ascii="Times New Roman" w:hAnsi="Times New Roman"/>
          <w:sz w:val="24"/>
        </w:rPr>
        <w:t xml:space="preserve"> (</w:t>
      </w:r>
      <w:r w:rsidR="004F3EF2" w:rsidRPr="003D79D1">
        <w:rPr>
          <w:rFonts w:ascii="Times New Roman" w:hAnsi="Times New Roman"/>
          <w:sz w:val="24"/>
        </w:rPr>
        <w:t xml:space="preserve">Registration </w:t>
      </w:r>
      <w:r w:rsidR="004F3EF2">
        <w:rPr>
          <w:rFonts w:ascii="Times New Roman" w:hAnsi="Times New Roman"/>
          <w:sz w:val="24"/>
        </w:rPr>
        <w:t>number</w:t>
      </w:r>
      <w:r w:rsidR="004F3EF2" w:rsidRPr="003D79D1">
        <w:rPr>
          <w:rFonts w:ascii="Times New Roman" w:hAnsi="Times New Roman"/>
          <w:sz w:val="24"/>
        </w:rPr>
        <w:t>: ChiCTR-OPC-16008074</w:t>
      </w:r>
      <w:r w:rsidR="004F3EF2">
        <w:rPr>
          <w:rFonts w:ascii="Times New Roman" w:hAnsi="Times New Roman"/>
          <w:sz w:val="24"/>
        </w:rPr>
        <w:t>;</w:t>
      </w:r>
      <w:r w:rsidR="004F3EF2" w:rsidRPr="003D79D1">
        <w:rPr>
          <w:rFonts w:ascii="Times New Roman" w:hAnsi="Times New Roman"/>
          <w:sz w:val="24"/>
        </w:rPr>
        <w:t xml:space="preserve"> Registration </w:t>
      </w:r>
      <w:r w:rsidR="004F3EF2">
        <w:rPr>
          <w:rFonts w:ascii="Times New Roman" w:hAnsi="Times New Roman"/>
          <w:sz w:val="24"/>
        </w:rPr>
        <w:t>date</w:t>
      </w:r>
      <w:r w:rsidR="004F3EF2" w:rsidRPr="003D79D1">
        <w:rPr>
          <w:rFonts w:ascii="Times New Roman" w:hAnsi="Times New Roman"/>
          <w:sz w:val="24"/>
        </w:rPr>
        <w:t xml:space="preserve">: </w:t>
      </w:r>
      <w:r w:rsidR="004F3EF2">
        <w:rPr>
          <w:rFonts w:ascii="Times New Roman" w:hAnsi="Times New Roman"/>
          <w:sz w:val="24"/>
        </w:rPr>
        <w:t xml:space="preserve">March 8, </w:t>
      </w:r>
      <w:r w:rsidR="004F3EF2" w:rsidRPr="003D79D1">
        <w:rPr>
          <w:rFonts w:ascii="Times New Roman" w:hAnsi="Times New Roman"/>
          <w:sz w:val="24"/>
        </w:rPr>
        <w:t>201</w:t>
      </w:r>
      <w:r w:rsidR="004F3EF2">
        <w:rPr>
          <w:rFonts w:ascii="Times New Roman" w:hAnsi="Times New Roman"/>
          <w:sz w:val="24"/>
        </w:rPr>
        <w:t>6</w:t>
      </w:r>
      <w:r w:rsidR="004F3EF2" w:rsidRPr="003D79D1">
        <w:rPr>
          <w:rFonts w:ascii="Times New Roman" w:hAnsi="Times New Roman"/>
          <w:sz w:val="24"/>
        </w:rPr>
        <w:t>).</w:t>
      </w:r>
    </w:p>
    <w:p w14:paraId="4B7F6554" w14:textId="6C2A3176" w:rsidR="00582046" w:rsidRPr="00B76D74" w:rsidRDefault="00582046" w:rsidP="00EB79B1">
      <w:pPr>
        <w:spacing w:line="360" w:lineRule="auto"/>
        <w:rPr>
          <w:rFonts w:ascii="Times New Roman" w:hAnsi="Times New Roman" w:cs="Times New Roman"/>
          <w:sz w:val="24"/>
          <w:szCs w:val="24"/>
        </w:rPr>
      </w:pPr>
      <w:r>
        <w:rPr>
          <w:rFonts w:ascii="Times New Roman" w:hAnsi="Times New Roman" w:cs="Times New Roman"/>
          <w:sz w:val="24"/>
          <w:szCs w:val="24"/>
        </w:rPr>
        <w:br/>
      </w:r>
    </w:p>
    <w:p w14:paraId="56E06209" w14:textId="5CA7E1FC" w:rsidR="00582046" w:rsidRPr="00B76D74" w:rsidRDefault="00582046" w:rsidP="00EB79B1">
      <w:pPr>
        <w:pStyle w:val="a9"/>
        <w:numPr>
          <w:ilvl w:val="0"/>
          <w:numId w:val="4"/>
        </w:numPr>
        <w:spacing w:line="360" w:lineRule="auto"/>
        <w:ind w:firstLineChars="0"/>
        <w:rPr>
          <w:rFonts w:ascii="Times New Roman" w:hAnsi="Times New Roman" w:cs="Times New Roman"/>
          <w:b/>
          <w:bCs/>
          <w:sz w:val="24"/>
          <w:szCs w:val="24"/>
        </w:rPr>
      </w:pPr>
      <w:r w:rsidRPr="00B76D74">
        <w:rPr>
          <w:rFonts w:ascii="Times New Roman" w:hAnsi="Times New Roman" w:cs="Times New Roman"/>
          <w:b/>
          <w:bCs/>
          <w:sz w:val="24"/>
          <w:szCs w:val="24"/>
        </w:rPr>
        <w:t>Participants</w:t>
      </w:r>
    </w:p>
    <w:p w14:paraId="17F43054" w14:textId="7661C8AB" w:rsidR="00582046" w:rsidRDefault="00582046" w:rsidP="00EB79B1">
      <w:pPr>
        <w:spacing w:line="360" w:lineRule="auto"/>
        <w:rPr>
          <w:rFonts w:ascii="Times New Roman" w:hAnsi="Times New Roman" w:cs="Times New Roman"/>
          <w:sz w:val="24"/>
          <w:szCs w:val="24"/>
        </w:rPr>
      </w:pPr>
      <w:r>
        <w:rPr>
          <w:rFonts w:ascii="Times New Roman" w:hAnsi="Times New Roman" w:cs="Times New Roman"/>
          <w:sz w:val="24"/>
          <w:szCs w:val="24"/>
        </w:rPr>
        <w:t>We recruited PD patients whose age were 50-80 years old with Hoehn -</w:t>
      </w:r>
      <w:proofErr w:type="spellStart"/>
      <w:r>
        <w:rPr>
          <w:rFonts w:ascii="Times New Roman" w:hAnsi="Times New Roman" w:cs="Times New Roman"/>
          <w:sz w:val="24"/>
          <w:szCs w:val="24"/>
        </w:rPr>
        <w:t>Yahr</w:t>
      </w:r>
      <w:proofErr w:type="spellEnd"/>
      <w:r>
        <w:rPr>
          <w:rFonts w:ascii="Times New Roman" w:hAnsi="Times New Roman" w:cs="Times New Roman"/>
          <w:sz w:val="24"/>
          <w:szCs w:val="24"/>
        </w:rPr>
        <w:t xml:space="preserve"> stage 1-2</w:t>
      </w:r>
      <w:r w:rsidR="003E146A">
        <w:rPr>
          <w:rFonts w:ascii="Times New Roman" w:hAnsi="Times New Roman" w:cs="Times New Roman"/>
          <w:sz w:val="24"/>
          <w:szCs w:val="24"/>
        </w:rPr>
        <w:t>.</w:t>
      </w:r>
      <w:r>
        <w:rPr>
          <w:rFonts w:ascii="Times New Roman" w:hAnsi="Times New Roman" w:cs="Times New Roman"/>
          <w:sz w:val="24"/>
          <w:szCs w:val="24"/>
        </w:rPr>
        <w:t xml:space="preserve">5. </w:t>
      </w:r>
      <w:r w:rsidRPr="0042138A">
        <w:rPr>
          <w:rFonts w:ascii="Times New Roman" w:hAnsi="Times New Roman" w:cs="Times New Roman"/>
          <w:sz w:val="24"/>
          <w:szCs w:val="24"/>
        </w:rPr>
        <w:t>The medication was stable at least 3 months before recruiting and not changed during follow-u</w:t>
      </w:r>
      <w:r w:rsidRPr="00AD358A">
        <w:rPr>
          <w:rFonts w:ascii="Times New Roman" w:hAnsi="Times New Roman" w:cs="Times New Roman"/>
          <w:sz w:val="24"/>
          <w:szCs w:val="24"/>
        </w:rPr>
        <w:t>p unless the change of medication is required according to the disease severity</w:t>
      </w:r>
      <w:r w:rsidRPr="0042138A">
        <w:rPr>
          <w:rFonts w:ascii="Times New Roman" w:hAnsi="Times New Roman" w:cs="Times New Roman"/>
          <w:sz w:val="24"/>
          <w:szCs w:val="24"/>
        </w:rPr>
        <w:t>.</w:t>
      </w:r>
      <w:r w:rsidR="002006C2">
        <w:rPr>
          <w:rFonts w:ascii="Times New Roman" w:hAnsi="Times New Roman" w:cs="Times New Roman"/>
          <w:sz w:val="24"/>
          <w:szCs w:val="24"/>
        </w:rPr>
        <w:t xml:space="preserve"> Our study was a</w:t>
      </w:r>
      <w:r w:rsidR="000F0A00" w:rsidRPr="000F0A00">
        <w:rPr>
          <w:rFonts w:ascii="Times New Roman" w:hAnsi="Times New Roman" w:cs="Times New Roman"/>
          <w:sz w:val="24"/>
          <w:szCs w:val="24"/>
        </w:rPr>
        <w:t xml:space="preserve">pproved by </w:t>
      </w:r>
      <w:proofErr w:type="spellStart"/>
      <w:r w:rsidR="000F0A00" w:rsidRPr="000F0A00">
        <w:rPr>
          <w:rFonts w:ascii="Times New Roman" w:hAnsi="Times New Roman" w:cs="Times New Roman"/>
          <w:sz w:val="24"/>
          <w:szCs w:val="24"/>
        </w:rPr>
        <w:t>Ruijin</w:t>
      </w:r>
      <w:proofErr w:type="spellEnd"/>
      <w:r w:rsidR="000F0A00" w:rsidRPr="000F0A00">
        <w:rPr>
          <w:rFonts w:ascii="Times New Roman" w:hAnsi="Times New Roman" w:cs="Times New Roman"/>
          <w:sz w:val="24"/>
          <w:szCs w:val="24"/>
        </w:rPr>
        <w:t xml:space="preserve"> Hospital Ethic Committee</w:t>
      </w:r>
      <w:r w:rsidR="003C4686">
        <w:rPr>
          <w:rFonts w:ascii="Times New Roman" w:hAnsi="Times New Roman" w:cs="Times New Roman"/>
          <w:sz w:val="24"/>
          <w:szCs w:val="24"/>
        </w:rPr>
        <w:t xml:space="preserve"> of</w:t>
      </w:r>
      <w:r w:rsidR="000F0A00" w:rsidRPr="000F0A00">
        <w:rPr>
          <w:rFonts w:ascii="Times New Roman" w:hAnsi="Times New Roman" w:cs="Times New Roman"/>
          <w:sz w:val="24"/>
          <w:szCs w:val="24"/>
        </w:rPr>
        <w:t xml:space="preserve"> Shanghai Jiao Tong University School of Medicine </w:t>
      </w:r>
      <w:r w:rsidR="005C737D">
        <w:rPr>
          <w:rFonts w:ascii="Times New Roman" w:hAnsi="Times New Roman" w:cs="Times New Roman"/>
          <w:sz w:val="24"/>
          <w:szCs w:val="24"/>
        </w:rPr>
        <w:t xml:space="preserve">at </w:t>
      </w:r>
      <w:r w:rsidR="000F0A00">
        <w:rPr>
          <w:rFonts w:ascii="Times New Roman" w:hAnsi="Times New Roman" w:cs="Times New Roman"/>
          <w:sz w:val="24"/>
          <w:szCs w:val="24"/>
        </w:rPr>
        <w:t>December 04, 2014</w:t>
      </w:r>
      <w:r w:rsidR="005C737D">
        <w:rPr>
          <w:rFonts w:ascii="Times New Roman" w:hAnsi="Times New Roman" w:cs="Times New Roman"/>
          <w:sz w:val="24"/>
          <w:szCs w:val="24"/>
        </w:rPr>
        <w:t xml:space="preserve">. </w:t>
      </w:r>
      <w:r w:rsidR="00ED6EE1" w:rsidRPr="00ED6EE1">
        <w:rPr>
          <w:rFonts w:ascii="Times New Roman" w:hAnsi="Times New Roman" w:cs="Times New Roman"/>
          <w:sz w:val="24"/>
          <w:szCs w:val="24"/>
        </w:rPr>
        <w:t xml:space="preserve">PD was diagnosed by movement disorder specialists </w:t>
      </w:r>
      <w:r w:rsidR="00ED6EE1" w:rsidRPr="00ED6EE1">
        <w:rPr>
          <w:rFonts w:ascii="Times New Roman" w:hAnsi="Times New Roman" w:cs="Times New Roman" w:hint="eastAsia"/>
          <w:sz w:val="24"/>
          <w:szCs w:val="24"/>
        </w:rPr>
        <w:t>(</w:t>
      </w:r>
      <w:r w:rsidR="00ED6EE1" w:rsidRPr="00ED6EE1">
        <w:rPr>
          <w:rFonts w:ascii="Times New Roman" w:hAnsi="Times New Roman" w:cs="Times New Roman"/>
          <w:sz w:val="24"/>
          <w:szCs w:val="24"/>
        </w:rPr>
        <w:t xml:space="preserve">SDC, </w:t>
      </w:r>
      <w:r w:rsidR="00ED6EE1">
        <w:rPr>
          <w:rFonts w:ascii="Times New Roman" w:hAnsi="Times New Roman" w:cs="Times New Roman"/>
          <w:sz w:val="24"/>
          <w:szCs w:val="24"/>
        </w:rPr>
        <w:t>YYT</w:t>
      </w:r>
      <w:r w:rsidR="00ED6EE1" w:rsidRPr="00ED6EE1">
        <w:rPr>
          <w:rFonts w:ascii="Times New Roman" w:hAnsi="Times New Roman" w:cs="Times New Roman"/>
          <w:sz w:val="24"/>
          <w:szCs w:val="24"/>
        </w:rPr>
        <w:t xml:space="preserve">) based on diagnostic criteria brought up by United Kingdom Brain Bank of Parkinson’s disease. </w:t>
      </w:r>
      <w:r w:rsidR="00ED6EE1" w:rsidRPr="00ED6EE1">
        <w:rPr>
          <w:rFonts w:ascii="Times New Roman" w:hAnsi="Times New Roman" w:cs="Times New Roman" w:hint="eastAsia"/>
          <w:sz w:val="24"/>
          <w:szCs w:val="24"/>
        </w:rPr>
        <w:t>D</w:t>
      </w:r>
      <w:r w:rsidR="00ED6EE1" w:rsidRPr="00ED6EE1">
        <w:rPr>
          <w:rFonts w:ascii="Times New Roman" w:hAnsi="Times New Roman" w:cs="Times New Roman"/>
          <w:sz w:val="24"/>
          <w:szCs w:val="24"/>
        </w:rPr>
        <w:t xml:space="preserve">uring the recruitment period, the new clinical diagnostic criteria of Parkinson’s disease from Movement Disorders Society was brought out at 2015 year. These enrolled patients met both of the criteria. </w:t>
      </w:r>
      <w:r>
        <w:rPr>
          <w:rFonts w:ascii="Times New Roman" w:hAnsi="Times New Roman" w:cs="Times New Roman"/>
          <w:sz w:val="24"/>
          <w:szCs w:val="24"/>
        </w:rPr>
        <w:t xml:space="preserve">Patients who fitted any following item were excluded: </w:t>
      </w:r>
    </w:p>
    <w:p w14:paraId="0DEED605" w14:textId="3A0C9350" w:rsidR="00582046" w:rsidRDefault="00582046" w:rsidP="00EB79B1">
      <w:pPr>
        <w:spacing w:line="360" w:lineRule="auto"/>
        <w:rPr>
          <w:rFonts w:ascii="Times New Roman" w:hAnsi="Times New Roman" w:cs="Times New Roman"/>
          <w:sz w:val="24"/>
          <w:szCs w:val="24"/>
        </w:rPr>
      </w:pPr>
      <w:r>
        <w:rPr>
          <w:rFonts w:ascii="Times New Roman" w:hAnsi="Times New Roman" w:cs="Times New Roman"/>
          <w:sz w:val="24"/>
          <w:szCs w:val="24"/>
        </w:rPr>
        <w:t>1) S</w:t>
      </w:r>
      <w:r w:rsidRPr="00671F5A">
        <w:rPr>
          <w:rFonts w:ascii="Times New Roman" w:hAnsi="Times New Roman" w:cs="Times New Roman"/>
          <w:sz w:val="24"/>
          <w:szCs w:val="24"/>
        </w:rPr>
        <w:t xml:space="preserve">econdary causes, such as inflammatory, drug-induced, vascular and toxin-induced </w:t>
      </w:r>
      <w:r w:rsidR="00E835B5" w:rsidRPr="00671F5A">
        <w:rPr>
          <w:rFonts w:ascii="Times New Roman" w:hAnsi="Times New Roman" w:cs="Times New Roman"/>
          <w:sz w:val="24"/>
          <w:szCs w:val="24"/>
        </w:rPr>
        <w:t>parkinsonism</w:t>
      </w:r>
      <w:r w:rsidR="00E835B5">
        <w:rPr>
          <w:rFonts w:ascii="Times New Roman" w:hAnsi="Times New Roman" w:cs="Times New Roman"/>
          <w:sz w:val="24"/>
          <w:szCs w:val="24"/>
        </w:rPr>
        <w:t>.</w:t>
      </w:r>
      <w:r w:rsidRPr="00671F5A">
        <w:rPr>
          <w:rFonts w:ascii="Times New Roman" w:hAnsi="Times New Roman" w:cs="Times New Roman"/>
          <w:sz w:val="24"/>
          <w:szCs w:val="24"/>
        </w:rPr>
        <w:t xml:space="preserve"> </w:t>
      </w:r>
    </w:p>
    <w:p w14:paraId="1E952694" w14:textId="3BAB0657" w:rsidR="00582046" w:rsidRDefault="00582046"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671F5A">
        <w:rPr>
          <w:rFonts w:ascii="Times New Roman" w:hAnsi="Times New Roman" w:cs="Times New Roman"/>
          <w:sz w:val="24"/>
          <w:szCs w:val="24"/>
        </w:rPr>
        <w:t xml:space="preserve">Parkinsonism with other neurodegenerative diseases, such as progressive supranuclear palsy, multiple system atrophy, Wilson's </w:t>
      </w:r>
      <w:r w:rsidR="00E835B5" w:rsidRPr="00671F5A">
        <w:rPr>
          <w:rFonts w:ascii="Times New Roman" w:hAnsi="Times New Roman" w:cs="Times New Roman"/>
          <w:sz w:val="24"/>
          <w:szCs w:val="24"/>
        </w:rPr>
        <w:t>disease</w:t>
      </w:r>
      <w:r w:rsidR="00E835B5">
        <w:rPr>
          <w:rFonts w:ascii="Times New Roman" w:hAnsi="Times New Roman" w:cs="Times New Roman"/>
          <w:sz w:val="24"/>
          <w:szCs w:val="24"/>
        </w:rPr>
        <w:t>.</w:t>
      </w:r>
    </w:p>
    <w:p w14:paraId="5AF5CE69" w14:textId="49442292" w:rsidR="00582046" w:rsidRDefault="00582046"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671F5A">
        <w:rPr>
          <w:rFonts w:ascii="Times New Roman" w:hAnsi="Times New Roman" w:cs="Times New Roman"/>
          <w:sz w:val="24"/>
          <w:szCs w:val="24"/>
        </w:rPr>
        <w:t xml:space="preserve">Other neurological diseases, such as </w:t>
      </w:r>
      <w:r w:rsidR="00E835B5" w:rsidRPr="00671F5A">
        <w:rPr>
          <w:rFonts w:ascii="Times New Roman" w:hAnsi="Times New Roman" w:cs="Times New Roman"/>
          <w:sz w:val="24"/>
          <w:szCs w:val="24"/>
        </w:rPr>
        <w:t>stroke</w:t>
      </w:r>
      <w:r w:rsidR="00E835B5">
        <w:rPr>
          <w:rFonts w:ascii="Times New Roman" w:hAnsi="Times New Roman" w:cs="Times New Roman"/>
          <w:sz w:val="24"/>
          <w:szCs w:val="24"/>
        </w:rPr>
        <w:t>.</w:t>
      </w:r>
    </w:p>
    <w:p w14:paraId="22FC7966" w14:textId="6F219F0D" w:rsidR="00582046" w:rsidRDefault="00582046" w:rsidP="00EB79B1">
      <w:pPr>
        <w:spacing w:line="360" w:lineRule="auto"/>
        <w:rPr>
          <w:rFonts w:ascii="Times New Roman" w:hAnsi="Times New Roman" w:cs="Times New Roman"/>
          <w:sz w:val="24"/>
          <w:szCs w:val="24"/>
        </w:rPr>
      </w:pPr>
      <w:r>
        <w:rPr>
          <w:rFonts w:ascii="Times New Roman" w:hAnsi="Times New Roman" w:cs="Times New Roman"/>
          <w:sz w:val="24"/>
          <w:szCs w:val="24"/>
        </w:rPr>
        <w:t>4) Patients who w</w:t>
      </w:r>
      <w:r>
        <w:rPr>
          <w:rFonts w:ascii="Times New Roman" w:hAnsi="Times New Roman" w:cs="Times New Roman" w:hint="eastAsia"/>
          <w:sz w:val="24"/>
          <w:szCs w:val="24"/>
        </w:rPr>
        <w:t>ere</w:t>
      </w:r>
      <w:r>
        <w:rPr>
          <w:rFonts w:ascii="Times New Roman" w:hAnsi="Times New Roman" w:cs="Times New Roman"/>
          <w:sz w:val="24"/>
          <w:szCs w:val="24"/>
        </w:rPr>
        <w:t xml:space="preserve"> receiving any other clinical trials or regular exercise </w:t>
      </w:r>
      <w:r w:rsidR="00E835B5">
        <w:rPr>
          <w:rFonts w:ascii="Times New Roman" w:hAnsi="Times New Roman" w:cs="Times New Roman"/>
          <w:sz w:val="24"/>
          <w:szCs w:val="24"/>
        </w:rPr>
        <w:t>protocols.</w:t>
      </w:r>
    </w:p>
    <w:p w14:paraId="4AC9FD12" w14:textId="369F071F" w:rsidR="00582046" w:rsidRDefault="00582046"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5) Patients who had fall incidents in the 6 months before recruiting due to safety </w:t>
      </w:r>
      <w:r w:rsidR="00E835B5">
        <w:rPr>
          <w:rFonts w:ascii="Times New Roman" w:hAnsi="Times New Roman" w:cs="Times New Roman"/>
          <w:sz w:val="24"/>
          <w:szCs w:val="24"/>
        </w:rPr>
        <w:lastRenderedPageBreak/>
        <w:t>considerations.</w:t>
      </w:r>
    </w:p>
    <w:p w14:paraId="41FE6C2A" w14:textId="67F03C7B" w:rsidR="00582046" w:rsidRDefault="00582046"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6) Patients whose </w:t>
      </w:r>
      <w:r w:rsidRPr="00D74A4A">
        <w:rPr>
          <w:rFonts w:ascii="Times New Roman" w:hAnsi="Times New Roman" w:cs="Times New Roman"/>
          <w:sz w:val="24"/>
          <w:szCs w:val="24"/>
        </w:rPr>
        <w:t>Mini-Mental State Examination (MMSE)</w:t>
      </w:r>
      <w:r>
        <w:rPr>
          <w:rFonts w:ascii="Times New Roman" w:hAnsi="Times New Roman" w:cs="Times New Roman"/>
          <w:sz w:val="24"/>
          <w:szCs w:val="24"/>
        </w:rPr>
        <w:t xml:space="preserve"> scores were less than </w:t>
      </w:r>
      <w:r w:rsidR="00E835B5">
        <w:rPr>
          <w:rFonts w:ascii="Times New Roman" w:hAnsi="Times New Roman" w:cs="Times New Roman"/>
          <w:sz w:val="24"/>
          <w:szCs w:val="24"/>
        </w:rPr>
        <w:t>24.</w:t>
      </w:r>
    </w:p>
    <w:p w14:paraId="58884BD1" w14:textId="2D9EC40C" w:rsidR="00582046" w:rsidRDefault="00582046"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7) Patients who had medical history that did not fit to exercise, such as orthopedics diseases or cardiopulmonary </w:t>
      </w:r>
      <w:r w:rsidR="00E835B5">
        <w:rPr>
          <w:rFonts w:ascii="Times New Roman" w:hAnsi="Times New Roman" w:cs="Times New Roman"/>
          <w:sz w:val="24"/>
          <w:szCs w:val="24"/>
        </w:rPr>
        <w:t>dysfunction.</w:t>
      </w:r>
    </w:p>
    <w:p w14:paraId="7FD1727B" w14:textId="5ED71A2D" w:rsidR="00582046" w:rsidRDefault="00582046"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8) Patients who received education less than 6 </w:t>
      </w:r>
      <w:r w:rsidR="00E835B5">
        <w:rPr>
          <w:rFonts w:ascii="Times New Roman" w:hAnsi="Times New Roman" w:cs="Times New Roman"/>
          <w:sz w:val="24"/>
          <w:szCs w:val="24"/>
        </w:rPr>
        <w:t>years.</w:t>
      </w:r>
    </w:p>
    <w:p w14:paraId="2121C58E" w14:textId="77777777" w:rsidR="00582046" w:rsidRPr="004F6EB1" w:rsidRDefault="00582046"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9</w:t>
      </w:r>
      <w:r>
        <w:rPr>
          <w:rFonts w:ascii="Times New Roman" w:hAnsi="Times New Roman" w:cs="Times New Roman"/>
          <w:sz w:val="24"/>
          <w:szCs w:val="24"/>
        </w:rPr>
        <w:t xml:space="preserve">) Patients who </w:t>
      </w:r>
      <w:r>
        <w:rPr>
          <w:rFonts w:ascii="Times New Roman" w:hAnsi="Times New Roman" w:cs="Times New Roman" w:hint="eastAsia"/>
          <w:sz w:val="24"/>
          <w:szCs w:val="24"/>
        </w:rPr>
        <w:t>could</w:t>
      </w:r>
      <w:r>
        <w:rPr>
          <w:rFonts w:ascii="Times New Roman" w:hAnsi="Times New Roman" w:cs="Times New Roman"/>
          <w:sz w:val="24"/>
          <w:szCs w:val="24"/>
        </w:rPr>
        <w:t xml:space="preserve"> not walk and live independently.</w:t>
      </w:r>
    </w:p>
    <w:p w14:paraId="27A4AF94" w14:textId="77777777" w:rsidR="00582046" w:rsidRDefault="00582046" w:rsidP="00EB79B1">
      <w:pPr>
        <w:spacing w:line="360" w:lineRule="auto"/>
        <w:rPr>
          <w:rFonts w:ascii="Times New Roman" w:hAnsi="Times New Roman" w:cs="Times New Roman"/>
          <w:sz w:val="24"/>
          <w:szCs w:val="24"/>
        </w:rPr>
      </w:pPr>
      <w:r w:rsidRPr="00671F5A">
        <w:rPr>
          <w:rFonts w:ascii="Times New Roman" w:hAnsi="Times New Roman" w:cs="Times New Roman" w:hint="eastAsia"/>
          <w:sz w:val="24"/>
          <w:szCs w:val="24"/>
        </w:rPr>
        <w:t>A</w:t>
      </w:r>
      <w:r w:rsidRPr="00671F5A">
        <w:rPr>
          <w:rFonts w:ascii="Times New Roman" w:hAnsi="Times New Roman" w:cs="Times New Roman"/>
          <w:sz w:val="24"/>
          <w:szCs w:val="24"/>
        </w:rPr>
        <w:t>ll participants were fully informed</w:t>
      </w:r>
      <w:r>
        <w:rPr>
          <w:rFonts w:ascii="Times New Roman" w:hAnsi="Times New Roman" w:cs="Times New Roman"/>
          <w:sz w:val="24"/>
          <w:szCs w:val="24"/>
        </w:rPr>
        <w:t xml:space="preserve"> and </w:t>
      </w:r>
      <w:r w:rsidRPr="00671F5A">
        <w:rPr>
          <w:rFonts w:ascii="Times New Roman" w:hAnsi="Times New Roman" w:cs="Times New Roman"/>
          <w:sz w:val="24"/>
          <w:szCs w:val="24"/>
        </w:rPr>
        <w:t xml:space="preserve">signed written consent forms. This study was approved by the ethic committee of </w:t>
      </w:r>
      <w:proofErr w:type="spellStart"/>
      <w:r w:rsidRPr="00671F5A">
        <w:rPr>
          <w:rFonts w:ascii="Times New Roman" w:hAnsi="Times New Roman" w:cs="Times New Roman"/>
          <w:sz w:val="24"/>
          <w:szCs w:val="24"/>
        </w:rPr>
        <w:t>Ruijin</w:t>
      </w:r>
      <w:proofErr w:type="spellEnd"/>
      <w:r w:rsidRPr="00671F5A">
        <w:rPr>
          <w:rFonts w:ascii="Times New Roman" w:hAnsi="Times New Roman" w:cs="Times New Roman"/>
          <w:sz w:val="24"/>
          <w:szCs w:val="24"/>
        </w:rPr>
        <w:t xml:space="preserve"> Hospital affiliated to Shanghai Jiao Tong University School of Medicine.</w:t>
      </w:r>
    </w:p>
    <w:p w14:paraId="20782CAA" w14:textId="20898B9F" w:rsidR="00582046" w:rsidRDefault="00582046" w:rsidP="00EB79B1">
      <w:pPr>
        <w:spacing w:line="360" w:lineRule="auto"/>
        <w:rPr>
          <w:rFonts w:ascii="Times New Roman" w:hAnsi="Times New Roman" w:cs="Times New Roman"/>
          <w:sz w:val="24"/>
          <w:szCs w:val="24"/>
        </w:rPr>
      </w:pPr>
    </w:p>
    <w:p w14:paraId="57BE0FE7" w14:textId="650CBD24" w:rsidR="00AC1DB3" w:rsidRPr="00AC1DB3" w:rsidRDefault="00AC1DB3" w:rsidP="00EB79B1">
      <w:pPr>
        <w:pStyle w:val="a9"/>
        <w:numPr>
          <w:ilvl w:val="0"/>
          <w:numId w:val="4"/>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 xml:space="preserve">Calculation of </w:t>
      </w:r>
      <w:r>
        <w:rPr>
          <w:rFonts w:ascii="Times New Roman" w:hAnsi="Times New Roman" w:cs="Times New Roman" w:hint="eastAsia"/>
          <w:b/>
          <w:bCs/>
          <w:sz w:val="24"/>
          <w:szCs w:val="24"/>
        </w:rPr>
        <w:t>S</w:t>
      </w:r>
      <w:r>
        <w:rPr>
          <w:rFonts w:ascii="Times New Roman" w:hAnsi="Times New Roman" w:cs="Times New Roman"/>
          <w:b/>
          <w:bCs/>
          <w:sz w:val="24"/>
          <w:szCs w:val="24"/>
        </w:rPr>
        <w:t>ample Size</w:t>
      </w:r>
    </w:p>
    <w:p w14:paraId="6EA0D7A9" w14:textId="3894BBC1" w:rsidR="00AC1DB3" w:rsidRPr="006C440A" w:rsidRDefault="00AC1DB3" w:rsidP="00EB79B1">
      <w:pPr>
        <w:spacing w:line="360" w:lineRule="auto"/>
        <w:rPr>
          <w:rFonts w:ascii="Times New Roman" w:hAnsi="Times New Roman" w:cs="Times New Roman"/>
          <w:sz w:val="24"/>
        </w:rPr>
      </w:pPr>
      <w:r w:rsidRPr="006C440A">
        <w:rPr>
          <w:rFonts w:ascii="Times New Roman" w:hAnsi="Times New Roman" w:cs="Times New Roman" w:hint="eastAsia"/>
          <w:sz w:val="24"/>
          <w:szCs w:val="24"/>
        </w:rPr>
        <w:t>G</w:t>
      </w:r>
      <w:r w:rsidRPr="006C440A">
        <w:rPr>
          <w:rFonts w:ascii="Times New Roman" w:hAnsi="Times New Roman" w:cs="Times New Roman"/>
          <w:sz w:val="24"/>
          <w:szCs w:val="24"/>
        </w:rPr>
        <w:t xml:space="preserve">*power software was used to </w:t>
      </w:r>
      <w:r w:rsidR="00412236" w:rsidRPr="006C440A">
        <w:rPr>
          <w:rFonts w:ascii="Times New Roman" w:hAnsi="Times New Roman" w:cs="Times New Roman"/>
          <w:sz w:val="24"/>
          <w:szCs w:val="24"/>
        </w:rPr>
        <w:t xml:space="preserve">calculate the sample size. The model of “F tests, repeated measures” was introduced. The </w:t>
      </w:r>
      <w:r w:rsidR="00412236" w:rsidRPr="006C440A">
        <w:rPr>
          <w:rFonts w:ascii="Times New Roman" w:hAnsi="Times New Roman" w:cs="Times New Roman" w:hint="eastAsia"/>
          <w:sz w:val="24"/>
          <w:szCs w:val="24"/>
        </w:rPr>
        <w:t>para</w:t>
      </w:r>
      <w:r w:rsidR="00412236" w:rsidRPr="006C440A">
        <w:rPr>
          <w:rFonts w:ascii="Times New Roman" w:hAnsi="Times New Roman" w:cs="Times New Roman"/>
          <w:sz w:val="24"/>
          <w:szCs w:val="24"/>
        </w:rPr>
        <w:t xml:space="preserve">meters were: groups = 1, levels = 3, </w:t>
      </w:r>
      <w:r w:rsidR="00412236" w:rsidRPr="006C440A">
        <w:rPr>
          <w:rFonts w:ascii="Times New Roman" w:hAnsi="Times New Roman" w:cs="Times New Roman" w:hint="eastAsia"/>
          <w:sz w:val="24"/>
          <w:szCs w:val="24"/>
        </w:rPr>
        <w:t>inter</w:t>
      </w:r>
      <w:r w:rsidR="00412236" w:rsidRPr="006C440A">
        <w:rPr>
          <w:rFonts w:ascii="Times New Roman" w:hAnsi="Times New Roman" w:cs="Times New Roman"/>
          <w:sz w:val="24"/>
          <w:szCs w:val="24"/>
        </w:rPr>
        <w:t xml:space="preserve">class correlation coefficient = 0, spherical hypothesis </w:t>
      </w:r>
      <w:r w:rsidR="00412236" w:rsidRPr="006C440A">
        <w:rPr>
          <w:rFonts w:ascii="Times New Roman" w:hAnsi="Times New Roman" w:cs="Times New Roman"/>
          <w:sz w:val="24"/>
        </w:rPr>
        <w:t xml:space="preserve">ε=0.5. </w:t>
      </w:r>
      <w:proofErr w:type="gramStart"/>
      <w:r w:rsidR="00412236" w:rsidRPr="006C440A">
        <w:rPr>
          <w:rFonts w:ascii="Times New Roman" w:hAnsi="Times New Roman" w:cs="Times New Roman"/>
          <w:sz w:val="24"/>
        </w:rPr>
        <w:t>So</w:t>
      </w:r>
      <w:proofErr w:type="gramEnd"/>
      <w:r w:rsidR="00412236" w:rsidRPr="006C440A">
        <w:rPr>
          <w:rFonts w:ascii="Times New Roman" w:hAnsi="Times New Roman" w:cs="Times New Roman"/>
          <w:sz w:val="24"/>
        </w:rPr>
        <w:t xml:space="preserve"> the sample size is 86. The amount of each sample size was 86/3 = 28.7 ≈ 29.</w:t>
      </w:r>
    </w:p>
    <w:p w14:paraId="3CF3BE65" w14:textId="77777777" w:rsidR="00412236" w:rsidRPr="006C440A" w:rsidRDefault="00412236" w:rsidP="00EB79B1">
      <w:pPr>
        <w:spacing w:line="360" w:lineRule="auto"/>
        <w:rPr>
          <w:rFonts w:ascii="Times New Roman" w:hAnsi="Times New Roman" w:cs="Times New Roman"/>
          <w:sz w:val="24"/>
          <w:szCs w:val="24"/>
        </w:rPr>
      </w:pPr>
    </w:p>
    <w:p w14:paraId="5FBDD537" w14:textId="5B86CC2A" w:rsidR="00E835B5" w:rsidRPr="006C440A" w:rsidRDefault="00E835B5" w:rsidP="00EB79B1">
      <w:pPr>
        <w:pStyle w:val="a9"/>
        <w:numPr>
          <w:ilvl w:val="0"/>
          <w:numId w:val="4"/>
        </w:numPr>
        <w:spacing w:line="360" w:lineRule="auto"/>
        <w:ind w:firstLineChars="0"/>
        <w:rPr>
          <w:rFonts w:ascii="Times New Roman" w:hAnsi="Times New Roman" w:cs="Times New Roman"/>
          <w:b/>
          <w:bCs/>
          <w:sz w:val="24"/>
          <w:szCs w:val="24"/>
        </w:rPr>
      </w:pPr>
      <w:r w:rsidRPr="006C440A">
        <w:rPr>
          <w:rFonts w:ascii="Times New Roman" w:hAnsi="Times New Roman" w:cs="Times New Roman"/>
          <w:b/>
          <w:bCs/>
          <w:sz w:val="24"/>
          <w:szCs w:val="24"/>
        </w:rPr>
        <w:t>Randomization</w:t>
      </w:r>
      <w:r w:rsidR="00412236" w:rsidRPr="006C440A">
        <w:rPr>
          <w:rFonts w:ascii="Times New Roman" w:hAnsi="Times New Roman" w:cs="Times New Roman" w:hint="eastAsia"/>
          <w:b/>
          <w:bCs/>
          <w:sz w:val="24"/>
          <w:szCs w:val="24"/>
        </w:rPr>
        <w:t>,</w:t>
      </w:r>
      <w:r w:rsidR="00412236" w:rsidRPr="006C440A">
        <w:rPr>
          <w:rFonts w:ascii="Times New Roman" w:hAnsi="Times New Roman" w:cs="Times New Roman"/>
          <w:b/>
          <w:bCs/>
          <w:sz w:val="24"/>
          <w:szCs w:val="24"/>
        </w:rPr>
        <w:t xml:space="preserve"> blinding</w:t>
      </w:r>
      <w:r w:rsidRPr="006C440A">
        <w:rPr>
          <w:rFonts w:ascii="Times New Roman" w:hAnsi="Times New Roman" w:cs="Times New Roman" w:hint="eastAsia"/>
          <w:b/>
          <w:bCs/>
          <w:sz w:val="24"/>
          <w:szCs w:val="24"/>
        </w:rPr>
        <w:t xml:space="preserve"> </w:t>
      </w:r>
      <w:r w:rsidRPr="006C440A">
        <w:rPr>
          <w:rFonts w:ascii="Times New Roman" w:hAnsi="Times New Roman" w:cs="Times New Roman"/>
          <w:b/>
          <w:bCs/>
          <w:sz w:val="24"/>
          <w:szCs w:val="24"/>
        </w:rPr>
        <w:t>and Follow-Up</w:t>
      </w:r>
    </w:p>
    <w:p w14:paraId="6C1D0452" w14:textId="71C85EAD" w:rsidR="00AC1DB3" w:rsidRPr="006C440A" w:rsidRDefault="00E835B5" w:rsidP="00EB79B1">
      <w:pPr>
        <w:spacing w:line="360" w:lineRule="auto"/>
        <w:rPr>
          <w:rFonts w:ascii="Times New Roman" w:hAnsi="Times New Roman" w:cs="Times New Roman"/>
          <w:sz w:val="24"/>
          <w:szCs w:val="24"/>
        </w:rPr>
      </w:pPr>
      <w:r w:rsidRPr="006C440A">
        <w:rPr>
          <w:rFonts w:ascii="Times New Roman" w:hAnsi="Times New Roman" w:cs="Times New Roman" w:hint="eastAsia"/>
          <w:sz w:val="24"/>
          <w:szCs w:val="24"/>
        </w:rPr>
        <w:t>A</w:t>
      </w:r>
      <w:r w:rsidRPr="006C440A">
        <w:rPr>
          <w:rFonts w:ascii="Times New Roman" w:hAnsi="Times New Roman" w:cs="Times New Roman"/>
          <w:sz w:val="24"/>
          <w:szCs w:val="24"/>
        </w:rPr>
        <w:t xml:space="preserve">fter the recruitment, participants were randomly assigned to Tai Chi group, brisk walking group and control group without stratification. </w:t>
      </w:r>
      <w:r w:rsidR="00AC1DB3" w:rsidRPr="006C440A">
        <w:rPr>
          <w:rFonts w:ascii="Times New Roman" w:hAnsi="Times New Roman" w:cs="Times New Roman"/>
          <w:sz w:val="24"/>
          <w:szCs w:val="24"/>
        </w:rPr>
        <w:t>The method of randomization is to draw lots.</w:t>
      </w:r>
    </w:p>
    <w:p w14:paraId="2EE517B2" w14:textId="3AD488D1" w:rsidR="00412236" w:rsidRDefault="00412236" w:rsidP="00EB79B1">
      <w:pPr>
        <w:spacing w:line="360" w:lineRule="auto"/>
        <w:rPr>
          <w:rFonts w:ascii="Times New Roman" w:hAnsi="Times New Roman" w:cs="Times New Roman"/>
          <w:sz w:val="24"/>
          <w:szCs w:val="24"/>
        </w:rPr>
      </w:pPr>
      <w:r w:rsidRPr="006C440A">
        <w:rPr>
          <w:rFonts w:ascii="Times New Roman" w:hAnsi="Times New Roman" w:cs="Times New Roman" w:hint="eastAsia"/>
          <w:sz w:val="24"/>
          <w:szCs w:val="24"/>
        </w:rPr>
        <w:t>S</w:t>
      </w:r>
      <w:r w:rsidRPr="006C440A">
        <w:rPr>
          <w:rFonts w:ascii="Times New Roman" w:hAnsi="Times New Roman" w:cs="Times New Roman"/>
          <w:sz w:val="24"/>
          <w:szCs w:val="24"/>
        </w:rPr>
        <w:t xml:space="preserve">ince </w:t>
      </w:r>
      <w:r w:rsidRPr="006C440A">
        <w:rPr>
          <w:rFonts w:ascii="Times New Roman" w:hAnsi="Times New Roman" w:cs="Times New Roman" w:hint="eastAsia"/>
          <w:sz w:val="24"/>
          <w:szCs w:val="24"/>
        </w:rPr>
        <w:t>this</w:t>
      </w:r>
      <w:r w:rsidRPr="006C440A">
        <w:rPr>
          <w:rFonts w:ascii="Times New Roman" w:hAnsi="Times New Roman" w:cs="Times New Roman"/>
          <w:sz w:val="24"/>
          <w:szCs w:val="24"/>
        </w:rPr>
        <w:t xml:space="preserve"> is an interventional study of </w:t>
      </w:r>
      <w:r w:rsidR="00866033" w:rsidRPr="006C440A">
        <w:rPr>
          <w:rFonts w:ascii="Times New Roman" w:hAnsi="Times New Roman" w:cs="Times New Roman"/>
          <w:sz w:val="24"/>
          <w:szCs w:val="24"/>
        </w:rPr>
        <w:t xml:space="preserve">movement, we cannot to perform the blinding on patients. Thus, the blinding was to the </w:t>
      </w:r>
      <w:r w:rsidR="00866033" w:rsidRPr="006C440A">
        <w:rPr>
          <w:rFonts w:ascii="Times New Roman" w:hAnsi="Times New Roman" w:cs="Times New Roman" w:hint="eastAsia"/>
          <w:sz w:val="24"/>
          <w:szCs w:val="24"/>
        </w:rPr>
        <w:t>assessor</w:t>
      </w:r>
      <w:r w:rsidR="00134CB7" w:rsidRPr="006C440A">
        <w:rPr>
          <w:rFonts w:ascii="Times New Roman" w:hAnsi="Times New Roman" w:cs="Times New Roman"/>
          <w:sz w:val="24"/>
          <w:szCs w:val="24"/>
        </w:rPr>
        <w:t>s</w:t>
      </w:r>
      <w:r w:rsidR="00866033" w:rsidRPr="006C440A">
        <w:rPr>
          <w:rFonts w:ascii="Times New Roman" w:hAnsi="Times New Roman" w:cs="Times New Roman"/>
          <w:sz w:val="24"/>
          <w:szCs w:val="24"/>
        </w:rPr>
        <w:t xml:space="preserve"> and the statistician. The ethic committee monitored the</w:t>
      </w:r>
      <w:r w:rsidR="00866033" w:rsidRPr="006C440A">
        <w:rPr>
          <w:rFonts w:ascii="Times New Roman" w:hAnsi="Times New Roman" w:cs="Times New Roman"/>
          <w:sz w:val="24"/>
          <w:szCs w:val="24"/>
          <w:lang w:val="en-GB"/>
        </w:rPr>
        <w:t xml:space="preserve"> whole process of blinding.</w:t>
      </w:r>
    </w:p>
    <w:p w14:paraId="10A985EF" w14:textId="38A6A537" w:rsidR="00E835B5" w:rsidRDefault="00E835B5"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12-month exercise intervention was introduced. Assessment was done at baseline, 6 months and 12 months, including clinical evaluation, blood collection and MRI scan. The flow chart of recruitment and follow up was </w:t>
      </w:r>
      <w:r w:rsidRPr="0042138A">
        <w:rPr>
          <w:rFonts w:ascii="Times New Roman" w:hAnsi="Times New Roman" w:cs="Times New Roman"/>
          <w:sz w:val="24"/>
          <w:szCs w:val="24"/>
        </w:rPr>
        <w:t xml:space="preserve">shown in </w:t>
      </w:r>
      <w:r>
        <w:rPr>
          <w:rFonts w:ascii="Times New Roman" w:hAnsi="Times New Roman" w:cs="Times New Roman" w:hint="eastAsia"/>
          <w:sz w:val="24"/>
          <w:szCs w:val="24"/>
        </w:rPr>
        <w:t>Part</w:t>
      </w:r>
      <w:r>
        <w:rPr>
          <w:rFonts w:ascii="Times New Roman" w:hAnsi="Times New Roman" w:cs="Times New Roman"/>
          <w:sz w:val="24"/>
          <w:szCs w:val="24"/>
        </w:rPr>
        <w:t xml:space="preserve"> II, Figure 1</w:t>
      </w:r>
      <w:r w:rsidRPr="0042138A">
        <w:rPr>
          <w:rFonts w:ascii="Times New Roman" w:hAnsi="Times New Roman" w:cs="Times New Roman"/>
          <w:sz w:val="24"/>
          <w:szCs w:val="24"/>
        </w:rPr>
        <w:t>.</w:t>
      </w:r>
    </w:p>
    <w:p w14:paraId="0F3302F3" w14:textId="1E64E42D" w:rsidR="00E835B5" w:rsidRDefault="00E835B5" w:rsidP="00EB79B1">
      <w:pPr>
        <w:spacing w:line="360" w:lineRule="auto"/>
        <w:rPr>
          <w:rFonts w:ascii="Times New Roman" w:hAnsi="Times New Roman" w:cs="Times New Roman"/>
          <w:sz w:val="24"/>
          <w:szCs w:val="24"/>
        </w:rPr>
      </w:pPr>
    </w:p>
    <w:p w14:paraId="1F924946" w14:textId="475E353C" w:rsidR="00E835B5" w:rsidRPr="00B76D74" w:rsidRDefault="00E835B5" w:rsidP="00EB79B1">
      <w:pPr>
        <w:pStyle w:val="a9"/>
        <w:numPr>
          <w:ilvl w:val="0"/>
          <w:numId w:val="4"/>
        </w:numPr>
        <w:spacing w:line="360" w:lineRule="auto"/>
        <w:ind w:firstLineChars="0"/>
        <w:rPr>
          <w:rFonts w:ascii="Times New Roman" w:hAnsi="Times New Roman" w:cs="Times New Roman"/>
          <w:b/>
          <w:bCs/>
          <w:sz w:val="24"/>
          <w:szCs w:val="24"/>
        </w:rPr>
      </w:pPr>
      <w:r w:rsidRPr="00B76D74">
        <w:rPr>
          <w:rFonts w:ascii="Times New Roman" w:hAnsi="Times New Roman" w:cs="Times New Roman" w:hint="eastAsia"/>
          <w:b/>
          <w:bCs/>
          <w:sz w:val="24"/>
          <w:szCs w:val="24"/>
        </w:rPr>
        <w:t>E</w:t>
      </w:r>
      <w:r w:rsidRPr="00B76D74">
        <w:rPr>
          <w:rFonts w:ascii="Times New Roman" w:hAnsi="Times New Roman" w:cs="Times New Roman"/>
          <w:b/>
          <w:bCs/>
          <w:sz w:val="24"/>
          <w:szCs w:val="24"/>
        </w:rPr>
        <w:t>xercise Interventions and Quality Control</w:t>
      </w:r>
    </w:p>
    <w:p w14:paraId="0E11A292" w14:textId="205C4A80" w:rsidR="00E835B5" w:rsidRPr="00431FAB" w:rsidRDefault="00CD5589"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r w:rsidR="00B76D74">
        <w:rPr>
          <w:rFonts w:ascii="Times New Roman" w:hAnsi="Times New Roman" w:cs="Times New Roman"/>
          <w:b/>
          <w:bCs/>
          <w:sz w:val="24"/>
          <w:szCs w:val="24"/>
        </w:rPr>
        <w:t xml:space="preserve">.1 </w:t>
      </w:r>
      <w:r w:rsidR="00E835B5" w:rsidRPr="00431FAB">
        <w:rPr>
          <w:rFonts w:ascii="Times New Roman" w:hAnsi="Times New Roman" w:cs="Times New Roman" w:hint="eastAsia"/>
          <w:b/>
          <w:bCs/>
          <w:sz w:val="24"/>
          <w:szCs w:val="24"/>
        </w:rPr>
        <w:t>T</w:t>
      </w:r>
      <w:r w:rsidR="00E835B5" w:rsidRPr="00431FAB">
        <w:rPr>
          <w:rFonts w:ascii="Times New Roman" w:hAnsi="Times New Roman" w:cs="Times New Roman"/>
          <w:b/>
          <w:bCs/>
          <w:sz w:val="24"/>
          <w:szCs w:val="24"/>
        </w:rPr>
        <w:t>ai Chi</w:t>
      </w:r>
    </w:p>
    <w:p w14:paraId="621F0098" w14:textId="0AFC13AB" w:rsidR="00E835B5" w:rsidRDefault="00E835B5" w:rsidP="00EB79B1">
      <w:pPr>
        <w:spacing w:line="360" w:lineRule="auto"/>
        <w:rPr>
          <w:rFonts w:ascii="Times New Roman" w:hAnsi="Times New Roman" w:cs="Times New Roman"/>
          <w:sz w:val="24"/>
          <w:szCs w:val="24"/>
        </w:rPr>
      </w:pPr>
      <w:r w:rsidRPr="00270CA7">
        <w:rPr>
          <w:rFonts w:ascii="Times New Roman" w:hAnsi="Times New Roman" w:cs="Times New Roman"/>
          <w:sz w:val="24"/>
          <w:szCs w:val="24"/>
        </w:rPr>
        <w:t>As for Tai</w:t>
      </w:r>
      <w:r>
        <w:rPr>
          <w:rFonts w:ascii="Times New Roman" w:hAnsi="Times New Roman" w:cs="Times New Roman"/>
          <w:sz w:val="24"/>
          <w:szCs w:val="24"/>
        </w:rPr>
        <w:t xml:space="preserve"> </w:t>
      </w:r>
      <w:r>
        <w:rPr>
          <w:rFonts w:ascii="Times New Roman" w:hAnsi="Times New Roman" w:cs="Times New Roman" w:hint="eastAsia"/>
          <w:sz w:val="24"/>
          <w:szCs w:val="24"/>
        </w:rPr>
        <w:t>C</w:t>
      </w:r>
      <w:r w:rsidRPr="00270CA7">
        <w:rPr>
          <w:rFonts w:ascii="Times New Roman" w:hAnsi="Times New Roman" w:cs="Times New Roman"/>
          <w:sz w:val="24"/>
          <w:szCs w:val="24"/>
        </w:rPr>
        <w:t xml:space="preserve">hi training, </w:t>
      </w:r>
      <w:r>
        <w:rPr>
          <w:rFonts w:ascii="Times New Roman" w:hAnsi="Times New Roman" w:cs="Times New Roman"/>
          <w:sz w:val="24"/>
          <w:szCs w:val="24"/>
        </w:rPr>
        <w:t>standardized</w:t>
      </w:r>
      <w:r w:rsidRPr="00270CA7">
        <w:rPr>
          <w:rFonts w:ascii="Times New Roman" w:hAnsi="Times New Roman" w:cs="Times New Roman"/>
          <w:sz w:val="24"/>
          <w:szCs w:val="24"/>
        </w:rPr>
        <w:t xml:space="preserve"> </w:t>
      </w:r>
      <w:r w:rsidRPr="00F2056F">
        <w:rPr>
          <w:rFonts w:ascii="Times New Roman" w:hAnsi="Times New Roman" w:cs="Times New Roman"/>
          <w:sz w:val="24"/>
          <w:szCs w:val="24"/>
        </w:rPr>
        <w:t>Yi Tai Chi</w:t>
      </w:r>
      <w:r>
        <w:rPr>
          <w:rFonts w:ascii="Times New Roman" w:hAnsi="Times New Roman" w:cs="Times New Roman"/>
          <w:sz w:val="24"/>
          <w:szCs w:val="24"/>
        </w:rPr>
        <w:t xml:space="preserve"> </w:t>
      </w:r>
      <w:r w:rsidRPr="00270CA7">
        <w:rPr>
          <w:rFonts w:ascii="Times New Roman" w:hAnsi="Times New Roman" w:cs="Times New Roman"/>
          <w:sz w:val="24"/>
          <w:szCs w:val="24"/>
        </w:rPr>
        <w:t xml:space="preserve">was </w:t>
      </w:r>
      <w:r>
        <w:rPr>
          <w:rFonts w:ascii="Times New Roman" w:hAnsi="Times New Roman" w:cs="Times New Roman"/>
          <w:sz w:val="24"/>
          <w:szCs w:val="24"/>
        </w:rPr>
        <w:t xml:space="preserve">taught by professional Tai Chi </w:t>
      </w:r>
      <w:r>
        <w:rPr>
          <w:rFonts w:ascii="Times New Roman" w:hAnsi="Times New Roman" w:cs="Times New Roman"/>
          <w:sz w:val="24"/>
          <w:szCs w:val="24"/>
        </w:rPr>
        <w:lastRenderedPageBreak/>
        <w:t xml:space="preserve">coaches </w:t>
      </w:r>
      <w:r>
        <w:rPr>
          <w:rFonts w:ascii="Times New Roman" w:hAnsi="Times New Roman" w:cs="Times New Roman" w:hint="eastAsia"/>
          <w:sz w:val="24"/>
          <w:szCs w:val="24"/>
        </w:rPr>
        <w:t>in</w:t>
      </w:r>
      <w:r>
        <w:rPr>
          <w:rFonts w:ascii="Times New Roman" w:hAnsi="Times New Roman" w:cs="Times New Roman"/>
          <w:sz w:val="24"/>
          <w:szCs w:val="24"/>
        </w:rPr>
        <w:t xml:space="preserve"> classes</w:t>
      </w:r>
      <w:r w:rsidRPr="00270CA7">
        <w:rPr>
          <w:rFonts w:ascii="Times New Roman" w:hAnsi="Times New Roman" w:cs="Times New Roman"/>
          <w:sz w:val="24"/>
          <w:szCs w:val="24"/>
        </w:rPr>
        <w:t xml:space="preserve">: </w:t>
      </w:r>
      <w:proofErr w:type="spellStart"/>
      <w:r w:rsidRPr="00270CA7">
        <w:rPr>
          <w:rFonts w:ascii="Times New Roman" w:hAnsi="Times New Roman" w:cs="Times New Roman"/>
          <w:i/>
          <w:iCs/>
          <w:sz w:val="24"/>
          <w:szCs w:val="24"/>
        </w:rPr>
        <w:t>Qishi</w:t>
      </w:r>
      <w:proofErr w:type="spellEnd"/>
      <w:r w:rsidRPr="00270CA7">
        <w:rPr>
          <w:rFonts w:ascii="Times New Roman" w:hAnsi="Times New Roman" w:cs="Times New Roman"/>
          <w:sz w:val="24"/>
          <w:szCs w:val="24"/>
        </w:rPr>
        <w:t xml:space="preserve"> (“Starting Posture”), </w:t>
      </w:r>
      <w:proofErr w:type="spellStart"/>
      <w:r w:rsidRPr="00270CA7">
        <w:rPr>
          <w:rFonts w:ascii="Times New Roman" w:hAnsi="Times New Roman" w:cs="Times New Roman"/>
          <w:i/>
          <w:iCs/>
          <w:sz w:val="24"/>
          <w:szCs w:val="24"/>
        </w:rPr>
        <w:t>Shangsanbu</w:t>
      </w:r>
      <w:proofErr w:type="spellEnd"/>
      <w:r w:rsidRPr="00270CA7">
        <w:rPr>
          <w:rFonts w:ascii="Times New Roman" w:hAnsi="Times New Roman" w:cs="Times New Roman"/>
          <w:sz w:val="24"/>
          <w:szCs w:val="24"/>
        </w:rPr>
        <w:t xml:space="preserve"> (“Twist Step”), </w:t>
      </w:r>
      <w:proofErr w:type="spellStart"/>
      <w:r w:rsidRPr="00270CA7">
        <w:rPr>
          <w:rFonts w:ascii="Times New Roman" w:hAnsi="Times New Roman" w:cs="Times New Roman"/>
          <w:i/>
          <w:iCs/>
          <w:sz w:val="24"/>
          <w:szCs w:val="24"/>
        </w:rPr>
        <w:t>Yema</w:t>
      </w:r>
      <w:proofErr w:type="spellEnd"/>
      <w:r w:rsidRPr="00270CA7">
        <w:rPr>
          <w:rFonts w:ascii="Times New Roman" w:hAnsi="Times New Roman" w:cs="Times New Roman"/>
          <w:i/>
          <w:iCs/>
          <w:sz w:val="24"/>
          <w:szCs w:val="24"/>
        </w:rPr>
        <w:t xml:space="preserve"> </w:t>
      </w:r>
      <w:proofErr w:type="spellStart"/>
      <w:proofErr w:type="gramStart"/>
      <w:r w:rsidRPr="00270CA7">
        <w:rPr>
          <w:rFonts w:ascii="Times New Roman" w:hAnsi="Times New Roman" w:cs="Times New Roman"/>
          <w:i/>
          <w:iCs/>
          <w:sz w:val="24"/>
          <w:szCs w:val="24"/>
        </w:rPr>
        <w:t>Fenzong</w:t>
      </w:r>
      <w:proofErr w:type="spellEnd"/>
      <w:r w:rsidRPr="00270CA7">
        <w:rPr>
          <w:rFonts w:ascii="Times New Roman" w:hAnsi="Times New Roman" w:cs="Times New Roman"/>
          <w:sz w:val="24"/>
          <w:szCs w:val="24"/>
        </w:rPr>
        <w:t>(</w:t>
      </w:r>
      <w:proofErr w:type="gramEnd"/>
      <w:r w:rsidRPr="00270CA7">
        <w:rPr>
          <w:rFonts w:ascii="Times New Roman" w:hAnsi="Times New Roman" w:cs="Times New Roman"/>
          <w:sz w:val="24"/>
          <w:szCs w:val="24"/>
        </w:rPr>
        <w:t xml:space="preserve">“Part the Wild Horse's Mane on Both Side”), </w:t>
      </w:r>
      <w:proofErr w:type="spellStart"/>
      <w:r w:rsidRPr="00270CA7">
        <w:rPr>
          <w:rFonts w:ascii="Times New Roman" w:hAnsi="Times New Roman" w:cs="Times New Roman"/>
          <w:i/>
          <w:iCs/>
          <w:sz w:val="24"/>
          <w:szCs w:val="24"/>
        </w:rPr>
        <w:t>Jingang</w:t>
      </w:r>
      <w:proofErr w:type="spellEnd"/>
      <w:r w:rsidRPr="00270CA7">
        <w:rPr>
          <w:rFonts w:ascii="Times New Roman" w:hAnsi="Times New Roman" w:cs="Times New Roman"/>
          <w:i/>
          <w:iCs/>
          <w:sz w:val="24"/>
          <w:szCs w:val="24"/>
        </w:rPr>
        <w:t xml:space="preserve"> </w:t>
      </w:r>
      <w:proofErr w:type="spellStart"/>
      <w:r w:rsidRPr="00270CA7">
        <w:rPr>
          <w:rFonts w:ascii="Times New Roman" w:hAnsi="Times New Roman" w:cs="Times New Roman"/>
          <w:i/>
          <w:iCs/>
          <w:sz w:val="24"/>
          <w:szCs w:val="24"/>
        </w:rPr>
        <w:t>Daozhui</w:t>
      </w:r>
      <w:proofErr w:type="spellEnd"/>
      <w:r w:rsidRPr="00270CA7">
        <w:rPr>
          <w:rFonts w:ascii="Times New Roman" w:hAnsi="Times New Roman" w:cs="Times New Roman"/>
          <w:i/>
          <w:iCs/>
          <w:sz w:val="24"/>
          <w:szCs w:val="24"/>
        </w:rPr>
        <w:t xml:space="preserve"> </w:t>
      </w:r>
      <w:r w:rsidRPr="00270CA7">
        <w:rPr>
          <w:rFonts w:ascii="Times New Roman" w:hAnsi="Times New Roman" w:cs="Times New Roman"/>
          <w:sz w:val="24"/>
          <w:szCs w:val="24"/>
        </w:rPr>
        <w:t xml:space="preserve">(“Buddha’s warrior attendant pounds mortar”), </w:t>
      </w:r>
      <w:proofErr w:type="spellStart"/>
      <w:r w:rsidRPr="00270CA7">
        <w:rPr>
          <w:rFonts w:ascii="Times New Roman" w:hAnsi="Times New Roman" w:cs="Times New Roman"/>
          <w:i/>
          <w:iCs/>
          <w:sz w:val="24"/>
          <w:szCs w:val="24"/>
        </w:rPr>
        <w:t>Shoushi</w:t>
      </w:r>
      <w:proofErr w:type="spellEnd"/>
      <w:r w:rsidRPr="00270CA7">
        <w:rPr>
          <w:rFonts w:ascii="Times New Roman" w:hAnsi="Times New Roman" w:cs="Times New Roman"/>
          <w:sz w:val="24"/>
          <w:szCs w:val="24"/>
        </w:rPr>
        <w:t xml:space="preserve"> (“Closing Posture”). Patients participated </w:t>
      </w:r>
      <w:r w:rsidRPr="0042138A">
        <w:rPr>
          <w:rFonts w:ascii="Times New Roman" w:hAnsi="Times New Roman" w:cs="Times New Roman"/>
          <w:sz w:val="24"/>
          <w:szCs w:val="24"/>
        </w:rPr>
        <w:t>in this class were trained for one yea</w:t>
      </w:r>
      <w:r w:rsidR="00592412">
        <w:rPr>
          <w:rFonts w:ascii="Times New Roman" w:hAnsi="Times New Roman" w:cs="Times New Roman" w:hint="eastAsia"/>
          <w:sz w:val="24"/>
          <w:szCs w:val="24"/>
        </w:rPr>
        <w:t>r</w:t>
      </w:r>
      <w:r w:rsidRPr="0042138A">
        <w:rPr>
          <w:rFonts w:ascii="Times New Roman" w:hAnsi="Times New Roman" w:cs="Times New Roman"/>
          <w:sz w:val="24"/>
          <w:szCs w:val="24"/>
        </w:rPr>
        <w:t>, twice a week, 60 min per time. PD patients whose attendance rate less than 75% were excluded.</w:t>
      </w:r>
    </w:p>
    <w:p w14:paraId="22598C50" w14:textId="529DF248" w:rsidR="00E835B5" w:rsidRDefault="00E835B5"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he detailed Tai </w:t>
      </w:r>
      <w:r>
        <w:rPr>
          <w:rFonts w:ascii="Times New Roman" w:hAnsi="Times New Roman" w:cs="Times New Roman" w:hint="eastAsia"/>
          <w:sz w:val="24"/>
          <w:szCs w:val="24"/>
        </w:rPr>
        <w:t>Chi</w:t>
      </w:r>
      <w:r>
        <w:rPr>
          <w:rFonts w:ascii="Times New Roman" w:hAnsi="Times New Roman" w:cs="Times New Roman"/>
          <w:sz w:val="24"/>
          <w:szCs w:val="24"/>
        </w:rPr>
        <w:t xml:space="preserve"> protocols are as follows:</w:t>
      </w:r>
    </w:p>
    <w:p w14:paraId="4A656242" w14:textId="5105AB03" w:rsidR="00E835B5" w:rsidRPr="00E835B5" w:rsidRDefault="00E835B5" w:rsidP="00EB79B1">
      <w:pPr>
        <w:spacing w:line="360" w:lineRule="auto"/>
        <w:rPr>
          <w:rFonts w:ascii="Times New Roman" w:hAnsi="Times New Roman" w:cs="Times New Roman"/>
          <w:sz w:val="24"/>
          <w:szCs w:val="24"/>
        </w:rPr>
      </w:pPr>
      <w:proofErr w:type="spellStart"/>
      <w:r w:rsidRPr="00E835B5">
        <w:rPr>
          <w:rFonts w:ascii="Times New Roman" w:hAnsi="Times New Roman" w:cs="Times New Roman"/>
          <w:b/>
          <w:bCs/>
          <w:i/>
          <w:iCs/>
          <w:sz w:val="24"/>
          <w:szCs w:val="24"/>
        </w:rPr>
        <w:t>Qishi</w:t>
      </w:r>
      <w:proofErr w:type="spellEnd"/>
      <w:r w:rsidRPr="00E835B5">
        <w:rPr>
          <w:rFonts w:ascii="Times New Roman" w:hAnsi="Times New Roman" w:cs="Times New Roman"/>
          <w:b/>
          <w:bCs/>
          <w:sz w:val="24"/>
          <w:szCs w:val="24"/>
        </w:rPr>
        <w:t xml:space="preserve"> (“Starting Posture”)</w:t>
      </w:r>
      <w:r w:rsidRPr="00E835B5">
        <w:rPr>
          <w:rFonts w:ascii="Times New Roman" w:hAnsi="Times New Roman" w:cs="Times New Roman"/>
          <w:sz w:val="24"/>
          <w:szCs w:val="24"/>
        </w:rPr>
        <w:t>: The two legs stand side by side. Put hands beside with thighs. The weight is in the middle. Then move the weight to the right leg, meanwhile, bend the right knee slowly and lift the right knee slowly. Step to the left, let the toes touching the ground. Then heel down. Stand the right leg slowly and shift the weight from the right leg to the center. Keep the abdomen in, sink the body and keep the chest in with twisting arms inward. Keep sinking, relax shoulders and elbows. Keep the fingers to the knee, with the fingertips downward and perpendicular to the ground. Keep the abdomen in, sink and inhale, with lifting the hands slowly in front of the body. Move the shoulders to the backward, then sink, relax shoulders and elbows. Slightly lean the body forward. Keep sinking with fall the hands slowly to the thighs. Then back to the first position.</w:t>
      </w:r>
    </w:p>
    <w:p w14:paraId="2E7747A2" w14:textId="7264A1A6" w:rsidR="00E835B5" w:rsidRPr="00E835B5" w:rsidRDefault="00E835B5" w:rsidP="00EB79B1">
      <w:pPr>
        <w:spacing w:line="360" w:lineRule="auto"/>
        <w:rPr>
          <w:rFonts w:ascii="Times New Roman" w:hAnsi="Times New Roman" w:cs="Times New Roman"/>
          <w:sz w:val="24"/>
          <w:szCs w:val="24"/>
        </w:rPr>
      </w:pPr>
      <w:proofErr w:type="spellStart"/>
      <w:r w:rsidRPr="00E835B5">
        <w:rPr>
          <w:rFonts w:ascii="Times New Roman" w:hAnsi="Times New Roman" w:cs="Times New Roman"/>
          <w:b/>
          <w:bCs/>
          <w:i/>
          <w:iCs/>
          <w:sz w:val="24"/>
          <w:szCs w:val="24"/>
        </w:rPr>
        <w:t>Shangsanbu</w:t>
      </w:r>
      <w:proofErr w:type="spellEnd"/>
      <w:r w:rsidRPr="00E835B5">
        <w:rPr>
          <w:rFonts w:ascii="Times New Roman" w:hAnsi="Times New Roman" w:cs="Times New Roman"/>
          <w:b/>
          <w:bCs/>
          <w:sz w:val="24"/>
          <w:szCs w:val="24"/>
        </w:rPr>
        <w:t xml:space="preserve"> (“Twist Step”)</w:t>
      </w:r>
      <w:r w:rsidRPr="00E835B5">
        <w:rPr>
          <w:rFonts w:ascii="Times New Roman" w:hAnsi="Times New Roman" w:cs="Times New Roman"/>
          <w:sz w:val="24"/>
          <w:szCs w:val="24"/>
        </w:rPr>
        <w:t xml:space="preserve">: Sink the body with falling the palm, turn right, twist the left hand inward and the right hand outward. Move the weight from the center to the left leg. Keep sinking. Swing the toes of the left foot 90 degrees. Turn right, keep twisting the left hand inward and twisting the right hand outward. Draw an arc in the air to the upward and keep sinking the body. Shift the left hip inward, sink and slightly tilt the body to the left. Keep sinking and move the hands upward. Turn left, make the right leg one step forward. The left heel moves beside the right foot, with the sinking palm facing forward and upward. Keep sinking, turn left, twist the right hand inward and twisting the left hand outward, move the weight to the right leg. Keep sinking, and turn left slightly, twisting the right hand inward and the left hand outward. Draw an arc in the air to the upward and keep sinking the body. Shift the right hip inward, sink and slightly tilt the body to the right. Keep sinking and move the hands upward. Turn right, make the left leg one step forward, with the sinking palm facing forward and upward. </w:t>
      </w:r>
      <w:r w:rsidRPr="00E835B5">
        <w:rPr>
          <w:rFonts w:ascii="Times New Roman" w:hAnsi="Times New Roman" w:cs="Times New Roman"/>
          <w:sz w:val="24"/>
          <w:szCs w:val="24"/>
        </w:rPr>
        <w:lastRenderedPageBreak/>
        <w:t>Keep sinking, turn right, twist the left hand inward the right hand outward, move the weight to the left leg. Keep sinking, and turn right slightly, twisting the left hand inward and the right hand outward. Draw an arc in the air to the upward and keep sinking the body. Shift the left hip inward, sink and slightly tilt the body to the left. Keep sinking and move the hands upward. Turn left, make the right leg one step forward with the sinking palm facing forward and upward.</w:t>
      </w:r>
    </w:p>
    <w:p w14:paraId="3103DA89" w14:textId="4766B812" w:rsidR="00E835B5" w:rsidRPr="00E835B5" w:rsidRDefault="00E835B5" w:rsidP="00EB79B1">
      <w:pPr>
        <w:spacing w:line="360" w:lineRule="auto"/>
        <w:rPr>
          <w:rFonts w:ascii="Times New Roman" w:hAnsi="Times New Roman" w:cs="Times New Roman"/>
          <w:sz w:val="24"/>
          <w:szCs w:val="24"/>
        </w:rPr>
      </w:pPr>
      <w:proofErr w:type="spellStart"/>
      <w:r w:rsidRPr="00E835B5">
        <w:rPr>
          <w:rFonts w:ascii="Times New Roman" w:hAnsi="Times New Roman" w:cs="Times New Roman"/>
          <w:b/>
          <w:bCs/>
          <w:i/>
          <w:iCs/>
          <w:sz w:val="24"/>
          <w:szCs w:val="24"/>
        </w:rPr>
        <w:t>Yema</w:t>
      </w:r>
      <w:proofErr w:type="spellEnd"/>
      <w:r w:rsidRPr="00E835B5">
        <w:rPr>
          <w:rFonts w:ascii="Times New Roman" w:hAnsi="Times New Roman" w:cs="Times New Roman"/>
          <w:b/>
          <w:bCs/>
          <w:i/>
          <w:iCs/>
          <w:sz w:val="24"/>
          <w:szCs w:val="24"/>
        </w:rPr>
        <w:t xml:space="preserve"> </w:t>
      </w:r>
      <w:proofErr w:type="spellStart"/>
      <w:r w:rsidRPr="00E835B5">
        <w:rPr>
          <w:rFonts w:ascii="Times New Roman" w:hAnsi="Times New Roman" w:cs="Times New Roman"/>
          <w:b/>
          <w:bCs/>
          <w:i/>
          <w:iCs/>
          <w:sz w:val="24"/>
          <w:szCs w:val="24"/>
        </w:rPr>
        <w:t>Fenzong</w:t>
      </w:r>
      <w:proofErr w:type="spellEnd"/>
      <w:r>
        <w:rPr>
          <w:rFonts w:ascii="Times New Roman" w:hAnsi="Times New Roman" w:cs="Times New Roman"/>
          <w:b/>
          <w:bCs/>
          <w:i/>
          <w:iCs/>
          <w:sz w:val="24"/>
          <w:szCs w:val="24"/>
        </w:rPr>
        <w:t xml:space="preserve"> </w:t>
      </w:r>
      <w:r w:rsidRPr="00E835B5">
        <w:rPr>
          <w:rFonts w:ascii="Times New Roman" w:hAnsi="Times New Roman" w:cs="Times New Roman"/>
          <w:b/>
          <w:bCs/>
          <w:sz w:val="24"/>
          <w:szCs w:val="24"/>
        </w:rPr>
        <w:t>(“Part the Wild Horse's Mane on Both Side”)</w:t>
      </w:r>
      <w:r w:rsidRPr="00E835B5">
        <w:rPr>
          <w:rFonts w:ascii="Times New Roman" w:hAnsi="Times New Roman" w:cs="Times New Roman"/>
          <w:sz w:val="24"/>
          <w:szCs w:val="24"/>
        </w:rPr>
        <w:t xml:space="preserve">: Draw the abdomen in and fall the both hands. Inhale with both hands move upward. Draw the chest in, make the elbows open to both sides of the body. Keep sinking, open the palms facing backwards, tilt the body. Twist both hands inwards and draw arcs forward. Make the right foot one step backward. Put both hands together, back-to-back. Relax, twist both hands outwards to the palms facing each other. Turn right slightly, with twisting the right hand outwards and the </w:t>
      </w:r>
      <w:proofErr w:type="gramStart"/>
      <w:r w:rsidRPr="00E835B5">
        <w:rPr>
          <w:rFonts w:ascii="Times New Roman" w:hAnsi="Times New Roman" w:cs="Times New Roman"/>
          <w:sz w:val="24"/>
          <w:szCs w:val="24"/>
        </w:rPr>
        <w:t>left hand</w:t>
      </w:r>
      <w:proofErr w:type="gramEnd"/>
      <w:r w:rsidRPr="00E835B5">
        <w:rPr>
          <w:rFonts w:ascii="Times New Roman" w:hAnsi="Times New Roman" w:cs="Times New Roman"/>
          <w:sz w:val="24"/>
          <w:szCs w:val="24"/>
        </w:rPr>
        <w:t xml:space="preserve"> inwards. Hook the left foot, keep the wrist together, and the body goes back to the straight. Turn right, keep the right foot inward with both hands falling down to the inner side of the right knee. Sink, turn left, move the weight to the right leg, and put both hands in front of the left hip. Sink, turn right slightly. Twist the left hand inwards and the right arm outwards. Separate both hands and keep sinking. Sink, turn left slightly, make the left palm facing up. Sink, turn right slightly, keep the chest in. Twist both hands inward. Keep turning right, and make the left hand go for the right hand. Sink, and bring hands down. Turn right slightly, and twist the </w:t>
      </w:r>
      <w:proofErr w:type="gramStart"/>
      <w:r w:rsidRPr="00E835B5">
        <w:rPr>
          <w:rFonts w:ascii="Times New Roman" w:hAnsi="Times New Roman" w:cs="Times New Roman"/>
          <w:sz w:val="24"/>
          <w:szCs w:val="24"/>
        </w:rPr>
        <w:t>left hand</w:t>
      </w:r>
      <w:proofErr w:type="gramEnd"/>
      <w:r w:rsidRPr="00E835B5">
        <w:rPr>
          <w:rFonts w:ascii="Times New Roman" w:hAnsi="Times New Roman" w:cs="Times New Roman"/>
          <w:sz w:val="24"/>
          <w:szCs w:val="24"/>
        </w:rPr>
        <w:t xml:space="preserve"> inwards, with moving the weight to the left leg. Sink, turn left. The body goes back to the straight, with both hands moving to the left. Sink, turn right slightly, and face the right palm forward. Make both hands ward off to the left front. Relax the left arms and elbows. Turn both hands facing to each other. Sink, turn left. Move the wright to the right leg and keep flipping both hands. Sink, turn right, move the left hand to the right armpit. Sink, turn right. Move the weight to the left leg. Twisting the falling left hands outwards to the front of the right hip. Sink, turn left slightly. Twist the left arm outwards. Separate both hands and sink.</w:t>
      </w:r>
    </w:p>
    <w:p w14:paraId="7BE37496" w14:textId="3B5159C5" w:rsidR="00E835B5" w:rsidRPr="00E835B5" w:rsidRDefault="00E835B5" w:rsidP="00EB79B1">
      <w:pPr>
        <w:spacing w:line="360" w:lineRule="auto"/>
        <w:rPr>
          <w:rFonts w:ascii="Times New Roman" w:hAnsi="Times New Roman" w:cs="Times New Roman"/>
          <w:sz w:val="24"/>
          <w:szCs w:val="24"/>
        </w:rPr>
      </w:pPr>
      <w:proofErr w:type="spellStart"/>
      <w:r w:rsidRPr="00E835B5">
        <w:rPr>
          <w:rFonts w:ascii="Times New Roman" w:hAnsi="Times New Roman" w:cs="Times New Roman"/>
          <w:b/>
          <w:bCs/>
          <w:i/>
          <w:iCs/>
          <w:sz w:val="24"/>
          <w:szCs w:val="24"/>
        </w:rPr>
        <w:t>Jingang</w:t>
      </w:r>
      <w:proofErr w:type="spellEnd"/>
      <w:r w:rsidRPr="00E835B5">
        <w:rPr>
          <w:rFonts w:ascii="Times New Roman" w:hAnsi="Times New Roman" w:cs="Times New Roman"/>
          <w:b/>
          <w:bCs/>
          <w:i/>
          <w:iCs/>
          <w:sz w:val="24"/>
          <w:szCs w:val="24"/>
        </w:rPr>
        <w:t xml:space="preserve"> </w:t>
      </w:r>
      <w:proofErr w:type="spellStart"/>
      <w:r w:rsidRPr="00E835B5">
        <w:rPr>
          <w:rFonts w:ascii="Times New Roman" w:hAnsi="Times New Roman" w:cs="Times New Roman"/>
          <w:b/>
          <w:bCs/>
          <w:i/>
          <w:iCs/>
          <w:sz w:val="24"/>
          <w:szCs w:val="24"/>
        </w:rPr>
        <w:t>Daozhui</w:t>
      </w:r>
      <w:proofErr w:type="spellEnd"/>
      <w:r w:rsidRPr="00E835B5">
        <w:rPr>
          <w:rFonts w:ascii="Times New Roman" w:hAnsi="Times New Roman" w:cs="Times New Roman"/>
          <w:b/>
          <w:bCs/>
          <w:sz w:val="24"/>
          <w:szCs w:val="24"/>
        </w:rPr>
        <w:t xml:space="preserve"> (“Buddha’s warrior attendant pounds mortar”)</w:t>
      </w:r>
      <w:r w:rsidRPr="00E835B5">
        <w:rPr>
          <w:rFonts w:ascii="Times New Roman" w:hAnsi="Times New Roman" w:cs="Times New Roman"/>
          <w:sz w:val="24"/>
          <w:szCs w:val="24"/>
        </w:rPr>
        <w:t xml:space="preserve">: Sink, turn right slightly. Twist the left arm inwards and the </w:t>
      </w:r>
      <w:proofErr w:type="gramStart"/>
      <w:r w:rsidRPr="00E835B5">
        <w:rPr>
          <w:rFonts w:ascii="Times New Roman" w:hAnsi="Times New Roman" w:cs="Times New Roman"/>
          <w:sz w:val="24"/>
          <w:szCs w:val="24"/>
        </w:rPr>
        <w:t>right hand</w:t>
      </w:r>
      <w:proofErr w:type="gramEnd"/>
      <w:r w:rsidRPr="00E835B5">
        <w:rPr>
          <w:rFonts w:ascii="Times New Roman" w:hAnsi="Times New Roman" w:cs="Times New Roman"/>
          <w:sz w:val="24"/>
          <w:szCs w:val="24"/>
        </w:rPr>
        <w:t xml:space="preserve"> outwards. Move the body to the </w:t>
      </w:r>
      <w:r w:rsidRPr="00E835B5">
        <w:rPr>
          <w:rFonts w:ascii="Times New Roman" w:hAnsi="Times New Roman" w:cs="Times New Roman"/>
          <w:sz w:val="24"/>
          <w:szCs w:val="24"/>
        </w:rPr>
        <w:lastRenderedPageBreak/>
        <w:t xml:space="preserve">straight position. Flip the right hand facing upwards. The left hand put to the chest, perpendicular to the ground. Keep sinking the body, with the falling of the left hand. Turn left, Twist the falling left hand inwards, with swinging the right heel outwards and flip the </w:t>
      </w:r>
      <w:proofErr w:type="gramStart"/>
      <w:r w:rsidRPr="00E835B5">
        <w:rPr>
          <w:rFonts w:ascii="Times New Roman" w:hAnsi="Times New Roman" w:cs="Times New Roman"/>
          <w:sz w:val="24"/>
          <w:szCs w:val="24"/>
        </w:rPr>
        <w:t>right hand</w:t>
      </w:r>
      <w:proofErr w:type="gramEnd"/>
      <w:r w:rsidRPr="00E835B5">
        <w:rPr>
          <w:rFonts w:ascii="Times New Roman" w:hAnsi="Times New Roman" w:cs="Times New Roman"/>
          <w:sz w:val="24"/>
          <w:szCs w:val="24"/>
        </w:rPr>
        <w:t xml:space="preserve"> inwards. Sink the body, turn left and put the left toes to the 45 degrees. Make the right leg one step forward. Put the right hand in front of the right hip. The left hand falls down to the inner left thigh. Sink the body, make the </w:t>
      </w:r>
      <w:proofErr w:type="gramStart"/>
      <w:r w:rsidRPr="00E835B5">
        <w:rPr>
          <w:rFonts w:ascii="Times New Roman" w:hAnsi="Times New Roman" w:cs="Times New Roman"/>
          <w:sz w:val="24"/>
          <w:szCs w:val="24"/>
        </w:rPr>
        <w:t>right hand</w:t>
      </w:r>
      <w:proofErr w:type="gramEnd"/>
      <w:r w:rsidRPr="00E835B5">
        <w:rPr>
          <w:rFonts w:ascii="Times New Roman" w:hAnsi="Times New Roman" w:cs="Times New Roman"/>
          <w:sz w:val="24"/>
          <w:szCs w:val="24"/>
        </w:rPr>
        <w:t xml:space="preserve"> fall. Turn left and flip the left palm forward. Turn right, draw arcs with both hands left, upwards and forwards. Make both hands to the chest, perpendicular to the ground. Sink the body, push the right palm forward, and make left palm to the chest, perpendicular to the ground. Sink the body, move the weight to the right leg. Make the left leg one step forward and push. Make the body go straight. Let the right elbow hit to the right. Turn right and put the right left inwards. Twisting the </w:t>
      </w:r>
      <w:proofErr w:type="gramStart"/>
      <w:r w:rsidRPr="00E835B5">
        <w:rPr>
          <w:rFonts w:ascii="Times New Roman" w:hAnsi="Times New Roman" w:cs="Times New Roman"/>
          <w:sz w:val="24"/>
          <w:szCs w:val="24"/>
        </w:rPr>
        <w:t>right hand</w:t>
      </w:r>
      <w:proofErr w:type="gramEnd"/>
      <w:r w:rsidRPr="00E835B5">
        <w:rPr>
          <w:rFonts w:ascii="Times New Roman" w:hAnsi="Times New Roman" w:cs="Times New Roman"/>
          <w:sz w:val="24"/>
          <w:szCs w:val="24"/>
        </w:rPr>
        <w:t xml:space="preserve"> inwards till the palm facing outwards. Fall the left hand to the palm facing downwards. Sink the body, turn right, and draw the right hand backwards. Sink the body, turn left, and push the right hand to the right backwards. Relax the shoulder and the elbow with moving outwards, till the palms draw arcs to the outer side of the right thigh. Move the right foot one step forward. Bring the right hand forward, and the left hand meets to the below of the right arm. Sink the body, the right forearm </w:t>
      </w:r>
      <w:r w:rsidR="00866033" w:rsidRPr="00E835B5">
        <w:rPr>
          <w:rFonts w:ascii="Times New Roman" w:hAnsi="Times New Roman" w:cs="Times New Roman"/>
          <w:sz w:val="24"/>
          <w:szCs w:val="24"/>
        </w:rPr>
        <w:t>lifts</w:t>
      </w:r>
      <w:r w:rsidRPr="00E835B5">
        <w:rPr>
          <w:rFonts w:ascii="Times New Roman" w:hAnsi="Times New Roman" w:cs="Times New Roman"/>
          <w:sz w:val="24"/>
          <w:szCs w:val="24"/>
        </w:rPr>
        <w:t xml:space="preserve"> upwards. Tilt forwards slightly, and make the left hand to the body, flip the hand. The right meets the left hand slightly inwards. Sink the body, both hands relax and fall, with moving the right foot inwards. Lift the right foot, make the right palm to the fist, and lift. Hit the right foot to the ground, meanwhile the right fist hits the left palm.</w:t>
      </w:r>
    </w:p>
    <w:p w14:paraId="10648E26" w14:textId="0C49CED0" w:rsidR="00E835B5" w:rsidRPr="00E835B5" w:rsidRDefault="00E835B5" w:rsidP="00EB79B1">
      <w:pPr>
        <w:spacing w:line="360" w:lineRule="auto"/>
        <w:rPr>
          <w:rFonts w:ascii="Times New Roman" w:hAnsi="Times New Roman" w:cs="Times New Roman"/>
          <w:sz w:val="24"/>
          <w:szCs w:val="24"/>
        </w:rPr>
      </w:pPr>
      <w:proofErr w:type="spellStart"/>
      <w:r w:rsidRPr="00E835B5">
        <w:rPr>
          <w:rFonts w:ascii="Times New Roman" w:hAnsi="Times New Roman" w:cs="Times New Roman"/>
          <w:b/>
          <w:bCs/>
          <w:i/>
          <w:iCs/>
          <w:sz w:val="24"/>
          <w:szCs w:val="24"/>
        </w:rPr>
        <w:t>Shoushi</w:t>
      </w:r>
      <w:proofErr w:type="spellEnd"/>
      <w:r w:rsidRPr="00E835B5">
        <w:rPr>
          <w:rFonts w:ascii="Times New Roman" w:hAnsi="Times New Roman" w:cs="Times New Roman"/>
          <w:b/>
          <w:bCs/>
          <w:sz w:val="24"/>
          <w:szCs w:val="24"/>
        </w:rPr>
        <w:t xml:space="preserve"> (“Closing Posture”)</w:t>
      </w:r>
      <w:r w:rsidRPr="00E835B5">
        <w:rPr>
          <w:rFonts w:ascii="Times New Roman" w:hAnsi="Times New Roman" w:cs="Times New Roman"/>
          <w:sz w:val="24"/>
          <w:szCs w:val="24"/>
        </w:rPr>
        <w:t xml:space="preserve">: Sink the body and meanwhile open both hands to the body side, with the palm facing each other. Move the body upwards, with both hands facing down and moving to the same height with the shoulder. Sinking the body and flip both hands to the front. Draw an arc to above the head with palms facing each other. Keep sinking. Relax shoulders and elbows. Open the chest with elbows stretching to both sides. Keep sinking with palms moving and facing downwards. Move the body upwards, and keep palms moving and facing downwards to the abdomen. Draw the abdomen in and keep sinking. Make both hands fall down and move the palms inwards. </w:t>
      </w:r>
      <w:r w:rsidRPr="00E835B5">
        <w:rPr>
          <w:rFonts w:ascii="Times New Roman" w:hAnsi="Times New Roman" w:cs="Times New Roman"/>
          <w:sz w:val="24"/>
          <w:szCs w:val="24"/>
        </w:rPr>
        <w:lastRenderedPageBreak/>
        <w:t>Inhale and move both hands outwards. Move the weight to the right leg and keep sinking. Draw the chest in. Draw arcs of both hands forward, with moving the left foot inwards. Relax, closing both hands to the pelvis. Get up slowly. And put both hands naturally to both sides of the body. Relax.</w:t>
      </w:r>
    </w:p>
    <w:p w14:paraId="1849BBFF" w14:textId="2408D23B" w:rsidR="00E835B5" w:rsidRDefault="00E835B5" w:rsidP="00EB79B1">
      <w:pPr>
        <w:spacing w:line="360" w:lineRule="auto"/>
        <w:rPr>
          <w:rFonts w:ascii="Times New Roman" w:hAnsi="Times New Roman" w:cs="Times New Roman"/>
          <w:sz w:val="24"/>
          <w:szCs w:val="24"/>
        </w:rPr>
      </w:pPr>
    </w:p>
    <w:p w14:paraId="24C2AEC9" w14:textId="0FA2C614" w:rsidR="00E835B5" w:rsidRPr="00270CA7" w:rsidRDefault="00CD5589"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r w:rsidR="00B76D74">
        <w:rPr>
          <w:rFonts w:ascii="Times New Roman" w:hAnsi="Times New Roman" w:cs="Times New Roman"/>
          <w:b/>
          <w:bCs/>
          <w:sz w:val="24"/>
          <w:szCs w:val="24"/>
        </w:rPr>
        <w:t xml:space="preserve">.2 </w:t>
      </w:r>
      <w:r w:rsidR="00E835B5" w:rsidRPr="00270CA7">
        <w:rPr>
          <w:rFonts w:ascii="Times New Roman" w:hAnsi="Times New Roman" w:cs="Times New Roman"/>
          <w:b/>
          <w:bCs/>
          <w:sz w:val="24"/>
          <w:szCs w:val="24"/>
        </w:rPr>
        <w:t>Brisk Walking</w:t>
      </w:r>
    </w:p>
    <w:p w14:paraId="5BB828F0" w14:textId="77777777" w:rsidR="00E835B5" w:rsidRPr="00270CA7" w:rsidRDefault="00E835B5" w:rsidP="00EB79B1">
      <w:pPr>
        <w:spacing w:line="360" w:lineRule="auto"/>
        <w:rPr>
          <w:rFonts w:ascii="Times New Roman" w:hAnsi="Times New Roman" w:cs="Times New Roman"/>
          <w:sz w:val="24"/>
          <w:szCs w:val="24"/>
        </w:rPr>
      </w:pPr>
      <w:r w:rsidRPr="00270CA7">
        <w:rPr>
          <w:rFonts w:ascii="Times New Roman" w:hAnsi="Times New Roman" w:cs="Times New Roman"/>
          <w:sz w:val="24"/>
          <w:szCs w:val="24"/>
        </w:rPr>
        <w:t xml:space="preserve">As for brisk walking training, a moderate </w:t>
      </w:r>
      <w:r>
        <w:rPr>
          <w:rFonts w:ascii="Times New Roman" w:hAnsi="Times New Roman" w:cs="Times New Roman"/>
          <w:sz w:val="24"/>
          <w:szCs w:val="24"/>
        </w:rPr>
        <w:t xml:space="preserve">intensity </w:t>
      </w:r>
      <w:r w:rsidRPr="00270CA7">
        <w:rPr>
          <w:rFonts w:ascii="Times New Roman" w:hAnsi="Times New Roman" w:cs="Times New Roman"/>
          <w:sz w:val="24"/>
          <w:szCs w:val="24"/>
        </w:rPr>
        <w:t xml:space="preserve">aerobic </w:t>
      </w:r>
      <w:r>
        <w:rPr>
          <w:rFonts w:ascii="Times New Roman" w:hAnsi="Times New Roman" w:cs="Times New Roman"/>
          <w:sz w:val="24"/>
          <w:szCs w:val="24"/>
        </w:rPr>
        <w:t xml:space="preserve">exercise </w:t>
      </w:r>
      <w:r w:rsidRPr="00270CA7">
        <w:rPr>
          <w:rFonts w:ascii="Times New Roman" w:hAnsi="Times New Roman" w:cs="Times New Roman"/>
          <w:sz w:val="24"/>
          <w:szCs w:val="24"/>
        </w:rPr>
        <w:t xml:space="preserve">method was adopted: </w:t>
      </w:r>
      <w:r>
        <w:rPr>
          <w:rFonts w:ascii="Times New Roman" w:hAnsi="Times New Roman" w:cs="Times New Roman" w:hint="eastAsia"/>
          <w:sz w:val="24"/>
          <w:szCs w:val="24"/>
        </w:rPr>
        <w:t>twice</w:t>
      </w:r>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 xml:space="preserve"> week, </w:t>
      </w:r>
      <w:r w:rsidRPr="00270CA7">
        <w:rPr>
          <w:rFonts w:ascii="Times New Roman" w:hAnsi="Times New Roman" w:cs="Times New Roman"/>
          <w:sz w:val="24"/>
          <w:szCs w:val="24"/>
        </w:rPr>
        <w:t>60 min</w:t>
      </w:r>
      <w:r>
        <w:rPr>
          <w:rFonts w:ascii="Times New Roman" w:hAnsi="Times New Roman" w:cs="Times New Roman"/>
          <w:sz w:val="24"/>
          <w:szCs w:val="24"/>
        </w:rPr>
        <w:t>/time</w:t>
      </w:r>
      <w:r w:rsidRPr="00270CA7">
        <w:rPr>
          <w:rFonts w:ascii="Times New Roman" w:hAnsi="Times New Roman" w:cs="Times New Roman"/>
          <w:sz w:val="24"/>
          <w:szCs w:val="24"/>
        </w:rPr>
        <w:t xml:space="preserve"> walk monitored by sport watches</w:t>
      </w:r>
      <w:r>
        <w:rPr>
          <w:rFonts w:ascii="Times New Roman" w:hAnsi="Times New Roman" w:cs="Times New Roman"/>
          <w:sz w:val="24"/>
          <w:szCs w:val="24"/>
        </w:rPr>
        <w:t xml:space="preserve"> in </w:t>
      </w:r>
      <w:r w:rsidRPr="00270CA7">
        <w:rPr>
          <w:rFonts w:ascii="Times New Roman" w:hAnsi="Times New Roman" w:cs="Times New Roman"/>
          <w:sz w:val="24"/>
          <w:szCs w:val="24"/>
        </w:rPr>
        <w:t>heart rate, distance</w:t>
      </w:r>
      <w:r>
        <w:rPr>
          <w:rFonts w:ascii="Times New Roman" w:hAnsi="Times New Roman" w:cs="Times New Roman"/>
          <w:sz w:val="24"/>
          <w:szCs w:val="24"/>
        </w:rPr>
        <w:t xml:space="preserve"> and </w:t>
      </w:r>
      <w:r w:rsidRPr="00270CA7">
        <w:rPr>
          <w:rFonts w:ascii="Times New Roman" w:hAnsi="Times New Roman" w:cs="Times New Roman"/>
          <w:sz w:val="24"/>
          <w:szCs w:val="24"/>
        </w:rPr>
        <w:t xml:space="preserve">speed </w:t>
      </w:r>
      <w:proofErr w:type="gramStart"/>
      <w:r w:rsidRPr="00270CA7">
        <w:rPr>
          <w:rFonts w:ascii="Times New Roman" w:hAnsi="Times New Roman" w:cs="Times New Roman"/>
          <w:sz w:val="24"/>
          <w:szCs w:val="24"/>
        </w:rPr>
        <w:t>etc..</w:t>
      </w:r>
      <w:proofErr w:type="gramEnd"/>
      <w:r w:rsidRPr="00270CA7">
        <w:rPr>
          <w:rFonts w:ascii="Times New Roman" w:hAnsi="Times New Roman" w:cs="Times New Roman"/>
          <w:sz w:val="24"/>
          <w:szCs w:val="24"/>
        </w:rPr>
        <w:t xml:space="preserve"> The heart rate during walking should be 50% - 60% maximum heart rate. We used the following calculation to get maximum heart rate: 220 – age. Data from sport watches were used to monitor the quality of brisk walking.</w:t>
      </w:r>
    </w:p>
    <w:p w14:paraId="43077550" w14:textId="77777777" w:rsidR="00E835B5" w:rsidRPr="00270CA7" w:rsidRDefault="00E835B5" w:rsidP="00EB79B1">
      <w:pPr>
        <w:spacing w:line="360" w:lineRule="auto"/>
        <w:rPr>
          <w:rFonts w:ascii="Times New Roman" w:hAnsi="Times New Roman" w:cs="Times New Roman"/>
          <w:sz w:val="24"/>
          <w:szCs w:val="24"/>
        </w:rPr>
      </w:pPr>
    </w:p>
    <w:p w14:paraId="102C526F" w14:textId="72959BDE" w:rsidR="00E835B5" w:rsidRPr="00270CA7" w:rsidRDefault="00CD5589"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r w:rsidR="00B76D74">
        <w:rPr>
          <w:rFonts w:ascii="Times New Roman" w:hAnsi="Times New Roman" w:cs="Times New Roman"/>
          <w:b/>
          <w:bCs/>
          <w:sz w:val="24"/>
          <w:szCs w:val="24"/>
        </w:rPr>
        <w:t xml:space="preserve">.3 </w:t>
      </w:r>
      <w:r w:rsidR="00E835B5" w:rsidRPr="00270CA7">
        <w:rPr>
          <w:rFonts w:ascii="Times New Roman" w:hAnsi="Times New Roman" w:cs="Times New Roman" w:hint="eastAsia"/>
          <w:b/>
          <w:bCs/>
          <w:sz w:val="24"/>
          <w:szCs w:val="24"/>
        </w:rPr>
        <w:t>C</w:t>
      </w:r>
      <w:r w:rsidR="00E835B5" w:rsidRPr="00270CA7">
        <w:rPr>
          <w:rFonts w:ascii="Times New Roman" w:hAnsi="Times New Roman" w:cs="Times New Roman"/>
          <w:b/>
          <w:bCs/>
          <w:sz w:val="24"/>
          <w:szCs w:val="24"/>
        </w:rPr>
        <w:t>ontrol</w:t>
      </w:r>
    </w:p>
    <w:p w14:paraId="0F633409" w14:textId="77777777" w:rsidR="00E835B5" w:rsidRPr="00270CA7" w:rsidRDefault="00E835B5"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e did not give any exercise interventions to the control group.</w:t>
      </w:r>
    </w:p>
    <w:p w14:paraId="0175F19C" w14:textId="14ACA649" w:rsidR="00E835B5" w:rsidRDefault="00E835B5" w:rsidP="00EB79B1">
      <w:pPr>
        <w:spacing w:line="360" w:lineRule="auto"/>
        <w:rPr>
          <w:rFonts w:ascii="Times New Roman" w:hAnsi="Times New Roman" w:cs="Times New Roman"/>
          <w:sz w:val="24"/>
          <w:szCs w:val="24"/>
        </w:rPr>
      </w:pPr>
    </w:p>
    <w:p w14:paraId="3E73E94E" w14:textId="24941BAE" w:rsidR="00E835B5" w:rsidRPr="00B76D74" w:rsidRDefault="00E835B5" w:rsidP="00EB79B1">
      <w:pPr>
        <w:pStyle w:val="a9"/>
        <w:numPr>
          <w:ilvl w:val="0"/>
          <w:numId w:val="4"/>
        </w:numPr>
        <w:spacing w:line="360" w:lineRule="auto"/>
        <w:ind w:firstLineChars="0"/>
        <w:rPr>
          <w:rFonts w:ascii="Times New Roman" w:hAnsi="Times New Roman" w:cs="Times New Roman"/>
          <w:b/>
          <w:bCs/>
          <w:sz w:val="24"/>
          <w:szCs w:val="24"/>
        </w:rPr>
      </w:pPr>
      <w:r w:rsidRPr="00B76D74">
        <w:rPr>
          <w:rFonts w:ascii="Times New Roman" w:hAnsi="Times New Roman" w:cs="Times New Roman"/>
          <w:b/>
          <w:bCs/>
          <w:sz w:val="24"/>
          <w:szCs w:val="24"/>
        </w:rPr>
        <w:t>Evaluation</w:t>
      </w:r>
    </w:p>
    <w:p w14:paraId="333C0884" w14:textId="68DD253C" w:rsidR="00E835B5" w:rsidRPr="00E835B5" w:rsidRDefault="00CD5589"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r w:rsidR="00B76D74">
        <w:rPr>
          <w:rFonts w:ascii="Times New Roman" w:hAnsi="Times New Roman" w:cs="Times New Roman"/>
          <w:b/>
          <w:bCs/>
          <w:sz w:val="24"/>
          <w:szCs w:val="24"/>
        </w:rPr>
        <w:t xml:space="preserve">.1 </w:t>
      </w:r>
      <w:r w:rsidR="00E835B5" w:rsidRPr="00E835B5">
        <w:rPr>
          <w:rFonts w:ascii="Times New Roman" w:hAnsi="Times New Roman" w:cs="Times New Roman"/>
          <w:b/>
          <w:bCs/>
          <w:sz w:val="24"/>
          <w:szCs w:val="24"/>
        </w:rPr>
        <w:t>Motor symptom assessment by rating scales</w:t>
      </w:r>
    </w:p>
    <w:p w14:paraId="211F7304" w14:textId="77777777" w:rsidR="00E835B5" w:rsidRPr="00E835B5" w:rsidRDefault="00E835B5" w:rsidP="00EB79B1">
      <w:pPr>
        <w:spacing w:line="360" w:lineRule="auto"/>
        <w:rPr>
          <w:rFonts w:ascii="Times New Roman" w:hAnsi="Times New Roman" w:cs="Times New Roman"/>
          <w:sz w:val="24"/>
          <w:szCs w:val="24"/>
        </w:rPr>
      </w:pPr>
      <w:r w:rsidRPr="00E835B5">
        <w:rPr>
          <w:rFonts w:ascii="Times New Roman" w:hAnsi="Times New Roman" w:cs="Times New Roman"/>
          <w:sz w:val="24"/>
          <w:szCs w:val="24"/>
        </w:rPr>
        <w:t xml:space="preserve">The following rating scales were used to assess the status of patients at “on” periods at movement disorders clinic. </w:t>
      </w:r>
    </w:p>
    <w:p w14:paraId="4E8C29BC" w14:textId="77777777" w:rsidR="00E835B5" w:rsidRPr="00E835B5" w:rsidRDefault="00E835B5" w:rsidP="00EB79B1">
      <w:pPr>
        <w:spacing w:line="360" w:lineRule="auto"/>
        <w:rPr>
          <w:rFonts w:ascii="Times New Roman" w:hAnsi="Times New Roman" w:cs="Times New Roman"/>
          <w:sz w:val="24"/>
          <w:szCs w:val="24"/>
        </w:rPr>
      </w:pPr>
      <w:r w:rsidRPr="00E835B5">
        <w:rPr>
          <w:rFonts w:ascii="Times New Roman" w:hAnsi="Times New Roman" w:cs="Times New Roman"/>
          <w:sz w:val="24"/>
          <w:szCs w:val="24"/>
        </w:rPr>
        <w:t>(1) Overall assessment of PD: Unified Parkinson's Disease Rating Scale (UPDRS) and Hoehn -</w:t>
      </w:r>
      <w:proofErr w:type="spellStart"/>
      <w:r w:rsidRPr="00E835B5">
        <w:rPr>
          <w:rFonts w:ascii="Times New Roman" w:hAnsi="Times New Roman" w:cs="Times New Roman"/>
          <w:sz w:val="24"/>
          <w:szCs w:val="24"/>
        </w:rPr>
        <w:t>Yahr</w:t>
      </w:r>
      <w:proofErr w:type="spellEnd"/>
      <w:r w:rsidRPr="00E835B5">
        <w:rPr>
          <w:rFonts w:ascii="Times New Roman" w:hAnsi="Times New Roman" w:cs="Times New Roman"/>
          <w:sz w:val="24"/>
          <w:szCs w:val="24"/>
        </w:rPr>
        <w:t xml:space="preserve"> stage;</w:t>
      </w:r>
    </w:p>
    <w:p w14:paraId="7229DD7F" w14:textId="50EA38D0" w:rsidR="00E835B5" w:rsidRPr="00E835B5" w:rsidRDefault="00E835B5" w:rsidP="00EB79B1">
      <w:pPr>
        <w:spacing w:line="360" w:lineRule="auto"/>
        <w:rPr>
          <w:rFonts w:ascii="Times New Roman" w:hAnsi="Times New Roman" w:cs="Times New Roman"/>
          <w:sz w:val="24"/>
          <w:szCs w:val="24"/>
        </w:rPr>
      </w:pPr>
      <w:r w:rsidRPr="00E835B5">
        <w:rPr>
          <w:rFonts w:ascii="Times New Roman" w:hAnsi="Times New Roman" w:cs="Times New Roman"/>
          <w:sz w:val="24"/>
          <w:szCs w:val="24"/>
        </w:rPr>
        <w:t xml:space="preserve">(2) Motor assessment: </w:t>
      </w:r>
      <w:r w:rsidR="00AF184A" w:rsidRPr="00E835B5">
        <w:rPr>
          <w:rFonts w:ascii="Times New Roman" w:hAnsi="Times New Roman" w:cs="Times New Roman"/>
          <w:sz w:val="24"/>
          <w:szCs w:val="24"/>
        </w:rPr>
        <w:t>Berg Balance scale (BBS)</w:t>
      </w:r>
      <w:r w:rsidR="00AF184A">
        <w:rPr>
          <w:rFonts w:ascii="Times New Roman" w:hAnsi="Times New Roman" w:cs="Times New Roman"/>
          <w:sz w:val="24"/>
          <w:szCs w:val="24"/>
        </w:rPr>
        <w:t>,</w:t>
      </w:r>
      <w:r w:rsidR="00AF184A" w:rsidRPr="00E835B5">
        <w:rPr>
          <w:rFonts w:ascii="Times New Roman" w:hAnsi="Times New Roman" w:cs="Times New Roman"/>
          <w:sz w:val="24"/>
          <w:szCs w:val="24"/>
        </w:rPr>
        <w:t xml:space="preserve"> </w:t>
      </w:r>
      <w:r w:rsidRPr="00E835B5">
        <w:rPr>
          <w:rFonts w:ascii="Times New Roman" w:hAnsi="Times New Roman" w:cs="Times New Roman"/>
          <w:sz w:val="24"/>
          <w:szCs w:val="24"/>
        </w:rPr>
        <w:t>UPDRS-III</w:t>
      </w:r>
      <w:r w:rsidR="00AF184A">
        <w:rPr>
          <w:rFonts w:ascii="Times New Roman" w:hAnsi="Times New Roman" w:cs="Times New Roman"/>
          <w:sz w:val="24"/>
          <w:szCs w:val="24"/>
        </w:rPr>
        <w:t xml:space="preserve"> and</w:t>
      </w:r>
      <w:r w:rsidRPr="00E835B5">
        <w:rPr>
          <w:rFonts w:ascii="Times New Roman" w:hAnsi="Times New Roman" w:cs="Times New Roman"/>
          <w:sz w:val="24"/>
          <w:szCs w:val="24"/>
        </w:rPr>
        <w:t xml:space="preserve"> Timed Up and Go test (TUG) were used to assess severity of </w:t>
      </w:r>
      <w:r w:rsidR="00AF184A">
        <w:rPr>
          <w:rFonts w:ascii="Times New Roman" w:hAnsi="Times New Roman" w:cs="Times New Roman"/>
          <w:sz w:val="24"/>
          <w:szCs w:val="24"/>
        </w:rPr>
        <w:t xml:space="preserve">balance, gait and </w:t>
      </w:r>
      <w:r w:rsidRPr="00E835B5">
        <w:rPr>
          <w:rFonts w:ascii="Times New Roman" w:hAnsi="Times New Roman" w:cs="Times New Roman"/>
          <w:sz w:val="24"/>
          <w:szCs w:val="24"/>
        </w:rPr>
        <w:t>motor symptom</w:t>
      </w:r>
      <w:r w:rsidR="00AF184A">
        <w:rPr>
          <w:rFonts w:ascii="Times New Roman" w:hAnsi="Times New Roman" w:cs="Times New Roman"/>
          <w:sz w:val="24"/>
          <w:szCs w:val="24"/>
        </w:rPr>
        <w:t>s</w:t>
      </w:r>
      <w:r w:rsidRPr="00E835B5">
        <w:rPr>
          <w:rFonts w:ascii="Times New Roman" w:hAnsi="Times New Roman" w:cs="Times New Roman"/>
          <w:sz w:val="24"/>
          <w:szCs w:val="24"/>
        </w:rPr>
        <w:t>.</w:t>
      </w:r>
    </w:p>
    <w:p w14:paraId="19DD61BB" w14:textId="77777777" w:rsidR="00E835B5" w:rsidRPr="00E835B5" w:rsidRDefault="00E835B5" w:rsidP="00EB79B1">
      <w:pPr>
        <w:spacing w:line="360" w:lineRule="auto"/>
        <w:rPr>
          <w:rFonts w:ascii="Times New Roman" w:hAnsi="Times New Roman" w:cs="Times New Roman"/>
          <w:sz w:val="24"/>
          <w:szCs w:val="24"/>
        </w:rPr>
      </w:pPr>
      <w:r w:rsidRPr="00E835B5">
        <w:rPr>
          <w:rFonts w:ascii="Times New Roman" w:hAnsi="Times New Roman" w:cs="Times New Roman"/>
          <w:sz w:val="24"/>
          <w:szCs w:val="24"/>
        </w:rPr>
        <w:t>All patients were assessed by experienced doctors (PH, YHC, GL, SSC), who all passed the tests for proving the interrater reliability.</w:t>
      </w:r>
    </w:p>
    <w:p w14:paraId="5CFAF2F6" w14:textId="77777777" w:rsidR="00E835B5" w:rsidRPr="00E835B5" w:rsidRDefault="00E835B5" w:rsidP="00EB79B1">
      <w:pPr>
        <w:spacing w:line="360" w:lineRule="auto"/>
        <w:rPr>
          <w:rFonts w:ascii="Times New Roman" w:hAnsi="Times New Roman" w:cs="Times New Roman"/>
          <w:sz w:val="24"/>
          <w:szCs w:val="24"/>
        </w:rPr>
      </w:pPr>
    </w:p>
    <w:p w14:paraId="2247B1C4" w14:textId="46C7D26A" w:rsidR="00E835B5" w:rsidRPr="00E835B5" w:rsidRDefault="00CD5589"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5</w:t>
      </w:r>
      <w:r w:rsidR="00B76D74">
        <w:rPr>
          <w:rFonts w:ascii="Times New Roman" w:hAnsi="Times New Roman" w:cs="Times New Roman"/>
          <w:b/>
          <w:bCs/>
          <w:sz w:val="24"/>
          <w:szCs w:val="24"/>
        </w:rPr>
        <w:t xml:space="preserve">.2 </w:t>
      </w:r>
      <w:r w:rsidR="00E835B5" w:rsidRPr="00E835B5">
        <w:rPr>
          <w:rFonts w:ascii="Times New Roman" w:hAnsi="Times New Roman" w:cs="Times New Roman"/>
          <w:b/>
          <w:bCs/>
          <w:sz w:val="24"/>
          <w:szCs w:val="24"/>
        </w:rPr>
        <w:t>Three-dimensional gait test</w:t>
      </w:r>
    </w:p>
    <w:p w14:paraId="337B8359" w14:textId="77777777" w:rsidR="00E835B5" w:rsidRPr="00E835B5" w:rsidRDefault="00E835B5" w:rsidP="00EB79B1">
      <w:pPr>
        <w:spacing w:line="360" w:lineRule="auto"/>
        <w:rPr>
          <w:rFonts w:ascii="Times New Roman" w:hAnsi="Times New Roman" w:cs="Times New Roman"/>
          <w:sz w:val="24"/>
          <w:szCs w:val="24"/>
        </w:rPr>
      </w:pPr>
      <w:r w:rsidRPr="00E835B5">
        <w:rPr>
          <w:rFonts w:ascii="Times New Roman" w:hAnsi="Times New Roman" w:cs="Times New Roman"/>
          <w:sz w:val="24"/>
          <w:szCs w:val="24"/>
        </w:rPr>
        <w:t xml:space="preserve">Gait was tested by T40 10 motion capture cameras (Vicon Inc.) at Shanghai Key Laboratory for Bone and Joint Diseases of Shanghai Institute of Orthopedics and Traumatology. The following parameters were recorded: </w:t>
      </w:r>
      <w:bookmarkStart w:id="0" w:name="OLE_LINK1"/>
      <w:bookmarkStart w:id="1" w:name="OLE_LINK2"/>
      <w:r w:rsidRPr="00E835B5">
        <w:rPr>
          <w:rFonts w:ascii="Times New Roman" w:hAnsi="Times New Roman" w:cs="Times New Roman"/>
          <w:sz w:val="24"/>
          <w:szCs w:val="24"/>
        </w:rPr>
        <w:t xml:space="preserve">cadence, double support, foot </w:t>
      </w:r>
      <w:r w:rsidRPr="00E835B5">
        <w:rPr>
          <w:rFonts w:ascii="Times New Roman" w:hAnsi="Times New Roman" w:cs="Times New Roman"/>
          <w:sz w:val="24"/>
          <w:szCs w:val="24"/>
        </w:rPr>
        <w:lastRenderedPageBreak/>
        <w:t>off, limp index, opposite foot contact, opposite foot off, single support, step length, step time, step width, stride length, stride time and walking speed for both sides.</w:t>
      </w:r>
      <w:bookmarkEnd w:id="0"/>
      <w:bookmarkEnd w:id="1"/>
      <w:r w:rsidRPr="00E835B5">
        <w:rPr>
          <w:rFonts w:ascii="Times New Roman" w:hAnsi="Times New Roman" w:cs="Times New Roman"/>
          <w:sz w:val="24"/>
          <w:szCs w:val="24"/>
        </w:rPr>
        <w:t xml:space="preserve"> We recorded 6 times of walking.</w:t>
      </w:r>
    </w:p>
    <w:p w14:paraId="246AAA53" w14:textId="57E5F18E" w:rsidR="00E835B5" w:rsidRDefault="00E835B5" w:rsidP="00EB79B1">
      <w:pPr>
        <w:spacing w:line="360" w:lineRule="auto"/>
        <w:rPr>
          <w:rFonts w:ascii="Times New Roman" w:hAnsi="Times New Roman" w:cs="Times New Roman"/>
          <w:b/>
          <w:bCs/>
          <w:sz w:val="24"/>
          <w:szCs w:val="24"/>
        </w:rPr>
      </w:pPr>
    </w:p>
    <w:p w14:paraId="1E156C23" w14:textId="2F7BAC5D" w:rsidR="003811C6" w:rsidRPr="00B76D74" w:rsidRDefault="003811C6" w:rsidP="00EB79B1">
      <w:pPr>
        <w:pStyle w:val="a9"/>
        <w:numPr>
          <w:ilvl w:val="0"/>
          <w:numId w:val="4"/>
        </w:numPr>
        <w:spacing w:line="360" w:lineRule="auto"/>
        <w:ind w:firstLineChars="0"/>
        <w:rPr>
          <w:rFonts w:ascii="Times New Roman" w:hAnsi="Times New Roman" w:cs="Times New Roman"/>
          <w:b/>
          <w:bCs/>
          <w:sz w:val="24"/>
          <w:szCs w:val="24"/>
        </w:rPr>
      </w:pPr>
      <w:r w:rsidRPr="00B76D74">
        <w:rPr>
          <w:rFonts w:ascii="Times New Roman" w:hAnsi="Times New Roman" w:cs="Times New Roman" w:hint="eastAsia"/>
          <w:b/>
          <w:bCs/>
          <w:sz w:val="24"/>
          <w:szCs w:val="24"/>
        </w:rPr>
        <w:t>Out</w:t>
      </w:r>
      <w:r w:rsidRPr="00B76D74">
        <w:rPr>
          <w:rFonts w:ascii="Times New Roman" w:hAnsi="Times New Roman" w:cs="Times New Roman"/>
          <w:b/>
          <w:bCs/>
          <w:sz w:val="24"/>
          <w:szCs w:val="24"/>
        </w:rPr>
        <w:t>comes</w:t>
      </w:r>
    </w:p>
    <w:p w14:paraId="2B70AE94" w14:textId="7C40447F" w:rsidR="003811C6" w:rsidRPr="003811C6" w:rsidRDefault="003811C6" w:rsidP="00EB79B1">
      <w:pPr>
        <w:pStyle w:val="a9"/>
        <w:spacing w:line="360" w:lineRule="auto"/>
        <w:ind w:left="360" w:firstLineChars="0" w:firstLine="0"/>
      </w:pPr>
      <w:r>
        <w:rPr>
          <w:rFonts w:ascii="Times New Roman" w:hAnsi="Times New Roman" w:cs="Times New Roman"/>
          <w:sz w:val="24"/>
          <w:szCs w:val="24"/>
        </w:rPr>
        <w:t xml:space="preserve">We regarded </w:t>
      </w:r>
      <w:r w:rsidR="004223EB">
        <w:rPr>
          <w:rFonts w:ascii="Times New Roman" w:hAnsi="Times New Roman" w:cs="Times New Roman"/>
          <w:sz w:val="24"/>
          <w:szCs w:val="24"/>
        </w:rPr>
        <w:t>total score of BBS</w:t>
      </w:r>
      <w:r>
        <w:rPr>
          <w:rFonts w:ascii="Times New Roman" w:hAnsi="Times New Roman" w:cs="Times New Roman"/>
          <w:sz w:val="24"/>
          <w:szCs w:val="24"/>
        </w:rPr>
        <w:t xml:space="preserve"> of PD as the primary outcome</w:t>
      </w:r>
      <w:r w:rsidR="004223EB">
        <w:rPr>
          <w:rFonts w:ascii="Times New Roman" w:hAnsi="Times New Roman" w:cs="Times New Roman"/>
          <w:sz w:val="24"/>
          <w:szCs w:val="24"/>
        </w:rPr>
        <w:t>.</w:t>
      </w:r>
      <w:r w:rsidR="00CD5589">
        <w:rPr>
          <w:rFonts w:ascii="Times New Roman" w:hAnsi="Times New Roman" w:cs="Times New Roman"/>
          <w:sz w:val="24"/>
          <w:szCs w:val="24"/>
        </w:rPr>
        <w:t xml:space="preserve"> </w:t>
      </w:r>
      <w:r w:rsidR="004223EB">
        <w:rPr>
          <w:rFonts w:ascii="Times New Roman" w:hAnsi="Times New Roman" w:cs="Times New Roman" w:hint="eastAsia"/>
          <w:sz w:val="24"/>
          <w:szCs w:val="24"/>
        </w:rPr>
        <w:t>T</w:t>
      </w:r>
      <w:r w:rsidR="004223EB">
        <w:rPr>
          <w:rFonts w:ascii="Times New Roman" w:hAnsi="Times New Roman" w:cs="Times New Roman"/>
          <w:sz w:val="24"/>
          <w:szCs w:val="24"/>
        </w:rPr>
        <w:t>otal score of UPDRS</w:t>
      </w:r>
      <w:r w:rsidR="0036344B">
        <w:rPr>
          <w:rFonts w:ascii="Times New Roman" w:hAnsi="Times New Roman" w:cs="Times New Roman"/>
          <w:sz w:val="24"/>
          <w:szCs w:val="24"/>
        </w:rPr>
        <w:t xml:space="preserve">, </w:t>
      </w:r>
      <w:r w:rsidR="004223EB">
        <w:rPr>
          <w:rFonts w:ascii="Times New Roman" w:hAnsi="Times New Roman" w:cs="Times New Roman"/>
          <w:sz w:val="24"/>
          <w:szCs w:val="24"/>
        </w:rPr>
        <w:t xml:space="preserve">score of </w:t>
      </w:r>
      <w:r w:rsidR="004223EB" w:rsidRPr="008B4CBA">
        <w:rPr>
          <w:rFonts w:ascii="Times New Roman" w:hAnsi="Times New Roman" w:cs="Times New Roman"/>
          <w:sz w:val="24"/>
          <w:szCs w:val="24"/>
        </w:rPr>
        <w:t>UPDRS</w:t>
      </w:r>
      <w:r w:rsidR="004223EB">
        <w:rPr>
          <w:rFonts w:ascii="Times New Roman" w:hAnsi="Times New Roman" w:cs="Times New Roman"/>
          <w:sz w:val="24"/>
          <w:szCs w:val="24"/>
        </w:rPr>
        <w:t>-</w:t>
      </w:r>
      <w:r w:rsidR="004223EB" w:rsidRPr="008B4CBA">
        <w:rPr>
          <w:rFonts w:ascii="Times New Roman" w:hAnsi="Times New Roman" w:cs="Times New Roman"/>
          <w:sz w:val="24"/>
          <w:szCs w:val="24"/>
        </w:rPr>
        <w:t>III</w:t>
      </w:r>
      <w:r w:rsidR="0036344B">
        <w:rPr>
          <w:rFonts w:ascii="Times New Roman" w:hAnsi="Times New Roman" w:cs="Times New Roman"/>
          <w:sz w:val="24"/>
          <w:szCs w:val="24"/>
        </w:rPr>
        <w:t xml:space="preserve">, </w:t>
      </w:r>
      <w:proofErr w:type="gramStart"/>
      <w:r w:rsidR="004223EB" w:rsidRPr="00EB79B1">
        <w:rPr>
          <w:rFonts w:ascii="Times New Roman" w:hAnsi="Times New Roman" w:cs="Times New Roman"/>
          <w:sz w:val="24"/>
          <w:szCs w:val="24"/>
        </w:rPr>
        <w:t>Mean</w:t>
      </w:r>
      <w:proofErr w:type="gramEnd"/>
      <w:r w:rsidR="004223EB" w:rsidRPr="00EB79B1">
        <w:rPr>
          <w:rFonts w:ascii="Times New Roman" w:hAnsi="Times New Roman" w:cs="Times New Roman"/>
          <w:sz w:val="24"/>
          <w:szCs w:val="24"/>
        </w:rPr>
        <w:t xml:space="preserve"> time of TUG</w:t>
      </w:r>
      <w:r w:rsidR="0036344B">
        <w:rPr>
          <w:rFonts w:ascii="Times New Roman" w:hAnsi="Times New Roman" w:cs="Times New Roman"/>
          <w:sz w:val="24"/>
          <w:szCs w:val="24"/>
        </w:rPr>
        <w:t>, and</w:t>
      </w:r>
      <w:r w:rsidR="0036344B" w:rsidRPr="00EB79B1">
        <w:rPr>
          <w:rFonts w:ascii="Times New Roman" w:hAnsi="Times New Roman" w:cs="Times New Roman"/>
          <w:sz w:val="24"/>
          <w:szCs w:val="24"/>
        </w:rPr>
        <w:t xml:space="preserve"> </w:t>
      </w:r>
      <w:r w:rsidR="0036344B">
        <w:rPr>
          <w:rFonts w:ascii="Times New Roman" w:hAnsi="Times New Roman" w:cs="Times New Roman"/>
          <w:sz w:val="24"/>
          <w:szCs w:val="24"/>
        </w:rPr>
        <w:t>s</w:t>
      </w:r>
      <w:r w:rsidR="004223EB" w:rsidRPr="00EB79B1">
        <w:rPr>
          <w:rFonts w:ascii="Times New Roman" w:hAnsi="Times New Roman" w:cs="Times New Roman"/>
          <w:sz w:val="24"/>
          <w:szCs w:val="24"/>
        </w:rPr>
        <w:t>patiotemporal parameters of gait analysis</w:t>
      </w:r>
      <w:r w:rsidR="0036344B">
        <w:rPr>
          <w:rFonts w:ascii="Times New Roman" w:hAnsi="Times New Roman" w:cs="Times New Roman"/>
          <w:sz w:val="24"/>
          <w:szCs w:val="24"/>
        </w:rPr>
        <w:t xml:space="preserve"> were also acquired</w:t>
      </w:r>
      <w:r w:rsidR="009163D2">
        <w:rPr>
          <w:rFonts w:ascii="Times New Roman" w:hAnsi="Times New Roman" w:cs="Times New Roman"/>
          <w:sz w:val="24"/>
          <w:szCs w:val="24"/>
        </w:rPr>
        <w:t xml:space="preserve"> (</w:t>
      </w:r>
      <w:r w:rsidR="004223EB" w:rsidRPr="00EB79B1">
        <w:rPr>
          <w:rFonts w:ascii="Times New Roman" w:hAnsi="Times New Roman" w:cs="Times New Roman"/>
          <w:sz w:val="24"/>
          <w:szCs w:val="24"/>
        </w:rPr>
        <w:t xml:space="preserve">including cadence, step length, step width, stride length, and </w:t>
      </w:r>
      <w:r w:rsidR="009163D2">
        <w:rPr>
          <w:rFonts w:ascii="Times New Roman" w:hAnsi="Times New Roman" w:cs="Times New Roman"/>
          <w:sz w:val="24"/>
          <w:szCs w:val="24"/>
        </w:rPr>
        <w:t>velocity</w:t>
      </w:r>
      <w:r w:rsidR="004223EB" w:rsidRPr="00EB79B1">
        <w:rPr>
          <w:rFonts w:ascii="Times New Roman" w:hAnsi="Times New Roman" w:cs="Times New Roman"/>
          <w:sz w:val="24"/>
          <w:szCs w:val="24"/>
        </w:rPr>
        <w:t xml:space="preserve"> for both sides</w:t>
      </w:r>
      <w:r w:rsidR="009163D2">
        <w:rPr>
          <w:rFonts w:ascii="Times New Roman" w:hAnsi="Times New Roman" w:cs="Times New Roman"/>
          <w:sz w:val="24"/>
          <w:szCs w:val="24"/>
        </w:rPr>
        <w:t>)</w:t>
      </w:r>
      <w:r w:rsidR="004223EB" w:rsidRPr="00EB79B1">
        <w:rPr>
          <w:rFonts w:ascii="Times New Roman" w:hAnsi="Times New Roman" w:cs="Times New Roman"/>
          <w:sz w:val="24"/>
          <w:szCs w:val="24"/>
        </w:rPr>
        <w:t>.</w:t>
      </w:r>
    </w:p>
    <w:p w14:paraId="65B0616B" w14:textId="0CF51F80" w:rsidR="009C040A" w:rsidRPr="009C040A" w:rsidRDefault="009C040A" w:rsidP="00EB79B1">
      <w:pPr>
        <w:spacing w:line="360" w:lineRule="auto"/>
        <w:rPr>
          <w:rFonts w:ascii="Times New Roman" w:hAnsi="Times New Roman" w:cs="Times New Roman"/>
          <w:sz w:val="24"/>
          <w:szCs w:val="24"/>
        </w:rPr>
      </w:pPr>
    </w:p>
    <w:p w14:paraId="2B150673" w14:textId="3947E0B8" w:rsidR="00E835B5" w:rsidRPr="00E835B5" w:rsidRDefault="00B76D74"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6.1 </w:t>
      </w:r>
      <w:r w:rsidR="009C040A">
        <w:rPr>
          <w:rFonts w:ascii="Times New Roman" w:hAnsi="Times New Roman" w:cs="Times New Roman"/>
          <w:b/>
          <w:bCs/>
          <w:sz w:val="24"/>
          <w:szCs w:val="24"/>
        </w:rPr>
        <w:t>FMRI</w:t>
      </w:r>
      <w:r w:rsidR="00E835B5" w:rsidRPr="00E835B5">
        <w:rPr>
          <w:rFonts w:ascii="Times New Roman" w:hAnsi="Times New Roman" w:cs="Times New Roman"/>
          <w:b/>
          <w:bCs/>
          <w:sz w:val="24"/>
          <w:szCs w:val="24"/>
        </w:rPr>
        <w:t xml:space="preserve"> data acquisition and processing</w:t>
      </w:r>
    </w:p>
    <w:p w14:paraId="60A52A84" w14:textId="3B70E11F" w:rsidR="00E835B5" w:rsidRPr="00E835B5" w:rsidRDefault="00E835B5" w:rsidP="00EB79B1">
      <w:pPr>
        <w:spacing w:line="360" w:lineRule="auto"/>
        <w:rPr>
          <w:rFonts w:ascii="Times New Roman" w:hAnsi="Times New Roman" w:cs="Times New Roman"/>
          <w:sz w:val="24"/>
          <w:szCs w:val="24"/>
        </w:rPr>
      </w:pPr>
      <w:r w:rsidRPr="00E835B5">
        <w:rPr>
          <w:rFonts w:ascii="Times New Roman" w:hAnsi="Times New Roman" w:cs="Times New Roman"/>
          <w:sz w:val="24"/>
          <w:szCs w:val="24"/>
        </w:rPr>
        <w:t>FMRI data was collected by the 3.0T MRI machine (Siemens Inc., Munich, Germany) at Institute of Neuroscience of Shanghai Institute for Biological Sciences, Chinese Academy of Sciences. During the scan, subjects were asked to remain motionless and awake with their eyes closed. For each participant, 300 functional images were collected. The repetition time (TR) of T1 image was 2300ms, the echo time (TE) of T1 image was 3ms, flip angle=9 degrees, 176 slices, matrix=256×256, voxel size was 1</w:t>
      </w:r>
      <w:r w:rsidR="003E146A">
        <w:rPr>
          <w:rFonts w:ascii="Times New Roman" w:hAnsi="Times New Roman" w:cs="Times New Roman"/>
          <w:sz w:val="24"/>
          <w:szCs w:val="24"/>
        </w:rPr>
        <w:t>.</w:t>
      </w:r>
      <w:r w:rsidRPr="00E835B5">
        <w:rPr>
          <w:rFonts w:ascii="Times New Roman" w:hAnsi="Times New Roman" w:cs="Times New Roman"/>
          <w:sz w:val="24"/>
          <w:szCs w:val="24"/>
        </w:rPr>
        <w:t>0×1</w:t>
      </w:r>
      <w:r w:rsidR="003E146A">
        <w:rPr>
          <w:rFonts w:ascii="Times New Roman" w:hAnsi="Times New Roman" w:cs="Times New Roman"/>
          <w:sz w:val="24"/>
          <w:szCs w:val="24"/>
        </w:rPr>
        <w:t>.</w:t>
      </w:r>
      <w:r w:rsidRPr="00E835B5">
        <w:rPr>
          <w:rFonts w:ascii="Times New Roman" w:hAnsi="Times New Roman" w:cs="Times New Roman"/>
          <w:sz w:val="24"/>
          <w:szCs w:val="24"/>
        </w:rPr>
        <w:t>0×1</w:t>
      </w:r>
      <w:r w:rsidR="003E146A">
        <w:rPr>
          <w:rFonts w:ascii="Times New Roman" w:hAnsi="Times New Roman" w:cs="Times New Roman"/>
          <w:sz w:val="24"/>
          <w:szCs w:val="24"/>
        </w:rPr>
        <w:t>.</w:t>
      </w:r>
      <w:r w:rsidRPr="00E835B5">
        <w:rPr>
          <w:rFonts w:ascii="Times New Roman" w:hAnsi="Times New Roman" w:cs="Times New Roman"/>
          <w:sz w:val="24"/>
          <w:szCs w:val="24"/>
        </w:rPr>
        <w:t>0mm</w:t>
      </w:r>
      <w:r w:rsidRPr="00E835B5">
        <w:rPr>
          <w:rFonts w:ascii="Times New Roman" w:hAnsi="Times New Roman" w:cs="Times New Roman"/>
          <w:sz w:val="24"/>
          <w:szCs w:val="24"/>
          <w:vertAlign w:val="superscript"/>
        </w:rPr>
        <w:t>3</w:t>
      </w:r>
      <w:r w:rsidRPr="00E835B5">
        <w:rPr>
          <w:rFonts w:ascii="Times New Roman" w:hAnsi="Times New Roman" w:cs="Times New Roman"/>
          <w:sz w:val="24"/>
          <w:szCs w:val="24"/>
        </w:rPr>
        <w:t>. The parameters for BOLD image were as follows: TR: 2000ms, TE: 30ms, flip angle=62 degrees, 56 slices, matrix=80×80, voxel size: 3</w:t>
      </w:r>
      <w:r w:rsidR="003E146A">
        <w:rPr>
          <w:rFonts w:ascii="Times New Roman" w:hAnsi="Times New Roman" w:cs="Times New Roman"/>
          <w:sz w:val="24"/>
          <w:szCs w:val="24"/>
        </w:rPr>
        <w:t>.</w:t>
      </w:r>
      <w:r w:rsidRPr="00E835B5">
        <w:rPr>
          <w:rFonts w:ascii="Times New Roman" w:hAnsi="Times New Roman" w:cs="Times New Roman"/>
          <w:sz w:val="24"/>
          <w:szCs w:val="24"/>
        </w:rPr>
        <w:t>0×3</w:t>
      </w:r>
      <w:r w:rsidR="003E146A">
        <w:rPr>
          <w:rFonts w:ascii="Times New Roman" w:hAnsi="Times New Roman" w:cs="Times New Roman"/>
          <w:sz w:val="24"/>
          <w:szCs w:val="24"/>
        </w:rPr>
        <w:t>.</w:t>
      </w:r>
      <w:r w:rsidRPr="00E835B5">
        <w:rPr>
          <w:rFonts w:ascii="Times New Roman" w:hAnsi="Times New Roman" w:cs="Times New Roman"/>
          <w:sz w:val="24"/>
          <w:szCs w:val="24"/>
        </w:rPr>
        <w:t>0×3</w:t>
      </w:r>
      <w:r w:rsidR="003E146A">
        <w:rPr>
          <w:rFonts w:ascii="Times New Roman" w:hAnsi="Times New Roman" w:cs="Times New Roman"/>
          <w:sz w:val="24"/>
          <w:szCs w:val="24"/>
        </w:rPr>
        <w:t>.</w:t>
      </w:r>
      <w:r w:rsidRPr="00E835B5">
        <w:rPr>
          <w:rFonts w:ascii="Times New Roman" w:hAnsi="Times New Roman" w:cs="Times New Roman"/>
          <w:sz w:val="24"/>
          <w:szCs w:val="24"/>
        </w:rPr>
        <w:t>0mm</w:t>
      </w:r>
      <w:r w:rsidRPr="00E835B5">
        <w:rPr>
          <w:rFonts w:ascii="Times New Roman" w:hAnsi="Times New Roman" w:cs="Times New Roman"/>
          <w:sz w:val="24"/>
          <w:szCs w:val="24"/>
          <w:vertAlign w:val="superscript"/>
        </w:rPr>
        <w:t>3</w:t>
      </w:r>
      <w:r w:rsidRPr="00E835B5">
        <w:rPr>
          <w:rFonts w:ascii="Times New Roman" w:hAnsi="Times New Roman" w:cs="Times New Roman"/>
          <w:sz w:val="24"/>
          <w:szCs w:val="24"/>
        </w:rPr>
        <w:t>.</w:t>
      </w:r>
    </w:p>
    <w:p w14:paraId="3B5CE165" w14:textId="73AD2651" w:rsidR="00E835B5" w:rsidRDefault="00E835B5" w:rsidP="00EB79B1">
      <w:pPr>
        <w:spacing w:line="360" w:lineRule="auto"/>
        <w:rPr>
          <w:rFonts w:ascii="Times New Roman" w:hAnsi="Times New Roman" w:cs="Times New Roman"/>
          <w:sz w:val="24"/>
          <w:szCs w:val="24"/>
        </w:rPr>
      </w:pPr>
      <w:r w:rsidRPr="00E835B5">
        <w:rPr>
          <w:rFonts w:ascii="Times New Roman" w:hAnsi="Times New Roman" w:cs="Times New Roman"/>
          <w:sz w:val="24"/>
          <w:szCs w:val="24"/>
        </w:rPr>
        <w:t>DPABI (version 4</w:t>
      </w:r>
      <w:r w:rsidR="003E146A">
        <w:rPr>
          <w:rFonts w:ascii="Times New Roman" w:hAnsi="Times New Roman" w:cs="Times New Roman"/>
          <w:sz w:val="24"/>
          <w:szCs w:val="24"/>
        </w:rPr>
        <w:t>.</w:t>
      </w:r>
      <w:r w:rsidRPr="00E835B5">
        <w:rPr>
          <w:rFonts w:ascii="Times New Roman" w:hAnsi="Times New Roman" w:cs="Times New Roman"/>
          <w:sz w:val="24"/>
          <w:szCs w:val="24"/>
        </w:rPr>
        <w:t xml:space="preserve">3_200301) was used for the preprocessing of fMRI data.  </w:t>
      </w:r>
      <w:proofErr w:type="spellStart"/>
      <w:r w:rsidRPr="00E835B5">
        <w:rPr>
          <w:rFonts w:ascii="Times New Roman" w:hAnsi="Times New Roman" w:cs="Times New Roman"/>
          <w:sz w:val="24"/>
          <w:szCs w:val="24"/>
        </w:rPr>
        <w:t>GroupICAT</w:t>
      </w:r>
      <w:proofErr w:type="spellEnd"/>
      <w:r w:rsidRPr="00E835B5">
        <w:rPr>
          <w:rFonts w:ascii="Times New Roman" w:hAnsi="Times New Roman" w:cs="Times New Roman"/>
          <w:sz w:val="24"/>
          <w:szCs w:val="24"/>
        </w:rPr>
        <w:t xml:space="preserve"> (v4</w:t>
      </w:r>
      <w:r w:rsidR="003E146A">
        <w:rPr>
          <w:rFonts w:ascii="Times New Roman" w:hAnsi="Times New Roman" w:cs="Times New Roman"/>
          <w:sz w:val="24"/>
          <w:szCs w:val="24"/>
        </w:rPr>
        <w:t>.</w:t>
      </w:r>
      <w:r w:rsidRPr="00E835B5">
        <w:rPr>
          <w:rFonts w:ascii="Times New Roman" w:hAnsi="Times New Roman" w:cs="Times New Roman"/>
          <w:sz w:val="24"/>
          <w:szCs w:val="24"/>
        </w:rPr>
        <w:t xml:space="preserve">0a, The MIND Research Network) was used for group-level independent component analysis. Functional network dynamic connectivity </w:t>
      </w:r>
      <w:proofErr w:type="gramStart"/>
      <w:r w:rsidRPr="00E835B5">
        <w:rPr>
          <w:rFonts w:ascii="Times New Roman" w:hAnsi="Times New Roman" w:cs="Times New Roman"/>
          <w:sz w:val="24"/>
          <w:szCs w:val="24"/>
        </w:rPr>
        <w:t>were</w:t>
      </w:r>
      <w:proofErr w:type="gramEnd"/>
      <w:r w:rsidRPr="00E835B5">
        <w:rPr>
          <w:rFonts w:ascii="Times New Roman" w:hAnsi="Times New Roman" w:cs="Times New Roman"/>
          <w:sz w:val="24"/>
          <w:szCs w:val="24"/>
        </w:rPr>
        <w:t xml:space="preserve"> analyzed and switch rates of brain networks were calculated according to the pervious methods</w:t>
      </w:r>
      <w:r w:rsidR="005638ED">
        <w:rPr>
          <w:rFonts w:ascii="Times New Roman" w:hAnsi="Times New Roman" w:cs="Times New Roman"/>
          <w:sz w:val="24"/>
          <w:szCs w:val="24"/>
        </w:rPr>
        <w:t xml:space="preserve"> [24]</w:t>
      </w:r>
      <w:r w:rsidRPr="00E835B5">
        <w:rPr>
          <w:rFonts w:ascii="Times New Roman" w:hAnsi="Times New Roman" w:cs="Times New Roman"/>
          <w:sz w:val="24"/>
          <w:szCs w:val="24"/>
        </w:rPr>
        <w:t xml:space="preserve">. </w:t>
      </w:r>
    </w:p>
    <w:p w14:paraId="42D45DA3" w14:textId="27242FDC" w:rsidR="00795E90" w:rsidRPr="00795E90" w:rsidRDefault="00795E90" w:rsidP="00EB79B1">
      <w:pPr>
        <w:spacing w:line="360" w:lineRule="auto"/>
        <w:rPr>
          <w:rFonts w:ascii="Times New Roman" w:hAnsi="Times New Roman" w:cs="Times New Roman"/>
          <w:sz w:val="24"/>
          <w:szCs w:val="24"/>
        </w:rPr>
      </w:pPr>
      <w:r w:rsidRPr="00795E90">
        <w:rPr>
          <w:rFonts w:ascii="Times New Roman" w:hAnsi="Times New Roman" w:cs="Times New Roman"/>
          <w:sz w:val="24"/>
          <w:szCs w:val="24"/>
        </w:rPr>
        <w:t xml:space="preserve">The first 10 frames were discarded, and the remaining volumes were slice-timing corrected. Then they were realigned to the first image to correct for head motion. Individuals with the translation and rotation head motion parameters larger than 3 mm or 3 o were excluded. Then functional images were co-registered to the corresponding T1 images. The co-registered T1 images were segmented, then the Diffeomorphic Anatomical Registration Through Exponentiated Lie algebra (DARTEL) tool was </w:t>
      </w:r>
      <w:r w:rsidRPr="00795E90">
        <w:rPr>
          <w:rFonts w:ascii="Times New Roman" w:hAnsi="Times New Roman" w:cs="Times New Roman"/>
          <w:sz w:val="24"/>
          <w:szCs w:val="24"/>
        </w:rPr>
        <w:lastRenderedPageBreak/>
        <w:t>employed to spatially normalize both the T1 images and the functional images into MNI space. Finally</w:t>
      </w:r>
      <w:r w:rsidRPr="00795E90">
        <w:rPr>
          <w:rFonts w:ascii="Times New Roman" w:hAnsi="Times New Roman" w:cs="Times New Roman"/>
          <w:sz w:val="24"/>
          <w:szCs w:val="24"/>
        </w:rPr>
        <w:t>，</w:t>
      </w:r>
      <w:r w:rsidRPr="00795E90">
        <w:rPr>
          <w:rFonts w:ascii="Times New Roman" w:hAnsi="Times New Roman" w:cs="Times New Roman"/>
          <w:sz w:val="24"/>
          <w:szCs w:val="24"/>
        </w:rPr>
        <w:t>functional images were resampled to 3 × 3 × 3 mm</w:t>
      </w:r>
      <w:r w:rsidRPr="004223EB">
        <w:rPr>
          <w:rFonts w:ascii="Times New Roman" w:hAnsi="Times New Roman" w:cs="Times New Roman"/>
          <w:sz w:val="24"/>
          <w:szCs w:val="24"/>
          <w:vertAlign w:val="superscript"/>
        </w:rPr>
        <w:t>3</w:t>
      </w:r>
      <w:r w:rsidRPr="00795E90">
        <w:rPr>
          <w:rFonts w:ascii="Times New Roman" w:hAnsi="Times New Roman" w:cs="Times New Roman"/>
          <w:sz w:val="24"/>
          <w:szCs w:val="24"/>
        </w:rPr>
        <w:t xml:space="preserve"> voxels. Smooth was done using 4mm-full-width at half-maximum (FWHM).</w:t>
      </w:r>
    </w:p>
    <w:p w14:paraId="64DB0ED1" w14:textId="77777777" w:rsidR="00795E90" w:rsidRPr="00795E90" w:rsidRDefault="00795E90" w:rsidP="00EB79B1">
      <w:pPr>
        <w:spacing w:line="360" w:lineRule="auto"/>
        <w:rPr>
          <w:rFonts w:ascii="Times New Roman" w:hAnsi="Times New Roman" w:cs="Times New Roman"/>
          <w:sz w:val="24"/>
          <w:szCs w:val="24"/>
        </w:rPr>
      </w:pPr>
    </w:p>
    <w:p w14:paraId="753FB88E" w14:textId="77777777" w:rsidR="00E835B5" w:rsidRPr="00E835B5" w:rsidRDefault="00E835B5" w:rsidP="00EB79B1">
      <w:pPr>
        <w:spacing w:line="360" w:lineRule="auto"/>
        <w:rPr>
          <w:rFonts w:ascii="Times New Roman" w:hAnsi="Times New Roman" w:cs="Times New Roman"/>
          <w:sz w:val="24"/>
          <w:szCs w:val="24"/>
        </w:rPr>
      </w:pPr>
    </w:p>
    <w:p w14:paraId="289809C3" w14:textId="7F4BB560" w:rsidR="00E835B5" w:rsidRPr="00E835B5" w:rsidRDefault="00B76D74"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6.2 </w:t>
      </w:r>
      <w:r w:rsidR="00E835B5" w:rsidRPr="00E835B5">
        <w:rPr>
          <w:rFonts w:ascii="Times New Roman" w:hAnsi="Times New Roman" w:cs="Times New Roman"/>
          <w:b/>
          <w:bCs/>
          <w:sz w:val="24"/>
          <w:szCs w:val="24"/>
        </w:rPr>
        <w:t>Cytokine detection</w:t>
      </w:r>
    </w:p>
    <w:p w14:paraId="6BBB4026" w14:textId="77777777" w:rsidR="00E835B5" w:rsidRPr="00E835B5" w:rsidRDefault="00E835B5" w:rsidP="00EB79B1">
      <w:pPr>
        <w:spacing w:line="360" w:lineRule="auto"/>
        <w:rPr>
          <w:rFonts w:ascii="Times New Roman" w:hAnsi="Times New Roman" w:cs="Times New Roman"/>
          <w:sz w:val="24"/>
          <w:szCs w:val="24"/>
        </w:rPr>
      </w:pPr>
      <w:r w:rsidRPr="00E835B5">
        <w:rPr>
          <w:rFonts w:ascii="Times New Roman" w:hAnsi="Times New Roman" w:cs="Times New Roman"/>
          <w:sz w:val="24"/>
          <w:szCs w:val="24"/>
        </w:rPr>
        <w:t xml:space="preserve">Plasma cytokines were tested by Luminex (MAGPIX, Luminex Corporation) with kits from Bio Rad (#M500KCAF0Y). Results are expressed as </w:t>
      </w:r>
      <w:proofErr w:type="spellStart"/>
      <w:r w:rsidRPr="00E835B5">
        <w:rPr>
          <w:rFonts w:ascii="Times New Roman" w:hAnsi="Times New Roman" w:cs="Times New Roman"/>
          <w:sz w:val="24"/>
          <w:szCs w:val="24"/>
        </w:rPr>
        <w:t>pg</w:t>
      </w:r>
      <w:proofErr w:type="spellEnd"/>
      <w:r w:rsidRPr="00E835B5">
        <w:rPr>
          <w:rFonts w:ascii="Times New Roman" w:hAnsi="Times New Roman" w:cs="Times New Roman"/>
          <w:sz w:val="24"/>
          <w:szCs w:val="24"/>
        </w:rPr>
        <w:t xml:space="preserve">/ml. We tested the following cytokines: </w:t>
      </w:r>
    </w:p>
    <w:p w14:paraId="0998E87F" w14:textId="77777777" w:rsidR="00E835B5" w:rsidRPr="00E835B5" w:rsidRDefault="00E835B5" w:rsidP="00EB79B1">
      <w:pPr>
        <w:pStyle w:val="a9"/>
        <w:numPr>
          <w:ilvl w:val="0"/>
          <w:numId w:val="2"/>
        </w:numPr>
        <w:spacing w:line="360" w:lineRule="auto"/>
        <w:ind w:firstLineChars="0"/>
        <w:rPr>
          <w:rFonts w:ascii="Times New Roman" w:hAnsi="Times New Roman" w:cs="Times New Roman"/>
          <w:sz w:val="24"/>
          <w:szCs w:val="24"/>
          <w:lang w:val="fr-FR"/>
        </w:rPr>
      </w:pPr>
      <w:r w:rsidRPr="00E835B5">
        <w:rPr>
          <w:rFonts w:ascii="Times New Roman" w:hAnsi="Times New Roman" w:cs="Times New Roman"/>
          <w:sz w:val="24"/>
          <w:szCs w:val="24"/>
          <w:lang w:val="fr-FR"/>
        </w:rPr>
        <w:t>Interleukin (IL) family: IL-1</w:t>
      </w:r>
      <w:r w:rsidRPr="00E835B5">
        <w:rPr>
          <w:rFonts w:ascii="Times New Roman" w:hAnsi="Times New Roman" w:cs="Times New Roman"/>
          <w:sz w:val="24"/>
          <w:szCs w:val="24"/>
        </w:rPr>
        <w:t>β</w:t>
      </w:r>
      <w:r w:rsidRPr="00E835B5">
        <w:rPr>
          <w:rFonts w:ascii="Times New Roman" w:hAnsi="Times New Roman" w:cs="Times New Roman"/>
          <w:sz w:val="24"/>
          <w:szCs w:val="24"/>
          <w:lang w:val="fr-FR"/>
        </w:rPr>
        <w:t>, IL-1RA, IL-2, IL-4, IL-5, IL-6, IL-7, IL-9, IL-10, IL-12, IL-13, IL-15, IL-17A ;</w:t>
      </w:r>
    </w:p>
    <w:p w14:paraId="4A1BF8D3" w14:textId="77777777" w:rsidR="00E835B5" w:rsidRPr="00E835B5" w:rsidRDefault="00E835B5" w:rsidP="00EB79B1">
      <w:pPr>
        <w:pStyle w:val="a9"/>
        <w:numPr>
          <w:ilvl w:val="0"/>
          <w:numId w:val="2"/>
        </w:numPr>
        <w:spacing w:line="360" w:lineRule="auto"/>
        <w:ind w:firstLineChars="0"/>
        <w:rPr>
          <w:rFonts w:ascii="Times New Roman" w:hAnsi="Times New Roman" w:cs="Times New Roman"/>
          <w:sz w:val="24"/>
          <w:szCs w:val="24"/>
        </w:rPr>
      </w:pPr>
      <w:r w:rsidRPr="00E835B5">
        <w:rPr>
          <w:rFonts w:ascii="Times New Roman" w:hAnsi="Times New Roman" w:cs="Times New Roman"/>
          <w:sz w:val="24"/>
          <w:szCs w:val="24"/>
        </w:rPr>
        <w:t>Colony stimulating factor (CSF) family: granulocyte-macrophage CSF (GM-CSF), granulocyte CSF (G-CSF);</w:t>
      </w:r>
    </w:p>
    <w:p w14:paraId="2E258255" w14:textId="77777777" w:rsidR="00E835B5" w:rsidRPr="00E835B5" w:rsidRDefault="00E835B5" w:rsidP="00EB79B1">
      <w:pPr>
        <w:pStyle w:val="a9"/>
        <w:numPr>
          <w:ilvl w:val="0"/>
          <w:numId w:val="2"/>
        </w:numPr>
        <w:spacing w:line="360" w:lineRule="auto"/>
        <w:ind w:firstLineChars="0"/>
        <w:rPr>
          <w:rFonts w:ascii="Times New Roman" w:hAnsi="Times New Roman" w:cs="Times New Roman"/>
          <w:sz w:val="24"/>
          <w:szCs w:val="24"/>
        </w:rPr>
      </w:pPr>
      <w:r w:rsidRPr="00E835B5">
        <w:rPr>
          <w:rFonts w:ascii="Times New Roman" w:hAnsi="Times New Roman" w:cs="Times New Roman"/>
          <w:sz w:val="24"/>
          <w:szCs w:val="24"/>
        </w:rPr>
        <w:t>Interferon (IFN) family: IFN-γ;</w:t>
      </w:r>
    </w:p>
    <w:p w14:paraId="7005BBE3" w14:textId="77777777" w:rsidR="00E835B5" w:rsidRPr="00E835B5" w:rsidRDefault="00E835B5" w:rsidP="00EB79B1">
      <w:pPr>
        <w:pStyle w:val="a9"/>
        <w:numPr>
          <w:ilvl w:val="0"/>
          <w:numId w:val="2"/>
        </w:numPr>
        <w:spacing w:line="360" w:lineRule="auto"/>
        <w:ind w:firstLineChars="0"/>
        <w:rPr>
          <w:rFonts w:ascii="Times New Roman" w:hAnsi="Times New Roman" w:cs="Times New Roman"/>
          <w:sz w:val="24"/>
          <w:szCs w:val="24"/>
        </w:rPr>
      </w:pPr>
      <w:r w:rsidRPr="00E835B5">
        <w:rPr>
          <w:rFonts w:ascii="Times New Roman" w:hAnsi="Times New Roman" w:cs="Times New Roman"/>
          <w:sz w:val="24"/>
          <w:szCs w:val="24"/>
        </w:rPr>
        <w:t>Chemokines: CXCL8/IL-8, CXCL10/IFN-induced protein-10 (IP-10), CCL2/ monocyte chemoattractant protein-1 (MCP-1), CCL3/ macrophage inflammatory protein-1α (MIP-1α), CCL4/ macrophage inflammatory protein-1β (MIP-1β), CCL5/ regulated upon activation normal T cell expressed and secreted factor (RANTES), CCL11/</w:t>
      </w:r>
      <w:proofErr w:type="spellStart"/>
      <w:r w:rsidRPr="00E835B5">
        <w:rPr>
          <w:rFonts w:ascii="Times New Roman" w:hAnsi="Times New Roman" w:cs="Times New Roman"/>
          <w:sz w:val="24"/>
          <w:szCs w:val="24"/>
        </w:rPr>
        <w:t>eotaxin</w:t>
      </w:r>
      <w:proofErr w:type="spellEnd"/>
      <w:r w:rsidRPr="00E835B5">
        <w:rPr>
          <w:rFonts w:ascii="Times New Roman" w:hAnsi="Times New Roman" w:cs="Times New Roman"/>
          <w:sz w:val="24"/>
          <w:szCs w:val="24"/>
        </w:rPr>
        <w:t>;</w:t>
      </w:r>
    </w:p>
    <w:p w14:paraId="2705D878" w14:textId="77777777" w:rsidR="00E835B5" w:rsidRPr="00E835B5" w:rsidRDefault="00E835B5" w:rsidP="00EB79B1">
      <w:pPr>
        <w:pStyle w:val="a9"/>
        <w:numPr>
          <w:ilvl w:val="0"/>
          <w:numId w:val="2"/>
        </w:numPr>
        <w:spacing w:line="360" w:lineRule="auto"/>
        <w:ind w:firstLineChars="0"/>
        <w:rPr>
          <w:rFonts w:ascii="Times New Roman" w:hAnsi="Times New Roman" w:cs="Times New Roman"/>
          <w:sz w:val="24"/>
          <w:szCs w:val="24"/>
        </w:rPr>
      </w:pPr>
      <w:r w:rsidRPr="00E835B5">
        <w:rPr>
          <w:rFonts w:ascii="Times New Roman" w:hAnsi="Times New Roman" w:cs="Times New Roman"/>
          <w:sz w:val="24"/>
          <w:szCs w:val="24"/>
        </w:rPr>
        <w:t>Tumor necrosis factor (TNF) family: TNF-α;</w:t>
      </w:r>
    </w:p>
    <w:p w14:paraId="264E47BD" w14:textId="77777777" w:rsidR="00E835B5" w:rsidRPr="00E835B5" w:rsidRDefault="00E835B5" w:rsidP="00EB79B1">
      <w:pPr>
        <w:pStyle w:val="a9"/>
        <w:numPr>
          <w:ilvl w:val="0"/>
          <w:numId w:val="2"/>
        </w:numPr>
        <w:spacing w:line="360" w:lineRule="auto"/>
        <w:ind w:firstLineChars="0"/>
        <w:rPr>
          <w:rFonts w:ascii="Times New Roman" w:hAnsi="Times New Roman" w:cs="Times New Roman"/>
          <w:sz w:val="24"/>
          <w:szCs w:val="24"/>
        </w:rPr>
      </w:pPr>
      <w:r w:rsidRPr="00E835B5">
        <w:rPr>
          <w:rFonts w:ascii="Times New Roman" w:hAnsi="Times New Roman" w:cs="Times New Roman"/>
          <w:sz w:val="24"/>
          <w:szCs w:val="24"/>
        </w:rPr>
        <w:t>Other cytokines: vascular endothelial growth factor (VEGF), fibroblast growth factor-basic (Basic FGF), platelet derived growth factor– BB (PDGF-BB).</w:t>
      </w:r>
    </w:p>
    <w:p w14:paraId="2422F6D4" w14:textId="77777777" w:rsidR="00E835B5" w:rsidRPr="00E835B5" w:rsidRDefault="00E835B5" w:rsidP="00EB79B1">
      <w:pPr>
        <w:spacing w:line="360" w:lineRule="auto"/>
        <w:rPr>
          <w:rFonts w:ascii="Times New Roman" w:hAnsi="Times New Roman" w:cs="Times New Roman"/>
          <w:sz w:val="24"/>
          <w:szCs w:val="24"/>
        </w:rPr>
      </w:pPr>
    </w:p>
    <w:p w14:paraId="6C63DC55" w14:textId="43280A07" w:rsidR="00E835B5" w:rsidRPr="00E835B5" w:rsidRDefault="00B76D74"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6.3 </w:t>
      </w:r>
      <w:r w:rsidR="00E835B5" w:rsidRPr="00E835B5">
        <w:rPr>
          <w:rFonts w:ascii="Times New Roman" w:hAnsi="Times New Roman" w:cs="Times New Roman"/>
          <w:b/>
          <w:bCs/>
          <w:sz w:val="24"/>
          <w:szCs w:val="24"/>
        </w:rPr>
        <w:t>Metabolomics</w:t>
      </w:r>
    </w:p>
    <w:p w14:paraId="4E08A75B" w14:textId="77777777" w:rsidR="00E835B5" w:rsidRPr="00E835B5" w:rsidRDefault="00E835B5" w:rsidP="00EB79B1">
      <w:pPr>
        <w:spacing w:line="360" w:lineRule="auto"/>
        <w:rPr>
          <w:rFonts w:ascii="Times New Roman" w:hAnsi="Times New Roman" w:cs="Times New Roman"/>
          <w:sz w:val="24"/>
          <w:szCs w:val="24"/>
        </w:rPr>
      </w:pPr>
      <w:r w:rsidRPr="00E835B5">
        <w:rPr>
          <w:rFonts w:ascii="Times New Roman" w:hAnsi="Times New Roman" w:cs="Times New Roman"/>
          <w:sz w:val="24"/>
          <w:szCs w:val="24"/>
        </w:rPr>
        <w:t xml:space="preserve">The non-targeted metabolomics was performed, aiming to assess global metabolite profiles in PD. The </w:t>
      </w:r>
      <w:proofErr w:type="spellStart"/>
      <w:r w:rsidRPr="00E835B5">
        <w:rPr>
          <w:rFonts w:ascii="Times New Roman" w:hAnsi="Times New Roman" w:cs="Times New Roman"/>
          <w:sz w:val="24"/>
          <w:szCs w:val="24"/>
        </w:rPr>
        <w:t>XploreMET</w:t>
      </w:r>
      <w:proofErr w:type="spellEnd"/>
      <w:r w:rsidRPr="00E835B5">
        <w:rPr>
          <w:rFonts w:ascii="Times New Roman" w:hAnsi="Times New Roman" w:cs="Times New Roman"/>
          <w:sz w:val="24"/>
          <w:szCs w:val="24"/>
        </w:rPr>
        <w:t>™ platform (</w:t>
      </w:r>
      <w:proofErr w:type="spellStart"/>
      <w:r w:rsidRPr="00E835B5">
        <w:rPr>
          <w:rFonts w:ascii="Times New Roman" w:hAnsi="Times New Roman" w:cs="Times New Roman"/>
          <w:sz w:val="24"/>
          <w:szCs w:val="24"/>
        </w:rPr>
        <w:t>Metabo</w:t>
      </w:r>
      <w:proofErr w:type="spellEnd"/>
      <w:r w:rsidRPr="00E835B5">
        <w:rPr>
          <w:rFonts w:ascii="Times New Roman" w:hAnsi="Times New Roman" w:cs="Times New Roman"/>
          <w:sz w:val="24"/>
          <w:szCs w:val="24"/>
        </w:rPr>
        <w:t>-Profile, Shanghai, China) was used to perform the non-targeted metabolomics.</w:t>
      </w:r>
    </w:p>
    <w:p w14:paraId="3D093F47" w14:textId="77777777" w:rsidR="00E835B5" w:rsidRPr="00E835B5" w:rsidRDefault="00E835B5" w:rsidP="00EB79B1">
      <w:pPr>
        <w:spacing w:line="360" w:lineRule="auto"/>
        <w:rPr>
          <w:rFonts w:ascii="Times New Roman" w:hAnsi="Times New Roman" w:cs="Times New Roman"/>
          <w:sz w:val="24"/>
          <w:szCs w:val="24"/>
        </w:rPr>
      </w:pPr>
    </w:p>
    <w:p w14:paraId="26CD4BE1" w14:textId="69BB8538" w:rsidR="00E835B5" w:rsidRPr="00E835B5" w:rsidRDefault="00B76D74"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6.4 </w:t>
      </w:r>
      <w:r w:rsidR="00E835B5" w:rsidRPr="00E835B5">
        <w:rPr>
          <w:rFonts w:ascii="Times New Roman" w:hAnsi="Times New Roman" w:cs="Times New Roman"/>
          <w:b/>
          <w:bCs/>
          <w:sz w:val="24"/>
          <w:szCs w:val="24"/>
        </w:rPr>
        <w:t>The detection of Huntingtin interaction protein 2 (</w:t>
      </w:r>
      <w:r w:rsidR="00E835B5" w:rsidRPr="00E835B5">
        <w:rPr>
          <w:rFonts w:ascii="Times New Roman" w:hAnsi="Times New Roman" w:cs="Times New Roman"/>
          <w:b/>
          <w:bCs/>
          <w:i/>
          <w:iCs/>
          <w:sz w:val="24"/>
          <w:szCs w:val="24"/>
        </w:rPr>
        <w:t>HIP2</w:t>
      </w:r>
      <w:r w:rsidR="00E835B5" w:rsidRPr="00E835B5">
        <w:rPr>
          <w:rFonts w:ascii="Times New Roman" w:hAnsi="Times New Roman" w:cs="Times New Roman"/>
          <w:b/>
          <w:bCs/>
          <w:sz w:val="24"/>
          <w:szCs w:val="24"/>
        </w:rPr>
        <w:t>)</w:t>
      </w:r>
      <w:r w:rsidR="00E835B5" w:rsidRPr="00E835B5">
        <w:rPr>
          <w:rFonts w:ascii="Times New Roman" w:hAnsi="Times New Roman" w:cs="Times New Roman"/>
          <w:b/>
          <w:bCs/>
          <w:i/>
          <w:iCs/>
          <w:sz w:val="24"/>
          <w:szCs w:val="24"/>
        </w:rPr>
        <w:t xml:space="preserve"> </w:t>
      </w:r>
      <w:r w:rsidR="00E835B5" w:rsidRPr="00E835B5">
        <w:rPr>
          <w:rFonts w:ascii="Times New Roman" w:hAnsi="Times New Roman" w:cs="Times New Roman"/>
          <w:b/>
          <w:bCs/>
          <w:sz w:val="24"/>
          <w:szCs w:val="24"/>
        </w:rPr>
        <w:t>mRNA</w:t>
      </w:r>
    </w:p>
    <w:p w14:paraId="3E2E656E" w14:textId="1D041B27" w:rsidR="00E835B5" w:rsidRDefault="00E835B5" w:rsidP="00EB79B1">
      <w:pPr>
        <w:spacing w:line="360" w:lineRule="auto"/>
        <w:rPr>
          <w:rFonts w:ascii="Times New Roman" w:hAnsi="Times New Roman" w:cs="Times New Roman"/>
          <w:sz w:val="24"/>
          <w:szCs w:val="24"/>
        </w:rPr>
      </w:pPr>
      <w:proofErr w:type="spellStart"/>
      <w:r w:rsidRPr="00E835B5">
        <w:rPr>
          <w:rFonts w:ascii="Times New Roman" w:hAnsi="Times New Roman" w:cs="Times New Roman"/>
          <w:sz w:val="24"/>
          <w:szCs w:val="24"/>
        </w:rPr>
        <w:lastRenderedPageBreak/>
        <w:t>QIAamp</w:t>
      </w:r>
      <w:proofErr w:type="spellEnd"/>
      <w:r w:rsidRPr="00E835B5">
        <w:rPr>
          <w:rFonts w:ascii="Times New Roman" w:hAnsi="Times New Roman" w:cs="Times New Roman"/>
          <w:sz w:val="24"/>
          <w:szCs w:val="24"/>
        </w:rPr>
        <w:t xml:space="preserve">® RNA Blood Mini Kit was used to extract mRNA from patient’s blood samples. The RNA was reversed and detected by qPCR method according to the method provided by </w:t>
      </w:r>
      <w:proofErr w:type="spellStart"/>
      <w:r w:rsidRPr="00E835B5">
        <w:rPr>
          <w:rFonts w:ascii="Times New Roman" w:hAnsi="Times New Roman" w:cs="Times New Roman"/>
          <w:sz w:val="24"/>
          <w:szCs w:val="24"/>
        </w:rPr>
        <w:t>Su</w:t>
      </w:r>
      <w:proofErr w:type="spellEnd"/>
      <w:r w:rsidRPr="00E835B5">
        <w:rPr>
          <w:rFonts w:ascii="Times New Roman" w:hAnsi="Times New Roman" w:cs="Times New Roman"/>
          <w:sz w:val="24"/>
          <w:szCs w:val="24"/>
        </w:rPr>
        <w:t xml:space="preserve"> et al.</w:t>
      </w:r>
      <w:r w:rsidR="00C53F98">
        <w:rPr>
          <w:rFonts w:ascii="Times New Roman" w:hAnsi="Times New Roman" w:cs="Times New Roman"/>
          <w:sz w:val="24"/>
          <w:szCs w:val="24"/>
        </w:rPr>
        <w:t xml:space="preserve"> [</w:t>
      </w:r>
      <w:r w:rsidR="002567C8">
        <w:rPr>
          <w:rFonts w:ascii="Times New Roman" w:hAnsi="Times New Roman" w:cs="Times New Roman"/>
          <w:sz w:val="24"/>
          <w:szCs w:val="24"/>
        </w:rPr>
        <w:t>21</w:t>
      </w:r>
      <w:r w:rsidR="00C53F98">
        <w:rPr>
          <w:rFonts w:ascii="Times New Roman" w:hAnsi="Times New Roman" w:cs="Times New Roman"/>
          <w:sz w:val="24"/>
          <w:szCs w:val="24"/>
        </w:rPr>
        <w:t>]</w:t>
      </w:r>
      <w:r w:rsidRPr="00E835B5">
        <w:rPr>
          <w:rFonts w:ascii="Times New Roman" w:hAnsi="Times New Roman" w:cs="Times New Roman"/>
          <w:sz w:val="24"/>
          <w:szCs w:val="24"/>
        </w:rPr>
        <w:t>.</w:t>
      </w:r>
    </w:p>
    <w:p w14:paraId="2910DD85" w14:textId="070EF762" w:rsidR="00142594" w:rsidRDefault="00142594" w:rsidP="00EB79B1">
      <w:pPr>
        <w:spacing w:line="360" w:lineRule="auto"/>
        <w:rPr>
          <w:rFonts w:ascii="Times New Roman" w:hAnsi="Times New Roman" w:cs="Times New Roman"/>
          <w:sz w:val="24"/>
          <w:szCs w:val="24"/>
        </w:rPr>
      </w:pPr>
    </w:p>
    <w:p w14:paraId="668D42E4" w14:textId="77777777" w:rsidR="00142594" w:rsidRPr="00B76D74" w:rsidRDefault="00142594" w:rsidP="00EB79B1">
      <w:pPr>
        <w:pStyle w:val="a9"/>
        <w:numPr>
          <w:ilvl w:val="0"/>
          <w:numId w:val="4"/>
        </w:numPr>
        <w:spacing w:line="360" w:lineRule="auto"/>
        <w:ind w:firstLineChars="0"/>
        <w:rPr>
          <w:rFonts w:ascii="Times New Roman" w:hAnsi="Times New Roman" w:cs="Times New Roman"/>
          <w:b/>
          <w:bCs/>
          <w:sz w:val="24"/>
          <w:szCs w:val="24"/>
        </w:rPr>
      </w:pPr>
      <w:r w:rsidRPr="00B76D74">
        <w:rPr>
          <w:rFonts w:ascii="Times New Roman" w:hAnsi="Times New Roman" w:cs="Times New Roman" w:hint="eastAsia"/>
          <w:b/>
          <w:bCs/>
          <w:sz w:val="24"/>
          <w:szCs w:val="24"/>
        </w:rPr>
        <w:t>T</w:t>
      </w:r>
      <w:r w:rsidRPr="00B76D74">
        <w:rPr>
          <w:rFonts w:ascii="Times New Roman" w:hAnsi="Times New Roman" w:cs="Times New Roman"/>
          <w:b/>
          <w:bCs/>
          <w:sz w:val="24"/>
          <w:szCs w:val="24"/>
        </w:rPr>
        <w:t>he Discovery of Mechanisms</w:t>
      </w:r>
    </w:p>
    <w:p w14:paraId="544C0BA1" w14:textId="6D75D481" w:rsidR="00142594" w:rsidRDefault="00142594"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We also collected the neuroimaging data and venous blood of patients for discovering the possible mechanisms. </w:t>
      </w:r>
      <w:r>
        <w:rPr>
          <w:rFonts w:ascii="Times New Roman" w:hAnsi="Times New Roman" w:cs="Times New Roman" w:hint="eastAsia"/>
          <w:sz w:val="24"/>
          <w:szCs w:val="24"/>
        </w:rPr>
        <w:t>W</w:t>
      </w:r>
      <w:r>
        <w:rPr>
          <w:rFonts w:ascii="Times New Roman" w:hAnsi="Times New Roman" w:cs="Times New Roman"/>
          <w:sz w:val="24"/>
          <w:szCs w:val="24"/>
        </w:rPr>
        <w:t>e assessed the changes of PD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patients after exercise training by </w:t>
      </w:r>
      <w:r>
        <w:rPr>
          <w:rFonts w:ascii="Times New Roman" w:hAnsi="Times New Roman" w:cs="Times New Roman" w:hint="eastAsia"/>
          <w:sz w:val="24"/>
          <w:szCs w:val="24"/>
        </w:rPr>
        <w:t>function</w:t>
      </w:r>
      <w:r>
        <w:rPr>
          <w:rFonts w:ascii="Times New Roman" w:hAnsi="Times New Roman" w:cs="Times New Roman"/>
          <w:sz w:val="24"/>
          <w:szCs w:val="24"/>
        </w:rPr>
        <w:t xml:space="preserve">al magnetic resonance imaging (fMRI), </w:t>
      </w:r>
      <w:r w:rsidRPr="00142594">
        <w:rPr>
          <w:rFonts w:ascii="Times New Roman" w:hAnsi="Times New Roman" w:cs="Times New Roman"/>
          <w:i/>
          <w:iCs/>
          <w:sz w:val="24"/>
          <w:szCs w:val="24"/>
        </w:rPr>
        <w:t>HIP2</w:t>
      </w:r>
      <w:r>
        <w:rPr>
          <w:rFonts w:ascii="Times New Roman" w:hAnsi="Times New Roman" w:cs="Times New Roman"/>
          <w:sz w:val="24"/>
          <w:szCs w:val="24"/>
        </w:rPr>
        <w:t xml:space="preserve"> mRNA levels, plasma cytokines and metabolomics, and then analyzed the relationship between those changes and the clinical symptoms, trying to find the mechanism of brain network, cytokines and metabolomics associated with exercise.</w:t>
      </w:r>
    </w:p>
    <w:p w14:paraId="643529B0" w14:textId="77777777" w:rsidR="00142594" w:rsidRPr="00142594" w:rsidRDefault="00142594" w:rsidP="00EB79B1">
      <w:pPr>
        <w:spacing w:line="360" w:lineRule="auto"/>
        <w:rPr>
          <w:rFonts w:ascii="Times New Roman" w:hAnsi="Times New Roman" w:cs="Times New Roman"/>
          <w:sz w:val="24"/>
          <w:szCs w:val="24"/>
        </w:rPr>
      </w:pPr>
    </w:p>
    <w:p w14:paraId="69DBC1F2" w14:textId="0ECDEB48" w:rsidR="00E835B5" w:rsidRPr="00B76D74" w:rsidRDefault="009C040A" w:rsidP="00EB79B1">
      <w:pPr>
        <w:pStyle w:val="a9"/>
        <w:numPr>
          <w:ilvl w:val="0"/>
          <w:numId w:val="4"/>
        </w:numPr>
        <w:spacing w:line="360" w:lineRule="auto"/>
        <w:ind w:firstLineChars="0"/>
        <w:rPr>
          <w:rFonts w:ascii="Times New Roman" w:hAnsi="Times New Roman" w:cs="Times New Roman"/>
          <w:b/>
          <w:bCs/>
          <w:sz w:val="24"/>
          <w:szCs w:val="24"/>
        </w:rPr>
      </w:pPr>
      <w:r w:rsidRPr="00B76D74">
        <w:rPr>
          <w:rFonts w:ascii="Times New Roman" w:hAnsi="Times New Roman" w:cs="Times New Roman" w:hint="eastAsia"/>
          <w:b/>
          <w:bCs/>
          <w:sz w:val="24"/>
          <w:szCs w:val="24"/>
        </w:rPr>
        <w:t>S</w:t>
      </w:r>
      <w:r w:rsidRPr="00B76D74">
        <w:rPr>
          <w:rFonts w:ascii="Times New Roman" w:hAnsi="Times New Roman" w:cs="Times New Roman"/>
          <w:b/>
          <w:bCs/>
          <w:sz w:val="24"/>
          <w:szCs w:val="24"/>
        </w:rPr>
        <w:t>tatistical Analysis</w:t>
      </w:r>
    </w:p>
    <w:p w14:paraId="110F376C" w14:textId="5DDA06CC" w:rsidR="009C040A" w:rsidRPr="00520C27" w:rsidRDefault="009C040A" w:rsidP="00EB79B1">
      <w:pPr>
        <w:spacing w:line="360" w:lineRule="auto"/>
        <w:rPr>
          <w:rFonts w:ascii="Times New Roman" w:hAnsi="Times New Roman" w:cs="Times New Roman"/>
          <w:sz w:val="24"/>
          <w:szCs w:val="24"/>
        </w:rPr>
      </w:pPr>
      <w:r w:rsidRPr="00520C27">
        <w:rPr>
          <w:rFonts w:ascii="Times New Roman" w:hAnsi="Times New Roman" w:cs="Times New Roman"/>
          <w:sz w:val="24"/>
          <w:szCs w:val="24"/>
        </w:rPr>
        <w:t>R (version 3</w:t>
      </w:r>
      <w:r w:rsidR="003E146A">
        <w:rPr>
          <w:rFonts w:ascii="Times New Roman" w:hAnsi="Times New Roman" w:cs="Times New Roman"/>
          <w:sz w:val="24"/>
          <w:szCs w:val="24"/>
        </w:rPr>
        <w:t>.</w:t>
      </w:r>
      <w:r w:rsidRPr="00520C27">
        <w:rPr>
          <w:rFonts w:ascii="Times New Roman" w:hAnsi="Times New Roman" w:cs="Times New Roman"/>
          <w:sz w:val="24"/>
          <w:szCs w:val="24"/>
        </w:rPr>
        <w:t>5</w:t>
      </w:r>
      <w:r w:rsidR="003E146A">
        <w:rPr>
          <w:rFonts w:ascii="Times New Roman" w:hAnsi="Times New Roman" w:cs="Times New Roman"/>
          <w:sz w:val="24"/>
          <w:szCs w:val="24"/>
        </w:rPr>
        <w:t>.</w:t>
      </w:r>
      <w:r w:rsidRPr="00520C27">
        <w:rPr>
          <w:rFonts w:ascii="Times New Roman" w:hAnsi="Times New Roman" w:cs="Times New Roman"/>
          <w:sz w:val="24"/>
          <w:szCs w:val="24"/>
        </w:rPr>
        <w:t>1) and RStudio (version 1</w:t>
      </w:r>
      <w:r w:rsidR="003E146A">
        <w:rPr>
          <w:rFonts w:ascii="Times New Roman" w:hAnsi="Times New Roman" w:cs="Times New Roman"/>
          <w:sz w:val="24"/>
          <w:szCs w:val="24"/>
        </w:rPr>
        <w:t>.</w:t>
      </w:r>
      <w:r w:rsidRPr="00520C27">
        <w:rPr>
          <w:rFonts w:ascii="Times New Roman" w:hAnsi="Times New Roman" w:cs="Times New Roman"/>
          <w:sz w:val="24"/>
          <w:szCs w:val="24"/>
        </w:rPr>
        <w:t>1463) were used to perform statistical analysis</w:t>
      </w:r>
      <w:r>
        <w:rPr>
          <w:rFonts w:ascii="Times New Roman" w:hAnsi="Times New Roman" w:cs="Times New Roman"/>
          <w:sz w:val="24"/>
          <w:szCs w:val="24"/>
        </w:rPr>
        <w:t>.</w:t>
      </w:r>
      <w:r w:rsidRPr="00520C27">
        <w:rPr>
          <w:rFonts w:ascii="Times New Roman" w:hAnsi="Times New Roman" w:cs="Times New Roman"/>
          <w:sz w:val="24"/>
          <w:szCs w:val="24"/>
        </w:rPr>
        <w:t xml:space="preserve"> Packages stats (version 3</w:t>
      </w:r>
      <w:r w:rsidR="003E146A">
        <w:rPr>
          <w:rFonts w:ascii="Times New Roman" w:hAnsi="Times New Roman" w:cs="Times New Roman"/>
          <w:sz w:val="24"/>
          <w:szCs w:val="24"/>
        </w:rPr>
        <w:t>.</w:t>
      </w:r>
      <w:r w:rsidRPr="00520C27">
        <w:rPr>
          <w:rFonts w:ascii="Times New Roman" w:hAnsi="Times New Roman" w:cs="Times New Roman"/>
          <w:sz w:val="24"/>
          <w:szCs w:val="24"/>
        </w:rPr>
        <w:t>5</w:t>
      </w:r>
      <w:r w:rsidR="003E146A">
        <w:rPr>
          <w:rFonts w:ascii="Times New Roman" w:hAnsi="Times New Roman" w:cs="Times New Roman"/>
          <w:sz w:val="24"/>
          <w:szCs w:val="24"/>
        </w:rPr>
        <w:t>.</w:t>
      </w:r>
      <w:r w:rsidRPr="00520C27">
        <w:rPr>
          <w:rFonts w:ascii="Times New Roman" w:hAnsi="Times New Roman" w:cs="Times New Roman"/>
          <w:sz w:val="24"/>
          <w:szCs w:val="24"/>
        </w:rPr>
        <w:t>1), base (version 3</w:t>
      </w:r>
      <w:r w:rsidR="003E146A">
        <w:rPr>
          <w:rFonts w:ascii="Times New Roman" w:hAnsi="Times New Roman" w:cs="Times New Roman"/>
          <w:sz w:val="24"/>
          <w:szCs w:val="24"/>
        </w:rPr>
        <w:t>.</w:t>
      </w:r>
      <w:r w:rsidRPr="00520C27">
        <w:rPr>
          <w:rFonts w:ascii="Times New Roman" w:hAnsi="Times New Roman" w:cs="Times New Roman"/>
          <w:sz w:val="24"/>
          <w:szCs w:val="24"/>
        </w:rPr>
        <w:t>5</w:t>
      </w:r>
      <w:r w:rsidR="003E146A">
        <w:rPr>
          <w:rFonts w:ascii="Times New Roman" w:hAnsi="Times New Roman" w:cs="Times New Roman"/>
          <w:sz w:val="24"/>
          <w:szCs w:val="24"/>
        </w:rPr>
        <w:t>.</w:t>
      </w:r>
      <w:r w:rsidRPr="00520C27">
        <w:rPr>
          <w:rFonts w:ascii="Times New Roman" w:hAnsi="Times New Roman" w:cs="Times New Roman"/>
          <w:sz w:val="24"/>
          <w:szCs w:val="24"/>
        </w:rPr>
        <w:t xml:space="preserve">1), </w:t>
      </w:r>
      <w:proofErr w:type="spellStart"/>
      <w:r w:rsidRPr="00520C27">
        <w:rPr>
          <w:rFonts w:ascii="Times New Roman" w:hAnsi="Times New Roman" w:cs="Times New Roman"/>
          <w:sz w:val="24"/>
          <w:szCs w:val="24"/>
        </w:rPr>
        <w:t>spinds</w:t>
      </w:r>
      <w:proofErr w:type="spellEnd"/>
      <w:r w:rsidRPr="00520C27">
        <w:rPr>
          <w:rFonts w:ascii="Times New Roman" w:hAnsi="Times New Roman" w:cs="Times New Roman"/>
          <w:sz w:val="24"/>
          <w:szCs w:val="24"/>
        </w:rPr>
        <w:t xml:space="preserve"> (version 2</w:t>
      </w:r>
      <w:r w:rsidR="003E146A">
        <w:rPr>
          <w:rFonts w:ascii="Times New Roman" w:hAnsi="Times New Roman" w:cs="Times New Roman"/>
          <w:sz w:val="24"/>
          <w:szCs w:val="24"/>
        </w:rPr>
        <w:t>.</w:t>
      </w:r>
      <w:r w:rsidRPr="00520C27">
        <w:rPr>
          <w:rFonts w:ascii="Times New Roman" w:hAnsi="Times New Roman" w:cs="Times New Roman"/>
          <w:sz w:val="24"/>
          <w:szCs w:val="24"/>
        </w:rPr>
        <w:t>2</w:t>
      </w:r>
      <w:r w:rsidR="003E146A">
        <w:rPr>
          <w:rFonts w:ascii="Times New Roman" w:hAnsi="Times New Roman" w:cs="Times New Roman"/>
          <w:sz w:val="24"/>
          <w:szCs w:val="24"/>
        </w:rPr>
        <w:t>.</w:t>
      </w:r>
      <w:r w:rsidRPr="00520C27">
        <w:rPr>
          <w:rFonts w:ascii="Times New Roman" w:hAnsi="Times New Roman" w:cs="Times New Roman"/>
          <w:sz w:val="24"/>
          <w:szCs w:val="24"/>
        </w:rPr>
        <w:t>0), lars (version 1</w:t>
      </w:r>
      <w:r w:rsidR="003E146A">
        <w:rPr>
          <w:rFonts w:ascii="Times New Roman" w:hAnsi="Times New Roman" w:cs="Times New Roman"/>
          <w:sz w:val="24"/>
          <w:szCs w:val="24"/>
        </w:rPr>
        <w:t>.</w:t>
      </w:r>
      <w:r w:rsidRPr="00520C27">
        <w:rPr>
          <w:rFonts w:ascii="Times New Roman" w:hAnsi="Times New Roman" w:cs="Times New Roman"/>
          <w:sz w:val="24"/>
          <w:szCs w:val="24"/>
        </w:rPr>
        <w:t xml:space="preserve">2), </w:t>
      </w:r>
      <w:proofErr w:type="spellStart"/>
      <w:r w:rsidRPr="00520C27">
        <w:rPr>
          <w:rFonts w:ascii="Times New Roman" w:hAnsi="Times New Roman" w:cs="Times New Roman"/>
          <w:sz w:val="24"/>
          <w:szCs w:val="24"/>
        </w:rPr>
        <w:t>nlme</w:t>
      </w:r>
      <w:proofErr w:type="spellEnd"/>
      <w:r w:rsidRPr="00520C27">
        <w:rPr>
          <w:rFonts w:ascii="Times New Roman" w:hAnsi="Times New Roman" w:cs="Times New Roman"/>
          <w:sz w:val="24"/>
          <w:szCs w:val="24"/>
        </w:rPr>
        <w:t xml:space="preserve"> (version 3</w:t>
      </w:r>
      <w:r w:rsidR="003E146A">
        <w:rPr>
          <w:rFonts w:ascii="Times New Roman" w:hAnsi="Times New Roman" w:cs="Times New Roman"/>
          <w:sz w:val="24"/>
          <w:szCs w:val="24"/>
        </w:rPr>
        <w:t>.</w:t>
      </w:r>
      <w:r w:rsidRPr="00520C27">
        <w:rPr>
          <w:rFonts w:ascii="Times New Roman" w:hAnsi="Times New Roman" w:cs="Times New Roman"/>
          <w:sz w:val="24"/>
          <w:szCs w:val="24"/>
        </w:rPr>
        <w:t xml:space="preserve">1-145), </w:t>
      </w:r>
      <w:proofErr w:type="spellStart"/>
      <w:r w:rsidRPr="00520C27">
        <w:rPr>
          <w:rFonts w:ascii="Times New Roman" w:hAnsi="Times New Roman" w:cs="Times New Roman"/>
          <w:sz w:val="24"/>
          <w:szCs w:val="24"/>
        </w:rPr>
        <w:t>plyr</w:t>
      </w:r>
      <w:proofErr w:type="spellEnd"/>
      <w:r w:rsidRPr="00520C27">
        <w:rPr>
          <w:rFonts w:ascii="Times New Roman" w:hAnsi="Times New Roman" w:cs="Times New Roman"/>
          <w:sz w:val="24"/>
          <w:szCs w:val="24"/>
        </w:rPr>
        <w:t xml:space="preserve"> (version 1</w:t>
      </w:r>
      <w:r w:rsidR="003E146A">
        <w:rPr>
          <w:rFonts w:ascii="Times New Roman" w:hAnsi="Times New Roman" w:cs="Times New Roman"/>
          <w:sz w:val="24"/>
          <w:szCs w:val="24"/>
        </w:rPr>
        <w:t>.</w:t>
      </w:r>
      <w:r w:rsidRPr="00520C27">
        <w:rPr>
          <w:rFonts w:ascii="Times New Roman" w:hAnsi="Times New Roman" w:cs="Times New Roman"/>
          <w:sz w:val="24"/>
          <w:szCs w:val="24"/>
        </w:rPr>
        <w:t>8</w:t>
      </w:r>
      <w:r w:rsidR="003E146A">
        <w:rPr>
          <w:rFonts w:ascii="Times New Roman" w:hAnsi="Times New Roman" w:cs="Times New Roman"/>
          <w:sz w:val="24"/>
          <w:szCs w:val="24"/>
        </w:rPr>
        <w:t>.</w:t>
      </w:r>
      <w:r w:rsidRPr="00520C27">
        <w:rPr>
          <w:rFonts w:ascii="Times New Roman" w:hAnsi="Times New Roman" w:cs="Times New Roman"/>
          <w:sz w:val="24"/>
          <w:szCs w:val="24"/>
        </w:rPr>
        <w:t>5)</w:t>
      </w:r>
      <w:r>
        <w:rPr>
          <w:rFonts w:ascii="Times New Roman" w:hAnsi="Times New Roman" w:cs="Times New Roman"/>
          <w:sz w:val="24"/>
          <w:szCs w:val="24"/>
        </w:rPr>
        <w:t>, PGEE (version 1</w:t>
      </w:r>
      <w:r w:rsidR="003E146A">
        <w:rPr>
          <w:rFonts w:ascii="Times New Roman" w:hAnsi="Times New Roman" w:cs="Times New Roman"/>
          <w:sz w:val="24"/>
          <w:szCs w:val="24"/>
        </w:rPr>
        <w:t>.</w:t>
      </w:r>
      <w:r>
        <w:rPr>
          <w:rFonts w:ascii="Times New Roman" w:hAnsi="Times New Roman" w:cs="Times New Roman"/>
          <w:sz w:val="24"/>
          <w:szCs w:val="24"/>
        </w:rPr>
        <w:t>5)</w:t>
      </w:r>
      <w:r w:rsidRPr="00520C27">
        <w:rPr>
          <w:rFonts w:ascii="Times New Roman" w:hAnsi="Times New Roman" w:cs="Times New Roman"/>
          <w:sz w:val="24"/>
          <w:szCs w:val="24"/>
        </w:rPr>
        <w:t>, ggplot2 (version 3</w:t>
      </w:r>
      <w:r w:rsidR="003E146A">
        <w:rPr>
          <w:rFonts w:ascii="Times New Roman" w:hAnsi="Times New Roman" w:cs="Times New Roman"/>
          <w:sz w:val="24"/>
          <w:szCs w:val="24"/>
        </w:rPr>
        <w:t>.</w:t>
      </w:r>
      <w:r w:rsidRPr="00520C27">
        <w:rPr>
          <w:rFonts w:ascii="Times New Roman" w:hAnsi="Times New Roman" w:cs="Times New Roman"/>
          <w:sz w:val="24"/>
          <w:szCs w:val="24"/>
        </w:rPr>
        <w:t>2</w:t>
      </w:r>
      <w:r w:rsidR="003E146A">
        <w:rPr>
          <w:rFonts w:ascii="Times New Roman" w:hAnsi="Times New Roman" w:cs="Times New Roman"/>
          <w:sz w:val="24"/>
          <w:szCs w:val="24"/>
        </w:rPr>
        <w:t>.</w:t>
      </w:r>
      <w:r w:rsidRPr="00520C27">
        <w:rPr>
          <w:rFonts w:ascii="Times New Roman" w:hAnsi="Times New Roman" w:cs="Times New Roman"/>
          <w:sz w:val="24"/>
          <w:szCs w:val="24"/>
        </w:rPr>
        <w:t>1), gee (version 4</w:t>
      </w:r>
      <w:r w:rsidR="003E146A">
        <w:rPr>
          <w:rFonts w:ascii="Times New Roman" w:hAnsi="Times New Roman" w:cs="Times New Roman"/>
          <w:sz w:val="24"/>
          <w:szCs w:val="24"/>
        </w:rPr>
        <w:t>.</w:t>
      </w:r>
      <w:r w:rsidRPr="00520C27">
        <w:rPr>
          <w:rFonts w:ascii="Times New Roman" w:hAnsi="Times New Roman" w:cs="Times New Roman"/>
          <w:sz w:val="24"/>
          <w:szCs w:val="24"/>
        </w:rPr>
        <w:t xml:space="preserve">13-20), </w:t>
      </w:r>
      <w:proofErr w:type="spellStart"/>
      <w:r w:rsidRPr="00520C27">
        <w:rPr>
          <w:rFonts w:ascii="Times New Roman" w:hAnsi="Times New Roman" w:cs="Times New Roman"/>
          <w:sz w:val="24"/>
          <w:szCs w:val="24"/>
        </w:rPr>
        <w:t>bnlearn</w:t>
      </w:r>
      <w:proofErr w:type="spellEnd"/>
      <w:r w:rsidRPr="00520C27">
        <w:rPr>
          <w:rFonts w:ascii="Times New Roman" w:hAnsi="Times New Roman" w:cs="Times New Roman"/>
          <w:sz w:val="24"/>
          <w:szCs w:val="24"/>
        </w:rPr>
        <w:t xml:space="preserve"> (version 4</w:t>
      </w:r>
      <w:r w:rsidR="003E146A">
        <w:rPr>
          <w:rFonts w:ascii="Times New Roman" w:hAnsi="Times New Roman" w:cs="Times New Roman"/>
          <w:sz w:val="24"/>
          <w:szCs w:val="24"/>
        </w:rPr>
        <w:t>.</w:t>
      </w:r>
      <w:r w:rsidRPr="00520C27">
        <w:rPr>
          <w:rFonts w:ascii="Times New Roman" w:hAnsi="Times New Roman" w:cs="Times New Roman"/>
          <w:sz w:val="24"/>
          <w:szCs w:val="24"/>
        </w:rPr>
        <w:t xml:space="preserve">4), </w:t>
      </w:r>
      <w:proofErr w:type="spellStart"/>
      <w:r w:rsidRPr="00520C27">
        <w:rPr>
          <w:rFonts w:ascii="Times New Roman" w:hAnsi="Times New Roman" w:cs="Times New Roman"/>
          <w:sz w:val="24"/>
          <w:szCs w:val="24"/>
        </w:rPr>
        <w:t>elasticnet</w:t>
      </w:r>
      <w:proofErr w:type="spellEnd"/>
      <w:r w:rsidRPr="00520C27">
        <w:rPr>
          <w:rFonts w:ascii="Times New Roman" w:hAnsi="Times New Roman" w:cs="Times New Roman"/>
          <w:sz w:val="24"/>
          <w:szCs w:val="24"/>
        </w:rPr>
        <w:t xml:space="preserve"> (version 1</w:t>
      </w:r>
      <w:r w:rsidR="003E146A">
        <w:rPr>
          <w:rFonts w:ascii="Times New Roman" w:hAnsi="Times New Roman" w:cs="Times New Roman"/>
          <w:sz w:val="24"/>
          <w:szCs w:val="24"/>
        </w:rPr>
        <w:t>.</w:t>
      </w:r>
      <w:r w:rsidRPr="00520C27">
        <w:rPr>
          <w:rFonts w:ascii="Times New Roman" w:hAnsi="Times New Roman" w:cs="Times New Roman"/>
          <w:sz w:val="24"/>
          <w:szCs w:val="24"/>
        </w:rPr>
        <w:t>1</w:t>
      </w:r>
      <w:r w:rsidR="003E146A">
        <w:rPr>
          <w:rFonts w:ascii="Times New Roman" w:hAnsi="Times New Roman" w:cs="Times New Roman"/>
          <w:sz w:val="24"/>
          <w:szCs w:val="24"/>
        </w:rPr>
        <w:t>.</w:t>
      </w:r>
      <w:r w:rsidRPr="00520C27">
        <w:rPr>
          <w:rFonts w:ascii="Times New Roman" w:hAnsi="Times New Roman" w:cs="Times New Roman"/>
          <w:sz w:val="24"/>
          <w:szCs w:val="24"/>
        </w:rPr>
        <w:t>1), survival (version 2</w:t>
      </w:r>
      <w:r w:rsidR="003E146A">
        <w:rPr>
          <w:rFonts w:ascii="Times New Roman" w:hAnsi="Times New Roman" w:cs="Times New Roman"/>
          <w:sz w:val="24"/>
          <w:szCs w:val="24"/>
        </w:rPr>
        <w:t>.</w:t>
      </w:r>
      <w:r w:rsidRPr="00520C27">
        <w:rPr>
          <w:rFonts w:ascii="Times New Roman" w:hAnsi="Times New Roman" w:cs="Times New Roman"/>
          <w:sz w:val="24"/>
          <w:szCs w:val="24"/>
        </w:rPr>
        <w:t xml:space="preserve">43-3) and </w:t>
      </w:r>
      <w:proofErr w:type="spellStart"/>
      <w:r w:rsidRPr="00520C27">
        <w:rPr>
          <w:rFonts w:ascii="Times New Roman" w:hAnsi="Times New Roman" w:cs="Times New Roman"/>
          <w:sz w:val="24"/>
          <w:szCs w:val="24"/>
        </w:rPr>
        <w:t>survminer</w:t>
      </w:r>
      <w:proofErr w:type="spellEnd"/>
      <w:r w:rsidRPr="00520C27">
        <w:rPr>
          <w:rFonts w:ascii="Times New Roman" w:hAnsi="Times New Roman" w:cs="Times New Roman"/>
          <w:sz w:val="24"/>
          <w:szCs w:val="24"/>
        </w:rPr>
        <w:t xml:space="preserve"> (version 0</w:t>
      </w:r>
      <w:r w:rsidR="003E146A">
        <w:rPr>
          <w:rFonts w:ascii="Times New Roman" w:hAnsi="Times New Roman" w:cs="Times New Roman"/>
          <w:sz w:val="24"/>
          <w:szCs w:val="24"/>
        </w:rPr>
        <w:t>.</w:t>
      </w:r>
      <w:r w:rsidRPr="00520C27">
        <w:rPr>
          <w:rFonts w:ascii="Times New Roman" w:hAnsi="Times New Roman" w:cs="Times New Roman"/>
          <w:sz w:val="24"/>
          <w:szCs w:val="24"/>
        </w:rPr>
        <w:t>4</w:t>
      </w:r>
      <w:r w:rsidR="003E146A">
        <w:rPr>
          <w:rFonts w:ascii="Times New Roman" w:hAnsi="Times New Roman" w:cs="Times New Roman"/>
          <w:sz w:val="24"/>
          <w:szCs w:val="24"/>
        </w:rPr>
        <w:t>.</w:t>
      </w:r>
      <w:r w:rsidRPr="00520C27">
        <w:rPr>
          <w:rFonts w:ascii="Times New Roman" w:hAnsi="Times New Roman" w:cs="Times New Roman"/>
          <w:sz w:val="24"/>
          <w:szCs w:val="24"/>
        </w:rPr>
        <w:t>3) were introduced into statistical analysis</w:t>
      </w:r>
      <w:r>
        <w:rPr>
          <w:rFonts w:ascii="Times New Roman" w:hAnsi="Times New Roman" w:cs="Times New Roman"/>
          <w:sz w:val="24"/>
          <w:szCs w:val="24"/>
        </w:rPr>
        <w:t>.</w:t>
      </w:r>
      <w:r w:rsidRPr="00520C27">
        <w:rPr>
          <w:rFonts w:ascii="Times New Roman" w:hAnsi="Times New Roman" w:cs="Times New Roman"/>
          <w:sz w:val="24"/>
          <w:szCs w:val="24"/>
        </w:rPr>
        <w:t xml:space="preserve"> MATLAB R2018a (version 9</w:t>
      </w:r>
      <w:r w:rsidR="003E146A">
        <w:rPr>
          <w:rFonts w:ascii="Times New Roman" w:hAnsi="Times New Roman" w:cs="Times New Roman"/>
          <w:sz w:val="24"/>
          <w:szCs w:val="24"/>
        </w:rPr>
        <w:t>.</w:t>
      </w:r>
      <w:r w:rsidRPr="00520C27">
        <w:rPr>
          <w:rFonts w:ascii="Times New Roman" w:hAnsi="Times New Roman" w:cs="Times New Roman"/>
          <w:sz w:val="24"/>
          <w:szCs w:val="24"/>
        </w:rPr>
        <w:t>4</w:t>
      </w:r>
      <w:r w:rsidR="003E146A">
        <w:rPr>
          <w:rFonts w:ascii="Times New Roman" w:hAnsi="Times New Roman" w:cs="Times New Roman"/>
          <w:sz w:val="24"/>
          <w:szCs w:val="24"/>
        </w:rPr>
        <w:t>.</w:t>
      </w:r>
      <w:r w:rsidRPr="00520C27">
        <w:rPr>
          <w:rFonts w:ascii="Times New Roman" w:hAnsi="Times New Roman" w:cs="Times New Roman"/>
          <w:sz w:val="24"/>
          <w:szCs w:val="24"/>
        </w:rPr>
        <w:t>0</w:t>
      </w:r>
      <w:r w:rsidR="003E146A">
        <w:rPr>
          <w:rFonts w:ascii="Times New Roman" w:hAnsi="Times New Roman" w:cs="Times New Roman"/>
          <w:sz w:val="24"/>
          <w:szCs w:val="24"/>
        </w:rPr>
        <w:t>.</w:t>
      </w:r>
      <w:r w:rsidRPr="00520C27">
        <w:rPr>
          <w:rFonts w:ascii="Times New Roman" w:hAnsi="Times New Roman" w:cs="Times New Roman"/>
          <w:sz w:val="24"/>
          <w:szCs w:val="24"/>
        </w:rPr>
        <w:t xml:space="preserve">813654, MathWorks, Inc.) was used into the analysis of fMRI. </w:t>
      </w:r>
    </w:p>
    <w:p w14:paraId="0FCDD94B" w14:textId="77777777" w:rsidR="009C040A" w:rsidRDefault="009C040A"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All</w:t>
      </w:r>
      <w:r>
        <w:rPr>
          <w:rFonts w:ascii="Times New Roman" w:hAnsi="Times New Roman" w:cs="Times New Roman"/>
          <w:sz w:val="24"/>
          <w:szCs w:val="24"/>
        </w:rPr>
        <w:t xml:space="preserve"> analysis about primary and secondary outcomes were conducted on an intention-to-treat basis.</w:t>
      </w:r>
      <w:r w:rsidRPr="00C905AD">
        <w:rPr>
          <w:rFonts w:ascii="Times New Roman" w:hAnsi="Times New Roman" w:cs="Times New Roman"/>
          <w:sz w:val="24"/>
          <w:szCs w:val="24"/>
        </w:rPr>
        <w:t xml:space="preserve"> </w:t>
      </w:r>
      <w:r w:rsidRPr="00520C27">
        <w:rPr>
          <w:rFonts w:ascii="Times New Roman" w:hAnsi="Times New Roman" w:cs="Times New Roman"/>
          <w:sz w:val="24"/>
          <w:szCs w:val="24"/>
        </w:rPr>
        <w:t xml:space="preserve">Analysis of variance (ANOVA) were used into comparing at numerical demographic information. Pearson </w:t>
      </w:r>
      <w:proofErr w:type="spellStart"/>
      <w:r w:rsidRPr="00520C27">
        <w:rPr>
          <w:rFonts w:ascii="Times New Roman" w:hAnsi="Times New Roman" w:cs="Times New Roman"/>
          <w:sz w:val="24"/>
          <w:szCs w:val="24"/>
        </w:rPr>
        <w:t>Chisq</w:t>
      </w:r>
      <w:proofErr w:type="spellEnd"/>
      <w:r w:rsidRPr="00520C27">
        <w:rPr>
          <w:rFonts w:ascii="Times New Roman" w:hAnsi="Times New Roman" w:cs="Times New Roman"/>
          <w:sz w:val="24"/>
          <w:szCs w:val="24"/>
        </w:rPr>
        <w:t>-Square test or Fisher test were used into analysis at categorical demographic information.</w:t>
      </w:r>
      <w:r>
        <w:rPr>
          <w:rFonts w:ascii="Times New Roman" w:hAnsi="Times New Roman" w:cs="Times New Roman"/>
          <w:sz w:val="24"/>
          <w:szCs w:val="24"/>
        </w:rPr>
        <w:t xml:space="preserve"> </w:t>
      </w:r>
      <w:r w:rsidRPr="00520C27">
        <w:rPr>
          <w:rFonts w:ascii="Times New Roman" w:hAnsi="Times New Roman" w:cs="Times New Roman"/>
          <w:sz w:val="24"/>
          <w:szCs w:val="24"/>
        </w:rPr>
        <w:t>Shapiro-Wilk normality test was used to assess the normality of variables.</w:t>
      </w:r>
      <w:r>
        <w:rPr>
          <w:rFonts w:ascii="Times New Roman" w:hAnsi="Times New Roman" w:cs="Times New Roman"/>
          <w:sz w:val="24"/>
          <w:szCs w:val="24"/>
        </w:rPr>
        <w:t xml:space="preserve"> </w:t>
      </w:r>
      <w:r w:rsidRPr="007779D4">
        <w:rPr>
          <w:rFonts w:ascii="Times New Roman" w:hAnsi="Times New Roman" w:cs="Times New Roman"/>
          <w:sz w:val="24"/>
          <w:szCs w:val="24"/>
        </w:rPr>
        <w:t>Independent-sample t-tests (with 95%</w:t>
      </w:r>
      <w:r>
        <w:rPr>
          <w:rFonts w:ascii="Times New Roman" w:hAnsi="Times New Roman" w:cs="Times New Roman" w:hint="eastAsia"/>
          <w:sz w:val="24"/>
          <w:szCs w:val="24"/>
        </w:rPr>
        <w:t xml:space="preserve"> </w:t>
      </w:r>
      <w:r w:rsidRPr="007779D4">
        <w:rPr>
          <w:rFonts w:ascii="Times New Roman" w:hAnsi="Times New Roman" w:cs="Times New Roman"/>
          <w:sz w:val="24"/>
          <w:szCs w:val="24"/>
        </w:rPr>
        <w:t>confidence intervals) were used to compare group</w:t>
      </w:r>
      <w:r>
        <w:rPr>
          <w:rFonts w:ascii="Times New Roman" w:hAnsi="Times New Roman" w:cs="Times New Roman" w:hint="eastAsia"/>
          <w:sz w:val="24"/>
          <w:szCs w:val="24"/>
        </w:rPr>
        <w:t xml:space="preserve"> </w:t>
      </w:r>
      <w:r w:rsidRPr="007779D4">
        <w:rPr>
          <w:rFonts w:ascii="Times New Roman" w:hAnsi="Times New Roman" w:cs="Times New Roman"/>
          <w:sz w:val="24"/>
          <w:szCs w:val="24"/>
        </w:rPr>
        <w:t>means.</w:t>
      </w:r>
      <w:r>
        <w:rPr>
          <w:rFonts w:ascii="Times New Roman" w:hAnsi="Times New Roman" w:cs="Times New Roman"/>
          <w:sz w:val="24"/>
          <w:szCs w:val="24"/>
        </w:rPr>
        <w:t xml:space="preserve"> Data were presented in the way of between-group differences. The longitudinal effect</w:t>
      </w:r>
      <w:r>
        <w:rPr>
          <w:rFonts w:ascii="Times New Roman" w:hAnsi="Times New Roman" w:cs="Times New Roman" w:hint="eastAsia"/>
          <w:sz w:val="24"/>
          <w:szCs w:val="24"/>
        </w:rPr>
        <w:t>s</w:t>
      </w:r>
      <w:r>
        <w:rPr>
          <w:rFonts w:ascii="Times New Roman" w:hAnsi="Times New Roman" w:cs="Times New Roman"/>
          <w:sz w:val="24"/>
          <w:szCs w:val="24"/>
        </w:rPr>
        <w:t xml:space="preserve"> of self-changes were calculated using repeated measures ANOVA.</w:t>
      </w:r>
    </w:p>
    <w:p w14:paraId="6715C86B" w14:textId="77777777" w:rsidR="009C040A" w:rsidRDefault="009C040A" w:rsidP="00EB79B1">
      <w:pPr>
        <w:spacing w:line="360" w:lineRule="auto"/>
        <w:rPr>
          <w:rFonts w:ascii="Times New Roman" w:hAnsi="Times New Roman" w:cs="Times New Roman"/>
          <w:b/>
          <w:bCs/>
          <w:sz w:val="24"/>
          <w:szCs w:val="24"/>
        </w:rPr>
      </w:pPr>
    </w:p>
    <w:p w14:paraId="49B69739" w14:textId="31D3F407" w:rsidR="009C040A" w:rsidRPr="00CE12E5" w:rsidRDefault="00B76D74"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7.1 </w:t>
      </w:r>
      <w:r w:rsidR="009C040A">
        <w:rPr>
          <w:rFonts w:ascii="Times New Roman" w:hAnsi="Times New Roman" w:cs="Times New Roman"/>
          <w:b/>
          <w:bCs/>
          <w:sz w:val="24"/>
          <w:szCs w:val="24"/>
        </w:rPr>
        <w:t>Clinical data analysis</w:t>
      </w:r>
    </w:p>
    <w:p w14:paraId="7CD44430" w14:textId="77777777" w:rsidR="009C040A" w:rsidRDefault="009C040A" w:rsidP="00EB79B1">
      <w:pPr>
        <w:spacing w:line="360" w:lineRule="auto"/>
        <w:rPr>
          <w:rFonts w:ascii="Times New Roman" w:hAnsi="Times New Roman" w:cs="Times New Roman"/>
          <w:sz w:val="24"/>
          <w:szCs w:val="24"/>
        </w:rPr>
      </w:pPr>
      <w:r w:rsidRPr="00520C27">
        <w:rPr>
          <w:rFonts w:ascii="Times New Roman" w:hAnsi="Times New Roman" w:cs="Times New Roman"/>
          <w:sz w:val="24"/>
          <w:szCs w:val="24"/>
        </w:rPr>
        <w:lastRenderedPageBreak/>
        <w:t>Generalized estimating equations (GEE) was used to assess the association of longitudinal data</w:t>
      </w:r>
      <w:r>
        <w:rPr>
          <w:rFonts w:ascii="Times New Roman" w:hAnsi="Times New Roman" w:cs="Times New Roman"/>
          <w:sz w:val="24"/>
          <w:szCs w:val="24"/>
        </w:rPr>
        <w:t xml:space="preserve"> of rating scales</w:t>
      </w:r>
      <w:r w:rsidRPr="00520C27">
        <w:rPr>
          <w:rFonts w:ascii="Times New Roman" w:hAnsi="Times New Roman" w:cs="Times New Roman"/>
          <w:sz w:val="24"/>
          <w:szCs w:val="24"/>
        </w:rPr>
        <w:t xml:space="preserve">. Data after log transformation were used to perform GEE because of they did not follow Gaussian distribution. We adjusted </w:t>
      </w:r>
      <w:r>
        <w:rPr>
          <w:rFonts w:ascii="Times New Roman" w:hAnsi="Times New Roman" w:cs="Times New Roman"/>
          <w:sz w:val="24"/>
          <w:szCs w:val="24"/>
        </w:rPr>
        <w:t xml:space="preserve">age, gender and </w:t>
      </w:r>
      <w:r w:rsidRPr="00520C27">
        <w:rPr>
          <w:rFonts w:ascii="Times New Roman" w:hAnsi="Times New Roman" w:cs="Times New Roman"/>
          <w:sz w:val="24"/>
          <w:szCs w:val="24"/>
        </w:rPr>
        <w:t xml:space="preserve">disease duration when analysis. Education was also adjusted when MMSE and PDCRS were analyzed. </w:t>
      </w:r>
      <w:r>
        <w:rPr>
          <w:rFonts w:ascii="Times New Roman" w:hAnsi="Times New Roman" w:cs="Times New Roman" w:hint="eastAsia"/>
          <w:sz w:val="24"/>
          <w:szCs w:val="24"/>
        </w:rPr>
        <w:t>LEDD</w:t>
      </w:r>
      <w:r>
        <w:rPr>
          <w:rFonts w:ascii="Times New Roman" w:hAnsi="Times New Roman" w:cs="Times New Roman"/>
          <w:sz w:val="24"/>
          <w:szCs w:val="24"/>
        </w:rPr>
        <w:t xml:space="preserve"> and </w:t>
      </w:r>
      <w:r w:rsidRPr="00520C27">
        <w:rPr>
          <w:rFonts w:ascii="Times New Roman" w:hAnsi="Times New Roman" w:cs="Times New Roman"/>
          <w:sz w:val="24"/>
          <w:szCs w:val="24"/>
        </w:rPr>
        <w:t>Hoehn</w:t>
      </w:r>
      <w:r>
        <w:rPr>
          <w:rFonts w:ascii="Times New Roman" w:hAnsi="Times New Roman" w:cs="Times New Roman"/>
          <w:sz w:val="24"/>
          <w:szCs w:val="24"/>
        </w:rPr>
        <w:t xml:space="preserve"> -</w:t>
      </w:r>
      <w:proofErr w:type="spellStart"/>
      <w:r w:rsidRPr="00520C27">
        <w:rPr>
          <w:rFonts w:ascii="Times New Roman" w:hAnsi="Times New Roman" w:cs="Times New Roman"/>
          <w:sz w:val="24"/>
          <w:szCs w:val="24"/>
        </w:rPr>
        <w:t>Yahr</w:t>
      </w:r>
      <w:proofErr w:type="spellEnd"/>
      <w:r w:rsidRPr="00520C27">
        <w:rPr>
          <w:rFonts w:ascii="Times New Roman" w:hAnsi="Times New Roman" w:cs="Times New Roman"/>
          <w:sz w:val="24"/>
          <w:szCs w:val="24"/>
        </w:rPr>
        <w:t xml:space="preserve"> stag</w:t>
      </w:r>
      <w:r>
        <w:rPr>
          <w:rFonts w:ascii="Times New Roman" w:hAnsi="Times New Roman" w:cs="Times New Roman"/>
          <w:sz w:val="24"/>
          <w:szCs w:val="24"/>
        </w:rPr>
        <w:t>e</w:t>
      </w:r>
      <w:r w:rsidRPr="00520C27">
        <w:rPr>
          <w:rFonts w:ascii="Times New Roman" w:hAnsi="Times New Roman" w:cs="Times New Roman"/>
          <w:sz w:val="24"/>
          <w:szCs w:val="24"/>
        </w:rPr>
        <w:t xml:space="preserve"> were not into adjusted due to collinearity with disease duration.</w:t>
      </w:r>
      <w:r>
        <w:rPr>
          <w:rFonts w:ascii="Times New Roman" w:hAnsi="Times New Roman" w:cs="Times New Roman"/>
          <w:sz w:val="24"/>
          <w:szCs w:val="24"/>
        </w:rPr>
        <w:t xml:space="preserve"> </w:t>
      </w:r>
      <w:r w:rsidRPr="00520C27">
        <w:rPr>
          <w:rFonts w:ascii="Times New Roman" w:hAnsi="Times New Roman" w:cs="Times New Roman"/>
          <w:sz w:val="24"/>
          <w:szCs w:val="24"/>
        </w:rPr>
        <w:t>Bonferroni correction were used in performing multiple corrections.</w:t>
      </w:r>
    </w:p>
    <w:p w14:paraId="7648E783" w14:textId="77777777" w:rsidR="009C040A" w:rsidRDefault="009C040A" w:rsidP="00EB79B1">
      <w:pPr>
        <w:spacing w:line="360" w:lineRule="auto"/>
        <w:rPr>
          <w:rFonts w:ascii="Times New Roman" w:hAnsi="Times New Roman" w:cs="Times New Roman"/>
          <w:sz w:val="24"/>
          <w:szCs w:val="24"/>
        </w:rPr>
      </w:pPr>
    </w:p>
    <w:p w14:paraId="65E67304" w14:textId="2478CB5E" w:rsidR="009C040A" w:rsidRPr="00CE12E5" w:rsidRDefault="00B76D74"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7.2 </w:t>
      </w:r>
      <w:r w:rsidR="009C040A">
        <w:rPr>
          <w:rFonts w:ascii="Times New Roman" w:hAnsi="Times New Roman" w:cs="Times New Roman" w:hint="eastAsia"/>
          <w:b/>
          <w:bCs/>
          <w:sz w:val="24"/>
          <w:szCs w:val="24"/>
        </w:rPr>
        <w:t>F</w:t>
      </w:r>
      <w:r w:rsidR="009C040A" w:rsidRPr="00CE12E5">
        <w:rPr>
          <w:rFonts w:ascii="Times New Roman" w:hAnsi="Times New Roman" w:cs="Times New Roman"/>
          <w:b/>
          <w:bCs/>
          <w:sz w:val="24"/>
          <w:szCs w:val="24"/>
        </w:rPr>
        <w:t>MRI analysis</w:t>
      </w:r>
    </w:p>
    <w:p w14:paraId="54D745FB" w14:textId="2C82CCF7" w:rsidR="009C040A" w:rsidRDefault="009C040A" w:rsidP="00EB79B1">
      <w:pPr>
        <w:spacing w:line="360" w:lineRule="auto"/>
        <w:rPr>
          <w:rFonts w:ascii="Times New Roman" w:hAnsi="Times New Roman" w:cs="Times New Roman"/>
          <w:sz w:val="24"/>
          <w:szCs w:val="24"/>
        </w:rPr>
      </w:pPr>
      <w:r w:rsidRPr="00520C27">
        <w:rPr>
          <w:rFonts w:ascii="Times New Roman" w:hAnsi="Times New Roman" w:cs="Times New Roman"/>
          <w:sz w:val="24"/>
          <w:szCs w:val="24"/>
        </w:rPr>
        <w:t xml:space="preserve">In the analysis of fMRI, we calculated the associations between the </w:t>
      </w:r>
      <w:r>
        <w:rPr>
          <w:rFonts w:ascii="Times New Roman" w:hAnsi="Times New Roman" w:cs="Times New Roman"/>
          <w:sz w:val="24"/>
          <w:szCs w:val="24"/>
        </w:rPr>
        <w:t>changes</w:t>
      </w:r>
      <w:r w:rsidRPr="00520C27">
        <w:rPr>
          <w:rFonts w:ascii="Times New Roman" w:hAnsi="Times New Roman" w:cs="Times New Roman"/>
          <w:sz w:val="24"/>
          <w:szCs w:val="24"/>
        </w:rPr>
        <w:t xml:space="preserve"> of rating scales </w:t>
      </w:r>
      <w:r>
        <w:rPr>
          <w:rFonts w:ascii="Times New Roman" w:hAnsi="Times New Roman" w:cs="Times New Roman"/>
          <w:sz w:val="24"/>
          <w:szCs w:val="24"/>
        </w:rPr>
        <w:t>(</w:t>
      </w:r>
      <w:r>
        <w:rPr>
          <w:rFonts w:ascii="Times New Roman" w:hAnsi="Times New Roman" w:cs="Times New Roman" w:hint="eastAsia"/>
          <w:sz w:val="24"/>
          <w:szCs w:val="24"/>
        </w:rPr>
        <w:t>UPDRS</w:t>
      </w:r>
      <w:r>
        <w:rPr>
          <w:rFonts w:ascii="Times New Roman" w:hAnsi="Times New Roman" w:cs="Times New Roman"/>
          <w:sz w:val="24"/>
          <w:szCs w:val="24"/>
        </w:rPr>
        <w:t xml:space="preserve">, TUG, BBS) </w:t>
      </w:r>
      <w:r w:rsidRPr="00520C27">
        <w:rPr>
          <w:rFonts w:ascii="Times New Roman" w:hAnsi="Times New Roman" w:cs="Times New Roman"/>
          <w:sz w:val="24"/>
          <w:szCs w:val="24"/>
        </w:rPr>
        <w:t xml:space="preserve">and the </w:t>
      </w:r>
      <w:r>
        <w:rPr>
          <w:rFonts w:ascii="Times New Roman" w:hAnsi="Times New Roman" w:cs="Times New Roman"/>
          <w:sz w:val="24"/>
          <w:szCs w:val="24"/>
        </w:rPr>
        <w:t>changes</w:t>
      </w:r>
      <w:r w:rsidRPr="00520C27">
        <w:rPr>
          <w:rFonts w:ascii="Times New Roman" w:hAnsi="Times New Roman" w:cs="Times New Roman"/>
          <w:sz w:val="24"/>
          <w:szCs w:val="24"/>
        </w:rPr>
        <w:t xml:space="preserve"> of switch rates. </w:t>
      </w:r>
      <w:r>
        <w:rPr>
          <w:rFonts w:ascii="Times New Roman" w:hAnsi="Times New Roman" w:cs="Times New Roman"/>
          <w:sz w:val="24"/>
          <w:szCs w:val="24"/>
        </w:rPr>
        <w:t>Firstly, the l</w:t>
      </w:r>
      <w:r w:rsidRPr="00520C27">
        <w:rPr>
          <w:rFonts w:ascii="Times New Roman" w:hAnsi="Times New Roman" w:cs="Times New Roman"/>
          <w:sz w:val="24"/>
          <w:szCs w:val="24"/>
        </w:rPr>
        <w:t>east absolute shrinkage and selection operator (LASSO) was used to</w:t>
      </w:r>
      <w:r>
        <w:rPr>
          <w:rFonts w:ascii="Times New Roman" w:hAnsi="Times New Roman" w:cs="Times New Roman"/>
          <w:sz w:val="24"/>
          <w:szCs w:val="24"/>
        </w:rPr>
        <w:t xml:space="preserve"> the</w:t>
      </w:r>
      <w:r w:rsidRPr="00520C27">
        <w:rPr>
          <w:rFonts w:ascii="Times New Roman" w:hAnsi="Times New Roman" w:cs="Times New Roman"/>
          <w:sz w:val="24"/>
          <w:szCs w:val="24"/>
        </w:rPr>
        <w:t xml:space="preserve"> selection</w:t>
      </w:r>
      <w:r>
        <w:rPr>
          <w:rFonts w:ascii="Times New Roman" w:hAnsi="Times New Roman" w:cs="Times New Roman"/>
          <w:sz w:val="24"/>
          <w:szCs w:val="24"/>
        </w:rPr>
        <w:t xml:space="preserve"> of </w:t>
      </w:r>
      <w:r>
        <w:rPr>
          <w:rFonts w:ascii="Times New Roman" w:hAnsi="Times New Roman" w:cs="Times New Roman" w:hint="eastAsia"/>
          <w:sz w:val="24"/>
          <w:szCs w:val="24"/>
        </w:rPr>
        <w:t>swit</w:t>
      </w:r>
      <w:r>
        <w:rPr>
          <w:rFonts w:ascii="Times New Roman" w:hAnsi="Times New Roman" w:cs="Times New Roman"/>
          <w:sz w:val="24"/>
          <w:szCs w:val="24"/>
        </w:rPr>
        <w:t>ch rates</w:t>
      </w:r>
      <w:r w:rsidRPr="00520C27">
        <w:rPr>
          <w:rFonts w:ascii="Times New Roman" w:hAnsi="Times New Roman" w:cs="Times New Roman"/>
          <w:sz w:val="24"/>
          <w:szCs w:val="24"/>
        </w:rPr>
        <w:t xml:space="preserve"> to avoid overfitting. </w:t>
      </w:r>
      <w:r>
        <w:rPr>
          <w:rFonts w:ascii="Times New Roman" w:hAnsi="Times New Roman" w:cs="Times New Roman"/>
          <w:sz w:val="24"/>
          <w:szCs w:val="24"/>
        </w:rPr>
        <w:t>Then, l</w:t>
      </w:r>
      <w:r w:rsidRPr="00520C27">
        <w:rPr>
          <w:rFonts w:ascii="Times New Roman" w:hAnsi="Times New Roman" w:cs="Times New Roman"/>
          <w:sz w:val="24"/>
          <w:szCs w:val="24"/>
        </w:rPr>
        <w:t xml:space="preserve">og transform was introduced to </w:t>
      </w:r>
      <w:r>
        <w:rPr>
          <w:rFonts w:ascii="Times New Roman" w:hAnsi="Times New Roman" w:cs="Times New Roman"/>
          <w:sz w:val="24"/>
          <w:szCs w:val="24"/>
        </w:rPr>
        <w:t>the selected switch rates</w:t>
      </w:r>
      <w:r w:rsidRPr="00520C27">
        <w:rPr>
          <w:rFonts w:ascii="Times New Roman" w:hAnsi="Times New Roman" w:cs="Times New Roman"/>
          <w:sz w:val="24"/>
          <w:szCs w:val="24"/>
        </w:rPr>
        <w:t xml:space="preserve"> which did not obey normality.</w:t>
      </w:r>
      <w:r>
        <w:rPr>
          <w:rFonts w:ascii="Times New Roman" w:hAnsi="Times New Roman" w:cs="Times New Roman"/>
          <w:sz w:val="24"/>
          <w:szCs w:val="24"/>
        </w:rPr>
        <w:t xml:space="preserve"> Lastly, l</w:t>
      </w:r>
      <w:r w:rsidRPr="00520C27">
        <w:rPr>
          <w:rFonts w:ascii="Times New Roman" w:hAnsi="Times New Roman" w:cs="Times New Roman"/>
          <w:sz w:val="24"/>
          <w:szCs w:val="24"/>
        </w:rPr>
        <w:t xml:space="preserve">inear regression was performed </w:t>
      </w:r>
      <w:r>
        <w:rPr>
          <w:rFonts w:ascii="Times New Roman" w:hAnsi="Times New Roman" w:cs="Times New Roman"/>
          <w:sz w:val="24"/>
          <w:szCs w:val="24"/>
        </w:rPr>
        <w:t>among</w:t>
      </w:r>
      <w:r w:rsidRPr="00520C27">
        <w:rPr>
          <w:rFonts w:ascii="Times New Roman" w:hAnsi="Times New Roman" w:cs="Times New Roman"/>
          <w:sz w:val="24"/>
          <w:szCs w:val="24"/>
        </w:rPr>
        <w:t xml:space="preserve"> the selected </w:t>
      </w:r>
      <w:r>
        <w:rPr>
          <w:rFonts w:ascii="Times New Roman" w:hAnsi="Times New Roman" w:cs="Times New Roman" w:hint="eastAsia"/>
          <w:sz w:val="24"/>
          <w:szCs w:val="24"/>
        </w:rPr>
        <w:t>swit</w:t>
      </w:r>
      <w:r>
        <w:rPr>
          <w:rFonts w:ascii="Times New Roman" w:hAnsi="Times New Roman" w:cs="Times New Roman"/>
          <w:sz w:val="24"/>
          <w:szCs w:val="24"/>
        </w:rPr>
        <w:t>ch rates</w:t>
      </w:r>
      <w:r w:rsidRPr="00520C27">
        <w:rPr>
          <w:rFonts w:ascii="Times New Roman" w:hAnsi="Times New Roman" w:cs="Times New Roman"/>
          <w:sz w:val="24"/>
          <w:szCs w:val="24"/>
        </w:rPr>
        <w:t xml:space="preserve">. Besides, </w:t>
      </w:r>
      <w:r w:rsidRPr="00053B43">
        <w:rPr>
          <w:rFonts w:ascii="Times New Roman" w:hAnsi="Times New Roman" w:cs="Times New Roman"/>
          <w:sz w:val="24"/>
          <w:szCs w:val="24"/>
        </w:rPr>
        <w:t xml:space="preserve">Bayesian belief network (BBN) was also introduced to confirm the </w:t>
      </w:r>
      <w:r w:rsidRPr="00AD358A">
        <w:rPr>
          <w:rFonts w:ascii="Times New Roman" w:hAnsi="Times New Roman" w:cs="Times New Roman"/>
          <w:sz w:val="24"/>
          <w:szCs w:val="24"/>
        </w:rPr>
        <w:t>causality</w:t>
      </w:r>
      <w:r w:rsidRPr="00053B43">
        <w:rPr>
          <w:rFonts w:ascii="Times New Roman" w:hAnsi="Times New Roman" w:cs="Times New Roman"/>
          <w:sz w:val="24"/>
          <w:szCs w:val="24"/>
        </w:rPr>
        <w:t xml:space="preserve"> </w:t>
      </w:r>
      <w:r>
        <w:rPr>
          <w:rFonts w:ascii="Times New Roman" w:hAnsi="Times New Roman" w:cs="Times New Roman"/>
          <w:sz w:val="24"/>
          <w:szCs w:val="24"/>
        </w:rPr>
        <w:t>of the associations</w:t>
      </w:r>
      <w:r w:rsidRPr="00053B4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FDR</w:t>
      </w:r>
      <w:r>
        <w:rPr>
          <w:rFonts w:ascii="Times New Roman" w:hAnsi="Times New Roman" w:cs="Times New Roman"/>
          <w:sz w:val="24"/>
          <w:szCs w:val="24"/>
        </w:rPr>
        <w:t xml:space="preserve"> correction was adopted. We regarded alpha as 0.05 for statistically significant.</w:t>
      </w:r>
    </w:p>
    <w:p w14:paraId="61A48CBE" w14:textId="77777777" w:rsidR="009C040A" w:rsidRDefault="009C040A" w:rsidP="00EB79B1">
      <w:pPr>
        <w:spacing w:line="360" w:lineRule="auto"/>
        <w:rPr>
          <w:rFonts w:ascii="Times New Roman" w:hAnsi="Times New Roman" w:cs="Times New Roman"/>
          <w:b/>
          <w:bCs/>
          <w:sz w:val="24"/>
          <w:szCs w:val="24"/>
        </w:rPr>
      </w:pPr>
    </w:p>
    <w:p w14:paraId="00B837B5" w14:textId="03920319" w:rsidR="009C040A" w:rsidRPr="00CE12E5" w:rsidRDefault="00B76D74"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7.3 </w:t>
      </w:r>
      <w:r w:rsidR="009C040A">
        <w:rPr>
          <w:rFonts w:ascii="Times New Roman" w:hAnsi="Times New Roman" w:cs="Times New Roman" w:hint="eastAsia"/>
          <w:b/>
          <w:bCs/>
          <w:sz w:val="24"/>
          <w:szCs w:val="24"/>
        </w:rPr>
        <w:t>Plasma</w:t>
      </w:r>
      <w:r w:rsidR="009C040A">
        <w:rPr>
          <w:rFonts w:ascii="Times New Roman" w:hAnsi="Times New Roman" w:cs="Times New Roman"/>
          <w:b/>
          <w:bCs/>
          <w:sz w:val="24"/>
          <w:szCs w:val="24"/>
        </w:rPr>
        <w:t xml:space="preserve"> </w:t>
      </w:r>
      <w:r w:rsidR="009C040A" w:rsidRPr="00CE12E5">
        <w:rPr>
          <w:rFonts w:ascii="Times New Roman" w:hAnsi="Times New Roman" w:cs="Times New Roman"/>
          <w:b/>
          <w:bCs/>
          <w:sz w:val="24"/>
          <w:szCs w:val="24"/>
        </w:rPr>
        <w:t xml:space="preserve">Cytokine </w:t>
      </w:r>
      <w:r w:rsidR="009C040A">
        <w:rPr>
          <w:rFonts w:ascii="Times New Roman" w:hAnsi="Times New Roman" w:cs="Times New Roman" w:hint="eastAsia"/>
          <w:b/>
          <w:bCs/>
          <w:sz w:val="24"/>
          <w:szCs w:val="24"/>
        </w:rPr>
        <w:t>analysis</w:t>
      </w:r>
    </w:p>
    <w:p w14:paraId="363DD6B3" w14:textId="77777777" w:rsidR="009C040A" w:rsidRDefault="009C040A" w:rsidP="00EB79B1">
      <w:pPr>
        <w:spacing w:line="360" w:lineRule="auto"/>
        <w:rPr>
          <w:rFonts w:ascii="Times New Roman" w:hAnsi="Times New Roman" w:cs="Times New Roman"/>
          <w:sz w:val="24"/>
          <w:szCs w:val="24"/>
        </w:rPr>
      </w:pPr>
      <w:r w:rsidRPr="00520C27">
        <w:rPr>
          <w:rFonts w:ascii="Times New Roman" w:hAnsi="Times New Roman" w:cs="Times New Roman"/>
          <w:sz w:val="24"/>
          <w:szCs w:val="24"/>
        </w:rPr>
        <w:t>We analyzed cytokine levels with mixed effect regression using restricted maximum likelihood method because personal heterogeneity influenced cytokine levels.</w:t>
      </w:r>
      <w:r>
        <w:rPr>
          <w:rFonts w:ascii="Times New Roman" w:hAnsi="Times New Roman" w:cs="Times New Roman"/>
          <w:sz w:val="24"/>
          <w:szCs w:val="24"/>
        </w:rPr>
        <w:t xml:space="preserve"> </w:t>
      </w:r>
      <w:r w:rsidRPr="00520C27">
        <w:rPr>
          <w:rFonts w:ascii="Times New Roman" w:hAnsi="Times New Roman" w:cs="Times New Roman"/>
          <w:sz w:val="24"/>
          <w:szCs w:val="24"/>
        </w:rPr>
        <w:t>Bonferroni correction were used in performing multiple corrections.</w:t>
      </w:r>
      <w:r>
        <w:rPr>
          <w:rFonts w:ascii="Times New Roman" w:hAnsi="Times New Roman" w:cs="Times New Roman"/>
          <w:sz w:val="24"/>
          <w:szCs w:val="24"/>
        </w:rPr>
        <w:t xml:space="preserve"> The penalized generalized estimating equation (PGEE) was adopted for the feature selection of three-group comparison with 3 visits.</w:t>
      </w:r>
    </w:p>
    <w:p w14:paraId="7D62507D" w14:textId="77777777" w:rsidR="009C040A" w:rsidRDefault="009C040A" w:rsidP="00EB79B1">
      <w:pPr>
        <w:spacing w:line="360" w:lineRule="auto"/>
        <w:rPr>
          <w:rFonts w:ascii="Times New Roman" w:hAnsi="Times New Roman" w:cs="Times New Roman"/>
          <w:sz w:val="24"/>
          <w:szCs w:val="24"/>
        </w:rPr>
      </w:pPr>
    </w:p>
    <w:p w14:paraId="3FB6D14F" w14:textId="1856F6D8" w:rsidR="009C040A" w:rsidRPr="00776FFE" w:rsidRDefault="00B76D74"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7.4 </w:t>
      </w:r>
      <w:r w:rsidR="009C040A">
        <w:rPr>
          <w:rFonts w:ascii="Times New Roman" w:hAnsi="Times New Roman" w:cs="Times New Roman" w:hint="eastAsia"/>
          <w:b/>
          <w:bCs/>
          <w:sz w:val="24"/>
          <w:szCs w:val="24"/>
        </w:rPr>
        <w:t>Plasma</w:t>
      </w:r>
      <w:r w:rsidR="009C040A">
        <w:rPr>
          <w:rFonts w:ascii="Times New Roman" w:hAnsi="Times New Roman" w:cs="Times New Roman"/>
          <w:b/>
          <w:bCs/>
          <w:sz w:val="24"/>
          <w:szCs w:val="24"/>
        </w:rPr>
        <w:t xml:space="preserve"> </w:t>
      </w:r>
      <w:r w:rsidR="009C040A">
        <w:rPr>
          <w:rFonts w:ascii="Times New Roman" w:hAnsi="Times New Roman" w:cs="Times New Roman" w:hint="eastAsia"/>
          <w:b/>
          <w:bCs/>
          <w:sz w:val="24"/>
          <w:szCs w:val="24"/>
        </w:rPr>
        <w:t>m</w:t>
      </w:r>
      <w:r w:rsidR="009C040A" w:rsidRPr="00776FFE">
        <w:rPr>
          <w:rFonts w:ascii="Times New Roman" w:hAnsi="Times New Roman" w:cs="Times New Roman"/>
          <w:b/>
          <w:bCs/>
          <w:sz w:val="24"/>
          <w:szCs w:val="24"/>
        </w:rPr>
        <w:t xml:space="preserve">etabolomics </w:t>
      </w:r>
      <w:r w:rsidR="009C040A">
        <w:rPr>
          <w:rFonts w:ascii="Times New Roman" w:hAnsi="Times New Roman" w:cs="Times New Roman" w:hint="eastAsia"/>
          <w:b/>
          <w:bCs/>
          <w:sz w:val="24"/>
          <w:szCs w:val="24"/>
        </w:rPr>
        <w:t>analysis</w:t>
      </w:r>
    </w:p>
    <w:p w14:paraId="63888DF4" w14:textId="31EC1D32" w:rsidR="009C040A" w:rsidRDefault="009C040A"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ratio was calculated between each 2 visits (six-month visit/baseline, one-year visit/six-month visit, one-year </w:t>
      </w:r>
      <w:r>
        <w:rPr>
          <w:rFonts w:ascii="Times New Roman" w:hAnsi="Times New Roman" w:cs="Times New Roman" w:hint="eastAsia"/>
          <w:sz w:val="24"/>
          <w:szCs w:val="24"/>
        </w:rPr>
        <w:t>visit</w:t>
      </w:r>
      <w:r>
        <w:rPr>
          <w:rFonts w:ascii="Times New Roman" w:hAnsi="Times New Roman" w:cs="Times New Roman"/>
          <w:sz w:val="24"/>
          <w:szCs w:val="24"/>
        </w:rPr>
        <w:t>/baseline), aiming to investigate the change of the metabolites. The princip</w:t>
      </w:r>
      <w:r>
        <w:rPr>
          <w:rFonts w:ascii="Times New Roman" w:hAnsi="Times New Roman" w:cs="Times New Roman" w:hint="eastAsia"/>
          <w:sz w:val="24"/>
          <w:szCs w:val="24"/>
        </w:rPr>
        <w:t>a</w:t>
      </w:r>
      <w:r>
        <w:rPr>
          <w:rFonts w:ascii="Times New Roman" w:hAnsi="Times New Roman" w:cs="Times New Roman"/>
          <w:sz w:val="24"/>
          <w:szCs w:val="24"/>
        </w:rPr>
        <w:t>l component analysis and orthogonal p</w:t>
      </w:r>
      <w:r w:rsidRPr="00EF684C">
        <w:rPr>
          <w:rFonts w:ascii="Times New Roman" w:hAnsi="Times New Roman" w:cs="Times New Roman"/>
          <w:sz w:val="24"/>
          <w:szCs w:val="24"/>
        </w:rPr>
        <w:t>artial least squares discrimination analysis</w:t>
      </w:r>
      <w:r>
        <w:rPr>
          <w:rFonts w:ascii="Times New Roman" w:hAnsi="Times New Roman" w:cs="Times New Roman"/>
          <w:sz w:val="24"/>
          <w:szCs w:val="24"/>
        </w:rPr>
        <w:t xml:space="preserve"> were used using SIMCA-P software (</w:t>
      </w:r>
      <w:proofErr w:type="spellStart"/>
      <w:r>
        <w:rPr>
          <w:rFonts w:ascii="Times New Roman" w:hAnsi="Times New Roman" w:cs="Times New Roman"/>
          <w:sz w:val="24"/>
          <w:szCs w:val="24"/>
        </w:rPr>
        <w:t>Umetrics</w:t>
      </w:r>
      <w:proofErr w:type="spellEnd"/>
      <w:r>
        <w:rPr>
          <w:rFonts w:ascii="Times New Roman" w:hAnsi="Times New Roman" w:cs="Times New Roman"/>
          <w:sz w:val="24"/>
          <w:szCs w:val="24"/>
        </w:rPr>
        <w:t>, version 14</w:t>
      </w:r>
      <w:r w:rsidR="003E146A">
        <w:rPr>
          <w:rFonts w:ascii="Times New Roman" w:hAnsi="Times New Roman" w:cs="Times New Roman"/>
          <w:sz w:val="24"/>
          <w:szCs w:val="24"/>
        </w:rPr>
        <w:t>.</w:t>
      </w:r>
      <w:r>
        <w:rPr>
          <w:rFonts w:ascii="Times New Roman" w:hAnsi="Times New Roman" w:cs="Times New Roman"/>
          <w:sz w:val="24"/>
          <w:szCs w:val="24"/>
        </w:rPr>
        <w:t xml:space="preserve">1). </w:t>
      </w:r>
      <w:r>
        <w:rPr>
          <w:rFonts w:ascii="Times New Roman" w:hAnsi="Times New Roman" w:cs="Times New Roman"/>
          <w:sz w:val="24"/>
          <w:szCs w:val="24"/>
        </w:rPr>
        <w:lastRenderedPageBreak/>
        <w:t>Those metabolites whose VIP score was above 1</w:t>
      </w:r>
      <w:r w:rsidR="003E146A">
        <w:rPr>
          <w:rFonts w:ascii="Times New Roman" w:hAnsi="Times New Roman" w:cs="Times New Roman"/>
          <w:sz w:val="24"/>
          <w:szCs w:val="24"/>
        </w:rPr>
        <w:t>.</w:t>
      </w:r>
      <w:r>
        <w:rPr>
          <w:rFonts w:ascii="Times New Roman" w:hAnsi="Times New Roman" w:cs="Times New Roman"/>
          <w:sz w:val="24"/>
          <w:szCs w:val="24"/>
        </w:rPr>
        <w:t xml:space="preserve">5 were selected into analysis. PGEE was adopted for the feature selection of three-group comparison with 3 visits. Pathway analysis were performed using </w:t>
      </w:r>
      <w:proofErr w:type="spellStart"/>
      <w:r>
        <w:rPr>
          <w:rFonts w:ascii="Times New Roman" w:hAnsi="Times New Roman" w:cs="Times New Roman"/>
          <w:sz w:val="24"/>
          <w:szCs w:val="24"/>
        </w:rPr>
        <w:t>MetaboAnalyst</w:t>
      </w:r>
      <w:proofErr w:type="spellEnd"/>
      <w:r>
        <w:rPr>
          <w:rFonts w:ascii="Times New Roman" w:hAnsi="Times New Roman" w:cs="Times New Roman"/>
          <w:sz w:val="24"/>
          <w:szCs w:val="24"/>
        </w:rPr>
        <w:t xml:space="preserve"> 4</w:t>
      </w:r>
      <w:r w:rsidR="003E146A">
        <w:rPr>
          <w:rFonts w:ascii="Times New Roman" w:hAnsi="Times New Roman" w:cs="Times New Roman"/>
          <w:sz w:val="24"/>
          <w:szCs w:val="24"/>
        </w:rPr>
        <w:t>.</w:t>
      </w:r>
      <w:r>
        <w:rPr>
          <w:rFonts w:ascii="Times New Roman" w:hAnsi="Times New Roman" w:cs="Times New Roman"/>
          <w:sz w:val="24"/>
          <w:szCs w:val="24"/>
        </w:rPr>
        <w:t xml:space="preserve">0 platform. Enrichment analysis were performed using </w:t>
      </w:r>
      <w:proofErr w:type="spellStart"/>
      <w:r>
        <w:rPr>
          <w:rFonts w:ascii="Times New Roman" w:hAnsi="Times New Roman" w:cs="Times New Roman"/>
          <w:sz w:val="24"/>
          <w:szCs w:val="24"/>
        </w:rPr>
        <w:t>MetaboAnalyst</w:t>
      </w:r>
      <w:proofErr w:type="spellEnd"/>
      <w:r>
        <w:rPr>
          <w:rFonts w:ascii="Times New Roman" w:hAnsi="Times New Roman" w:cs="Times New Roman"/>
          <w:sz w:val="24"/>
          <w:szCs w:val="24"/>
        </w:rPr>
        <w:t xml:space="preserve"> 4</w:t>
      </w:r>
      <w:r w:rsidR="003E146A">
        <w:rPr>
          <w:rFonts w:ascii="Times New Roman" w:hAnsi="Times New Roman" w:cs="Times New Roman"/>
          <w:sz w:val="24"/>
          <w:szCs w:val="24"/>
        </w:rPr>
        <w:t>.</w:t>
      </w:r>
      <w:r>
        <w:rPr>
          <w:rFonts w:ascii="Times New Roman" w:hAnsi="Times New Roman" w:cs="Times New Roman"/>
          <w:sz w:val="24"/>
          <w:szCs w:val="24"/>
        </w:rPr>
        <w:t xml:space="preserve">0 platform referenced with the small molecule pathway database (SMPDB). False discovery rate (FDR) correction was used to perform multiple correction. Since the personal heterogeneity influenced the metabolite levels, the </w:t>
      </w:r>
      <w:r w:rsidRPr="00520C27">
        <w:rPr>
          <w:rFonts w:ascii="Times New Roman" w:hAnsi="Times New Roman" w:cs="Times New Roman"/>
          <w:sz w:val="24"/>
          <w:szCs w:val="24"/>
        </w:rPr>
        <w:t>mixed effect regression using restricted maximum likelihood method</w:t>
      </w:r>
      <w:r>
        <w:rPr>
          <w:rFonts w:ascii="Times New Roman" w:hAnsi="Times New Roman" w:cs="Times New Roman"/>
          <w:sz w:val="24"/>
          <w:szCs w:val="24"/>
        </w:rPr>
        <w:t xml:space="preserve"> was adopted to the selected metabolites</w:t>
      </w:r>
      <w:r>
        <w:rPr>
          <w:rFonts w:ascii="Times New Roman" w:hAnsi="Times New Roman" w:cs="Times New Roman" w:hint="eastAsia"/>
          <w:sz w:val="24"/>
          <w:szCs w:val="24"/>
        </w:rPr>
        <w:t>.</w:t>
      </w:r>
    </w:p>
    <w:p w14:paraId="08BAA3B5" w14:textId="77777777" w:rsidR="009C040A" w:rsidRPr="007F2C93" w:rsidRDefault="009C040A" w:rsidP="00EB79B1">
      <w:pPr>
        <w:spacing w:line="360" w:lineRule="auto"/>
        <w:rPr>
          <w:rFonts w:ascii="Times New Roman" w:hAnsi="Times New Roman" w:cs="Times New Roman"/>
          <w:sz w:val="24"/>
          <w:szCs w:val="24"/>
        </w:rPr>
      </w:pPr>
    </w:p>
    <w:p w14:paraId="7B2716F7" w14:textId="4FD66308" w:rsidR="009C040A" w:rsidRPr="007F2C93" w:rsidRDefault="00B76D74" w:rsidP="00EB79B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7.5 </w:t>
      </w:r>
      <w:r w:rsidR="009C040A" w:rsidRPr="006C5E15">
        <w:rPr>
          <w:rFonts w:ascii="Times New Roman" w:hAnsi="Times New Roman" w:cs="Times New Roman"/>
          <w:b/>
          <w:bCs/>
          <w:sz w:val="24"/>
          <w:szCs w:val="24"/>
        </w:rPr>
        <w:t xml:space="preserve">The analysis of </w:t>
      </w:r>
      <w:r w:rsidR="009C040A" w:rsidRPr="006C5E15">
        <w:rPr>
          <w:rFonts w:ascii="Times New Roman" w:hAnsi="Times New Roman" w:cs="Times New Roman"/>
          <w:b/>
          <w:bCs/>
          <w:i/>
          <w:iCs/>
          <w:sz w:val="24"/>
          <w:szCs w:val="24"/>
        </w:rPr>
        <w:t>HIP2</w:t>
      </w:r>
      <w:r w:rsidR="009C040A" w:rsidRPr="006C5E15">
        <w:rPr>
          <w:rFonts w:ascii="Times New Roman" w:hAnsi="Times New Roman" w:cs="Times New Roman"/>
          <w:b/>
          <w:bCs/>
          <w:sz w:val="24"/>
          <w:szCs w:val="24"/>
        </w:rPr>
        <w:t xml:space="preserve"> mRNA changes</w:t>
      </w:r>
    </w:p>
    <w:p w14:paraId="25A8F51F" w14:textId="77777777" w:rsidR="009C040A" w:rsidRPr="007F2C93" w:rsidRDefault="009C040A" w:rsidP="00EB79B1">
      <w:pPr>
        <w:spacing w:line="360" w:lineRule="auto"/>
        <w:rPr>
          <w:rFonts w:ascii="Times New Roman" w:hAnsi="Times New Roman" w:cs="Times New Roman"/>
          <w:sz w:val="24"/>
          <w:szCs w:val="24"/>
        </w:rPr>
      </w:pPr>
      <w:r w:rsidRPr="006C5E15">
        <w:rPr>
          <w:rFonts w:ascii="Times New Roman" w:hAnsi="Times New Roman" w:cs="Times New Roman"/>
          <w:sz w:val="24"/>
          <w:szCs w:val="24"/>
        </w:rPr>
        <w:t>T</w:t>
      </w:r>
      <w:r w:rsidRPr="007F2C93">
        <w:rPr>
          <w:rFonts w:ascii="Times New Roman" w:hAnsi="Times New Roman" w:cs="Times New Roman"/>
          <w:sz w:val="24"/>
          <w:szCs w:val="24"/>
        </w:rPr>
        <w:t xml:space="preserve">he relative expression of </w:t>
      </w:r>
      <w:r w:rsidRPr="006C5E15">
        <w:rPr>
          <w:rFonts w:ascii="Times New Roman" w:hAnsi="Times New Roman" w:cs="Times New Roman"/>
          <w:i/>
          <w:iCs/>
          <w:sz w:val="24"/>
          <w:szCs w:val="24"/>
        </w:rPr>
        <w:t>HIP2</w:t>
      </w:r>
      <w:r w:rsidRPr="007F2C93">
        <w:rPr>
          <w:rFonts w:ascii="Times New Roman" w:hAnsi="Times New Roman" w:cs="Times New Roman"/>
          <w:sz w:val="24"/>
          <w:szCs w:val="24"/>
        </w:rPr>
        <w:t xml:space="preserve"> mRNA in Tai Chi group and brisk walking group </w:t>
      </w:r>
      <w:r w:rsidRPr="006C5E15">
        <w:rPr>
          <w:rFonts w:ascii="Times New Roman" w:hAnsi="Times New Roman" w:cs="Times New Roman"/>
          <w:sz w:val="24"/>
          <w:szCs w:val="24"/>
        </w:rPr>
        <w:t xml:space="preserve">was calculated </w:t>
      </w:r>
      <w:r w:rsidRPr="007F2C93">
        <w:rPr>
          <w:rFonts w:ascii="Times New Roman" w:hAnsi="Times New Roman" w:cs="Times New Roman"/>
          <w:sz w:val="24"/>
          <w:szCs w:val="24"/>
        </w:rPr>
        <w:t>compared with controls. Mixed effect regression using restricted maximum likelihood method was used to calculate the changes among each visit. The relative ratio to baseline was adopted to plot.</w:t>
      </w:r>
    </w:p>
    <w:p w14:paraId="61CE9BFC" w14:textId="77777777" w:rsidR="004A7E16" w:rsidRPr="004A7E16" w:rsidRDefault="004A7E16" w:rsidP="00EB79B1">
      <w:pPr>
        <w:spacing w:line="360" w:lineRule="auto"/>
        <w:rPr>
          <w:rFonts w:ascii="Times New Roman" w:hAnsi="Times New Roman" w:cs="Times New Roman"/>
          <w:sz w:val="24"/>
          <w:szCs w:val="24"/>
        </w:rPr>
      </w:pPr>
    </w:p>
    <w:p w14:paraId="0967EC3B" w14:textId="77777777" w:rsidR="001C5E7E" w:rsidRDefault="001C5E7E" w:rsidP="00EB79B1">
      <w:pPr>
        <w:spacing w:line="360" w:lineRule="auto"/>
        <w:rPr>
          <w:rFonts w:ascii="Times New Roman" w:hAnsi="Times New Roman" w:cs="Times New Roman"/>
          <w:sz w:val="24"/>
          <w:szCs w:val="24"/>
        </w:rPr>
        <w:sectPr w:rsidR="001C5E7E" w:rsidSect="00036453">
          <w:pgSz w:w="11900" w:h="16840"/>
          <w:pgMar w:top="1440" w:right="1800" w:bottom="1440" w:left="1800" w:header="851" w:footer="992" w:gutter="0"/>
          <w:cols w:space="425"/>
          <w:docGrid w:type="lines" w:linePitch="312"/>
        </w:sectPr>
      </w:pPr>
    </w:p>
    <w:p w14:paraId="3F256C45" w14:textId="59476DA5" w:rsidR="004A7E16" w:rsidRDefault="001C5E7E" w:rsidP="00EB79B1">
      <w:pPr>
        <w:spacing w:line="360" w:lineRule="auto"/>
        <w:rPr>
          <w:rFonts w:ascii="Times New Roman" w:hAnsi="Times New Roman" w:cs="Times New Roman"/>
          <w:b/>
          <w:bCs/>
          <w:sz w:val="24"/>
          <w:szCs w:val="24"/>
        </w:rPr>
      </w:pPr>
      <w:r w:rsidRPr="0087302F">
        <w:rPr>
          <w:rFonts w:ascii="Times New Roman" w:hAnsi="Times New Roman" w:cs="Times New Roman" w:hint="eastAsia"/>
          <w:b/>
          <w:bCs/>
          <w:sz w:val="24"/>
          <w:szCs w:val="24"/>
        </w:rPr>
        <w:lastRenderedPageBreak/>
        <w:t>P</w:t>
      </w:r>
      <w:r w:rsidRPr="0087302F">
        <w:rPr>
          <w:rFonts w:ascii="Times New Roman" w:hAnsi="Times New Roman" w:cs="Times New Roman"/>
          <w:b/>
          <w:bCs/>
          <w:sz w:val="24"/>
          <w:szCs w:val="24"/>
        </w:rPr>
        <w:t>art II: Flow charts and demographics of patients through this research</w:t>
      </w:r>
    </w:p>
    <w:p w14:paraId="24463998" w14:textId="77777777" w:rsidR="001F4795" w:rsidRPr="001F4795" w:rsidRDefault="001F4795" w:rsidP="00EB79B1">
      <w:pPr>
        <w:spacing w:line="360" w:lineRule="auto"/>
        <w:rPr>
          <w:rFonts w:ascii="Times New Roman" w:hAnsi="Times New Roman" w:cs="Times New Roman"/>
          <w:sz w:val="24"/>
          <w:szCs w:val="24"/>
        </w:rPr>
      </w:pPr>
    </w:p>
    <w:p w14:paraId="397BEB41" w14:textId="348C47B6" w:rsidR="0087302F" w:rsidRPr="006B3210" w:rsidRDefault="006B3210" w:rsidP="00EB79B1">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A7E724" wp14:editId="5D2F6CF2">
            <wp:extent cx="5270500" cy="6369050"/>
            <wp:effectExtent l="0" t="0" r="635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rotWithShape="1">
                    <a:blip r:embed="rId8" cstate="print">
                      <a:extLst>
                        <a:ext uri="{28A0092B-C50C-407E-A947-70E740481C1C}">
                          <a14:useLocalDpi xmlns:a14="http://schemas.microsoft.com/office/drawing/2010/main" val="0"/>
                        </a:ext>
                      </a:extLst>
                    </a:blip>
                    <a:srcRect b="14478"/>
                    <a:stretch/>
                  </pic:blipFill>
                  <pic:spPr bwMode="auto">
                    <a:xfrm>
                      <a:off x="0" y="0"/>
                      <a:ext cx="5270500" cy="6369050"/>
                    </a:xfrm>
                    <a:prstGeom prst="rect">
                      <a:avLst/>
                    </a:prstGeom>
                    <a:ln>
                      <a:noFill/>
                    </a:ln>
                    <a:extLst>
                      <a:ext uri="{53640926-AAD7-44D8-BBD7-CCE9431645EC}">
                        <a14:shadowObscured xmlns:a14="http://schemas.microsoft.com/office/drawing/2010/main"/>
                      </a:ext>
                    </a:extLst>
                  </pic:spPr>
                </pic:pic>
              </a:graphicData>
            </a:graphic>
          </wp:inline>
        </w:drawing>
      </w:r>
    </w:p>
    <w:p w14:paraId="4A62E025" w14:textId="4922E356" w:rsidR="00866033" w:rsidRPr="00EB79B1" w:rsidRDefault="00866033" w:rsidP="00EB79B1">
      <w:pPr>
        <w:spacing w:line="360" w:lineRule="auto"/>
        <w:jc w:val="center"/>
        <w:rPr>
          <w:rFonts w:ascii="Times New Roman" w:hAnsi="Times New Roman" w:cs="Times New Roman"/>
          <w:b/>
          <w:bCs/>
          <w:sz w:val="24"/>
          <w:szCs w:val="24"/>
        </w:rPr>
      </w:pPr>
      <w:r w:rsidRPr="00EB79B1">
        <w:rPr>
          <w:rFonts w:ascii="Times New Roman" w:hAnsi="Times New Roman" w:cs="Times New Roman" w:hint="eastAsia"/>
          <w:b/>
          <w:bCs/>
          <w:sz w:val="24"/>
          <w:szCs w:val="24"/>
        </w:rPr>
        <w:t>F</w:t>
      </w:r>
      <w:r w:rsidRPr="00EB79B1">
        <w:rPr>
          <w:rFonts w:ascii="Times New Roman" w:hAnsi="Times New Roman" w:cs="Times New Roman"/>
          <w:b/>
          <w:bCs/>
          <w:sz w:val="24"/>
          <w:szCs w:val="24"/>
        </w:rPr>
        <w:t>igure 1 The flow chart of the recruitment among Tai Chi, brisk walking and control group</w:t>
      </w:r>
    </w:p>
    <w:p w14:paraId="737DC13E" w14:textId="5B5AA5A0" w:rsidR="00866033" w:rsidRDefault="00866033" w:rsidP="00A52BB5">
      <w:pPr>
        <w:spacing w:line="360" w:lineRule="auto"/>
        <w:rPr>
          <w:rFonts w:ascii="Times New Roman" w:hAnsi="Times New Roman" w:cs="Times New Roman"/>
          <w:sz w:val="24"/>
          <w:szCs w:val="24"/>
        </w:rPr>
      </w:pPr>
    </w:p>
    <w:p w14:paraId="3F90DA2B" w14:textId="330E84CE" w:rsidR="00065241" w:rsidRDefault="00065241" w:rsidP="00A52BB5">
      <w:pPr>
        <w:spacing w:line="360" w:lineRule="auto"/>
        <w:rPr>
          <w:rFonts w:ascii="Times New Roman" w:hAnsi="Times New Roman" w:cs="Times New Roman"/>
          <w:sz w:val="24"/>
          <w:szCs w:val="24"/>
        </w:rPr>
      </w:pPr>
    </w:p>
    <w:p w14:paraId="4F099CDD" w14:textId="3ED3B5CF" w:rsidR="00065241" w:rsidRDefault="00065241" w:rsidP="00A52BB5">
      <w:pPr>
        <w:spacing w:line="360" w:lineRule="auto"/>
        <w:rPr>
          <w:rFonts w:ascii="Times New Roman" w:hAnsi="Times New Roman" w:cs="Times New Roman"/>
          <w:sz w:val="24"/>
          <w:szCs w:val="24"/>
        </w:rPr>
      </w:pPr>
    </w:p>
    <w:p w14:paraId="5AF292C6" w14:textId="77777777" w:rsidR="00065241" w:rsidRDefault="00065241" w:rsidP="00EB79B1">
      <w:pPr>
        <w:spacing w:line="360" w:lineRule="auto"/>
        <w:rPr>
          <w:rFonts w:ascii="Times New Roman" w:hAnsi="Times New Roman" w:cs="Times New Roman"/>
          <w:sz w:val="24"/>
          <w:szCs w:val="24"/>
        </w:rPr>
      </w:pPr>
    </w:p>
    <w:p w14:paraId="4F189BBB" w14:textId="0B8E8E58" w:rsidR="00FF487D" w:rsidRPr="00EB79B1" w:rsidRDefault="00FF487D" w:rsidP="00EB79B1">
      <w:pPr>
        <w:spacing w:line="360" w:lineRule="auto"/>
        <w:jc w:val="center"/>
        <w:rPr>
          <w:rFonts w:ascii="Times New Roman" w:eastAsia="宋体" w:hAnsi="Times New Roman"/>
          <w:b/>
          <w:bCs/>
          <w:sz w:val="24"/>
          <w:szCs w:val="24"/>
        </w:rPr>
      </w:pPr>
      <w:r w:rsidRPr="00EB79B1">
        <w:rPr>
          <w:rFonts w:ascii="Times New Roman" w:eastAsia="宋体" w:hAnsi="Times New Roman" w:hint="eastAsia"/>
          <w:b/>
          <w:bCs/>
          <w:sz w:val="24"/>
          <w:szCs w:val="24"/>
        </w:rPr>
        <w:lastRenderedPageBreak/>
        <w:t>T</w:t>
      </w:r>
      <w:r w:rsidRPr="00EB79B1">
        <w:rPr>
          <w:rFonts w:ascii="Times New Roman" w:eastAsia="宋体" w:hAnsi="Times New Roman"/>
          <w:b/>
          <w:bCs/>
          <w:sz w:val="24"/>
          <w:szCs w:val="24"/>
        </w:rPr>
        <w:t xml:space="preserve">able 1 </w:t>
      </w:r>
      <w:r w:rsidRPr="00EB79B1">
        <w:rPr>
          <w:rFonts w:ascii="Times New Roman" w:eastAsia="宋体" w:hAnsi="Times New Roman" w:hint="eastAsia"/>
          <w:b/>
          <w:bCs/>
          <w:sz w:val="24"/>
          <w:szCs w:val="24"/>
        </w:rPr>
        <w:t>De</w:t>
      </w:r>
      <w:r w:rsidRPr="00EB79B1">
        <w:rPr>
          <w:rFonts w:ascii="Times New Roman" w:eastAsia="宋体" w:hAnsi="Times New Roman"/>
          <w:b/>
          <w:bCs/>
          <w:sz w:val="24"/>
          <w:szCs w:val="24"/>
        </w:rPr>
        <w:t xml:space="preserve">mographic information </w:t>
      </w:r>
      <w:r w:rsidR="00F22B28" w:rsidRPr="00EB79B1">
        <w:rPr>
          <w:rFonts w:ascii="Times New Roman" w:eastAsia="宋体" w:hAnsi="Times New Roman"/>
          <w:b/>
          <w:bCs/>
          <w:sz w:val="24"/>
          <w:szCs w:val="24"/>
        </w:rPr>
        <w:t>of all the subjects</w:t>
      </w:r>
    </w:p>
    <w:tbl>
      <w:tblPr>
        <w:tblStyle w:val="aa"/>
        <w:tblW w:w="10207"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559"/>
        <w:gridCol w:w="2126"/>
        <w:gridCol w:w="1560"/>
        <w:gridCol w:w="992"/>
      </w:tblGrid>
      <w:tr w:rsidR="00FF487D" w14:paraId="194BECAD" w14:textId="77777777" w:rsidTr="00EB79B1">
        <w:tc>
          <w:tcPr>
            <w:tcW w:w="3970" w:type="dxa"/>
            <w:tcBorders>
              <w:top w:val="single" w:sz="4" w:space="0" w:color="auto"/>
              <w:bottom w:val="single" w:sz="4" w:space="0" w:color="auto"/>
            </w:tcBorders>
          </w:tcPr>
          <w:p w14:paraId="7E1B36A3" w14:textId="77777777" w:rsidR="00FF487D" w:rsidRDefault="00FF487D" w:rsidP="00EB79B1">
            <w:pPr>
              <w:spacing w:line="360" w:lineRule="auto"/>
              <w:rPr>
                <w:rFonts w:ascii="Times New Roman" w:hAnsi="Times New Roman" w:cs="Times New Roman"/>
                <w:b/>
                <w:bCs/>
                <w:sz w:val="24"/>
                <w:szCs w:val="24"/>
              </w:rPr>
            </w:pPr>
          </w:p>
        </w:tc>
        <w:tc>
          <w:tcPr>
            <w:tcW w:w="1559" w:type="dxa"/>
            <w:tcBorders>
              <w:top w:val="single" w:sz="4" w:space="0" w:color="auto"/>
              <w:bottom w:val="single" w:sz="4" w:space="0" w:color="auto"/>
            </w:tcBorders>
          </w:tcPr>
          <w:p w14:paraId="750C0605" w14:textId="77777777" w:rsidR="00FF487D" w:rsidRDefault="00FF487D" w:rsidP="00EB79B1">
            <w:pPr>
              <w:spacing w:line="360" w:lineRule="auto"/>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ai </w:t>
            </w:r>
            <w:r>
              <w:rPr>
                <w:rFonts w:ascii="Times New Roman" w:hAnsi="Times New Roman" w:cs="Times New Roman" w:hint="eastAsia"/>
              </w:rPr>
              <w:t>C</w:t>
            </w:r>
            <w:r>
              <w:rPr>
                <w:rFonts w:ascii="Times New Roman" w:hAnsi="Times New Roman" w:cs="Times New Roman"/>
              </w:rPr>
              <w:t>hi Group</w:t>
            </w:r>
          </w:p>
          <w:p w14:paraId="694FE2ED" w14:textId="77777777" w:rsidR="00FF487D" w:rsidRDefault="00FF487D" w:rsidP="00EB79B1">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N = 32)</w:t>
            </w:r>
          </w:p>
        </w:tc>
        <w:tc>
          <w:tcPr>
            <w:tcW w:w="2126" w:type="dxa"/>
            <w:tcBorders>
              <w:top w:val="single" w:sz="4" w:space="0" w:color="auto"/>
              <w:bottom w:val="single" w:sz="4" w:space="0" w:color="auto"/>
            </w:tcBorders>
          </w:tcPr>
          <w:p w14:paraId="38C19AB4" w14:textId="77777777" w:rsidR="00FF487D" w:rsidRDefault="00FF487D" w:rsidP="00EB79B1">
            <w:pPr>
              <w:spacing w:line="360" w:lineRule="auto"/>
              <w:rPr>
                <w:rFonts w:ascii="Times New Roman" w:hAnsi="Times New Roman" w:cs="Times New Roman"/>
              </w:rPr>
            </w:pPr>
            <w:r>
              <w:rPr>
                <w:rFonts w:ascii="Times New Roman" w:hAnsi="Times New Roman" w:cs="Times New Roman"/>
              </w:rPr>
              <w:t>Brisk Walking Group</w:t>
            </w:r>
          </w:p>
          <w:p w14:paraId="7658C7D9" w14:textId="513A78C6" w:rsidR="00FF487D" w:rsidRDefault="00FF487D" w:rsidP="00EB79B1">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N = </w:t>
            </w:r>
            <w:r w:rsidR="00586F40">
              <w:rPr>
                <w:rFonts w:ascii="Times New Roman" w:hAnsi="Times New Roman" w:cs="Times New Roman"/>
              </w:rPr>
              <w:t>31</w:t>
            </w:r>
            <w:r>
              <w:rPr>
                <w:rFonts w:ascii="Times New Roman" w:hAnsi="Times New Roman" w:cs="Times New Roman"/>
              </w:rPr>
              <w:t>)</w:t>
            </w:r>
          </w:p>
        </w:tc>
        <w:tc>
          <w:tcPr>
            <w:tcW w:w="1560" w:type="dxa"/>
            <w:tcBorders>
              <w:top w:val="single" w:sz="4" w:space="0" w:color="auto"/>
              <w:bottom w:val="single" w:sz="4" w:space="0" w:color="auto"/>
            </w:tcBorders>
          </w:tcPr>
          <w:p w14:paraId="46F7D594" w14:textId="77777777" w:rsidR="00FF487D" w:rsidRDefault="00FF487D" w:rsidP="00EB79B1">
            <w:pPr>
              <w:spacing w:line="360" w:lineRule="auto"/>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ontrol Group</w:t>
            </w:r>
          </w:p>
          <w:p w14:paraId="2CC97173" w14:textId="7B8BDB3B" w:rsidR="00FF487D" w:rsidRDefault="00FF487D" w:rsidP="00EB79B1">
            <w:pPr>
              <w:spacing w:line="360" w:lineRule="auto"/>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N = </w:t>
            </w:r>
            <w:r w:rsidR="00586F40">
              <w:rPr>
                <w:rFonts w:ascii="Times New Roman" w:hAnsi="Times New Roman" w:cs="Times New Roman"/>
              </w:rPr>
              <w:t>32</w:t>
            </w:r>
            <w:r>
              <w:rPr>
                <w:rFonts w:ascii="Times New Roman" w:hAnsi="Times New Roman" w:cs="Times New Roman"/>
              </w:rPr>
              <w:t>)</w:t>
            </w:r>
          </w:p>
        </w:tc>
        <w:tc>
          <w:tcPr>
            <w:tcW w:w="992" w:type="dxa"/>
            <w:tcBorders>
              <w:top w:val="single" w:sz="4" w:space="0" w:color="auto"/>
              <w:bottom w:val="single" w:sz="4" w:space="0" w:color="auto"/>
            </w:tcBorders>
            <w:vAlign w:val="center"/>
          </w:tcPr>
          <w:p w14:paraId="471204B8" w14:textId="77777777" w:rsidR="00FF487D" w:rsidRDefault="00FF487D" w:rsidP="00EB79B1">
            <w:pPr>
              <w:spacing w:line="360" w:lineRule="auto"/>
              <w:rPr>
                <w:rFonts w:ascii="Times New Roman" w:hAnsi="Times New Roman" w:cs="Times New Roman"/>
              </w:rPr>
            </w:pPr>
            <w:r w:rsidRPr="000F2C89">
              <w:rPr>
                <w:rFonts w:ascii="Times New Roman" w:hAnsi="Times New Roman" w:cs="Times New Roman"/>
                <w:i/>
                <w:iCs/>
              </w:rPr>
              <w:t>p</w:t>
            </w:r>
            <w:r>
              <w:rPr>
                <w:rFonts w:ascii="Times New Roman" w:hAnsi="Times New Roman" w:cs="Times New Roman"/>
              </w:rPr>
              <w:t xml:space="preserve"> value</w:t>
            </w:r>
          </w:p>
        </w:tc>
      </w:tr>
      <w:tr w:rsidR="00FF487D" w14:paraId="66AD420C" w14:textId="77777777" w:rsidTr="00EB79B1">
        <w:tc>
          <w:tcPr>
            <w:tcW w:w="3970" w:type="dxa"/>
            <w:tcBorders>
              <w:top w:val="single" w:sz="4" w:space="0" w:color="auto"/>
            </w:tcBorders>
          </w:tcPr>
          <w:p w14:paraId="10C3568F" w14:textId="77777777" w:rsidR="00FF487D" w:rsidRPr="005A162F" w:rsidRDefault="00FF487D" w:rsidP="00EB79B1">
            <w:pPr>
              <w:spacing w:line="360" w:lineRule="auto"/>
              <w:rPr>
                <w:rFonts w:ascii="Times New Roman" w:hAnsi="Times New Roman" w:cs="Times New Roman"/>
                <w:sz w:val="24"/>
                <w:szCs w:val="24"/>
              </w:rPr>
            </w:pPr>
            <w:r w:rsidRPr="005A162F">
              <w:rPr>
                <w:rFonts w:ascii="Times New Roman" w:hAnsi="Times New Roman" w:cs="Times New Roman" w:hint="eastAsia"/>
                <w:sz w:val="24"/>
                <w:szCs w:val="24"/>
              </w:rPr>
              <w:t>G</w:t>
            </w:r>
            <w:r w:rsidRPr="005A162F">
              <w:rPr>
                <w:rFonts w:ascii="Times New Roman" w:hAnsi="Times New Roman" w:cs="Times New Roman"/>
                <w:sz w:val="24"/>
                <w:szCs w:val="24"/>
              </w:rPr>
              <w:t>ender</w:t>
            </w:r>
            <w:r>
              <w:rPr>
                <w:rFonts w:ascii="Times New Roman" w:hAnsi="Times New Roman" w:cs="Times New Roman"/>
                <w:sz w:val="24"/>
                <w:szCs w:val="24"/>
              </w:rPr>
              <w:t>, Female (N (%))</w:t>
            </w:r>
          </w:p>
        </w:tc>
        <w:tc>
          <w:tcPr>
            <w:tcW w:w="1559" w:type="dxa"/>
            <w:tcBorders>
              <w:top w:val="single" w:sz="4" w:space="0" w:color="auto"/>
            </w:tcBorders>
          </w:tcPr>
          <w:p w14:paraId="30DC57C9" w14:textId="55A6D193"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5 (46</w:t>
            </w:r>
            <w:r w:rsidR="003E146A">
              <w:rPr>
                <w:rFonts w:ascii="Times New Roman" w:hAnsi="Times New Roman" w:cs="Times New Roman"/>
                <w:sz w:val="24"/>
                <w:szCs w:val="24"/>
              </w:rPr>
              <w:t>.</w:t>
            </w:r>
            <w:r>
              <w:rPr>
                <w:rFonts w:ascii="Times New Roman" w:hAnsi="Times New Roman" w:cs="Times New Roman"/>
                <w:sz w:val="24"/>
                <w:szCs w:val="24"/>
              </w:rPr>
              <w:t>88)</w:t>
            </w:r>
          </w:p>
        </w:tc>
        <w:tc>
          <w:tcPr>
            <w:tcW w:w="2126" w:type="dxa"/>
            <w:tcBorders>
              <w:top w:val="single" w:sz="4" w:space="0" w:color="auto"/>
            </w:tcBorders>
          </w:tcPr>
          <w:p w14:paraId="10207777" w14:textId="7AF9177F" w:rsidR="00FF487D" w:rsidRPr="005A162F" w:rsidRDefault="00156EFF" w:rsidP="00EB79B1">
            <w:pPr>
              <w:spacing w:line="360" w:lineRule="auto"/>
              <w:rPr>
                <w:rFonts w:ascii="Times New Roman" w:hAnsi="Times New Roman" w:cs="Times New Roman"/>
                <w:sz w:val="24"/>
                <w:szCs w:val="24"/>
              </w:rPr>
            </w:pPr>
            <w:r>
              <w:rPr>
                <w:rFonts w:ascii="Times New Roman" w:hAnsi="Times New Roman" w:cs="Times New Roman"/>
                <w:sz w:val="24"/>
                <w:szCs w:val="24"/>
              </w:rPr>
              <w:t>9</w:t>
            </w:r>
            <w:r w:rsidR="00FF487D">
              <w:rPr>
                <w:rFonts w:ascii="Times New Roman" w:hAnsi="Times New Roman" w:cs="Times New Roman"/>
                <w:sz w:val="24"/>
                <w:szCs w:val="24"/>
              </w:rPr>
              <w:t xml:space="preserve"> (29</w:t>
            </w:r>
            <w:r w:rsidR="003E146A">
              <w:rPr>
                <w:rFonts w:ascii="Times New Roman" w:hAnsi="Times New Roman" w:cs="Times New Roman"/>
                <w:sz w:val="24"/>
                <w:szCs w:val="24"/>
              </w:rPr>
              <w:t>.</w:t>
            </w:r>
            <w:r w:rsidR="00F8398E">
              <w:rPr>
                <w:rFonts w:ascii="Times New Roman" w:hAnsi="Times New Roman" w:cs="Times New Roman"/>
                <w:sz w:val="24"/>
                <w:szCs w:val="24"/>
              </w:rPr>
              <w:t>03</w:t>
            </w:r>
            <w:r w:rsidR="00FF487D">
              <w:rPr>
                <w:rFonts w:ascii="Times New Roman" w:hAnsi="Times New Roman" w:cs="Times New Roman"/>
                <w:sz w:val="24"/>
                <w:szCs w:val="24"/>
              </w:rPr>
              <w:t>)</w:t>
            </w:r>
          </w:p>
        </w:tc>
        <w:tc>
          <w:tcPr>
            <w:tcW w:w="1560" w:type="dxa"/>
            <w:tcBorders>
              <w:top w:val="single" w:sz="4" w:space="0" w:color="auto"/>
            </w:tcBorders>
          </w:tcPr>
          <w:p w14:paraId="4893C19C" w14:textId="4FFFBA71" w:rsidR="00FF487D" w:rsidRPr="005A162F" w:rsidRDefault="00156EFF" w:rsidP="00EB79B1">
            <w:pPr>
              <w:spacing w:line="360" w:lineRule="auto"/>
              <w:rPr>
                <w:rFonts w:ascii="Times New Roman" w:hAnsi="Times New Roman" w:cs="Times New Roman"/>
                <w:sz w:val="24"/>
                <w:szCs w:val="24"/>
              </w:rPr>
            </w:pPr>
            <w:r>
              <w:rPr>
                <w:rFonts w:ascii="Times New Roman" w:hAnsi="Times New Roman" w:cs="Times New Roman"/>
                <w:sz w:val="24"/>
                <w:szCs w:val="24"/>
              </w:rPr>
              <w:t>13</w:t>
            </w:r>
            <w:r w:rsidR="00FF487D">
              <w:rPr>
                <w:rFonts w:ascii="Times New Roman" w:hAnsi="Times New Roman" w:cs="Times New Roman"/>
                <w:sz w:val="24"/>
                <w:szCs w:val="24"/>
              </w:rPr>
              <w:t xml:space="preserve"> (4</w:t>
            </w:r>
            <w:r w:rsidR="00F8398E">
              <w:rPr>
                <w:rFonts w:ascii="Times New Roman" w:hAnsi="Times New Roman" w:cs="Times New Roman"/>
                <w:sz w:val="24"/>
                <w:szCs w:val="24"/>
              </w:rPr>
              <w:t>0</w:t>
            </w:r>
            <w:r w:rsidR="003E146A">
              <w:rPr>
                <w:rFonts w:ascii="Times New Roman" w:hAnsi="Times New Roman" w:cs="Times New Roman"/>
                <w:sz w:val="24"/>
                <w:szCs w:val="24"/>
              </w:rPr>
              <w:t>.</w:t>
            </w:r>
            <w:r w:rsidR="00F8398E">
              <w:rPr>
                <w:rFonts w:ascii="Times New Roman" w:hAnsi="Times New Roman" w:cs="Times New Roman"/>
                <w:sz w:val="24"/>
                <w:szCs w:val="24"/>
              </w:rPr>
              <w:t>63</w:t>
            </w:r>
            <w:r w:rsidR="00FF487D">
              <w:rPr>
                <w:rFonts w:ascii="Times New Roman" w:hAnsi="Times New Roman" w:cs="Times New Roman"/>
                <w:sz w:val="24"/>
                <w:szCs w:val="24"/>
              </w:rPr>
              <w:t>)</w:t>
            </w:r>
          </w:p>
        </w:tc>
        <w:tc>
          <w:tcPr>
            <w:tcW w:w="992" w:type="dxa"/>
            <w:tcBorders>
              <w:top w:val="single" w:sz="4" w:space="0" w:color="auto"/>
            </w:tcBorders>
          </w:tcPr>
          <w:p w14:paraId="67774C0B" w14:textId="45806F55"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0</w:t>
            </w:r>
            <w:r w:rsidR="003E146A">
              <w:rPr>
                <w:rFonts w:ascii="Times New Roman" w:hAnsi="Times New Roman" w:cs="Times New Roman"/>
                <w:sz w:val="24"/>
                <w:szCs w:val="24"/>
              </w:rPr>
              <w:t>.</w:t>
            </w:r>
            <w:r w:rsidR="003D65F2">
              <w:rPr>
                <w:rFonts w:ascii="Times New Roman" w:hAnsi="Times New Roman" w:cs="Times New Roman"/>
                <w:sz w:val="24"/>
                <w:szCs w:val="24"/>
              </w:rPr>
              <w:t>339</w:t>
            </w:r>
          </w:p>
        </w:tc>
      </w:tr>
      <w:tr w:rsidR="00FF487D" w14:paraId="0ADD6EEC" w14:textId="77777777" w:rsidTr="00EB79B1">
        <w:trPr>
          <w:trHeight w:val="195"/>
        </w:trPr>
        <w:tc>
          <w:tcPr>
            <w:tcW w:w="3970" w:type="dxa"/>
          </w:tcPr>
          <w:p w14:paraId="1FCBB076" w14:textId="77777777" w:rsidR="00FF487D" w:rsidRPr="00326794"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ge at baseline (mea</w:t>
            </w:r>
            <w:r w:rsidRPr="005C4926">
              <w:rPr>
                <w:rFonts w:ascii="Times New Roman" w:hAnsi="Times New Roman" w:cs="Times New Roman"/>
                <w:sz w:val="24"/>
                <w:szCs w:val="24"/>
              </w:rPr>
              <w:t xml:space="preserve">n ± </w:t>
            </w:r>
            <w:r>
              <w:rPr>
                <w:rFonts w:ascii="Times New Roman" w:hAnsi="Times New Roman" w:cs="Times New Roman" w:hint="eastAsia"/>
                <w:sz w:val="24"/>
                <w:szCs w:val="24"/>
              </w:rPr>
              <w:t>SD)</w:t>
            </w:r>
          </w:p>
        </w:tc>
        <w:tc>
          <w:tcPr>
            <w:tcW w:w="1559" w:type="dxa"/>
          </w:tcPr>
          <w:p w14:paraId="643D5A22" w14:textId="27CF667B"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2</w:t>
            </w:r>
            <w:r w:rsidR="003E146A">
              <w:rPr>
                <w:rFonts w:ascii="Times New Roman" w:hAnsi="Times New Roman" w:cs="Times New Roman"/>
                <w:sz w:val="24"/>
                <w:szCs w:val="24"/>
              </w:rPr>
              <w:t>.</w:t>
            </w:r>
            <w:r>
              <w:rPr>
                <w:rFonts w:ascii="Times New Roman" w:hAnsi="Times New Roman" w:cs="Times New Roman"/>
                <w:sz w:val="24"/>
                <w:szCs w:val="24"/>
              </w:rPr>
              <w:t>7 (5</w:t>
            </w:r>
            <w:r w:rsidR="003E146A">
              <w:rPr>
                <w:rFonts w:ascii="Times New Roman" w:hAnsi="Times New Roman" w:cs="Times New Roman"/>
                <w:sz w:val="24"/>
                <w:szCs w:val="24"/>
              </w:rPr>
              <w:t>.</w:t>
            </w:r>
            <w:r>
              <w:rPr>
                <w:rFonts w:ascii="Times New Roman" w:hAnsi="Times New Roman" w:cs="Times New Roman"/>
                <w:sz w:val="24"/>
                <w:szCs w:val="24"/>
              </w:rPr>
              <w:t>51)</w:t>
            </w:r>
          </w:p>
        </w:tc>
        <w:tc>
          <w:tcPr>
            <w:tcW w:w="2126" w:type="dxa"/>
          </w:tcPr>
          <w:p w14:paraId="20B7BE31" w14:textId="147882AC"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1</w:t>
            </w:r>
            <w:r w:rsidR="003E146A">
              <w:rPr>
                <w:rFonts w:ascii="Times New Roman" w:hAnsi="Times New Roman" w:cs="Times New Roman"/>
                <w:sz w:val="24"/>
                <w:szCs w:val="24"/>
              </w:rPr>
              <w:t>.</w:t>
            </w:r>
            <w:r w:rsidR="004850DF">
              <w:rPr>
                <w:rFonts w:ascii="Times New Roman" w:hAnsi="Times New Roman" w:cs="Times New Roman"/>
                <w:sz w:val="24"/>
                <w:szCs w:val="24"/>
              </w:rPr>
              <w:t>5</w:t>
            </w:r>
            <w:r>
              <w:rPr>
                <w:rFonts w:ascii="Times New Roman" w:hAnsi="Times New Roman" w:cs="Times New Roman"/>
                <w:sz w:val="24"/>
                <w:szCs w:val="24"/>
              </w:rPr>
              <w:t xml:space="preserve"> (5.</w:t>
            </w:r>
            <w:r w:rsidR="004850DF">
              <w:rPr>
                <w:rFonts w:ascii="Times New Roman" w:hAnsi="Times New Roman" w:cs="Times New Roman"/>
                <w:sz w:val="24"/>
                <w:szCs w:val="24"/>
              </w:rPr>
              <w:t>53</w:t>
            </w:r>
            <w:r>
              <w:rPr>
                <w:rFonts w:ascii="Times New Roman" w:hAnsi="Times New Roman" w:cs="Times New Roman"/>
                <w:sz w:val="24"/>
                <w:szCs w:val="24"/>
              </w:rPr>
              <w:t>)</w:t>
            </w:r>
          </w:p>
        </w:tc>
        <w:tc>
          <w:tcPr>
            <w:tcW w:w="1560" w:type="dxa"/>
          </w:tcPr>
          <w:p w14:paraId="44083099" w14:textId="54FDBCB6"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6</w:t>
            </w:r>
            <w:r w:rsidR="004850DF">
              <w:rPr>
                <w:rFonts w:ascii="Times New Roman" w:hAnsi="Times New Roman" w:cs="Times New Roman"/>
                <w:sz w:val="24"/>
                <w:szCs w:val="24"/>
              </w:rPr>
              <w:t>2</w:t>
            </w:r>
            <w:r w:rsidR="003E146A">
              <w:rPr>
                <w:rFonts w:ascii="Times New Roman" w:hAnsi="Times New Roman" w:cs="Times New Roman"/>
                <w:sz w:val="24"/>
                <w:szCs w:val="24"/>
              </w:rPr>
              <w:t>.</w:t>
            </w:r>
            <w:r w:rsidR="004850DF">
              <w:rPr>
                <w:rFonts w:ascii="Times New Roman" w:hAnsi="Times New Roman" w:cs="Times New Roman"/>
                <w:sz w:val="24"/>
                <w:szCs w:val="24"/>
              </w:rPr>
              <w:t>8</w:t>
            </w:r>
            <w:r>
              <w:rPr>
                <w:rFonts w:ascii="Times New Roman" w:hAnsi="Times New Roman" w:cs="Times New Roman"/>
                <w:sz w:val="24"/>
                <w:szCs w:val="24"/>
              </w:rPr>
              <w:t xml:space="preserve"> (6</w:t>
            </w:r>
            <w:r w:rsidR="003E146A">
              <w:rPr>
                <w:rFonts w:ascii="Times New Roman" w:hAnsi="Times New Roman" w:cs="Times New Roman"/>
                <w:sz w:val="24"/>
                <w:szCs w:val="24"/>
              </w:rPr>
              <w:t>.</w:t>
            </w:r>
            <w:r w:rsidR="004850DF">
              <w:rPr>
                <w:rFonts w:ascii="Times New Roman" w:hAnsi="Times New Roman" w:cs="Times New Roman"/>
                <w:sz w:val="24"/>
                <w:szCs w:val="24"/>
              </w:rPr>
              <w:t>14</w:t>
            </w:r>
            <w:r>
              <w:rPr>
                <w:rFonts w:ascii="Times New Roman" w:hAnsi="Times New Roman" w:cs="Times New Roman"/>
                <w:sz w:val="24"/>
                <w:szCs w:val="24"/>
              </w:rPr>
              <w:t>)</w:t>
            </w:r>
          </w:p>
        </w:tc>
        <w:tc>
          <w:tcPr>
            <w:tcW w:w="992" w:type="dxa"/>
          </w:tcPr>
          <w:p w14:paraId="093D2C69" w14:textId="4479B89A"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0</w:t>
            </w:r>
            <w:r w:rsidR="003E146A">
              <w:rPr>
                <w:rFonts w:ascii="Times New Roman" w:hAnsi="Times New Roman" w:cs="Times New Roman"/>
                <w:sz w:val="24"/>
                <w:szCs w:val="24"/>
              </w:rPr>
              <w:t>.</w:t>
            </w:r>
            <w:r w:rsidR="002C62C5">
              <w:rPr>
                <w:rFonts w:ascii="Times New Roman" w:hAnsi="Times New Roman" w:cs="Times New Roman"/>
                <w:sz w:val="24"/>
                <w:szCs w:val="24"/>
              </w:rPr>
              <w:t>948</w:t>
            </w:r>
          </w:p>
        </w:tc>
      </w:tr>
      <w:tr w:rsidR="00FF487D" w14:paraId="6B5C11C5" w14:textId="77777777" w:rsidTr="00EB79B1">
        <w:tc>
          <w:tcPr>
            <w:tcW w:w="3970" w:type="dxa"/>
          </w:tcPr>
          <w:p w14:paraId="6BF4FEBE" w14:textId="77777777" w:rsidR="00FF487D" w:rsidRPr="00586F40" w:rsidRDefault="00FF487D" w:rsidP="00EB79B1">
            <w:pPr>
              <w:spacing w:line="360" w:lineRule="auto"/>
              <w:rPr>
                <w:rFonts w:ascii="Times New Roman" w:hAnsi="Times New Roman" w:cs="Times New Roman"/>
                <w:sz w:val="24"/>
                <w:szCs w:val="24"/>
              </w:rPr>
            </w:pPr>
            <w:r w:rsidRPr="00586F40">
              <w:rPr>
                <w:rFonts w:ascii="Times New Roman" w:hAnsi="Times New Roman" w:cs="Times New Roman" w:hint="eastAsia"/>
                <w:sz w:val="24"/>
                <w:szCs w:val="24"/>
              </w:rPr>
              <w:t>E</w:t>
            </w:r>
            <w:r w:rsidRPr="00586F40">
              <w:rPr>
                <w:rFonts w:ascii="Times New Roman" w:hAnsi="Times New Roman" w:cs="Times New Roman"/>
                <w:sz w:val="24"/>
                <w:szCs w:val="24"/>
              </w:rPr>
              <w:t xml:space="preserve">ducation, years (mean ± </w:t>
            </w:r>
            <w:r w:rsidRPr="00586F40">
              <w:rPr>
                <w:rFonts w:ascii="Times New Roman" w:hAnsi="Times New Roman" w:cs="Times New Roman" w:hint="eastAsia"/>
                <w:sz w:val="24"/>
                <w:szCs w:val="24"/>
              </w:rPr>
              <w:t>SD)</w:t>
            </w:r>
          </w:p>
        </w:tc>
        <w:tc>
          <w:tcPr>
            <w:tcW w:w="1559" w:type="dxa"/>
          </w:tcPr>
          <w:p w14:paraId="30DDA2E7" w14:textId="796DF4C3" w:rsidR="00FF487D" w:rsidRPr="00586F40" w:rsidRDefault="00FF487D" w:rsidP="00EB79B1">
            <w:pPr>
              <w:spacing w:line="360" w:lineRule="auto"/>
              <w:rPr>
                <w:rFonts w:ascii="Times New Roman" w:hAnsi="Times New Roman" w:cs="Times New Roman"/>
                <w:sz w:val="24"/>
                <w:szCs w:val="24"/>
              </w:rPr>
            </w:pPr>
            <w:r w:rsidRPr="00586F40">
              <w:rPr>
                <w:rFonts w:ascii="Times New Roman" w:hAnsi="Times New Roman" w:cs="Times New Roman" w:hint="eastAsia"/>
                <w:sz w:val="24"/>
                <w:szCs w:val="24"/>
              </w:rPr>
              <w:t>1</w:t>
            </w:r>
            <w:r w:rsidRPr="00586F40">
              <w:rPr>
                <w:rFonts w:ascii="Times New Roman" w:hAnsi="Times New Roman" w:cs="Times New Roman"/>
                <w:sz w:val="24"/>
                <w:szCs w:val="24"/>
              </w:rPr>
              <w:t>3</w:t>
            </w:r>
            <w:r w:rsidR="003E146A">
              <w:rPr>
                <w:rFonts w:ascii="Times New Roman" w:hAnsi="Times New Roman" w:cs="Times New Roman"/>
                <w:sz w:val="24"/>
                <w:szCs w:val="24"/>
              </w:rPr>
              <w:t>.</w:t>
            </w:r>
            <w:r w:rsidRPr="00586F40">
              <w:rPr>
                <w:rFonts w:ascii="Times New Roman" w:hAnsi="Times New Roman" w:cs="Times New Roman"/>
                <w:sz w:val="24"/>
                <w:szCs w:val="24"/>
              </w:rPr>
              <w:t>60 (2</w:t>
            </w:r>
            <w:r w:rsidR="003E146A">
              <w:rPr>
                <w:rFonts w:ascii="Times New Roman" w:hAnsi="Times New Roman" w:cs="Times New Roman"/>
                <w:sz w:val="24"/>
                <w:szCs w:val="24"/>
              </w:rPr>
              <w:t>.</w:t>
            </w:r>
            <w:r w:rsidRPr="00586F40">
              <w:rPr>
                <w:rFonts w:ascii="Times New Roman" w:hAnsi="Times New Roman" w:cs="Times New Roman"/>
                <w:sz w:val="24"/>
                <w:szCs w:val="24"/>
              </w:rPr>
              <w:t>71)</w:t>
            </w:r>
          </w:p>
        </w:tc>
        <w:tc>
          <w:tcPr>
            <w:tcW w:w="2126" w:type="dxa"/>
          </w:tcPr>
          <w:p w14:paraId="41BF56B4" w14:textId="6849AA3E" w:rsidR="00FF487D" w:rsidRPr="00586F40" w:rsidRDefault="00FF487D" w:rsidP="00EB79B1">
            <w:pPr>
              <w:spacing w:line="360" w:lineRule="auto"/>
              <w:rPr>
                <w:rFonts w:ascii="Times New Roman" w:hAnsi="Times New Roman" w:cs="Times New Roman"/>
                <w:sz w:val="24"/>
                <w:szCs w:val="24"/>
              </w:rPr>
            </w:pPr>
            <w:r w:rsidRPr="00586F40">
              <w:rPr>
                <w:rFonts w:ascii="Times New Roman" w:hAnsi="Times New Roman" w:cs="Times New Roman" w:hint="eastAsia"/>
                <w:sz w:val="24"/>
                <w:szCs w:val="24"/>
              </w:rPr>
              <w:t>1</w:t>
            </w:r>
            <w:r w:rsidR="004850DF">
              <w:rPr>
                <w:rFonts w:ascii="Times New Roman" w:hAnsi="Times New Roman" w:cs="Times New Roman"/>
                <w:sz w:val="24"/>
                <w:szCs w:val="24"/>
              </w:rPr>
              <w:t>2</w:t>
            </w:r>
            <w:r w:rsidR="003E146A">
              <w:rPr>
                <w:rFonts w:ascii="Times New Roman" w:hAnsi="Times New Roman" w:cs="Times New Roman"/>
                <w:sz w:val="24"/>
                <w:szCs w:val="24"/>
              </w:rPr>
              <w:t>.</w:t>
            </w:r>
            <w:r w:rsidR="004850DF">
              <w:rPr>
                <w:rFonts w:ascii="Times New Roman" w:hAnsi="Times New Roman" w:cs="Times New Roman"/>
                <w:sz w:val="24"/>
                <w:szCs w:val="24"/>
              </w:rPr>
              <w:t>9</w:t>
            </w:r>
            <w:r w:rsidRPr="00586F40">
              <w:rPr>
                <w:rFonts w:ascii="Times New Roman" w:hAnsi="Times New Roman" w:cs="Times New Roman"/>
                <w:sz w:val="24"/>
                <w:szCs w:val="24"/>
              </w:rPr>
              <w:t xml:space="preserve"> (2</w:t>
            </w:r>
            <w:r w:rsidR="003E146A">
              <w:rPr>
                <w:rFonts w:ascii="Times New Roman" w:hAnsi="Times New Roman" w:cs="Times New Roman"/>
                <w:sz w:val="24"/>
                <w:szCs w:val="24"/>
              </w:rPr>
              <w:t>.</w:t>
            </w:r>
            <w:r w:rsidRPr="00586F40">
              <w:rPr>
                <w:rFonts w:ascii="Times New Roman" w:hAnsi="Times New Roman" w:cs="Times New Roman"/>
                <w:sz w:val="24"/>
                <w:szCs w:val="24"/>
              </w:rPr>
              <w:t>5</w:t>
            </w:r>
            <w:r w:rsidR="004850DF">
              <w:rPr>
                <w:rFonts w:ascii="Times New Roman" w:hAnsi="Times New Roman" w:cs="Times New Roman"/>
                <w:sz w:val="24"/>
                <w:szCs w:val="24"/>
              </w:rPr>
              <w:t>1</w:t>
            </w:r>
            <w:r w:rsidRPr="00586F40">
              <w:rPr>
                <w:rFonts w:ascii="Times New Roman" w:hAnsi="Times New Roman" w:cs="Times New Roman"/>
                <w:sz w:val="24"/>
                <w:szCs w:val="24"/>
              </w:rPr>
              <w:t>)</w:t>
            </w:r>
          </w:p>
        </w:tc>
        <w:tc>
          <w:tcPr>
            <w:tcW w:w="1560" w:type="dxa"/>
          </w:tcPr>
          <w:p w14:paraId="646E089C" w14:textId="64467806" w:rsidR="00FF487D" w:rsidRPr="00586F40" w:rsidRDefault="00FF487D" w:rsidP="00EB79B1">
            <w:pPr>
              <w:spacing w:line="360" w:lineRule="auto"/>
              <w:rPr>
                <w:rFonts w:ascii="Times New Roman" w:hAnsi="Times New Roman" w:cs="Times New Roman"/>
                <w:sz w:val="24"/>
                <w:szCs w:val="24"/>
              </w:rPr>
            </w:pPr>
            <w:r w:rsidRPr="00586F40">
              <w:rPr>
                <w:rFonts w:ascii="Times New Roman" w:hAnsi="Times New Roman" w:cs="Times New Roman" w:hint="eastAsia"/>
                <w:sz w:val="24"/>
                <w:szCs w:val="24"/>
              </w:rPr>
              <w:t>1</w:t>
            </w:r>
            <w:r w:rsidR="00586F40" w:rsidRPr="00586F40">
              <w:rPr>
                <w:rFonts w:ascii="Times New Roman" w:hAnsi="Times New Roman" w:cs="Times New Roman"/>
                <w:sz w:val="24"/>
                <w:szCs w:val="24"/>
              </w:rPr>
              <w:t>2</w:t>
            </w:r>
            <w:r w:rsidR="003E146A">
              <w:rPr>
                <w:rFonts w:ascii="Times New Roman" w:hAnsi="Times New Roman" w:cs="Times New Roman"/>
                <w:sz w:val="24"/>
                <w:szCs w:val="24"/>
              </w:rPr>
              <w:t>.</w:t>
            </w:r>
            <w:r w:rsidR="004850DF">
              <w:rPr>
                <w:rFonts w:ascii="Times New Roman" w:hAnsi="Times New Roman" w:cs="Times New Roman"/>
                <w:sz w:val="24"/>
                <w:szCs w:val="24"/>
              </w:rPr>
              <w:t>4</w:t>
            </w:r>
            <w:r w:rsidRPr="00586F40">
              <w:rPr>
                <w:rFonts w:ascii="Times New Roman" w:hAnsi="Times New Roman" w:cs="Times New Roman"/>
                <w:sz w:val="24"/>
                <w:szCs w:val="24"/>
              </w:rPr>
              <w:t>0 (</w:t>
            </w:r>
            <w:r w:rsidR="004850DF">
              <w:rPr>
                <w:rFonts w:ascii="Times New Roman" w:hAnsi="Times New Roman" w:cs="Times New Roman"/>
                <w:sz w:val="24"/>
                <w:szCs w:val="24"/>
              </w:rPr>
              <w:t>3</w:t>
            </w:r>
            <w:r w:rsidR="003E146A">
              <w:rPr>
                <w:rFonts w:ascii="Times New Roman" w:hAnsi="Times New Roman" w:cs="Times New Roman"/>
                <w:sz w:val="24"/>
                <w:szCs w:val="24"/>
              </w:rPr>
              <w:t>.</w:t>
            </w:r>
            <w:r w:rsidR="004850DF">
              <w:rPr>
                <w:rFonts w:ascii="Times New Roman" w:hAnsi="Times New Roman" w:cs="Times New Roman"/>
                <w:sz w:val="24"/>
                <w:szCs w:val="24"/>
              </w:rPr>
              <w:t>30</w:t>
            </w:r>
            <w:r w:rsidRPr="00586F40">
              <w:rPr>
                <w:rFonts w:ascii="Times New Roman" w:hAnsi="Times New Roman" w:cs="Times New Roman"/>
                <w:sz w:val="24"/>
                <w:szCs w:val="24"/>
              </w:rPr>
              <w:t>)</w:t>
            </w:r>
          </w:p>
        </w:tc>
        <w:tc>
          <w:tcPr>
            <w:tcW w:w="992" w:type="dxa"/>
          </w:tcPr>
          <w:p w14:paraId="6C4D44FA" w14:textId="45CE6E97" w:rsidR="00FF487D" w:rsidRPr="00586F40" w:rsidRDefault="00586F40" w:rsidP="00EB79B1">
            <w:pPr>
              <w:spacing w:line="360" w:lineRule="auto"/>
              <w:rPr>
                <w:rFonts w:ascii="Times New Roman" w:hAnsi="Times New Roman" w:cs="Times New Roman"/>
                <w:sz w:val="24"/>
                <w:szCs w:val="24"/>
              </w:rPr>
            </w:pPr>
            <w:r w:rsidRPr="00586F40">
              <w:rPr>
                <w:rFonts w:ascii="Times New Roman" w:hAnsi="Times New Roman" w:cs="Times New Roman"/>
                <w:sz w:val="24"/>
                <w:szCs w:val="24"/>
              </w:rPr>
              <w:t>0</w:t>
            </w:r>
            <w:r w:rsidR="003E146A">
              <w:rPr>
                <w:rFonts w:ascii="Times New Roman" w:hAnsi="Times New Roman" w:cs="Times New Roman"/>
                <w:sz w:val="24"/>
                <w:szCs w:val="24"/>
              </w:rPr>
              <w:t>.</w:t>
            </w:r>
            <w:r w:rsidR="004850DF">
              <w:rPr>
                <w:rFonts w:ascii="Times New Roman" w:hAnsi="Times New Roman" w:cs="Times New Roman"/>
                <w:sz w:val="24"/>
                <w:szCs w:val="24"/>
              </w:rPr>
              <w:t>099</w:t>
            </w:r>
          </w:p>
        </w:tc>
      </w:tr>
      <w:tr w:rsidR="00FF487D" w14:paraId="3E0284F6" w14:textId="77777777" w:rsidTr="00EB79B1">
        <w:tc>
          <w:tcPr>
            <w:tcW w:w="3970" w:type="dxa"/>
          </w:tcPr>
          <w:p w14:paraId="4622A296" w14:textId="77777777"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sz w:val="24"/>
                <w:szCs w:val="24"/>
              </w:rPr>
              <w:t>History of Hypertension (N (%))</w:t>
            </w:r>
          </w:p>
        </w:tc>
        <w:tc>
          <w:tcPr>
            <w:tcW w:w="1559" w:type="dxa"/>
          </w:tcPr>
          <w:p w14:paraId="39C41D40" w14:textId="016BC59E"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sz w:val="24"/>
                <w:szCs w:val="24"/>
              </w:rPr>
              <w:t xml:space="preserve"> (21</w:t>
            </w:r>
            <w:r w:rsidR="003E146A">
              <w:rPr>
                <w:rFonts w:ascii="Times New Roman" w:hAnsi="Times New Roman" w:cs="Times New Roman"/>
                <w:sz w:val="24"/>
                <w:szCs w:val="24"/>
              </w:rPr>
              <w:t>.</w:t>
            </w:r>
            <w:r>
              <w:rPr>
                <w:rFonts w:ascii="Times New Roman" w:hAnsi="Times New Roman" w:cs="Times New Roman"/>
                <w:sz w:val="24"/>
                <w:szCs w:val="24"/>
              </w:rPr>
              <w:t>88</w:t>
            </w:r>
            <w:r>
              <w:rPr>
                <w:rFonts w:ascii="Times New Roman" w:hAnsi="Times New Roman" w:cs="Times New Roman" w:hint="eastAsia"/>
                <w:sz w:val="24"/>
                <w:szCs w:val="24"/>
              </w:rPr>
              <w:t>)</w:t>
            </w:r>
          </w:p>
        </w:tc>
        <w:tc>
          <w:tcPr>
            <w:tcW w:w="2126" w:type="dxa"/>
          </w:tcPr>
          <w:p w14:paraId="33A2E20A" w14:textId="08911A95" w:rsidR="00FF487D" w:rsidRPr="005A162F" w:rsidRDefault="00387924" w:rsidP="00EB79B1">
            <w:pPr>
              <w:spacing w:line="360" w:lineRule="auto"/>
              <w:rPr>
                <w:rFonts w:ascii="Times New Roman" w:hAnsi="Times New Roman" w:cs="Times New Roman"/>
                <w:sz w:val="24"/>
                <w:szCs w:val="24"/>
              </w:rPr>
            </w:pPr>
            <w:r>
              <w:rPr>
                <w:rFonts w:ascii="Times New Roman" w:hAnsi="Times New Roman" w:cs="Times New Roman"/>
                <w:sz w:val="24"/>
                <w:szCs w:val="24"/>
              </w:rPr>
              <w:t>3</w:t>
            </w:r>
            <w:r w:rsidR="00FF487D">
              <w:rPr>
                <w:rFonts w:ascii="Times New Roman" w:hAnsi="Times New Roman" w:cs="Times New Roman"/>
                <w:sz w:val="24"/>
                <w:szCs w:val="24"/>
              </w:rPr>
              <w:t xml:space="preserve"> (</w:t>
            </w:r>
            <w:r w:rsidR="002C62C5">
              <w:rPr>
                <w:rFonts w:ascii="Times New Roman" w:hAnsi="Times New Roman" w:cs="Times New Roman"/>
                <w:sz w:val="24"/>
                <w:szCs w:val="24"/>
              </w:rPr>
              <w:t>9</w:t>
            </w:r>
            <w:r w:rsidR="003E146A">
              <w:rPr>
                <w:rFonts w:ascii="Times New Roman" w:hAnsi="Times New Roman" w:cs="Times New Roman"/>
                <w:sz w:val="24"/>
                <w:szCs w:val="24"/>
              </w:rPr>
              <w:t>.</w:t>
            </w:r>
            <w:r w:rsidR="002C62C5">
              <w:rPr>
                <w:rFonts w:ascii="Times New Roman" w:hAnsi="Times New Roman" w:cs="Times New Roman"/>
                <w:sz w:val="24"/>
                <w:szCs w:val="24"/>
              </w:rPr>
              <w:t>68</w:t>
            </w:r>
            <w:r w:rsidR="00FF487D">
              <w:rPr>
                <w:rFonts w:ascii="Times New Roman" w:hAnsi="Times New Roman" w:cs="Times New Roman"/>
                <w:sz w:val="24"/>
                <w:szCs w:val="24"/>
              </w:rPr>
              <w:t>)</w:t>
            </w:r>
          </w:p>
        </w:tc>
        <w:tc>
          <w:tcPr>
            <w:tcW w:w="1560" w:type="dxa"/>
          </w:tcPr>
          <w:p w14:paraId="0AC65F8B" w14:textId="6CA632C8" w:rsidR="00FF487D" w:rsidRPr="005A162F" w:rsidRDefault="00387924" w:rsidP="00EB79B1">
            <w:pPr>
              <w:spacing w:line="360" w:lineRule="auto"/>
              <w:rPr>
                <w:rFonts w:ascii="Times New Roman" w:hAnsi="Times New Roman" w:cs="Times New Roman"/>
                <w:sz w:val="24"/>
                <w:szCs w:val="24"/>
              </w:rPr>
            </w:pPr>
            <w:r>
              <w:rPr>
                <w:rFonts w:ascii="Times New Roman" w:hAnsi="Times New Roman" w:cs="Times New Roman"/>
                <w:sz w:val="24"/>
                <w:szCs w:val="24"/>
              </w:rPr>
              <w:t>5</w:t>
            </w:r>
            <w:r w:rsidR="00FF487D">
              <w:rPr>
                <w:rFonts w:ascii="Times New Roman" w:hAnsi="Times New Roman" w:cs="Times New Roman"/>
                <w:sz w:val="24"/>
                <w:szCs w:val="24"/>
              </w:rPr>
              <w:t xml:space="preserve"> (1</w:t>
            </w:r>
            <w:r w:rsidR="002C62C5">
              <w:rPr>
                <w:rFonts w:ascii="Times New Roman" w:hAnsi="Times New Roman" w:cs="Times New Roman"/>
                <w:sz w:val="24"/>
                <w:szCs w:val="24"/>
              </w:rPr>
              <w:t>5</w:t>
            </w:r>
            <w:r w:rsidR="003E146A">
              <w:rPr>
                <w:rFonts w:ascii="Times New Roman" w:hAnsi="Times New Roman" w:cs="Times New Roman"/>
                <w:sz w:val="24"/>
                <w:szCs w:val="24"/>
              </w:rPr>
              <w:t>.</w:t>
            </w:r>
            <w:r w:rsidR="00FF487D">
              <w:rPr>
                <w:rFonts w:ascii="Times New Roman" w:hAnsi="Times New Roman" w:cs="Times New Roman"/>
                <w:sz w:val="24"/>
                <w:szCs w:val="24"/>
              </w:rPr>
              <w:t>6</w:t>
            </w:r>
            <w:r w:rsidR="002C62C5">
              <w:rPr>
                <w:rFonts w:ascii="Times New Roman" w:hAnsi="Times New Roman" w:cs="Times New Roman"/>
                <w:sz w:val="24"/>
                <w:szCs w:val="24"/>
              </w:rPr>
              <w:t>3</w:t>
            </w:r>
            <w:r w:rsidR="00FF487D">
              <w:rPr>
                <w:rFonts w:ascii="Times New Roman" w:hAnsi="Times New Roman" w:cs="Times New Roman"/>
                <w:sz w:val="24"/>
                <w:szCs w:val="24"/>
              </w:rPr>
              <w:t>)</w:t>
            </w:r>
          </w:p>
        </w:tc>
        <w:tc>
          <w:tcPr>
            <w:tcW w:w="992" w:type="dxa"/>
          </w:tcPr>
          <w:p w14:paraId="774C1D07" w14:textId="26946B31"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0</w:t>
            </w:r>
            <w:r w:rsidR="003E146A">
              <w:rPr>
                <w:rFonts w:ascii="Times New Roman" w:hAnsi="Times New Roman" w:cs="Times New Roman"/>
                <w:sz w:val="24"/>
                <w:szCs w:val="24"/>
              </w:rPr>
              <w:t>.</w:t>
            </w:r>
            <w:r w:rsidR="002C62C5">
              <w:rPr>
                <w:rFonts w:ascii="Times New Roman" w:hAnsi="Times New Roman" w:cs="Times New Roman"/>
                <w:sz w:val="24"/>
                <w:szCs w:val="24"/>
              </w:rPr>
              <w:t>414</w:t>
            </w:r>
          </w:p>
        </w:tc>
      </w:tr>
      <w:tr w:rsidR="00FF487D" w14:paraId="28ABD483" w14:textId="77777777" w:rsidTr="00EB79B1">
        <w:tc>
          <w:tcPr>
            <w:tcW w:w="3970" w:type="dxa"/>
          </w:tcPr>
          <w:p w14:paraId="01B3AF1B" w14:textId="77777777"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History of </w:t>
            </w:r>
            <w:r>
              <w:rPr>
                <w:rFonts w:ascii="Times New Roman" w:hAnsi="Times New Roman" w:cs="Times New Roman" w:hint="eastAsia"/>
                <w:sz w:val="24"/>
                <w:szCs w:val="24"/>
              </w:rPr>
              <w:t>D</w:t>
            </w:r>
            <w:r>
              <w:rPr>
                <w:rFonts w:ascii="Times New Roman" w:hAnsi="Times New Roman" w:cs="Times New Roman"/>
                <w:sz w:val="24"/>
                <w:szCs w:val="24"/>
              </w:rPr>
              <w:t>iabetes mellitus (N (%))</w:t>
            </w:r>
          </w:p>
        </w:tc>
        <w:tc>
          <w:tcPr>
            <w:tcW w:w="1559" w:type="dxa"/>
          </w:tcPr>
          <w:p w14:paraId="65515B33" w14:textId="1E320FD6"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xml:space="preserve"> (3</w:t>
            </w:r>
            <w:r w:rsidR="003E146A">
              <w:rPr>
                <w:rFonts w:ascii="Times New Roman" w:hAnsi="Times New Roman" w:cs="Times New Roman"/>
                <w:sz w:val="24"/>
                <w:szCs w:val="24"/>
              </w:rPr>
              <w:t>.</w:t>
            </w:r>
            <w:r>
              <w:rPr>
                <w:rFonts w:ascii="Times New Roman" w:hAnsi="Times New Roman" w:cs="Times New Roman"/>
                <w:sz w:val="24"/>
                <w:szCs w:val="24"/>
              </w:rPr>
              <w:t>13)</w:t>
            </w:r>
          </w:p>
        </w:tc>
        <w:tc>
          <w:tcPr>
            <w:tcW w:w="2126" w:type="dxa"/>
          </w:tcPr>
          <w:p w14:paraId="7D249CCD" w14:textId="7EB4C2F2"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 xml:space="preserve"> (0</w:t>
            </w:r>
            <w:r w:rsidR="003E146A">
              <w:rPr>
                <w:rFonts w:ascii="Times New Roman" w:hAnsi="Times New Roman" w:cs="Times New Roman"/>
                <w:sz w:val="24"/>
                <w:szCs w:val="24"/>
              </w:rPr>
              <w:t>.</w:t>
            </w:r>
            <w:r>
              <w:rPr>
                <w:rFonts w:ascii="Times New Roman" w:hAnsi="Times New Roman" w:cs="Times New Roman"/>
                <w:sz w:val="24"/>
                <w:szCs w:val="24"/>
              </w:rPr>
              <w:t>00)</w:t>
            </w:r>
          </w:p>
        </w:tc>
        <w:tc>
          <w:tcPr>
            <w:tcW w:w="1560" w:type="dxa"/>
          </w:tcPr>
          <w:p w14:paraId="00A05D30" w14:textId="7A7473C0"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1</w:t>
            </w:r>
            <w:r w:rsidR="00387924">
              <w:rPr>
                <w:rFonts w:ascii="Times New Roman" w:hAnsi="Times New Roman" w:cs="Times New Roman"/>
                <w:sz w:val="24"/>
                <w:szCs w:val="24"/>
              </w:rPr>
              <w:t xml:space="preserve"> (3</w:t>
            </w:r>
            <w:r w:rsidR="003E146A">
              <w:rPr>
                <w:rFonts w:ascii="Times New Roman" w:hAnsi="Times New Roman" w:cs="Times New Roman"/>
                <w:sz w:val="24"/>
                <w:szCs w:val="24"/>
              </w:rPr>
              <w:t>.</w:t>
            </w:r>
            <w:r w:rsidR="00387924">
              <w:rPr>
                <w:rFonts w:ascii="Times New Roman" w:hAnsi="Times New Roman" w:cs="Times New Roman"/>
                <w:sz w:val="24"/>
                <w:szCs w:val="24"/>
              </w:rPr>
              <w:t>13)</w:t>
            </w:r>
          </w:p>
        </w:tc>
        <w:tc>
          <w:tcPr>
            <w:tcW w:w="992" w:type="dxa"/>
          </w:tcPr>
          <w:p w14:paraId="23239F87" w14:textId="182ABBCE"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1</w:t>
            </w:r>
            <w:r w:rsidR="003E146A">
              <w:rPr>
                <w:rFonts w:ascii="Times New Roman" w:hAnsi="Times New Roman" w:cs="Times New Roman"/>
                <w:sz w:val="24"/>
                <w:szCs w:val="24"/>
              </w:rPr>
              <w:t>.</w:t>
            </w:r>
            <w:r>
              <w:rPr>
                <w:rFonts w:ascii="Times New Roman" w:hAnsi="Times New Roman" w:cs="Times New Roman"/>
                <w:sz w:val="24"/>
                <w:szCs w:val="24"/>
              </w:rPr>
              <w:t>000</w:t>
            </w:r>
          </w:p>
        </w:tc>
      </w:tr>
      <w:tr w:rsidR="00FF487D" w14:paraId="0974CC47" w14:textId="77777777" w:rsidTr="00EB79B1">
        <w:tc>
          <w:tcPr>
            <w:tcW w:w="3970" w:type="dxa"/>
          </w:tcPr>
          <w:p w14:paraId="63047C18" w14:textId="77777777"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sz w:val="24"/>
                <w:szCs w:val="24"/>
              </w:rPr>
              <w:t>History of smoking (N (%))</w:t>
            </w:r>
          </w:p>
        </w:tc>
        <w:tc>
          <w:tcPr>
            <w:tcW w:w="1559" w:type="dxa"/>
          </w:tcPr>
          <w:p w14:paraId="3E198663" w14:textId="7C544A4F"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 (6</w:t>
            </w:r>
            <w:r w:rsidR="003E146A">
              <w:rPr>
                <w:rFonts w:ascii="Times New Roman" w:hAnsi="Times New Roman" w:cs="Times New Roman"/>
                <w:sz w:val="24"/>
                <w:szCs w:val="24"/>
              </w:rPr>
              <w:t>.</w:t>
            </w:r>
            <w:r>
              <w:rPr>
                <w:rFonts w:ascii="Times New Roman" w:hAnsi="Times New Roman" w:cs="Times New Roman"/>
                <w:sz w:val="24"/>
                <w:szCs w:val="24"/>
              </w:rPr>
              <w:t>25)</w:t>
            </w:r>
          </w:p>
        </w:tc>
        <w:tc>
          <w:tcPr>
            <w:tcW w:w="2126" w:type="dxa"/>
          </w:tcPr>
          <w:p w14:paraId="74456811" w14:textId="30ACB465"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sidR="00387924">
              <w:rPr>
                <w:rFonts w:ascii="Times New Roman" w:hAnsi="Times New Roman" w:cs="Times New Roman"/>
                <w:sz w:val="24"/>
                <w:szCs w:val="24"/>
              </w:rPr>
              <w:t xml:space="preserve"> (6</w:t>
            </w:r>
            <w:r w:rsidR="003E146A">
              <w:rPr>
                <w:rFonts w:ascii="Times New Roman" w:hAnsi="Times New Roman" w:cs="Times New Roman"/>
                <w:sz w:val="24"/>
                <w:szCs w:val="24"/>
              </w:rPr>
              <w:t>.</w:t>
            </w:r>
            <w:r w:rsidR="00387924">
              <w:rPr>
                <w:rFonts w:ascii="Times New Roman" w:hAnsi="Times New Roman" w:cs="Times New Roman"/>
                <w:sz w:val="24"/>
                <w:szCs w:val="24"/>
              </w:rPr>
              <w:t>25)</w:t>
            </w:r>
          </w:p>
        </w:tc>
        <w:tc>
          <w:tcPr>
            <w:tcW w:w="1560" w:type="dxa"/>
          </w:tcPr>
          <w:p w14:paraId="25B647CB" w14:textId="1E064C0A"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sidR="00387924">
              <w:rPr>
                <w:rFonts w:ascii="Times New Roman" w:hAnsi="Times New Roman" w:cs="Times New Roman"/>
                <w:sz w:val="24"/>
                <w:szCs w:val="24"/>
              </w:rPr>
              <w:t xml:space="preserve"> (6</w:t>
            </w:r>
            <w:r w:rsidR="003E146A">
              <w:rPr>
                <w:rFonts w:ascii="Times New Roman" w:hAnsi="Times New Roman" w:cs="Times New Roman"/>
                <w:sz w:val="24"/>
                <w:szCs w:val="24"/>
              </w:rPr>
              <w:t>.</w:t>
            </w:r>
            <w:r w:rsidR="00387924">
              <w:rPr>
                <w:rFonts w:ascii="Times New Roman" w:hAnsi="Times New Roman" w:cs="Times New Roman"/>
                <w:sz w:val="24"/>
                <w:szCs w:val="24"/>
              </w:rPr>
              <w:t>25)</w:t>
            </w:r>
          </w:p>
        </w:tc>
        <w:tc>
          <w:tcPr>
            <w:tcW w:w="992" w:type="dxa"/>
          </w:tcPr>
          <w:p w14:paraId="5CECF4B6" w14:textId="7C00C6FD" w:rsidR="00FF487D" w:rsidRPr="005A162F" w:rsidRDefault="003D65F2" w:rsidP="00EB79B1">
            <w:pPr>
              <w:spacing w:line="360" w:lineRule="auto"/>
              <w:rPr>
                <w:rFonts w:ascii="Times New Roman" w:hAnsi="Times New Roman" w:cs="Times New Roman"/>
                <w:sz w:val="24"/>
                <w:szCs w:val="24"/>
              </w:rPr>
            </w:pPr>
            <w:r>
              <w:rPr>
                <w:rFonts w:ascii="Times New Roman" w:hAnsi="Times New Roman" w:cs="Times New Roman"/>
                <w:sz w:val="24"/>
                <w:szCs w:val="24"/>
              </w:rPr>
              <w:t>1</w:t>
            </w:r>
            <w:r w:rsidR="003E146A">
              <w:rPr>
                <w:rFonts w:ascii="Times New Roman" w:hAnsi="Times New Roman" w:cs="Times New Roman"/>
                <w:sz w:val="24"/>
                <w:szCs w:val="24"/>
              </w:rPr>
              <w:t>.</w:t>
            </w:r>
            <w:r>
              <w:rPr>
                <w:rFonts w:ascii="Times New Roman" w:hAnsi="Times New Roman" w:cs="Times New Roman"/>
                <w:sz w:val="24"/>
                <w:szCs w:val="24"/>
              </w:rPr>
              <w:t>0</w:t>
            </w:r>
            <w:r w:rsidR="00FF487D">
              <w:rPr>
                <w:rFonts w:ascii="Times New Roman" w:hAnsi="Times New Roman" w:cs="Times New Roman"/>
                <w:sz w:val="24"/>
                <w:szCs w:val="24"/>
              </w:rPr>
              <w:t>00</w:t>
            </w:r>
          </w:p>
        </w:tc>
      </w:tr>
      <w:tr w:rsidR="00FF487D" w14:paraId="5FB98C51" w14:textId="77777777" w:rsidTr="00EB79B1">
        <w:tc>
          <w:tcPr>
            <w:tcW w:w="3970" w:type="dxa"/>
          </w:tcPr>
          <w:p w14:paraId="60CD7152" w14:textId="77777777" w:rsidR="00FF487D"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Family</w:t>
            </w:r>
            <w:r>
              <w:rPr>
                <w:rFonts w:ascii="Times New Roman" w:hAnsi="Times New Roman" w:cs="Times New Roman"/>
                <w:sz w:val="24"/>
                <w:szCs w:val="24"/>
              </w:rPr>
              <w:t xml:space="preserve"> History (</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p>
        </w:tc>
        <w:tc>
          <w:tcPr>
            <w:tcW w:w="1559" w:type="dxa"/>
          </w:tcPr>
          <w:p w14:paraId="4481331A" w14:textId="357A123F"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sz w:val="24"/>
                <w:szCs w:val="24"/>
              </w:rPr>
              <w:t xml:space="preserve"> (25</w:t>
            </w:r>
            <w:r w:rsidR="003E146A">
              <w:rPr>
                <w:rFonts w:ascii="Times New Roman" w:hAnsi="Times New Roman" w:cs="Times New Roman"/>
                <w:sz w:val="24"/>
                <w:szCs w:val="24"/>
              </w:rPr>
              <w:t>.</w:t>
            </w:r>
            <w:r>
              <w:rPr>
                <w:rFonts w:ascii="Times New Roman" w:hAnsi="Times New Roman" w:cs="Times New Roman"/>
                <w:sz w:val="24"/>
                <w:szCs w:val="24"/>
              </w:rPr>
              <w:t>00)</w:t>
            </w:r>
          </w:p>
        </w:tc>
        <w:tc>
          <w:tcPr>
            <w:tcW w:w="2126" w:type="dxa"/>
          </w:tcPr>
          <w:p w14:paraId="2B923DE5" w14:textId="4A825F33" w:rsidR="00FF487D" w:rsidRPr="005A162F" w:rsidRDefault="00387924" w:rsidP="00EB79B1">
            <w:pPr>
              <w:spacing w:line="360" w:lineRule="auto"/>
              <w:rPr>
                <w:rFonts w:ascii="Times New Roman" w:hAnsi="Times New Roman" w:cs="Times New Roman"/>
                <w:sz w:val="24"/>
                <w:szCs w:val="24"/>
              </w:rPr>
            </w:pPr>
            <w:r>
              <w:rPr>
                <w:rFonts w:ascii="Times New Roman" w:hAnsi="Times New Roman" w:cs="Times New Roman"/>
                <w:sz w:val="24"/>
                <w:szCs w:val="24"/>
              </w:rPr>
              <w:t>5</w:t>
            </w:r>
            <w:r w:rsidR="00FF487D">
              <w:rPr>
                <w:rFonts w:ascii="Times New Roman" w:hAnsi="Times New Roman" w:cs="Times New Roman"/>
                <w:sz w:val="24"/>
                <w:szCs w:val="24"/>
              </w:rPr>
              <w:t xml:space="preserve"> (1</w:t>
            </w:r>
            <w:r w:rsidR="003D65F2">
              <w:rPr>
                <w:rFonts w:ascii="Times New Roman" w:hAnsi="Times New Roman" w:cs="Times New Roman"/>
                <w:sz w:val="24"/>
                <w:szCs w:val="24"/>
              </w:rPr>
              <w:t>6</w:t>
            </w:r>
            <w:r w:rsidR="003E146A">
              <w:rPr>
                <w:rFonts w:ascii="Times New Roman" w:hAnsi="Times New Roman" w:cs="Times New Roman"/>
                <w:sz w:val="24"/>
                <w:szCs w:val="24"/>
              </w:rPr>
              <w:t>.</w:t>
            </w:r>
            <w:r w:rsidR="003D65F2">
              <w:rPr>
                <w:rFonts w:ascii="Times New Roman" w:hAnsi="Times New Roman" w:cs="Times New Roman"/>
                <w:sz w:val="24"/>
                <w:szCs w:val="24"/>
              </w:rPr>
              <w:t>13</w:t>
            </w:r>
            <w:r w:rsidR="00FF487D">
              <w:rPr>
                <w:rFonts w:ascii="Times New Roman" w:hAnsi="Times New Roman" w:cs="Times New Roman"/>
                <w:sz w:val="24"/>
                <w:szCs w:val="24"/>
              </w:rPr>
              <w:t>)</w:t>
            </w:r>
          </w:p>
        </w:tc>
        <w:tc>
          <w:tcPr>
            <w:tcW w:w="1560" w:type="dxa"/>
          </w:tcPr>
          <w:p w14:paraId="245D3EAE" w14:textId="1F3E939F" w:rsidR="00FF487D" w:rsidRPr="005A162F" w:rsidRDefault="003D65F2" w:rsidP="00EB79B1">
            <w:pPr>
              <w:spacing w:line="360" w:lineRule="auto"/>
              <w:rPr>
                <w:rFonts w:ascii="Times New Roman" w:hAnsi="Times New Roman" w:cs="Times New Roman"/>
                <w:sz w:val="24"/>
                <w:szCs w:val="24"/>
              </w:rPr>
            </w:pPr>
            <w:r>
              <w:rPr>
                <w:rFonts w:ascii="Times New Roman" w:hAnsi="Times New Roman" w:cs="Times New Roman"/>
                <w:sz w:val="24"/>
                <w:szCs w:val="24"/>
              </w:rPr>
              <w:t>6</w:t>
            </w:r>
            <w:r w:rsidR="00FF487D">
              <w:rPr>
                <w:rFonts w:ascii="Times New Roman" w:hAnsi="Times New Roman" w:cs="Times New Roman"/>
                <w:sz w:val="24"/>
                <w:szCs w:val="24"/>
              </w:rPr>
              <w:t xml:space="preserve"> (1</w:t>
            </w:r>
            <w:r>
              <w:rPr>
                <w:rFonts w:ascii="Times New Roman" w:hAnsi="Times New Roman" w:cs="Times New Roman"/>
                <w:sz w:val="24"/>
                <w:szCs w:val="24"/>
              </w:rPr>
              <w:t>8</w:t>
            </w:r>
            <w:r w:rsidR="003E146A">
              <w:rPr>
                <w:rFonts w:ascii="Times New Roman" w:hAnsi="Times New Roman" w:cs="Times New Roman"/>
                <w:sz w:val="24"/>
                <w:szCs w:val="24"/>
              </w:rPr>
              <w:t>.</w:t>
            </w:r>
            <w:r w:rsidR="00FF487D">
              <w:rPr>
                <w:rFonts w:ascii="Times New Roman" w:hAnsi="Times New Roman" w:cs="Times New Roman"/>
                <w:sz w:val="24"/>
                <w:szCs w:val="24"/>
              </w:rPr>
              <w:t>7</w:t>
            </w:r>
            <w:r>
              <w:rPr>
                <w:rFonts w:ascii="Times New Roman" w:hAnsi="Times New Roman" w:cs="Times New Roman"/>
                <w:sz w:val="24"/>
                <w:szCs w:val="24"/>
              </w:rPr>
              <w:t>5</w:t>
            </w:r>
            <w:r w:rsidR="00FF487D">
              <w:rPr>
                <w:rFonts w:ascii="Times New Roman" w:hAnsi="Times New Roman" w:cs="Times New Roman"/>
                <w:sz w:val="24"/>
                <w:szCs w:val="24"/>
              </w:rPr>
              <w:t>)</w:t>
            </w:r>
          </w:p>
        </w:tc>
        <w:tc>
          <w:tcPr>
            <w:tcW w:w="992" w:type="dxa"/>
          </w:tcPr>
          <w:p w14:paraId="283A4D70" w14:textId="4F155D67"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0</w:t>
            </w:r>
            <w:r w:rsidR="003E146A">
              <w:rPr>
                <w:rFonts w:ascii="Times New Roman" w:hAnsi="Times New Roman" w:cs="Times New Roman"/>
                <w:sz w:val="24"/>
                <w:szCs w:val="24"/>
              </w:rPr>
              <w:t>.</w:t>
            </w:r>
            <w:r>
              <w:rPr>
                <w:rFonts w:ascii="Times New Roman" w:hAnsi="Times New Roman" w:cs="Times New Roman"/>
                <w:sz w:val="24"/>
                <w:szCs w:val="24"/>
              </w:rPr>
              <w:t>6</w:t>
            </w:r>
            <w:r w:rsidR="003D65F2">
              <w:rPr>
                <w:rFonts w:ascii="Times New Roman" w:hAnsi="Times New Roman" w:cs="Times New Roman"/>
                <w:sz w:val="24"/>
                <w:szCs w:val="24"/>
              </w:rPr>
              <w:t>63</w:t>
            </w:r>
          </w:p>
        </w:tc>
      </w:tr>
      <w:tr w:rsidR="00FF487D" w14:paraId="2198297B" w14:textId="77777777" w:rsidTr="00EB79B1">
        <w:tc>
          <w:tcPr>
            <w:tcW w:w="3970" w:type="dxa"/>
          </w:tcPr>
          <w:p w14:paraId="6C48D5F7" w14:textId="77777777"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remor dominant (N (%))</w:t>
            </w:r>
          </w:p>
        </w:tc>
        <w:tc>
          <w:tcPr>
            <w:tcW w:w="1559" w:type="dxa"/>
          </w:tcPr>
          <w:p w14:paraId="41455D11" w14:textId="6A120395"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2 (68</w:t>
            </w:r>
            <w:r w:rsidR="003E146A">
              <w:rPr>
                <w:rFonts w:ascii="Times New Roman" w:hAnsi="Times New Roman" w:cs="Times New Roman"/>
                <w:sz w:val="24"/>
                <w:szCs w:val="24"/>
              </w:rPr>
              <w:t>.</w:t>
            </w:r>
            <w:r>
              <w:rPr>
                <w:rFonts w:ascii="Times New Roman" w:hAnsi="Times New Roman" w:cs="Times New Roman"/>
                <w:sz w:val="24"/>
                <w:szCs w:val="24"/>
              </w:rPr>
              <w:t>75)</w:t>
            </w:r>
          </w:p>
        </w:tc>
        <w:tc>
          <w:tcPr>
            <w:tcW w:w="2126" w:type="dxa"/>
          </w:tcPr>
          <w:p w14:paraId="1D10243A" w14:textId="04E839E5" w:rsidR="00FF487D" w:rsidRPr="005A162F" w:rsidRDefault="00387924" w:rsidP="00EB79B1">
            <w:pPr>
              <w:spacing w:line="360" w:lineRule="auto"/>
              <w:rPr>
                <w:rFonts w:ascii="Times New Roman" w:hAnsi="Times New Roman" w:cs="Times New Roman"/>
                <w:sz w:val="24"/>
                <w:szCs w:val="24"/>
              </w:rPr>
            </w:pPr>
            <w:r>
              <w:rPr>
                <w:rFonts w:ascii="Times New Roman" w:hAnsi="Times New Roman" w:cs="Times New Roman"/>
                <w:sz w:val="24"/>
                <w:szCs w:val="24"/>
              </w:rPr>
              <w:t>22</w:t>
            </w:r>
            <w:r w:rsidR="00FF487D">
              <w:rPr>
                <w:rFonts w:ascii="Times New Roman" w:hAnsi="Times New Roman" w:cs="Times New Roman"/>
                <w:sz w:val="24"/>
                <w:szCs w:val="24"/>
              </w:rPr>
              <w:t xml:space="preserve"> (</w:t>
            </w:r>
            <w:r w:rsidR="00F8398E">
              <w:rPr>
                <w:rFonts w:ascii="Times New Roman" w:hAnsi="Times New Roman" w:cs="Times New Roman"/>
                <w:sz w:val="24"/>
                <w:szCs w:val="24"/>
              </w:rPr>
              <w:t>70</w:t>
            </w:r>
            <w:r w:rsidR="003E146A">
              <w:rPr>
                <w:rFonts w:ascii="Times New Roman" w:hAnsi="Times New Roman" w:cs="Times New Roman"/>
                <w:sz w:val="24"/>
                <w:szCs w:val="24"/>
              </w:rPr>
              <w:t>.</w:t>
            </w:r>
            <w:r w:rsidR="00F8398E">
              <w:rPr>
                <w:rFonts w:ascii="Times New Roman" w:hAnsi="Times New Roman" w:cs="Times New Roman"/>
                <w:sz w:val="24"/>
                <w:szCs w:val="24"/>
              </w:rPr>
              <w:t>97</w:t>
            </w:r>
            <w:r w:rsidR="00FF487D">
              <w:rPr>
                <w:rFonts w:ascii="Times New Roman" w:hAnsi="Times New Roman" w:cs="Times New Roman"/>
                <w:sz w:val="24"/>
                <w:szCs w:val="24"/>
              </w:rPr>
              <w:t>)</w:t>
            </w:r>
          </w:p>
        </w:tc>
        <w:tc>
          <w:tcPr>
            <w:tcW w:w="1560" w:type="dxa"/>
          </w:tcPr>
          <w:p w14:paraId="0F4A90C0" w14:textId="4BFA073D" w:rsidR="00FF487D" w:rsidRPr="005A162F" w:rsidRDefault="00387924" w:rsidP="00EB79B1">
            <w:pPr>
              <w:spacing w:line="360" w:lineRule="auto"/>
              <w:rPr>
                <w:rFonts w:ascii="Times New Roman" w:hAnsi="Times New Roman" w:cs="Times New Roman"/>
                <w:sz w:val="24"/>
                <w:szCs w:val="24"/>
              </w:rPr>
            </w:pPr>
            <w:r>
              <w:rPr>
                <w:rFonts w:ascii="Times New Roman" w:hAnsi="Times New Roman" w:cs="Times New Roman"/>
                <w:sz w:val="24"/>
                <w:szCs w:val="24"/>
              </w:rPr>
              <w:t>17</w:t>
            </w:r>
            <w:r w:rsidR="00FF487D">
              <w:rPr>
                <w:rFonts w:ascii="Times New Roman" w:hAnsi="Times New Roman" w:cs="Times New Roman"/>
                <w:sz w:val="24"/>
                <w:szCs w:val="24"/>
              </w:rPr>
              <w:t xml:space="preserve"> (5</w:t>
            </w:r>
            <w:r w:rsidR="00F8398E">
              <w:rPr>
                <w:rFonts w:ascii="Times New Roman" w:hAnsi="Times New Roman" w:cs="Times New Roman"/>
                <w:sz w:val="24"/>
                <w:szCs w:val="24"/>
              </w:rPr>
              <w:t>3</w:t>
            </w:r>
            <w:r w:rsidR="003E146A">
              <w:rPr>
                <w:rFonts w:ascii="Times New Roman" w:hAnsi="Times New Roman" w:cs="Times New Roman"/>
                <w:sz w:val="24"/>
                <w:szCs w:val="24"/>
              </w:rPr>
              <w:t>.</w:t>
            </w:r>
            <w:r w:rsidR="00F8398E">
              <w:rPr>
                <w:rFonts w:ascii="Times New Roman" w:hAnsi="Times New Roman" w:cs="Times New Roman"/>
                <w:sz w:val="24"/>
                <w:szCs w:val="24"/>
              </w:rPr>
              <w:t>12</w:t>
            </w:r>
            <w:r w:rsidR="00FF487D">
              <w:rPr>
                <w:rFonts w:ascii="Times New Roman" w:hAnsi="Times New Roman" w:cs="Times New Roman"/>
                <w:sz w:val="24"/>
                <w:szCs w:val="24"/>
              </w:rPr>
              <w:t>)</w:t>
            </w:r>
          </w:p>
        </w:tc>
        <w:tc>
          <w:tcPr>
            <w:tcW w:w="992" w:type="dxa"/>
          </w:tcPr>
          <w:p w14:paraId="3A9FDAC2" w14:textId="2BF0E56B"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0</w:t>
            </w:r>
            <w:r w:rsidR="003E146A">
              <w:rPr>
                <w:rFonts w:ascii="Times New Roman" w:hAnsi="Times New Roman" w:cs="Times New Roman"/>
                <w:sz w:val="24"/>
                <w:szCs w:val="24"/>
              </w:rPr>
              <w:t>.</w:t>
            </w:r>
            <w:r w:rsidR="00F8398E">
              <w:rPr>
                <w:rFonts w:ascii="Times New Roman" w:hAnsi="Times New Roman" w:cs="Times New Roman"/>
                <w:sz w:val="24"/>
                <w:szCs w:val="24"/>
              </w:rPr>
              <w:t>271</w:t>
            </w:r>
          </w:p>
        </w:tc>
      </w:tr>
      <w:tr w:rsidR="00FF487D" w14:paraId="7B78A52B" w14:textId="77777777" w:rsidTr="00EB79B1">
        <w:tc>
          <w:tcPr>
            <w:tcW w:w="3970" w:type="dxa"/>
          </w:tcPr>
          <w:p w14:paraId="657C27D3" w14:textId="77777777"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D</w:t>
            </w:r>
            <w:r w:rsidRPr="004223EB">
              <w:rPr>
                <w:rFonts w:ascii="Times New Roman" w:hAnsi="Times New Roman" w:cs="Times New Roman"/>
                <w:sz w:val="24"/>
                <w:szCs w:val="24"/>
              </w:rPr>
              <w:t xml:space="preserve">isease duration (mean ± </w:t>
            </w:r>
            <w:r w:rsidRPr="004223EB">
              <w:rPr>
                <w:rFonts w:ascii="Times New Roman" w:hAnsi="Times New Roman" w:cs="Times New Roman" w:hint="eastAsia"/>
                <w:sz w:val="24"/>
                <w:szCs w:val="24"/>
              </w:rPr>
              <w:t>SD)</w:t>
            </w:r>
          </w:p>
        </w:tc>
        <w:tc>
          <w:tcPr>
            <w:tcW w:w="1559" w:type="dxa"/>
          </w:tcPr>
          <w:p w14:paraId="6710C92E" w14:textId="31D0FEBF"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5</w:t>
            </w:r>
            <w:r w:rsidR="003E146A">
              <w:rPr>
                <w:rFonts w:ascii="Times New Roman" w:hAnsi="Times New Roman" w:cs="Times New Roman"/>
                <w:sz w:val="24"/>
                <w:szCs w:val="24"/>
              </w:rPr>
              <w:t>.</w:t>
            </w:r>
            <w:r w:rsidRPr="004223EB">
              <w:rPr>
                <w:rFonts w:ascii="Times New Roman" w:hAnsi="Times New Roman" w:cs="Times New Roman"/>
                <w:sz w:val="24"/>
                <w:szCs w:val="24"/>
              </w:rPr>
              <w:t>91 (4</w:t>
            </w:r>
            <w:r w:rsidR="003E146A">
              <w:rPr>
                <w:rFonts w:ascii="Times New Roman" w:hAnsi="Times New Roman" w:cs="Times New Roman"/>
                <w:sz w:val="24"/>
                <w:szCs w:val="24"/>
              </w:rPr>
              <w:t>.</w:t>
            </w:r>
            <w:r w:rsidRPr="004223EB">
              <w:rPr>
                <w:rFonts w:ascii="Times New Roman" w:hAnsi="Times New Roman" w:cs="Times New Roman"/>
                <w:sz w:val="24"/>
                <w:szCs w:val="24"/>
              </w:rPr>
              <w:t>01)</w:t>
            </w:r>
          </w:p>
        </w:tc>
        <w:tc>
          <w:tcPr>
            <w:tcW w:w="2126" w:type="dxa"/>
          </w:tcPr>
          <w:p w14:paraId="0A02C966" w14:textId="159D02DA" w:rsidR="00FF487D" w:rsidRPr="004223EB" w:rsidRDefault="004850DF" w:rsidP="00EB79B1">
            <w:pPr>
              <w:spacing w:line="360" w:lineRule="auto"/>
              <w:rPr>
                <w:rFonts w:ascii="Times New Roman" w:hAnsi="Times New Roman" w:cs="Times New Roman"/>
                <w:sz w:val="24"/>
                <w:szCs w:val="24"/>
              </w:rPr>
            </w:pPr>
            <w:r>
              <w:rPr>
                <w:rFonts w:ascii="Times New Roman" w:hAnsi="Times New Roman" w:cs="Times New Roman"/>
                <w:sz w:val="24"/>
                <w:szCs w:val="24"/>
              </w:rPr>
              <w:t>5</w:t>
            </w:r>
            <w:r w:rsidR="003E146A">
              <w:rPr>
                <w:rFonts w:ascii="Times New Roman" w:hAnsi="Times New Roman" w:cs="Times New Roman"/>
                <w:sz w:val="24"/>
                <w:szCs w:val="24"/>
              </w:rPr>
              <w:t>.</w:t>
            </w:r>
            <w:r>
              <w:rPr>
                <w:rFonts w:ascii="Times New Roman" w:hAnsi="Times New Roman" w:cs="Times New Roman"/>
                <w:sz w:val="24"/>
                <w:szCs w:val="24"/>
              </w:rPr>
              <w:t>13</w:t>
            </w:r>
            <w:r w:rsidR="00FF487D" w:rsidRPr="004223EB">
              <w:rPr>
                <w:rFonts w:ascii="Times New Roman" w:hAnsi="Times New Roman" w:cs="Times New Roman"/>
                <w:sz w:val="24"/>
                <w:szCs w:val="24"/>
              </w:rPr>
              <w:t xml:space="preserve"> (</w:t>
            </w:r>
            <w:r>
              <w:rPr>
                <w:rFonts w:ascii="Times New Roman" w:hAnsi="Times New Roman" w:cs="Times New Roman"/>
                <w:sz w:val="24"/>
                <w:szCs w:val="24"/>
              </w:rPr>
              <w:t>3</w:t>
            </w:r>
            <w:r w:rsidR="003E146A">
              <w:rPr>
                <w:rFonts w:ascii="Times New Roman" w:hAnsi="Times New Roman" w:cs="Times New Roman"/>
                <w:sz w:val="24"/>
                <w:szCs w:val="24"/>
              </w:rPr>
              <w:t>.</w:t>
            </w:r>
            <w:r>
              <w:rPr>
                <w:rFonts w:ascii="Times New Roman" w:hAnsi="Times New Roman" w:cs="Times New Roman"/>
                <w:sz w:val="24"/>
                <w:szCs w:val="24"/>
              </w:rPr>
              <w:t>11</w:t>
            </w:r>
            <w:r w:rsidR="00FF487D" w:rsidRPr="004223EB">
              <w:rPr>
                <w:rFonts w:ascii="Times New Roman" w:hAnsi="Times New Roman" w:cs="Times New Roman"/>
                <w:sz w:val="24"/>
                <w:szCs w:val="24"/>
              </w:rPr>
              <w:t>)</w:t>
            </w:r>
          </w:p>
        </w:tc>
        <w:tc>
          <w:tcPr>
            <w:tcW w:w="1560" w:type="dxa"/>
          </w:tcPr>
          <w:p w14:paraId="27F4FFCF" w14:textId="0D313016" w:rsidR="00FF487D" w:rsidRPr="004223EB" w:rsidRDefault="004850DF" w:rsidP="00EB79B1">
            <w:pPr>
              <w:spacing w:line="360" w:lineRule="auto"/>
              <w:rPr>
                <w:rFonts w:ascii="Times New Roman" w:hAnsi="Times New Roman" w:cs="Times New Roman"/>
                <w:sz w:val="24"/>
                <w:szCs w:val="24"/>
              </w:rPr>
            </w:pPr>
            <w:r>
              <w:rPr>
                <w:rFonts w:ascii="Times New Roman" w:hAnsi="Times New Roman" w:cs="Times New Roman"/>
                <w:sz w:val="24"/>
                <w:szCs w:val="24"/>
              </w:rPr>
              <w:t>5</w:t>
            </w:r>
            <w:r w:rsidR="003E146A">
              <w:rPr>
                <w:rFonts w:ascii="Times New Roman" w:hAnsi="Times New Roman" w:cs="Times New Roman"/>
                <w:sz w:val="24"/>
                <w:szCs w:val="24"/>
              </w:rPr>
              <w:t>.</w:t>
            </w:r>
            <w:r>
              <w:rPr>
                <w:rFonts w:ascii="Times New Roman" w:hAnsi="Times New Roman" w:cs="Times New Roman"/>
                <w:sz w:val="24"/>
                <w:szCs w:val="24"/>
              </w:rPr>
              <w:t>44</w:t>
            </w:r>
            <w:r w:rsidR="00FF487D" w:rsidRPr="004223EB">
              <w:rPr>
                <w:rFonts w:ascii="Times New Roman" w:hAnsi="Times New Roman" w:cs="Times New Roman"/>
                <w:sz w:val="24"/>
                <w:szCs w:val="24"/>
              </w:rPr>
              <w:t xml:space="preserve"> (</w:t>
            </w:r>
            <w:r>
              <w:rPr>
                <w:rFonts w:ascii="Times New Roman" w:hAnsi="Times New Roman" w:cs="Times New Roman"/>
                <w:sz w:val="24"/>
                <w:szCs w:val="24"/>
              </w:rPr>
              <w:t>3</w:t>
            </w:r>
            <w:r w:rsidR="003E146A">
              <w:rPr>
                <w:rFonts w:ascii="Times New Roman" w:hAnsi="Times New Roman" w:cs="Times New Roman"/>
                <w:sz w:val="24"/>
                <w:szCs w:val="24"/>
              </w:rPr>
              <w:t>.</w:t>
            </w:r>
            <w:r>
              <w:rPr>
                <w:rFonts w:ascii="Times New Roman" w:hAnsi="Times New Roman" w:cs="Times New Roman"/>
                <w:sz w:val="24"/>
                <w:szCs w:val="24"/>
              </w:rPr>
              <w:t>9</w:t>
            </w:r>
            <w:r w:rsidR="00FF487D" w:rsidRPr="004223EB">
              <w:rPr>
                <w:rFonts w:ascii="Times New Roman" w:hAnsi="Times New Roman" w:cs="Times New Roman"/>
                <w:sz w:val="24"/>
                <w:szCs w:val="24"/>
              </w:rPr>
              <w:t>6)</w:t>
            </w:r>
          </w:p>
        </w:tc>
        <w:tc>
          <w:tcPr>
            <w:tcW w:w="992" w:type="dxa"/>
          </w:tcPr>
          <w:p w14:paraId="7D06730D" w14:textId="4EB9DF07" w:rsidR="00FF487D" w:rsidRPr="004223EB" w:rsidRDefault="004223EB" w:rsidP="00EB79B1">
            <w:pPr>
              <w:spacing w:line="360" w:lineRule="auto"/>
              <w:rPr>
                <w:rFonts w:ascii="Times New Roman" w:hAnsi="Times New Roman" w:cs="Times New Roman"/>
                <w:sz w:val="24"/>
                <w:szCs w:val="24"/>
              </w:rPr>
            </w:pPr>
            <w:r w:rsidRPr="004223EB">
              <w:rPr>
                <w:rFonts w:ascii="Times New Roman" w:hAnsi="Times New Roman" w:cs="Times New Roman"/>
                <w:sz w:val="24"/>
                <w:szCs w:val="24"/>
              </w:rPr>
              <w:t>0</w:t>
            </w:r>
            <w:r w:rsidR="003E146A">
              <w:rPr>
                <w:rFonts w:ascii="Times New Roman" w:hAnsi="Times New Roman" w:cs="Times New Roman"/>
                <w:sz w:val="24"/>
                <w:szCs w:val="24"/>
              </w:rPr>
              <w:t>.</w:t>
            </w:r>
            <w:r w:rsidR="002C62C5">
              <w:rPr>
                <w:rFonts w:ascii="Times New Roman" w:hAnsi="Times New Roman" w:cs="Times New Roman"/>
                <w:sz w:val="24"/>
                <w:szCs w:val="24"/>
              </w:rPr>
              <w:t>615</w:t>
            </w:r>
          </w:p>
        </w:tc>
      </w:tr>
      <w:tr w:rsidR="00FF487D" w14:paraId="362BCA6A" w14:textId="77777777" w:rsidTr="00EB79B1">
        <w:tc>
          <w:tcPr>
            <w:tcW w:w="3970" w:type="dxa"/>
          </w:tcPr>
          <w:p w14:paraId="5E654EBE" w14:textId="77777777"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H</w:t>
            </w:r>
            <w:r w:rsidRPr="004223EB">
              <w:rPr>
                <w:rFonts w:ascii="Times New Roman" w:hAnsi="Times New Roman" w:cs="Times New Roman"/>
                <w:sz w:val="24"/>
                <w:szCs w:val="24"/>
              </w:rPr>
              <w:t xml:space="preserve">oehn – </w:t>
            </w:r>
            <w:proofErr w:type="spellStart"/>
            <w:r w:rsidRPr="004223EB">
              <w:rPr>
                <w:rFonts w:ascii="Times New Roman" w:hAnsi="Times New Roman" w:cs="Times New Roman"/>
                <w:sz w:val="24"/>
                <w:szCs w:val="24"/>
              </w:rPr>
              <w:t>Yahr</w:t>
            </w:r>
            <w:proofErr w:type="spellEnd"/>
            <w:r w:rsidRPr="004223EB">
              <w:rPr>
                <w:rFonts w:ascii="Times New Roman" w:hAnsi="Times New Roman" w:cs="Times New Roman"/>
                <w:sz w:val="24"/>
                <w:szCs w:val="24"/>
              </w:rPr>
              <w:t xml:space="preserve"> staging (N (%))</w:t>
            </w:r>
          </w:p>
          <w:p w14:paraId="6F8AAD0E" w14:textId="6C0FAD0D"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 xml:space="preserve"> </w:t>
            </w:r>
            <w:r w:rsidRPr="004223EB">
              <w:rPr>
                <w:rFonts w:ascii="Times New Roman" w:hAnsi="Times New Roman" w:cs="Times New Roman"/>
                <w:sz w:val="24"/>
                <w:szCs w:val="24"/>
              </w:rPr>
              <w:t xml:space="preserve">    1</w:t>
            </w:r>
            <w:r w:rsidR="003E146A">
              <w:rPr>
                <w:rFonts w:ascii="Times New Roman" w:hAnsi="Times New Roman" w:cs="Times New Roman"/>
                <w:sz w:val="24"/>
                <w:szCs w:val="24"/>
              </w:rPr>
              <w:t>.</w:t>
            </w:r>
            <w:r w:rsidRPr="004223EB">
              <w:rPr>
                <w:rFonts w:ascii="Times New Roman" w:hAnsi="Times New Roman" w:cs="Times New Roman"/>
                <w:sz w:val="24"/>
                <w:szCs w:val="24"/>
              </w:rPr>
              <w:t>0</w:t>
            </w:r>
          </w:p>
          <w:p w14:paraId="361DF0B7" w14:textId="25CE720E"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 xml:space="preserve"> </w:t>
            </w:r>
            <w:r w:rsidRPr="004223EB">
              <w:rPr>
                <w:rFonts w:ascii="Times New Roman" w:hAnsi="Times New Roman" w:cs="Times New Roman"/>
                <w:sz w:val="24"/>
                <w:szCs w:val="24"/>
              </w:rPr>
              <w:t xml:space="preserve">    1</w:t>
            </w:r>
            <w:r w:rsidR="003E146A">
              <w:rPr>
                <w:rFonts w:ascii="Times New Roman" w:hAnsi="Times New Roman" w:cs="Times New Roman"/>
                <w:sz w:val="24"/>
                <w:szCs w:val="24"/>
              </w:rPr>
              <w:t>.</w:t>
            </w:r>
            <w:r w:rsidRPr="004223EB">
              <w:rPr>
                <w:rFonts w:ascii="Times New Roman" w:hAnsi="Times New Roman" w:cs="Times New Roman"/>
                <w:sz w:val="24"/>
                <w:szCs w:val="24"/>
              </w:rPr>
              <w:t>5</w:t>
            </w:r>
          </w:p>
          <w:p w14:paraId="35A8756C" w14:textId="4D41F37D"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 xml:space="preserve"> </w:t>
            </w:r>
            <w:r w:rsidRPr="004223EB">
              <w:rPr>
                <w:rFonts w:ascii="Times New Roman" w:hAnsi="Times New Roman" w:cs="Times New Roman"/>
                <w:sz w:val="24"/>
                <w:szCs w:val="24"/>
              </w:rPr>
              <w:t xml:space="preserve">    2</w:t>
            </w:r>
            <w:r w:rsidR="003E146A">
              <w:rPr>
                <w:rFonts w:ascii="Times New Roman" w:hAnsi="Times New Roman" w:cs="Times New Roman"/>
                <w:sz w:val="24"/>
                <w:szCs w:val="24"/>
              </w:rPr>
              <w:t>.</w:t>
            </w:r>
            <w:r w:rsidRPr="004223EB">
              <w:rPr>
                <w:rFonts w:ascii="Times New Roman" w:hAnsi="Times New Roman" w:cs="Times New Roman"/>
                <w:sz w:val="24"/>
                <w:szCs w:val="24"/>
              </w:rPr>
              <w:t>0</w:t>
            </w:r>
          </w:p>
          <w:p w14:paraId="1AAD7B04" w14:textId="4A2D2852"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 xml:space="preserve"> </w:t>
            </w:r>
            <w:r w:rsidRPr="004223EB">
              <w:rPr>
                <w:rFonts w:ascii="Times New Roman" w:hAnsi="Times New Roman" w:cs="Times New Roman"/>
                <w:sz w:val="24"/>
                <w:szCs w:val="24"/>
              </w:rPr>
              <w:t xml:space="preserve">    2</w:t>
            </w:r>
            <w:r w:rsidR="003E146A">
              <w:rPr>
                <w:rFonts w:ascii="Times New Roman" w:hAnsi="Times New Roman" w:cs="Times New Roman"/>
                <w:sz w:val="24"/>
                <w:szCs w:val="24"/>
              </w:rPr>
              <w:t>.</w:t>
            </w:r>
            <w:r w:rsidRPr="004223EB">
              <w:rPr>
                <w:rFonts w:ascii="Times New Roman" w:hAnsi="Times New Roman" w:cs="Times New Roman"/>
                <w:sz w:val="24"/>
                <w:szCs w:val="24"/>
              </w:rPr>
              <w:t>5</w:t>
            </w:r>
          </w:p>
        </w:tc>
        <w:tc>
          <w:tcPr>
            <w:tcW w:w="1559" w:type="dxa"/>
          </w:tcPr>
          <w:p w14:paraId="0C550692" w14:textId="77777777" w:rsidR="00FF487D" w:rsidRPr="004223EB" w:rsidRDefault="00FF487D" w:rsidP="00EB79B1">
            <w:pPr>
              <w:spacing w:line="360" w:lineRule="auto"/>
              <w:rPr>
                <w:rFonts w:ascii="Times New Roman" w:hAnsi="Times New Roman" w:cs="Times New Roman"/>
                <w:sz w:val="24"/>
                <w:szCs w:val="24"/>
              </w:rPr>
            </w:pPr>
          </w:p>
          <w:p w14:paraId="34E9D8C5" w14:textId="1B0A8A70"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9</w:t>
            </w:r>
            <w:r w:rsidRPr="004223EB">
              <w:rPr>
                <w:rFonts w:ascii="Times New Roman" w:hAnsi="Times New Roman" w:cs="Times New Roman"/>
                <w:sz w:val="24"/>
                <w:szCs w:val="24"/>
              </w:rPr>
              <w:t xml:space="preserve"> (28</w:t>
            </w:r>
            <w:r w:rsidR="003E146A">
              <w:rPr>
                <w:rFonts w:ascii="Times New Roman" w:hAnsi="Times New Roman" w:cs="Times New Roman"/>
                <w:sz w:val="24"/>
                <w:szCs w:val="24"/>
              </w:rPr>
              <w:t>.</w:t>
            </w:r>
            <w:r w:rsidRPr="004223EB">
              <w:rPr>
                <w:rFonts w:ascii="Times New Roman" w:hAnsi="Times New Roman" w:cs="Times New Roman"/>
                <w:sz w:val="24"/>
                <w:szCs w:val="24"/>
              </w:rPr>
              <w:t>13)</w:t>
            </w:r>
          </w:p>
          <w:p w14:paraId="0A2DCD38" w14:textId="50A9A84A"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5</w:t>
            </w:r>
            <w:r w:rsidRPr="004223EB">
              <w:rPr>
                <w:rFonts w:ascii="Times New Roman" w:hAnsi="Times New Roman" w:cs="Times New Roman"/>
                <w:sz w:val="24"/>
                <w:szCs w:val="24"/>
              </w:rPr>
              <w:t xml:space="preserve"> (15</w:t>
            </w:r>
            <w:r w:rsidR="003E146A">
              <w:rPr>
                <w:rFonts w:ascii="Times New Roman" w:hAnsi="Times New Roman" w:cs="Times New Roman"/>
                <w:sz w:val="24"/>
                <w:szCs w:val="24"/>
              </w:rPr>
              <w:t>.</w:t>
            </w:r>
            <w:r w:rsidRPr="004223EB">
              <w:rPr>
                <w:rFonts w:ascii="Times New Roman" w:hAnsi="Times New Roman" w:cs="Times New Roman"/>
                <w:sz w:val="24"/>
                <w:szCs w:val="24"/>
              </w:rPr>
              <w:t>63)</w:t>
            </w:r>
          </w:p>
          <w:p w14:paraId="1A26940B" w14:textId="6DE8AC30"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1</w:t>
            </w:r>
            <w:r w:rsidRPr="004223EB">
              <w:rPr>
                <w:rFonts w:ascii="Times New Roman" w:hAnsi="Times New Roman" w:cs="Times New Roman"/>
                <w:sz w:val="24"/>
                <w:szCs w:val="24"/>
              </w:rPr>
              <w:t>3 (40</w:t>
            </w:r>
            <w:r w:rsidR="003E146A">
              <w:rPr>
                <w:rFonts w:ascii="Times New Roman" w:hAnsi="Times New Roman" w:cs="Times New Roman"/>
                <w:sz w:val="24"/>
                <w:szCs w:val="24"/>
              </w:rPr>
              <w:t>.</w:t>
            </w:r>
            <w:r w:rsidRPr="004223EB">
              <w:rPr>
                <w:rFonts w:ascii="Times New Roman" w:hAnsi="Times New Roman" w:cs="Times New Roman"/>
                <w:sz w:val="24"/>
                <w:szCs w:val="24"/>
              </w:rPr>
              <w:t>63)</w:t>
            </w:r>
          </w:p>
          <w:p w14:paraId="550A3466" w14:textId="55D410B0"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5</w:t>
            </w:r>
            <w:r w:rsidRPr="004223EB">
              <w:rPr>
                <w:rFonts w:ascii="Times New Roman" w:hAnsi="Times New Roman" w:cs="Times New Roman"/>
                <w:sz w:val="24"/>
                <w:szCs w:val="24"/>
              </w:rPr>
              <w:t xml:space="preserve"> (15</w:t>
            </w:r>
            <w:r w:rsidR="003E146A">
              <w:rPr>
                <w:rFonts w:ascii="Times New Roman" w:hAnsi="Times New Roman" w:cs="Times New Roman"/>
                <w:sz w:val="24"/>
                <w:szCs w:val="24"/>
              </w:rPr>
              <w:t>.</w:t>
            </w:r>
            <w:r w:rsidRPr="004223EB">
              <w:rPr>
                <w:rFonts w:ascii="Times New Roman" w:hAnsi="Times New Roman" w:cs="Times New Roman"/>
                <w:sz w:val="24"/>
                <w:szCs w:val="24"/>
              </w:rPr>
              <w:t>63)</w:t>
            </w:r>
          </w:p>
        </w:tc>
        <w:tc>
          <w:tcPr>
            <w:tcW w:w="2126" w:type="dxa"/>
          </w:tcPr>
          <w:p w14:paraId="0389150F" w14:textId="77777777" w:rsidR="00FF487D" w:rsidRPr="004223EB" w:rsidRDefault="00FF487D" w:rsidP="00EB79B1">
            <w:pPr>
              <w:spacing w:line="360" w:lineRule="auto"/>
              <w:rPr>
                <w:rFonts w:ascii="Times New Roman" w:hAnsi="Times New Roman" w:cs="Times New Roman"/>
                <w:sz w:val="24"/>
                <w:szCs w:val="24"/>
              </w:rPr>
            </w:pPr>
          </w:p>
          <w:p w14:paraId="3CF9986C" w14:textId="30A0ACE7"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8</w:t>
            </w:r>
            <w:r w:rsidRPr="004223EB">
              <w:rPr>
                <w:rFonts w:ascii="Times New Roman" w:hAnsi="Times New Roman" w:cs="Times New Roman"/>
                <w:sz w:val="24"/>
                <w:szCs w:val="24"/>
              </w:rPr>
              <w:t xml:space="preserve"> (</w:t>
            </w:r>
            <w:r w:rsidR="00586F40">
              <w:rPr>
                <w:rFonts w:ascii="Times New Roman" w:hAnsi="Times New Roman" w:cs="Times New Roman"/>
                <w:sz w:val="24"/>
                <w:szCs w:val="24"/>
              </w:rPr>
              <w:t>25</w:t>
            </w:r>
            <w:r w:rsidR="003E146A">
              <w:rPr>
                <w:rFonts w:ascii="Times New Roman" w:hAnsi="Times New Roman" w:cs="Times New Roman"/>
                <w:sz w:val="24"/>
                <w:szCs w:val="24"/>
              </w:rPr>
              <w:t>.</w:t>
            </w:r>
            <w:r w:rsidR="00586F40">
              <w:rPr>
                <w:rFonts w:ascii="Times New Roman" w:hAnsi="Times New Roman" w:cs="Times New Roman"/>
                <w:sz w:val="24"/>
                <w:szCs w:val="24"/>
              </w:rPr>
              <w:t>81</w:t>
            </w:r>
            <w:r w:rsidRPr="004223EB">
              <w:rPr>
                <w:rFonts w:ascii="Times New Roman" w:hAnsi="Times New Roman" w:cs="Times New Roman"/>
                <w:sz w:val="24"/>
                <w:szCs w:val="24"/>
              </w:rPr>
              <w:t>)</w:t>
            </w:r>
          </w:p>
          <w:p w14:paraId="4E593502" w14:textId="265AE07D" w:rsidR="00FF487D" w:rsidRPr="004223EB" w:rsidRDefault="00586F40"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FF487D" w:rsidRPr="004223EB">
              <w:rPr>
                <w:rFonts w:ascii="Times New Roman" w:hAnsi="Times New Roman" w:cs="Times New Roman"/>
                <w:sz w:val="24"/>
                <w:szCs w:val="24"/>
              </w:rPr>
              <w:t>(</w:t>
            </w:r>
            <w:r>
              <w:rPr>
                <w:rFonts w:ascii="Times New Roman" w:hAnsi="Times New Roman" w:cs="Times New Roman"/>
                <w:sz w:val="24"/>
                <w:szCs w:val="24"/>
              </w:rPr>
              <w:t>22</w:t>
            </w:r>
            <w:r w:rsidR="003E146A">
              <w:rPr>
                <w:rFonts w:ascii="Times New Roman" w:hAnsi="Times New Roman" w:cs="Times New Roman"/>
                <w:sz w:val="24"/>
                <w:szCs w:val="24"/>
              </w:rPr>
              <w:t>.</w:t>
            </w:r>
            <w:r>
              <w:rPr>
                <w:rFonts w:ascii="Times New Roman" w:hAnsi="Times New Roman" w:cs="Times New Roman"/>
                <w:sz w:val="24"/>
                <w:szCs w:val="24"/>
              </w:rPr>
              <w:t>58</w:t>
            </w:r>
            <w:r w:rsidR="00FF487D" w:rsidRPr="004223EB">
              <w:rPr>
                <w:rFonts w:ascii="Times New Roman" w:hAnsi="Times New Roman" w:cs="Times New Roman"/>
                <w:sz w:val="24"/>
                <w:szCs w:val="24"/>
              </w:rPr>
              <w:t>)</w:t>
            </w:r>
          </w:p>
          <w:p w14:paraId="4F537C65" w14:textId="78C0DCEE" w:rsidR="00FF487D" w:rsidRPr="004223EB" w:rsidRDefault="00586F40" w:rsidP="00EB79B1">
            <w:pPr>
              <w:spacing w:line="360" w:lineRule="auto"/>
              <w:rPr>
                <w:rFonts w:ascii="Times New Roman" w:hAnsi="Times New Roman" w:cs="Times New Roman"/>
                <w:sz w:val="24"/>
                <w:szCs w:val="24"/>
              </w:rPr>
            </w:pPr>
            <w:r>
              <w:rPr>
                <w:rFonts w:ascii="Times New Roman" w:hAnsi="Times New Roman" w:cs="Times New Roman"/>
                <w:sz w:val="24"/>
                <w:szCs w:val="24"/>
              </w:rPr>
              <w:t>13</w:t>
            </w:r>
            <w:r w:rsidR="00FF487D" w:rsidRPr="004223EB">
              <w:rPr>
                <w:rFonts w:ascii="Times New Roman" w:hAnsi="Times New Roman" w:cs="Times New Roman"/>
                <w:sz w:val="24"/>
                <w:szCs w:val="24"/>
              </w:rPr>
              <w:t xml:space="preserve"> (</w:t>
            </w:r>
            <w:r>
              <w:rPr>
                <w:rFonts w:ascii="Times New Roman" w:hAnsi="Times New Roman" w:cs="Times New Roman"/>
                <w:sz w:val="24"/>
                <w:szCs w:val="24"/>
              </w:rPr>
              <w:t>41</w:t>
            </w:r>
            <w:r w:rsidR="003E146A">
              <w:rPr>
                <w:rFonts w:ascii="Times New Roman" w:hAnsi="Times New Roman" w:cs="Times New Roman"/>
                <w:sz w:val="24"/>
                <w:szCs w:val="24"/>
              </w:rPr>
              <w:t>.</w:t>
            </w:r>
            <w:r>
              <w:rPr>
                <w:rFonts w:ascii="Times New Roman" w:hAnsi="Times New Roman" w:cs="Times New Roman"/>
                <w:sz w:val="24"/>
                <w:szCs w:val="24"/>
              </w:rPr>
              <w:t>94</w:t>
            </w:r>
            <w:r w:rsidR="00FF487D" w:rsidRPr="004223EB">
              <w:rPr>
                <w:rFonts w:ascii="Times New Roman" w:hAnsi="Times New Roman" w:cs="Times New Roman"/>
                <w:sz w:val="24"/>
                <w:szCs w:val="24"/>
              </w:rPr>
              <w:t>)</w:t>
            </w:r>
          </w:p>
          <w:p w14:paraId="50D81365" w14:textId="09A3F832" w:rsidR="00FF487D" w:rsidRPr="004223EB" w:rsidRDefault="00586F40" w:rsidP="00EB79B1">
            <w:pPr>
              <w:spacing w:line="360" w:lineRule="auto"/>
              <w:rPr>
                <w:rFonts w:ascii="Times New Roman" w:hAnsi="Times New Roman" w:cs="Times New Roman"/>
                <w:sz w:val="24"/>
                <w:szCs w:val="24"/>
              </w:rPr>
            </w:pPr>
            <w:r>
              <w:rPr>
                <w:rFonts w:ascii="Times New Roman" w:hAnsi="Times New Roman" w:cs="Times New Roman"/>
                <w:sz w:val="24"/>
                <w:szCs w:val="24"/>
              </w:rPr>
              <w:t>3</w:t>
            </w:r>
            <w:r w:rsidR="00FF487D" w:rsidRPr="004223EB">
              <w:rPr>
                <w:rFonts w:ascii="Times New Roman" w:hAnsi="Times New Roman" w:cs="Times New Roman"/>
                <w:sz w:val="24"/>
                <w:szCs w:val="24"/>
              </w:rPr>
              <w:t xml:space="preserve"> (</w:t>
            </w:r>
            <w:r>
              <w:rPr>
                <w:rFonts w:ascii="Times New Roman" w:hAnsi="Times New Roman" w:cs="Times New Roman"/>
                <w:sz w:val="24"/>
                <w:szCs w:val="24"/>
              </w:rPr>
              <w:t>9</w:t>
            </w:r>
            <w:r w:rsidR="003E146A">
              <w:rPr>
                <w:rFonts w:ascii="Times New Roman" w:hAnsi="Times New Roman" w:cs="Times New Roman"/>
                <w:sz w:val="24"/>
                <w:szCs w:val="24"/>
              </w:rPr>
              <w:t>.</w:t>
            </w:r>
            <w:r>
              <w:rPr>
                <w:rFonts w:ascii="Times New Roman" w:hAnsi="Times New Roman" w:cs="Times New Roman"/>
                <w:sz w:val="24"/>
                <w:szCs w:val="24"/>
              </w:rPr>
              <w:t>68</w:t>
            </w:r>
            <w:r w:rsidR="00FF487D" w:rsidRPr="004223EB">
              <w:rPr>
                <w:rFonts w:ascii="Times New Roman" w:hAnsi="Times New Roman" w:cs="Times New Roman"/>
                <w:sz w:val="24"/>
                <w:szCs w:val="24"/>
              </w:rPr>
              <w:t>)</w:t>
            </w:r>
          </w:p>
        </w:tc>
        <w:tc>
          <w:tcPr>
            <w:tcW w:w="1560" w:type="dxa"/>
          </w:tcPr>
          <w:p w14:paraId="0C6CE854" w14:textId="77777777" w:rsidR="00FF487D" w:rsidRPr="004223EB" w:rsidRDefault="00FF487D" w:rsidP="00EB79B1">
            <w:pPr>
              <w:spacing w:line="360" w:lineRule="auto"/>
              <w:rPr>
                <w:rFonts w:ascii="Times New Roman" w:hAnsi="Times New Roman" w:cs="Times New Roman"/>
                <w:sz w:val="24"/>
                <w:szCs w:val="24"/>
              </w:rPr>
            </w:pPr>
          </w:p>
          <w:p w14:paraId="4919A1CD" w14:textId="1B6869CB"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1</w:t>
            </w:r>
            <w:r w:rsidRPr="004223EB">
              <w:rPr>
                <w:rFonts w:ascii="Times New Roman" w:hAnsi="Times New Roman" w:cs="Times New Roman"/>
                <w:sz w:val="24"/>
                <w:szCs w:val="24"/>
              </w:rPr>
              <w:t xml:space="preserve"> (</w:t>
            </w:r>
            <w:r w:rsidR="00586F40">
              <w:rPr>
                <w:rFonts w:ascii="Times New Roman" w:hAnsi="Times New Roman" w:cs="Times New Roman"/>
                <w:sz w:val="24"/>
                <w:szCs w:val="24"/>
              </w:rPr>
              <w:t>3</w:t>
            </w:r>
            <w:r w:rsidR="003E146A">
              <w:rPr>
                <w:rFonts w:ascii="Times New Roman" w:hAnsi="Times New Roman" w:cs="Times New Roman"/>
                <w:sz w:val="24"/>
                <w:szCs w:val="24"/>
              </w:rPr>
              <w:t>.</w:t>
            </w:r>
            <w:r w:rsidR="00586F40">
              <w:rPr>
                <w:rFonts w:ascii="Times New Roman" w:hAnsi="Times New Roman" w:cs="Times New Roman"/>
                <w:sz w:val="24"/>
                <w:szCs w:val="24"/>
              </w:rPr>
              <w:t>13</w:t>
            </w:r>
            <w:r w:rsidRPr="004223EB">
              <w:rPr>
                <w:rFonts w:ascii="Times New Roman" w:hAnsi="Times New Roman" w:cs="Times New Roman"/>
                <w:sz w:val="24"/>
                <w:szCs w:val="24"/>
              </w:rPr>
              <w:t>)</w:t>
            </w:r>
          </w:p>
          <w:p w14:paraId="776113A8" w14:textId="52014E91" w:rsidR="00FF487D" w:rsidRPr="004223EB" w:rsidRDefault="00FF487D" w:rsidP="00EB79B1">
            <w:pPr>
              <w:spacing w:line="360" w:lineRule="auto"/>
              <w:rPr>
                <w:rFonts w:ascii="Times New Roman" w:hAnsi="Times New Roman" w:cs="Times New Roman"/>
                <w:sz w:val="24"/>
                <w:szCs w:val="24"/>
              </w:rPr>
            </w:pPr>
            <w:r w:rsidRPr="004223EB">
              <w:rPr>
                <w:rFonts w:ascii="Times New Roman" w:hAnsi="Times New Roman" w:cs="Times New Roman" w:hint="eastAsia"/>
                <w:sz w:val="24"/>
                <w:szCs w:val="24"/>
              </w:rPr>
              <w:t>1</w:t>
            </w:r>
            <w:r w:rsidRPr="004223EB">
              <w:rPr>
                <w:rFonts w:ascii="Times New Roman" w:hAnsi="Times New Roman" w:cs="Times New Roman"/>
                <w:sz w:val="24"/>
                <w:szCs w:val="24"/>
              </w:rPr>
              <w:t>1 (</w:t>
            </w:r>
            <w:r w:rsidR="00586F40">
              <w:rPr>
                <w:rFonts w:ascii="Times New Roman" w:hAnsi="Times New Roman" w:cs="Times New Roman"/>
                <w:sz w:val="24"/>
                <w:szCs w:val="24"/>
              </w:rPr>
              <w:t>34</w:t>
            </w:r>
            <w:r w:rsidR="003E146A">
              <w:rPr>
                <w:rFonts w:ascii="Times New Roman" w:hAnsi="Times New Roman" w:cs="Times New Roman"/>
                <w:sz w:val="24"/>
                <w:szCs w:val="24"/>
              </w:rPr>
              <w:t>.</w:t>
            </w:r>
            <w:r w:rsidR="00586F40">
              <w:rPr>
                <w:rFonts w:ascii="Times New Roman" w:hAnsi="Times New Roman" w:cs="Times New Roman"/>
                <w:sz w:val="24"/>
                <w:szCs w:val="24"/>
              </w:rPr>
              <w:t>38</w:t>
            </w:r>
            <w:r w:rsidRPr="004223EB">
              <w:rPr>
                <w:rFonts w:ascii="Times New Roman" w:hAnsi="Times New Roman" w:cs="Times New Roman"/>
                <w:sz w:val="24"/>
                <w:szCs w:val="24"/>
              </w:rPr>
              <w:t>)</w:t>
            </w:r>
          </w:p>
          <w:p w14:paraId="623BFA3B" w14:textId="270D7B8E" w:rsidR="00FF487D" w:rsidRPr="004223EB" w:rsidRDefault="00586F40" w:rsidP="00EB79B1">
            <w:pPr>
              <w:spacing w:line="360" w:lineRule="auto"/>
              <w:rPr>
                <w:rFonts w:ascii="Times New Roman" w:hAnsi="Times New Roman" w:cs="Times New Roman"/>
                <w:sz w:val="24"/>
                <w:szCs w:val="24"/>
              </w:rPr>
            </w:pPr>
            <w:r>
              <w:rPr>
                <w:rFonts w:ascii="Times New Roman" w:hAnsi="Times New Roman" w:cs="Times New Roman"/>
                <w:sz w:val="24"/>
                <w:szCs w:val="24"/>
              </w:rPr>
              <w:t xml:space="preserve">13 </w:t>
            </w:r>
            <w:r w:rsidR="00FF487D" w:rsidRPr="004223EB">
              <w:rPr>
                <w:rFonts w:ascii="Times New Roman" w:hAnsi="Times New Roman" w:cs="Times New Roman"/>
                <w:sz w:val="24"/>
                <w:szCs w:val="24"/>
              </w:rPr>
              <w:t>(</w:t>
            </w:r>
            <w:r>
              <w:rPr>
                <w:rFonts w:ascii="Times New Roman" w:hAnsi="Times New Roman" w:cs="Times New Roman"/>
                <w:sz w:val="24"/>
                <w:szCs w:val="24"/>
              </w:rPr>
              <w:t>40</w:t>
            </w:r>
            <w:r w:rsidR="003E146A">
              <w:rPr>
                <w:rFonts w:ascii="Times New Roman" w:hAnsi="Times New Roman" w:cs="Times New Roman"/>
                <w:sz w:val="24"/>
                <w:szCs w:val="24"/>
              </w:rPr>
              <w:t>.</w:t>
            </w:r>
            <w:r>
              <w:rPr>
                <w:rFonts w:ascii="Times New Roman" w:hAnsi="Times New Roman" w:cs="Times New Roman"/>
                <w:sz w:val="24"/>
                <w:szCs w:val="24"/>
              </w:rPr>
              <w:t>63</w:t>
            </w:r>
            <w:r w:rsidR="00FF487D" w:rsidRPr="004223EB">
              <w:rPr>
                <w:rFonts w:ascii="Times New Roman" w:hAnsi="Times New Roman" w:cs="Times New Roman"/>
                <w:sz w:val="24"/>
                <w:szCs w:val="24"/>
              </w:rPr>
              <w:t>)</w:t>
            </w:r>
          </w:p>
          <w:p w14:paraId="31FBA059" w14:textId="660DA276" w:rsidR="00FF487D" w:rsidRPr="004223EB" w:rsidRDefault="00586F40" w:rsidP="00EB79B1">
            <w:pPr>
              <w:spacing w:line="360" w:lineRule="auto"/>
              <w:rPr>
                <w:rFonts w:ascii="Times New Roman" w:hAnsi="Times New Roman" w:cs="Times New Roman"/>
                <w:sz w:val="24"/>
                <w:szCs w:val="24"/>
              </w:rPr>
            </w:pPr>
            <w:r>
              <w:rPr>
                <w:rFonts w:ascii="Times New Roman" w:hAnsi="Times New Roman" w:cs="Times New Roman"/>
                <w:sz w:val="24"/>
                <w:szCs w:val="24"/>
              </w:rPr>
              <w:t>7</w:t>
            </w:r>
            <w:r w:rsidR="00FF487D" w:rsidRPr="004223EB">
              <w:rPr>
                <w:rFonts w:ascii="Times New Roman" w:hAnsi="Times New Roman" w:cs="Times New Roman"/>
                <w:sz w:val="24"/>
                <w:szCs w:val="24"/>
              </w:rPr>
              <w:t xml:space="preserve"> (</w:t>
            </w:r>
            <w:r>
              <w:rPr>
                <w:rFonts w:ascii="Times New Roman" w:hAnsi="Times New Roman" w:cs="Times New Roman"/>
                <w:sz w:val="24"/>
                <w:szCs w:val="24"/>
              </w:rPr>
              <w:t>21</w:t>
            </w:r>
            <w:r w:rsidR="003E146A">
              <w:rPr>
                <w:rFonts w:ascii="Times New Roman" w:hAnsi="Times New Roman" w:cs="Times New Roman"/>
                <w:sz w:val="24"/>
                <w:szCs w:val="24"/>
              </w:rPr>
              <w:t>.</w:t>
            </w:r>
            <w:r>
              <w:rPr>
                <w:rFonts w:ascii="Times New Roman" w:hAnsi="Times New Roman" w:cs="Times New Roman"/>
                <w:sz w:val="24"/>
                <w:szCs w:val="24"/>
              </w:rPr>
              <w:t>88</w:t>
            </w:r>
            <w:r w:rsidR="00FF487D" w:rsidRPr="004223EB">
              <w:rPr>
                <w:rFonts w:ascii="Times New Roman" w:hAnsi="Times New Roman" w:cs="Times New Roman"/>
                <w:sz w:val="24"/>
                <w:szCs w:val="24"/>
              </w:rPr>
              <w:t>)</w:t>
            </w:r>
          </w:p>
        </w:tc>
        <w:tc>
          <w:tcPr>
            <w:tcW w:w="992" w:type="dxa"/>
          </w:tcPr>
          <w:p w14:paraId="1D4333ED" w14:textId="11B9D202" w:rsidR="00FF487D" w:rsidRPr="004223EB" w:rsidRDefault="00586F40" w:rsidP="00EB79B1">
            <w:pPr>
              <w:spacing w:line="360" w:lineRule="auto"/>
              <w:rPr>
                <w:rFonts w:ascii="Times New Roman" w:hAnsi="Times New Roman" w:cs="Times New Roman"/>
                <w:sz w:val="24"/>
                <w:szCs w:val="24"/>
              </w:rPr>
            </w:pPr>
            <w:r>
              <w:rPr>
                <w:rFonts w:ascii="Times New Roman" w:hAnsi="Times New Roman" w:cs="Times New Roman"/>
                <w:sz w:val="24"/>
                <w:szCs w:val="24"/>
              </w:rPr>
              <w:t>0</w:t>
            </w:r>
            <w:r w:rsidR="003E146A">
              <w:rPr>
                <w:rFonts w:ascii="Times New Roman" w:hAnsi="Times New Roman" w:cs="Times New Roman"/>
                <w:sz w:val="24"/>
                <w:szCs w:val="24"/>
              </w:rPr>
              <w:t>.</w:t>
            </w:r>
            <w:r w:rsidR="00F8398E">
              <w:rPr>
                <w:rFonts w:ascii="Times New Roman" w:hAnsi="Times New Roman" w:cs="Times New Roman"/>
                <w:sz w:val="24"/>
                <w:szCs w:val="24"/>
              </w:rPr>
              <w:t>113</w:t>
            </w:r>
          </w:p>
        </w:tc>
      </w:tr>
      <w:tr w:rsidR="00FF487D" w14:paraId="1E1DAD02" w14:textId="77777777" w:rsidTr="00EB79B1">
        <w:tc>
          <w:tcPr>
            <w:tcW w:w="3970" w:type="dxa"/>
            <w:tcBorders>
              <w:bottom w:val="nil"/>
            </w:tcBorders>
          </w:tcPr>
          <w:p w14:paraId="49010AA4" w14:textId="77777777" w:rsidR="00FF487D" w:rsidRPr="000E1E74"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EDD at baseline (mea</w:t>
            </w:r>
            <w:r w:rsidRPr="005C4926">
              <w:rPr>
                <w:rFonts w:ascii="Times New Roman" w:hAnsi="Times New Roman" w:cs="Times New Roman"/>
                <w:sz w:val="24"/>
                <w:szCs w:val="24"/>
              </w:rPr>
              <w:t xml:space="preserve">n ± </w:t>
            </w:r>
            <w:r>
              <w:rPr>
                <w:rFonts w:ascii="Times New Roman" w:hAnsi="Times New Roman" w:cs="Times New Roman" w:hint="eastAsia"/>
                <w:sz w:val="24"/>
                <w:szCs w:val="24"/>
              </w:rPr>
              <w:t>SD)</w:t>
            </w:r>
          </w:p>
        </w:tc>
        <w:tc>
          <w:tcPr>
            <w:tcW w:w="1559" w:type="dxa"/>
            <w:tcBorders>
              <w:bottom w:val="nil"/>
            </w:tcBorders>
          </w:tcPr>
          <w:p w14:paraId="48021004" w14:textId="77777777"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26 (197)</w:t>
            </w:r>
          </w:p>
        </w:tc>
        <w:tc>
          <w:tcPr>
            <w:tcW w:w="2126" w:type="dxa"/>
            <w:tcBorders>
              <w:bottom w:val="nil"/>
            </w:tcBorders>
          </w:tcPr>
          <w:p w14:paraId="122D4C83" w14:textId="77777777"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60 (174)</w:t>
            </w:r>
          </w:p>
        </w:tc>
        <w:tc>
          <w:tcPr>
            <w:tcW w:w="1560" w:type="dxa"/>
            <w:tcBorders>
              <w:bottom w:val="nil"/>
            </w:tcBorders>
          </w:tcPr>
          <w:p w14:paraId="6EDCF602" w14:textId="77777777"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47 (109)</w:t>
            </w:r>
          </w:p>
        </w:tc>
        <w:tc>
          <w:tcPr>
            <w:tcW w:w="992" w:type="dxa"/>
            <w:tcBorders>
              <w:bottom w:val="nil"/>
            </w:tcBorders>
          </w:tcPr>
          <w:p w14:paraId="2DD6A250" w14:textId="276CAB2A" w:rsidR="00FF487D" w:rsidRPr="005A162F"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0</w:t>
            </w:r>
            <w:r w:rsidR="003E146A">
              <w:rPr>
                <w:rFonts w:ascii="Times New Roman" w:hAnsi="Times New Roman" w:cs="Times New Roman"/>
                <w:sz w:val="24"/>
                <w:szCs w:val="24"/>
              </w:rPr>
              <w:t>.</w:t>
            </w:r>
            <w:r>
              <w:rPr>
                <w:rFonts w:ascii="Times New Roman" w:hAnsi="Times New Roman" w:cs="Times New Roman"/>
                <w:sz w:val="24"/>
                <w:szCs w:val="24"/>
              </w:rPr>
              <w:t>800</w:t>
            </w:r>
          </w:p>
        </w:tc>
      </w:tr>
      <w:tr w:rsidR="00FF487D" w14:paraId="29D3B0DE" w14:textId="77777777" w:rsidTr="00EB79B1">
        <w:tc>
          <w:tcPr>
            <w:tcW w:w="3970" w:type="dxa"/>
            <w:tcBorders>
              <w:top w:val="nil"/>
              <w:bottom w:val="single" w:sz="4" w:space="0" w:color="auto"/>
            </w:tcBorders>
          </w:tcPr>
          <w:p w14:paraId="7382E650" w14:textId="448F52CB" w:rsidR="00FF487D" w:rsidRDefault="00FF487D" w:rsidP="00EB79B1">
            <w:pPr>
              <w:spacing w:line="360" w:lineRule="auto"/>
              <w:rPr>
                <w:rFonts w:ascii="Times New Roman" w:hAnsi="Times New Roman" w:cs="Times New Roman"/>
                <w:sz w:val="24"/>
                <w:szCs w:val="24"/>
              </w:rPr>
            </w:pPr>
            <w:bookmarkStart w:id="2" w:name="OLE_LINK5"/>
            <w:bookmarkStart w:id="3" w:name="OLE_LINK6"/>
            <m:oMath>
              <m:r>
                <w:rPr>
                  <w:rFonts w:ascii="Cambria Math" w:hAnsi="Cambria Math" w:cs="Times New Roman"/>
                  <w:sz w:val="24"/>
                  <w:szCs w:val="24"/>
                </w:rPr>
                <m:t>∆</m:t>
              </m:r>
            </m:oMath>
            <w:r>
              <w:rPr>
                <w:rFonts w:ascii="Times New Roman" w:hAnsi="Times New Roman" w:cs="Times New Roman" w:hint="eastAsia"/>
                <w:sz w:val="24"/>
                <w:szCs w:val="24"/>
              </w:rPr>
              <w:t>L</w:t>
            </w:r>
            <w:r>
              <w:rPr>
                <w:rFonts w:ascii="Times New Roman" w:hAnsi="Times New Roman" w:cs="Times New Roman"/>
                <w:sz w:val="24"/>
                <w:szCs w:val="24"/>
              </w:rPr>
              <w:t>EDD</w:t>
            </w:r>
            <w:bookmarkEnd w:id="2"/>
            <w:bookmarkEnd w:id="3"/>
            <w:r>
              <w:rPr>
                <w:rFonts w:ascii="Times New Roman" w:hAnsi="Times New Roman" w:cs="Times New Roman"/>
                <w:sz w:val="24"/>
                <w:szCs w:val="24"/>
              </w:rPr>
              <w:t xml:space="preserve"> (mea</w:t>
            </w:r>
            <w:r w:rsidRPr="005C4926">
              <w:rPr>
                <w:rFonts w:ascii="Times New Roman" w:hAnsi="Times New Roman" w:cs="Times New Roman"/>
                <w:sz w:val="24"/>
                <w:szCs w:val="24"/>
              </w:rPr>
              <w:t xml:space="preserve">n ± </w:t>
            </w:r>
            <w:r>
              <w:rPr>
                <w:rFonts w:ascii="Times New Roman" w:hAnsi="Times New Roman" w:cs="Times New Roman" w:hint="eastAsia"/>
                <w:sz w:val="24"/>
                <w:szCs w:val="24"/>
              </w:rPr>
              <w:t>SD)</w:t>
            </w:r>
          </w:p>
        </w:tc>
        <w:tc>
          <w:tcPr>
            <w:tcW w:w="1559" w:type="dxa"/>
            <w:tcBorders>
              <w:top w:val="nil"/>
              <w:bottom w:val="single" w:sz="4" w:space="0" w:color="auto"/>
            </w:tcBorders>
          </w:tcPr>
          <w:p w14:paraId="7FCA7AED" w14:textId="07940B1D" w:rsidR="00FF487D" w:rsidRPr="00E75DDA" w:rsidRDefault="00FF487D" w:rsidP="00EB79B1">
            <w:pPr>
              <w:spacing w:line="360" w:lineRule="auto"/>
              <w:rPr>
                <w:rFonts w:ascii="Times New Roman" w:hAnsi="Times New Roman" w:cs="Times New Roman"/>
                <w:sz w:val="24"/>
                <w:szCs w:val="24"/>
              </w:rPr>
            </w:pPr>
            <w:r>
              <w:rPr>
                <w:rFonts w:ascii="Times New Roman" w:hAnsi="Times New Roman" w:cs="Times New Roman"/>
                <w:sz w:val="24"/>
                <w:szCs w:val="24"/>
              </w:rPr>
              <w:t>56</w:t>
            </w:r>
            <w:r w:rsidR="003E146A">
              <w:rPr>
                <w:rFonts w:ascii="Times New Roman" w:hAnsi="Times New Roman" w:cs="Times New Roman"/>
                <w:sz w:val="24"/>
                <w:szCs w:val="24"/>
              </w:rPr>
              <w:t>.</w:t>
            </w:r>
            <w:r>
              <w:rPr>
                <w:rFonts w:ascii="Times New Roman" w:hAnsi="Times New Roman" w:cs="Times New Roman"/>
                <w:sz w:val="24"/>
                <w:szCs w:val="24"/>
              </w:rPr>
              <w:t>33 (91</w:t>
            </w:r>
            <w:r w:rsidR="003E146A">
              <w:rPr>
                <w:rFonts w:ascii="Times New Roman" w:hAnsi="Times New Roman" w:cs="Times New Roman"/>
                <w:sz w:val="24"/>
                <w:szCs w:val="24"/>
              </w:rPr>
              <w:t>.</w:t>
            </w:r>
            <w:r>
              <w:rPr>
                <w:rFonts w:ascii="Times New Roman" w:hAnsi="Times New Roman" w:cs="Times New Roman"/>
                <w:sz w:val="24"/>
                <w:szCs w:val="24"/>
              </w:rPr>
              <w:t>68)</w:t>
            </w:r>
          </w:p>
        </w:tc>
        <w:tc>
          <w:tcPr>
            <w:tcW w:w="2126" w:type="dxa"/>
            <w:tcBorders>
              <w:top w:val="nil"/>
              <w:bottom w:val="single" w:sz="4" w:space="0" w:color="auto"/>
            </w:tcBorders>
          </w:tcPr>
          <w:p w14:paraId="15DADDA5" w14:textId="6F4DA222" w:rsidR="00FF487D"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9.71 (83</w:t>
            </w:r>
            <w:r w:rsidR="003E146A">
              <w:rPr>
                <w:rFonts w:ascii="Times New Roman" w:hAnsi="Times New Roman" w:cs="Times New Roman"/>
                <w:sz w:val="24"/>
                <w:szCs w:val="24"/>
              </w:rPr>
              <w:t>.</w:t>
            </w:r>
            <w:r>
              <w:rPr>
                <w:rFonts w:ascii="Times New Roman" w:hAnsi="Times New Roman" w:cs="Times New Roman"/>
                <w:sz w:val="24"/>
                <w:szCs w:val="24"/>
              </w:rPr>
              <w:t>30)</w:t>
            </w:r>
          </w:p>
        </w:tc>
        <w:tc>
          <w:tcPr>
            <w:tcW w:w="1560" w:type="dxa"/>
            <w:tcBorders>
              <w:top w:val="nil"/>
              <w:bottom w:val="single" w:sz="4" w:space="0" w:color="auto"/>
            </w:tcBorders>
          </w:tcPr>
          <w:p w14:paraId="0875CD0D" w14:textId="1187B85A" w:rsidR="00FF487D"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sz w:val="24"/>
                <w:szCs w:val="24"/>
              </w:rPr>
              <w:t>7</w:t>
            </w:r>
            <w:r w:rsidR="003E146A">
              <w:rPr>
                <w:rFonts w:ascii="Times New Roman" w:hAnsi="Times New Roman" w:cs="Times New Roman"/>
                <w:sz w:val="24"/>
                <w:szCs w:val="24"/>
              </w:rPr>
              <w:t>.</w:t>
            </w:r>
            <w:r>
              <w:rPr>
                <w:rFonts w:ascii="Times New Roman" w:hAnsi="Times New Roman" w:cs="Times New Roman"/>
                <w:sz w:val="24"/>
                <w:szCs w:val="24"/>
              </w:rPr>
              <w:t>21 (107</w:t>
            </w:r>
            <w:r w:rsidR="003E146A">
              <w:rPr>
                <w:rFonts w:ascii="Times New Roman" w:hAnsi="Times New Roman" w:cs="Times New Roman"/>
                <w:sz w:val="24"/>
                <w:szCs w:val="24"/>
              </w:rPr>
              <w:t>.</w:t>
            </w:r>
            <w:r>
              <w:rPr>
                <w:rFonts w:ascii="Times New Roman" w:hAnsi="Times New Roman" w:cs="Times New Roman"/>
                <w:sz w:val="24"/>
                <w:szCs w:val="24"/>
              </w:rPr>
              <w:t>24)</w:t>
            </w:r>
          </w:p>
        </w:tc>
        <w:tc>
          <w:tcPr>
            <w:tcW w:w="992" w:type="dxa"/>
            <w:tcBorders>
              <w:top w:val="nil"/>
              <w:bottom w:val="single" w:sz="4" w:space="0" w:color="auto"/>
            </w:tcBorders>
          </w:tcPr>
          <w:p w14:paraId="2A48117D" w14:textId="147A7908" w:rsidR="00FF487D" w:rsidRDefault="00FF487D"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0</w:t>
            </w:r>
            <w:r w:rsidR="003E146A">
              <w:rPr>
                <w:rFonts w:ascii="Times New Roman" w:hAnsi="Times New Roman" w:cs="Times New Roman"/>
                <w:sz w:val="24"/>
                <w:szCs w:val="24"/>
              </w:rPr>
              <w:t>.</w:t>
            </w:r>
            <w:r>
              <w:rPr>
                <w:rFonts w:ascii="Times New Roman" w:hAnsi="Times New Roman" w:cs="Times New Roman"/>
                <w:sz w:val="24"/>
                <w:szCs w:val="24"/>
              </w:rPr>
              <w:t>939</w:t>
            </w:r>
          </w:p>
        </w:tc>
      </w:tr>
      <w:tr w:rsidR="00FF487D" w14:paraId="34A957CF" w14:textId="77777777" w:rsidTr="00EB79B1">
        <w:tc>
          <w:tcPr>
            <w:tcW w:w="10207" w:type="dxa"/>
            <w:gridSpan w:val="5"/>
            <w:tcBorders>
              <w:top w:val="single" w:sz="4" w:space="0" w:color="auto"/>
              <w:bottom w:val="nil"/>
            </w:tcBorders>
          </w:tcPr>
          <w:p w14:paraId="393500ED" w14:textId="77777777" w:rsidR="00FF487D" w:rsidRPr="00EB79B1" w:rsidRDefault="00FF487D" w:rsidP="00EB79B1">
            <w:pPr>
              <w:spacing w:line="360" w:lineRule="auto"/>
              <w:rPr>
                <w:rFonts w:ascii="Times New Roman" w:hAnsi="Times New Roman" w:cs="Times New Roman"/>
                <w:sz w:val="18"/>
                <w:szCs w:val="18"/>
              </w:rPr>
            </w:pPr>
            <w:r w:rsidRPr="00EB79B1">
              <w:rPr>
                <w:rFonts w:ascii="Times New Roman" w:hAnsi="Times New Roman" w:cs="Times New Roman"/>
                <w:sz w:val="18"/>
                <w:szCs w:val="18"/>
              </w:rPr>
              <w:t xml:space="preserve">LEDD, levodopa equivalent daily dosage; </w:t>
            </w:r>
            <w:r w:rsidRPr="00EB79B1">
              <w:rPr>
                <w:rFonts w:ascii="Times New Roman" w:hAnsi="Times New Roman" w:cs="Times New Roman" w:hint="eastAsia"/>
                <w:sz w:val="18"/>
                <w:szCs w:val="18"/>
              </w:rPr>
              <w:t>N</w:t>
            </w:r>
            <w:r w:rsidRPr="00EB79B1">
              <w:rPr>
                <w:rFonts w:ascii="Times New Roman" w:hAnsi="Times New Roman" w:cs="Times New Roman"/>
                <w:sz w:val="18"/>
                <w:szCs w:val="18"/>
              </w:rPr>
              <w:t>, number; SD, standard deviation</w:t>
            </w:r>
          </w:p>
          <w:p w14:paraId="41715A7D" w14:textId="77777777" w:rsidR="00FF487D" w:rsidRPr="005A162F" w:rsidRDefault="00FF487D" w:rsidP="00EB79B1">
            <w:pPr>
              <w:spacing w:line="360" w:lineRule="auto"/>
              <w:rPr>
                <w:rFonts w:ascii="Times New Roman" w:hAnsi="Times New Roman" w:cs="Times New Roman"/>
                <w:sz w:val="24"/>
                <w:szCs w:val="24"/>
              </w:rPr>
            </w:pPr>
            <m:oMath>
              <m:r>
                <w:rPr>
                  <w:rFonts w:ascii="Cambria Math" w:hAnsi="Cambria Math" w:cs="Times New Roman"/>
                  <w:sz w:val="18"/>
                  <w:szCs w:val="18"/>
                </w:rPr>
                <m:t>∆</m:t>
              </m:r>
            </m:oMath>
            <w:r w:rsidRPr="00EB79B1">
              <w:rPr>
                <w:rFonts w:ascii="Times New Roman" w:hAnsi="Times New Roman" w:cs="Times New Roman" w:hint="eastAsia"/>
                <w:sz w:val="18"/>
                <w:szCs w:val="18"/>
              </w:rPr>
              <w:t>L</w:t>
            </w:r>
            <w:r w:rsidRPr="00EB79B1">
              <w:rPr>
                <w:rFonts w:ascii="Times New Roman" w:hAnsi="Times New Roman" w:cs="Times New Roman"/>
                <w:sz w:val="18"/>
                <w:szCs w:val="18"/>
              </w:rPr>
              <w:t>EDD: LEDD at 12 month</w:t>
            </w:r>
            <w:r w:rsidRPr="00EB79B1">
              <w:rPr>
                <w:rFonts w:ascii="Times New Roman" w:hAnsi="Times New Roman" w:cs="Times New Roman" w:hint="eastAsia"/>
                <w:sz w:val="18"/>
                <w:szCs w:val="18"/>
              </w:rPr>
              <w:t>s</w:t>
            </w:r>
            <w:r w:rsidRPr="00EB79B1">
              <w:rPr>
                <w:rFonts w:ascii="Times New Roman" w:hAnsi="Times New Roman" w:cs="Times New Roman"/>
                <w:sz w:val="18"/>
                <w:szCs w:val="18"/>
              </w:rPr>
              <w:t xml:space="preserve"> minus LEDD at baseline</w:t>
            </w:r>
          </w:p>
        </w:tc>
      </w:tr>
    </w:tbl>
    <w:p w14:paraId="1CAED574" w14:textId="77777777" w:rsidR="008B53D1" w:rsidRDefault="008B53D1" w:rsidP="00EB79B1">
      <w:pPr>
        <w:spacing w:line="360" w:lineRule="auto"/>
        <w:rPr>
          <w:rFonts w:ascii="Times New Roman" w:hAnsi="Times New Roman" w:cs="Times New Roman"/>
          <w:sz w:val="24"/>
          <w:szCs w:val="24"/>
        </w:rPr>
        <w:sectPr w:rsidR="008B53D1" w:rsidSect="00036453">
          <w:pgSz w:w="11900" w:h="16840"/>
          <w:pgMar w:top="1440" w:right="1800" w:bottom="1440" w:left="1800" w:header="851" w:footer="992" w:gutter="0"/>
          <w:cols w:space="425"/>
          <w:docGrid w:type="lines" w:linePitch="312"/>
        </w:sectPr>
      </w:pPr>
    </w:p>
    <w:p w14:paraId="56C567DC" w14:textId="20B999A0" w:rsidR="00866033" w:rsidRPr="00EB79B1" w:rsidRDefault="008B53D1" w:rsidP="00EB79B1">
      <w:pPr>
        <w:spacing w:line="360" w:lineRule="auto"/>
        <w:rPr>
          <w:rFonts w:ascii="Times New Roman" w:hAnsi="Times New Roman" w:cs="Times New Roman"/>
          <w:b/>
          <w:bCs/>
          <w:sz w:val="24"/>
          <w:szCs w:val="24"/>
        </w:rPr>
      </w:pPr>
      <w:r w:rsidRPr="00EB79B1">
        <w:rPr>
          <w:rFonts w:ascii="Times New Roman" w:hAnsi="Times New Roman" w:cs="Times New Roman"/>
          <w:b/>
          <w:bCs/>
          <w:sz w:val="24"/>
          <w:szCs w:val="24"/>
        </w:rPr>
        <w:lastRenderedPageBreak/>
        <w:t>Part III: Modifications</w:t>
      </w:r>
    </w:p>
    <w:p w14:paraId="42F78AAB" w14:textId="0E50E119" w:rsidR="008B53D1" w:rsidRDefault="008B53D1" w:rsidP="00EB79B1">
      <w:pPr>
        <w:spacing w:line="360" w:lineRule="auto"/>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asically, there were no significant changes made in the original research protocol as we reported. The following changes were done. All modifications were approved by the ethics committee and the meeting of authors.</w:t>
      </w:r>
    </w:p>
    <w:p w14:paraId="4FD841B1" w14:textId="25C36A8E" w:rsidR="008B53D1" w:rsidRDefault="008B53D1" w:rsidP="00EB79B1">
      <w:pPr>
        <w:spacing w:line="360" w:lineRule="auto"/>
        <w:rPr>
          <w:rFonts w:ascii="Times New Roman" w:hAnsi="Times New Roman" w:cs="Times New Roman"/>
          <w:sz w:val="24"/>
          <w:szCs w:val="24"/>
        </w:rPr>
      </w:pPr>
    </w:p>
    <w:p w14:paraId="54DB8407" w14:textId="4BC2A998" w:rsidR="008B53D1" w:rsidRPr="00EB79B1" w:rsidRDefault="008B53D1" w:rsidP="00EB79B1">
      <w:pPr>
        <w:spacing w:line="360" w:lineRule="auto"/>
        <w:rPr>
          <w:rFonts w:ascii="Times New Roman" w:hAnsi="Times New Roman" w:cs="Times New Roman"/>
          <w:b/>
          <w:bCs/>
          <w:sz w:val="24"/>
          <w:szCs w:val="24"/>
        </w:rPr>
      </w:pPr>
      <w:r w:rsidRPr="00EB79B1">
        <w:rPr>
          <w:rFonts w:ascii="Times New Roman" w:hAnsi="Times New Roman" w:cs="Times New Roman" w:hint="eastAsia"/>
          <w:b/>
          <w:bCs/>
          <w:sz w:val="24"/>
          <w:szCs w:val="24"/>
        </w:rPr>
        <w:t>C</w:t>
      </w:r>
      <w:r w:rsidRPr="00EB79B1">
        <w:rPr>
          <w:rFonts w:ascii="Times New Roman" w:hAnsi="Times New Roman" w:cs="Times New Roman"/>
          <w:b/>
          <w:bCs/>
          <w:sz w:val="24"/>
          <w:szCs w:val="24"/>
        </w:rPr>
        <w:t>hange 1:</w:t>
      </w:r>
    </w:p>
    <w:p w14:paraId="05F10BD5" w14:textId="69388833" w:rsidR="008B53D1" w:rsidRDefault="008B53D1" w:rsidP="00EB79B1">
      <w:pPr>
        <w:spacing w:line="360" w:lineRule="auto"/>
        <w:rPr>
          <w:rFonts w:ascii="Times New Roman" w:hAnsi="Times New Roman" w:cs="Times New Roman"/>
          <w:sz w:val="24"/>
          <w:szCs w:val="24"/>
        </w:rPr>
      </w:pPr>
      <w:r>
        <w:rPr>
          <w:rFonts w:ascii="Times New Roman" w:hAnsi="Times New Roman" w:cs="Times New Roman"/>
          <w:sz w:val="24"/>
          <w:szCs w:val="24"/>
        </w:rPr>
        <w:t>Patients were met both UK brain bank diagnostic criteria</w:t>
      </w:r>
      <w:r w:rsidR="00C70238">
        <w:rPr>
          <w:rFonts w:ascii="Times New Roman" w:hAnsi="Times New Roman" w:cs="Times New Roman"/>
          <w:sz w:val="24"/>
          <w:szCs w:val="24"/>
        </w:rPr>
        <w:t xml:space="preserve"> [</w:t>
      </w:r>
      <w:r w:rsidR="00746A2D">
        <w:rPr>
          <w:rFonts w:ascii="Times New Roman" w:hAnsi="Times New Roman" w:cs="Times New Roman"/>
          <w:sz w:val="24"/>
          <w:szCs w:val="24"/>
        </w:rPr>
        <w:t>22</w:t>
      </w:r>
      <w:r w:rsidR="00C70238">
        <w:rPr>
          <w:rFonts w:ascii="Times New Roman" w:hAnsi="Times New Roman" w:cs="Times New Roman"/>
          <w:sz w:val="24"/>
          <w:szCs w:val="24"/>
        </w:rPr>
        <w:t>]</w:t>
      </w:r>
      <w:r>
        <w:rPr>
          <w:rFonts w:ascii="Times New Roman" w:hAnsi="Times New Roman" w:cs="Times New Roman"/>
          <w:sz w:val="24"/>
          <w:szCs w:val="24"/>
        </w:rPr>
        <w:t xml:space="preserve"> and MDS diagnostic criteria</w:t>
      </w:r>
      <w:r w:rsidR="00C70238">
        <w:rPr>
          <w:rFonts w:ascii="Times New Roman" w:hAnsi="Times New Roman" w:cs="Times New Roman"/>
          <w:sz w:val="24"/>
          <w:szCs w:val="24"/>
        </w:rPr>
        <w:t xml:space="preserve"> [</w:t>
      </w:r>
      <w:r w:rsidR="00746A2D">
        <w:rPr>
          <w:rFonts w:ascii="Times New Roman" w:hAnsi="Times New Roman" w:cs="Times New Roman"/>
          <w:sz w:val="24"/>
          <w:szCs w:val="24"/>
        </w:rPr>
        <w:t>23</w:t>
      </w:r>
      <w:r w:rsidR="00C70238">
        <w:rPr>
          <w:rFonts w:ascii="Times New Roman" w:hAnsi="Times New Roman" w:cs="Times New Roman"/>
          <w:sz w:val="24"/>
          <w:szCs w:val="24"/>
        </w:rPr>
        <w:t>]</w:t>
      </w:r>
      <w:r>
        <w:rPr>
          <w:rFonts w:ascii="Times New Roman" w:hAnsi="Times New Roman" w:cs="Times New Roman"/>
          <w:sz w:val="24"/>
          <w:szCs w:val="24"/>
        </w:rPr>
        <w:t>. The MDS diagnostic criteria were not published when we</w:t>
      </w:r>
      <w:r w:rsidR="00CA0754">
        <w:rPr>
          <w:rFonts w:ascii="Times New Roman" w:hAnsi="Times New Roman" w:cs="Times New Roman"/>
          <w:sz w:val="24"/>
          <w:szCs w:val="24"/>
        </w:rPr>
        <w:t xml:space="preserve"> got the approval from</w:t>
      </w:r>
      <w:r w:rsidR="00CA0754" w:rsidRPr="00CA0754">
        <w:rPr>
          <w:rFonts w:ascii="Times New Roman" w:hAnsi="Times New Roman" w:cs="Times New Roman"/>
          <w:sz w:val="24"/>
          <w:szCs w:val="24"/>
        </w:rPr>
        <w:t xml:space="preserve"> </w:t>
      </w:r>
      <w:proofErr w:type="spellStart"/>
      <w:r w:rsidR="00CA0754" w:rsidRPr="00CA0754">
        <w:rPr>
          <w:rFonts w:ascii="Times New Roman" w:hAnsi="Times New Roman" w:cs="Times New Roman"/>
          <w:sz w:val="24"/>
          <w:szCs w:val="24"/>
        </w:rPr>
        <w:t>Ruijin</w:t>
      </w:r>
      <w:proofErr w:type="spellEnd"/>
      <w:r w:rsidR="00CA0754" w:rsidRPr="00CA0754">
        <w:rPr>
          <w:rFonts w:ascii="Times New Roman" w:hAnsi="Times New Roman" w:cs="Times New Roman"/>
          <w:sz w:val="24"/>
          <w:szCs w:val="24"/>
        </w:rPr>
        <w:t xml:space="preserve"> Hospital Ethic Committee</w:t>
      </w:r>
      <w:r w:rsidR="00CA0754">
        <w:rPr>
          <w:rFonts w:ascii="Times New Roman" w:hAnsi="Times New Roman" w:cs="Times New Roman"/>
          <w:sz w:val="24"/>
          <w:szCs w:val="24"/>
        </w:rPr>
        <w:t xml:space="preserve">, </w:t>
      </w:r>
      <w:r w:rsidR="00CA0754" w:rsidRPr="00CA0754">
        <w:rPr>
          <w:rFonts w:ascii="Times New Roman" w:hAnsi="Times New Roman" w:cs="Times New Roman"/>
          <w:sz w:val="24"/>
          <w:szCs w:val="24"/>
        </w:rPr>
        <w:t xml:space="preserve">Shanghai Jiao Tong University School of Medicine at December 04, 2014. </w:t>
      </w:r>
      <w:r>
        <w:rPr>
          <w:rFonts w:ascii="Times New Roman" w:hAnsi="Times New Roman" w:cs="Times New Roman"/>
          <w:sz w:val="24"/>
          <w:szCs w:val="24"/>
        </w:rPr>
        <w:t xml:space="preserve">However, when we </w:t>
      </w:r>
      <w:r>
        <w:rPr>
          <w:rFonts w:ascii="Times New Roman" w:hAnsi="Times New Roman" w:cs="Times New Roman" w:hint="eastAsia"/>
          <w:sz w:val="24"/>
          <w:szCs w:val="24"/>
        </w:rPr>
        <w:t>put</w:t>
      </w:r>
      <w:r>
        <w:rPr>
          <w:rFonts w:ascii="Times New Roman" w:hAnsi="Times New Roman" w:cs="Times New Roman"/>
          <w:sz w:val="24"/>
          <w:szCs w:val="24"/>
        </w:rPr>
        <w:t xml:space="preserve"> the protocol into effect, the MDS diagnostic criteria of PD were published</w:t>
      </w:r>
      <w:r w:rsidR="006752DC">
        <w:rPr>
          <w:rFonts w:ascii="Times New Roman" w:hAnsi="Times New Roman" w:cs="Times New Roman"/>
          <w:sz w:val="24"/>
          <w:szCs w:val="24"/>
        </w:rPr>
        <w:t xml:space="preserve"> at 2015 year</w:t>
      </w:r>
      <w:r>
        <w:rPr>
          <w:rFonts w:ascii="Times New Roman" w:hAnsi="Times New Roman" w:cs="Times New Roman"/>
          <w:sz w:val="24"/>
          <w:szCs w:val="24"/>
        </w:rPr>
        <w:t>.</w:t>
      </w:r>
      <w:r w:rsidR="006752DC">
        <w:rPr>
          <w:rFonts w:ascii="Times New Roman" w:hAnsi="Times New Roman" w:cs="Times New Roman"/>
          <w:sz w:val="24"/>
          <w:szCs w:val="24"/>
        </w:rPr>
        <w:t xml:space="preserve"> Thus, we enrolled PD patients both met UK brain bank diagnostic criteria and MDS diagnostic criteria from 2016 year.</w:t>
      </w:r>
    </w:p>
    <w:p w14:paraId="186731A7" w14:textId="74481411" w:rsidR="008B53D1" w:rsidRPr="00866033" w:rsidRDefault="008B53D1" w:rsidP="00EB79B1">
      <w:pPr>
        <w:spacing w:line="360" w:lineRule="auto"/>
        <w:rPr>
          <w:rFonts w:ascii="Times New Roman" w:hAnsi="Times New Roman" w:cs="Times New Roman"/>
          <w:sz w:val="24"/>
          <w:szCs w:val="24"/>
        </w:rPr>
      </w:pPr>
    </w:p>
    <w:sectPr w:rsidR="008B53D1" w:rsidRPr="00866033" w:rsidSect="0003645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C8AC" w14:textId="77777777" w:rsidR="009A1996" w:rsidRDefault="009A1996" w:rsidP="004F3EF2">
      <w:r>
        <w:separator/>
      </w:r>
    </w:p>
  </w:endnote>
  <w:endnote w:type="continuationSeparator" w:id="0">
    <w:p w14:paraId="1B04AE1C" w14:textId="77777777" w:rsidR="009A1996" w:rsidRDefault="009A1996" w:rsidP="004F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DaunPenh">
    <w:charset w:val="00"/>
    <w:family w:val="auto"/>
    <w:pitch w:val="variable"/>
    <w:sig w:usb0="80000003" w:usb1="00000000" w:usb2="00010000" w:usb3="00000000" w:csb0="00000001" w:csb1="00000000"/>
  </w:font>
  <w:font w:name="Arial Unicode MS">
    <w:altName w:val="Adobe Gothic Std B"/>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E71C" w14:textId="77777777" w:rsidR="009A1996" w:rsidRDefault="009A1996" w:rsidP="004F3EF2">
      <w:r>
        <w:separator/>
      </w:r>
    </w:p>
  </w:footnote>
  <w:footnote w:type="continuationSeparator" w:id="0">
    <w:p w14:paraId="0E5BA8B0" w14:textId="77777777" w:rsidR="009A1996" w:rsidRDefault="009A1996" w:rsidP="004F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764F8"/>
    <w:multiLevelType w:val="multilevel"/>
    <w:tmpl w:val="7108D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951445"/>
    <w:multiLevelType w:val="hybridMultilevel"/>
    <w:tmpl w:val="783648C2"/>
    <w:lvl w:ilvl="0" w:tplc="A5EA6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2FA4B28"/>
    <w:multiLevelType w:val="hybridMultilevel"/>
    <w:tmpl w:val="1BF4C6E6"/>
    <w:lvl w:ilvl="0" w:tplc="5F82533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60792F"/>
    <w:multiLevelType w:val="hybridMultilevel"/>
    <w:tmpl w:val="DF0EB79E"/>
    <w:lvl w:ilvl="0" w:tplc="9C201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7F36C7"/>
    <w:multiLevelType w:val="hybridMultilevel"/>
    <w:tmpl w:val="6EA2DD9A"/>
    <w:lvl w:ilvl="0" w:tplc="5F82533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ADC0CAE"/>
    <w:multiLevelType w:val="hybridMultilevel"/>
    <w:tmpl w:val="FB00B654"/>
    <w:lvl w:ilvl="0" w:tplc="3550BB1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B3"/>
    <w:rsid w:val="00000FCF"/>
    <w:rsid w:val="00001653"/>
    <w:rsid w:val="00014238"/>
    <w:rsid w:val="000239AD"/>
    <w:rsid w:val="0003081E"/>
    <w:rsid w:val="00030C26"/>
    <w:rsid w:val="00032599"/>
    <w:rsid w:val="00034785"/>
    <w:rsid w:val="00036453"/>
    <w:rsid w:val="000426A9"/>
    <w:rsid w:val="00043C2C"/>
    <w:rsid w:val="000500E9"/>
    <w:rsid w:val="000504B1"/>
    <w:rsid w:val="000528BC"/>
    <w:rsid w:val="00052C6A"/>
    <w:rsid w:val="000539F4"/>
    <w:rsid w:val="000548D4"/>
    <w:rsid w:val="00062605"/>
    <w:rsid w:val="00064B36"/>
    <w:rsid w:val="00065241"/>
    <w:rsid w:val="00071000"/>
    <w:rsid w:val="0007398F"/>
    <w:rsid w:val="00075593"/>
    <w:rsid w:val="000762B6"/>
    <w:rsid w:val="00082F99"/>
    <w:rsid w:val="00083080"/>
    <w:rsid w:val="00085E1A"/>
    <w:rsid w:val="00090842"/>
    <w:rsid w:val="00092B03"/>
    <w:rsid w:val="00092DBA"/>
    <w:rsid w:val="000933C8"/>
    <w:rsid w:val="00095CB9"/>
    <w:rsid w:val="00096C65"/>
    <w:rsid w:val="000A4295"/>
    <w:rsid w:val="000B0573"/>
    <w:rsid w:val="000C3051"/>
    <w:rsid w:val="000C4397"/>
    <w:rsid w:val="000D04AA"/>
    <w:rsid w:val="000E0BDF"/>
    <w:rsid w:val="000E2425"/>
    <w:rsid w:val="000E4E5C"/>
    <w:rsid w:val="000F0A00"/>
    <w:rsid w:val="000F208F"/>
    <w:rsid w:val="000F3591"/>
    <w:rsid w:val="000F4090"/>
    <w:rsid w:val="000F4DF8"/>
    <w:rsid w:val="000F65FC"/>
    <w:rsid w:val="001011F6"/>
    <w:rsid w:val="001019D7"/>
    <w:rsid w:val="00102995"/>
    <w:rsid w:val="00103405"/>
    <w:rsid w:val="00117EA0"/>
    <w:rsid w:val="00120531"/>
    <w:rsid w:val="001228D1"/>
    <w:rsid w:val="00132E7E"/>
    <w:rsid w:val="00134CB7"/>
    <w:rsid w:val="00134F92"/>
    <w:rsid w:val="00142594"/>
    <w:rsid w:val="001442AA"/>
    <w:rsid w:val="0014510B"/>
    <w:rsid w:val="00151FC2"/>
    <w:rsid w:val="001529DF"/>
    <w:rsid w:val="0015613C"/>
    <w:rsid w:val="00156655"/>
    <w:rsid w:val="00156EFF"/>
    <w:rsid w:val="00157F30"/>
    <w:rsid w:val="0016032A"/>
    <w:rsid w:val="00161D6A"/>
    <w:rsid w:val="00163937"/>
    <w:rsid w:val="00166912"/>
    <w:rsid w:val="0016759D"/>
    <w:rsid w:val="00172100"/>
    <w:rsid w:val="00172BAC"/>
    <w:rsid w:val="00174340"/>
    <w:rsid w:val="00176031"/>
    <w:rsid w:val="0018049C"/>
    <w:rsid w:val="001825F2"/>
    <w:rsid w:val="001866CA"/>
    <w:rsid w:val="001913AB"/>
    <w:rsid w:val="001938DE"/>
    <w:rsid w:val="00193A46"/>
    <w:rsid w:val="001A107A"/>
    <w:rsid w:val="001A260A"/>
    <w:rsid w:val="001A3C9D"/>
    <w:rsid w:val="001B03A3"/>
    <w:rsid w:val="001B0DF2"/>
    <w:rsid w:val="001C4EFB"/>
    <w:rsid w:val="001C5E7E"/>
    <w:rsid w:val="001C6E50"/>
    <w:rsid w:val="001D0DA9"/>
    <w:rsid w:val="001D2ECE"/>
    <w:rsid w:val="001D4FBD"/>
    <w:rsid w:val="001E2174"/>
    <w:rsid w:val="001E3623"/>
    <w:rsid w:val="001E7548"/>
    <w:rsid w:val="001E76EE"/>
    <w:rsid w:val="001F003B"/>
    <w:rsid w:val="001F059E"/>
    <w:rsid w:val="001F4795"/>
    <w:rsid w:val="001F5144"/>
    <w:rsid w:val="001F7627"/>
    <w:rsid w:val="002006C2"/>
    <w:rsid w:val="00200D31"/>
    <w:rsid w:val="00212CC2"/>
    <w:rsid w:val="00215E83"/>
    <w:rsid w:val="002223F8"/>
    <w:rsid w:val="0022664E"/>
    <w:rsid w:val="00236113"/>
    <w:rsid w:val="002427DC"/>
    <w:rsid w:val="00247343"/>
    <w:rsid w:val="002567C8"/>
    <w:rsid w:val="00257CFC"/>
    <w:rsid w:val="00260AE5"/>
    <w:rsid w:val="002610E1"/>
    <w:rsid w:val="002614CD"/>
    <w:rsid w:val="00261F76"/>
    <w:rsid w:val="00263AB1"/>
    <w:rsid w:val="0027124C"/>
    <w:rsid w:val="0027489F"/>
    <w:rsid w:val="00277046"/>
    <w:rsid w:val="00277E1A"/>
    <w:rsid w:val="00281465"/>
    <w:rsid w:val="00282124"/>
    <w:rsid w:val="00291AD3"/>
    <w:rsid w:val="00296385"/>
    <w:rsid w:val="002B128E"/>
    <w:rsid w:val="002B543D"/>
    <w:rsid w:val="002B5699"/>
    <w:rsid w:val="002B6D0C"/>
    <w:rsid w:val="002B6D5F"/>
    <w:rsid w:val="002C190E"/>
    <w:rsid w:val="002C3F13"/>
    <w:rsid w:val="002C4481"/>
    <w:rsid w:val="002C62C5"/>
    <w:rsid w:val="002C66F3"/>
    <w:rsid w:val="002D1A11"/>
    <w:rsid w:val="002D654C"/>
    <w:rsid w:val="002D74E7"/>
    <w:rsid w:val="002E0638"/>
    <w:rsid w:val="002E29BC"/>
    <w:rsid w:val="002E6660"/>
    <w:rsid w:val="002F58F7"/>
    <w:rsid w:val="002F6D1C"/>
    <w:rsid w:val="003015FC"/>
    <w:rsid w:val="00302509"/>
    <w:rsid w:val="00302C5D"/>
    <w:rsid w:val="003049E0"/>
    <w:rsid w:val="00306A1C"/>
    <w:rsid w:val="003106C7"/>
    <w:rsid w:val="003106D3"/>
    <w:rsid w:val="0031652E"/>
    <w:rsid w:val="003171A0"/>
    <w:rsid w:val="00320199"/>
    <w:rsid w:val="00326779"/>
    <w:rsid w:val="00327A0B"/>
    <w:rsid w:val="00331545"/>
    <w:rsid w:val="00331625"/>
    <w:rsid w:val="00331B94"/>
    <w:rsid w:val="00333C36"/>
    <w:rsid w:val="003369E1"/>
    <w:rsid w:val="0034061A"/>
    <w:rsid w:val="00342AB3"/>
    <w:rsid w:val="00343D51"/>
    <w:rsid w:val="0035607F"/>
    <w:rsid w:val="003629CE"/>
    <w:rsid w:val="00362D5E"/>
    <w:rsid w:val="0036344B"/>
    <w:rsid w:val="00373AF6"/>
    <w:rsid w:val="003758A8"/>
    <w:rsid w:val="003811C6"/>
    <w:rsid w:val="00385792"/>
    <w:rsid w:val="00386FDD"/>
    <w:rsid w:val="00387198"/>
    <w:rsid w:val="00387924"/>
    <w:rsid w:val="00390343"/>
    <w:rsid w:val="0039168A"/>
    <w:rsid w:val="0039455F"/>
    <w:rsid w:val="003A4146"/>
    <w:rsid w:val="003A4F37"/>
    <w:rsid w:val="003A58E0"/>
    <w:rsid w:val="003A6374"/>
    <w:rsid w:val="003B143A"/>
    <w:rsid w:val="003B3847"/>
    <w:rsid w:val="003B716E"/>
    <w:rsid w:val="003C04F6"/>
    <w:rsid w:val="003C2AD7"/>
    <w:rsid w:val="003C4686"/>
    <w:rsid w:val="003D3CC7"/>
    <w:rsid w:val="003D65F2"/>
    <w:rsid w:val="003E146A"/>
    <w:rsid w:val="003E41A2"/>
    <w:rsid w:val="003E486A"/>
    <w:rsid w:val="003F006F"/>
    <w:rsid w:val="003F07DD"/>
    <w:rsid w:val="00403580"/>
    <w:rsid w:val="0040358C"/>
    <w:rsid w:val="00406A92"/>
    <w:rsid w:val="00412236"/>
    <w:rsid w:val="00413F4C"/>
    <w:rsid w:val="004216E6"/>
    <w:rsid w:val="004223EB"/>
    <w:rsid w:val="00423FE7"/>
    <w:rsid w:val="00425A94"/>
    <w:rsid w:val="00430236"/>
    <w:rsid w:val="00433E3E"/>
    <w:rsid w:val="004345E1"/>
    <w:rsid w:val="00435D01"/>
    <w:rsid w:val="00440EE8"/>
    <w:rsid w:val="00441F1D"/>
    <w:rsid w:val="00456E65"/>
    <w:rsid w:val="00463E83"/>
    <w:rsid w:val="004665E0"/>
    <w:rsid w:val="00467168"/>
    <w:rsid w:val="00467D89"/>
    <w:rsid w:val="004749E0"/>
    <w:rsid w:val="004764A9"/>
    <w:rsid w:val="004850DF"/>
    <w:rsid w:val="004876F3"/>
    <w:rsid w:val="004920B0"/>
    <w:rsid w:val="00493172"/>
    <w:rsid w:val="004933F0"/>
    <w:rsid w:val="00494C73"/>
    <w:rsid w:val="004A4FB7"/>
    <w:rsid w:val="004A7CC0"/>
    <w:rsid w:val="004A7E16"/>
    <w:rsid w:val="004C14D7"/>
    <w:rsid w:val="004D1B25"/>
    <w:rsid w:val="004E5074"/>
    <w:rsid w:val="004F20D9"/>
    <w:rsid w:val="004F3EF2"/>
    <w:rsid w:val="004F5F10"/>
    <w:rsid w:val="00503F4F"/>
    <w:rsid w:val="00510182"/>
    <w:rsid w:val="00512C72"/>
    <w:rsid w:val="00512FD3"/>
    <w:rsid w:val="00515E64"/>
    <w:rsid w:val="00517B5C"/>
    <w:rsid w:val="00520229"/>
    <w:rsid w:val="00526FEA"/>
    <w:rsid w:val="005278DE"/>
    <w:rsid w:val="0053188E"/>
    <w:rsid w:val="00532DCD"/>
    <w:rsid w:val="00543F8E"/>
    <w:rsid w:val="0054688C"/>
    <w:rsid w:val="005472D2"/>
    <w:rsid w:val="00550BE8"/>
    <w:rsid w:val="00555EAF"/>
    <w:rsid w:val="00557C9B"/>
    <w:rsid w:val="00561604"/>
    <w:rsid w:val="005638ED"/>
    <w:rsid w:val="00563EB1"/>
    <w:rsid w:val="005718C4"/>
    <w:rsid w:val="005763B8"/>
    <w:rsid w:val="005766E4"/>
    <w:rsid w:val="00581093"/>
    <w:rsid w:val="00582046"/>
    <w:rsid w:val="00582BEF"/>
    <w:rsid w:val="00582F45"/>
    <w:rsid w:val="00583B78"/>
    <w:rsid w:val="00586983"/>
    <w:rsid w:val="00586D3E"/>
    <w:rsid w:val="00586E1F"/>
    <w:rsid w:val="00586F40"/>
    <w:rsid w:val="00591EFA"/>
    <w:rsid w:val="00592412"/>
    <w:rsid w:val="00592EA0"/>
    <w:rsid w:val="0059540B"/>
    <w:rsid w:val="00595581"/>
    <w:rsid w:val="00595A0D"/>
    <w:rsid w:val="005A57E4"/>
    <w:rsid w:val="005A6201"/>
    <w:rsid w:val="005B5764"/>
    <w:rsid w:val="005B751A"/>
    <w:rsid w:val="005C3489"/>
    <w:rsid w:val="005C49AB"/>
    <w:rsid w:val="005C737D"/>
    <w:rsid w:val="005D14C8"/>
    <w:rsid w:val="005D1D56"/>
    <w:rsid w:val="005E195C"/>
    <w:rsid w:val="005E3F76"/>
    <w:rsid w:val="005F3005"/>
    <w:rsid w:val="005F3481"/>
    <w:rsid w:val="00600A53"/>
    <w:rsid w:val="00605DD8"/>
    <w:rsid w:val="0061327D"/>
    <w:rsid w:val="00616823"/>
    <w:rsid w:val="00617F79"/>
    <w:rsid w:val="006209EA"/>
    <w:rsid w:val="00621136"/>
    <w:rsid w:val="006218FA"/>
    <w:rsid w:val="006229D5"/>
    <w:rsid w:val="006331B6"/>
    <w:rsid w:val="00636763"/>
    <w:rsid w:val="00640A98"/>
    <w:rsid w:val="00641065"/>
    <w:rsid w:val="00642FD3"/>
    <w:rsid w:val="006437F7"/>
    <w:rsid w:val="00645E19"/>
    <w:rsid w:val="00650D0F"/>
    <w:rsid w:val="00652F30"/>
    <w:rsid w:val="00657BB9"/>
    <w:rsid w:val="00660251"/>
    <w:rsid w:val="00671830"/>
    <w:rsid w:val="006724AB"/>
    <w:rsid w:val="006752DC"/>
    <w:rsid w:val="00675F99"/>
    <w:rsid w:val="006769DB"/>
    <w:rsid w:val="00683D06"/>
    <w:rsid w:val="00685EE3"/>
    <w:rsid w:val="006915BC"/>
    <w:rsid w:val="006939DD"/>
    <w:rsid w:val="00694C31"/>
    <w:rsid w:val="006951E3"/>
    <w:rsid w:val="00697593"/>
    <w:rsid w:val="00697883"/>
    <w:rsid w:val="006A1534"/>
    <w:rsid w:val="006B1299"/>
    <w:rsid w:val="006B3210"/>
    <w:rsid w:val="006C04E9"/>
    <w:rsid w:val="006C440A"/>
    <w:rsid w:val="006C5253"/>
    <w:rsid w:val="006D73C2"/>
    <w:rsid w:val="006E206F"/>
    <w:rsid w:val="006E2EFF"/>
    <w:rsid w:val="006E6238"/>
    <w:rsid w:val="006F1C3A"/>
    <w:rsid w:val="006F1D95"/>
    <w:rsid w:val="006F52F3"/>
    <w:rsid w:val="00700980"/>
    <w:rsid w:val="007046B1"/>
    <w:rsid w:val="00704E1D"/>
    <w:rsid w:val="00717312"/>
    <w:rsid w:val="00720F34"/>
    <w:rsid w:val="0072120B"/>
    <w:rsid w:val="00722693"/>
    <w:rsid w:val="007237AE"/>
    <w:rsid w:val="00725083"/>
    <w:rsid w:val="0072544A"/>
    <w:rsid w:val="0072544D"/>
    <w:rsid w:val="00731C64"/>
    <w:rsid w:val="007375B1"/>
    <w:rsid w:val="007409C0"/>
    <w:rsid w:val="00740D5F"/>
    <w:rsid w:val="007464F3"/>
    <w:rsid w:val="00746A2D"/>
    <w:rsid w:val="00747747"/>
    <w:rsid w:val="00752508"/>
    <w:rsid w:val="0075797A"/>
    <w:rsid w:val="00761F4F"/>
    <w:rsid w:val="00762C2D"/>
    <w:rsid w:val="0076401A"/>
    <w:rsid w:val="0076793A"/>
    <w:rsid w:val="00772C28"/>
    <w:rsid w:val="007739ED"/>
    <w:rsid w:val="00782522"/>
    <w:rsid w:val="007850A0"/>
    <w:rsid w:val="00786DD2"/>
    <w:rsid w:val="00795E90"/>
    <w:rsid w:val="007A3F89"/>
    <w:rsid w:val="007A5F50"/>
    <w:rsid w:val="007A79DA"/>
    <w:rsid w:val="007A7B2F"/>
    <w:rsid w:val="007A7C47"/>
    <w:rsid w:val="007B2DAD"/>
    <w:rsid w:val="007B5C0E"/>
    <w:rsid w:val="007D1779"/>
    <w:rsid w:val="007D5D15"/>
    <w:rsid w:val="007E3E9C"/>
    <w:rsid w:val="007E3EB5"/>
    <w:rsid w:val="007E4FCB"/>
    <w:rsid w:val="007F077B"/>
    <w:rsid w:val="007F3DD9"/>
    <w:rsid w:val="007F7257"/>
    <w:rsid w:val="00800288"/>
    <w:rsid w:val="00802AE9"/>
    <w:rsid w:val="00811CC4"/>
    <w:rsid w:val="00814583"/>
    <w:rsid w:val="00815382"/>
    <w:rsid w:val="0081544F"/>
    <w:rsid w:val="00820AFF"/>
    <w:rsid w:val="00823E54"/>
    <w:rsid w:val="00824D01"/>
    <w:rsid w:val="0082606B"/>
    <w:rsid w:val="0082680C"/>
    <w:rsid w:val="008272D1"/>
    <w:rsid w:val="00832242"/>
    <w:rsid w:val="00832455"/>
    <w:rsid w:val="0083343D"/>
    <w:rsid w:val="008412DB"/>
    <w:rsid w:val="00841C5B"/>
    <w:rsid w:val="0084362A"/>
    <w:rsid w:val="00845058"/>
    <w:rsid w:val="00845294"/>
    <w:rsid w:val="00845471"/>
    <w:rsid w:val="008472CB"/>
    <w:rsid w:val="00851760"/>
    <w:rsid w:val="008529F8"/>
    <w:rsid w:val="00855D9E"/>
    <w:rsid w:val="00856DC7"/>
    <w:rsid w:val="008607FD"/>
    <w:rsid w:val="00865209"/>
    <w:rsid w:val="00865C2A"/>
    <w:rsid w:val="00866033"/>
    <w:rsid w:val="0087302F"/>
    <w:rsid w:val="0087323E"/>
    <w:rsid w:val="00873829"/>
    <w:rsid w:val="00873C7C"/>
    <w:rsid w:val="00875BFE"/>
    <w:rsid w:val="0087790A"/>
    <w:rsid w:val="00883372"/>
    <w:rsid w:val="00895814"/>
    <w:rsid w:val="008A3FB5"/>
    <w:rsid w:val="008A4DEB"/>
    <w:rsid w:val="008A719D"/>
    <w:rsid w:val="008B07AD"/>
    <w:rsid w:val="008B3F2E"/>
    <w:rsid w:val="008B53D1"/>
    <w:rsid w:val="008B6747"/>
    <w:rsid w:val="008C2B9E"/>
    <w:rsid w:val="008C7B77"/>
    <w:rsid w:val="008D0BFB"/>
    <w:rsid w:val="008D1CE4"/>
    <w:rsid w:val="008E0C73"/>
    <w:rsid w:val="008E4036"/>
    <w:rsid w:val="008E4FFD"/>
    <w:rsid w:val="008E5CE1"/>
    <w:rsid w:val="008E72E8"/>
    <w:rsid w:val="008E78C8"/>
    <w:rsid w:val="008F121A"/>
    <w:rsid w:val="008F33A3"/>
    <w:rsid w:val="008F65AF"/>
    <w:rsid w:val="00901217"/>
    <w:rsid w:val="0090140D"/>
    <w:rsid w:val="00914BC1"/>
    <w:rsid w:val="0091602E"/>
    <w:rsid w:val="009163D2"/>
    <w:rsid w:val="0092625B"/>
    <w:rsid w:val="009310FA"/>
    <w:rsid w:val="00936F0E"/>
    <w:rsid w:val="009406D4"/>
    <w:rsid w:val="00942E74"/>
    <w:rsid w:val="00946FD2"/>
    <w:rsid w:val="009476E9"/>
    <w:rsid w:val="00953DF7"/>
    <w:rsid w:val="00954FF3"/>
    <w:rsid w:val="00955E93"/>
    <w:rsid w:val="00956DA1"/>
    <w:rsid w:val="0096118D"/>
    <w:rsid w:val="00962CDC"/>
    <w:rsid w:val="00967F56"/>
    <w:rsid w:val="00971750"/>
    <w:rsid w:val="009728CC"/>
    <w:rsid w:val="0097340F"/>
    <w:rsid w:val="009741F4"/>
    <w:rsid w:val="00976899"/>
    <w:rsid w:val="00980C19"/>
    <w:rsid w:val="00992ACE"/>
    <w:rsid w:val="00996B9B"/>
    <w:rsid w:val="009A1996"/>
    <w:rsid w:val="009A3A22"/>
    <w:rsid w:val="009A52CA"/>
    <w:rsid w:val="009B19E5"/>
    <w:rsid w:val="009B4B1C"/>
    <w:rsid w:val="009B6A2C"/>
    <w:rsid w:val="009C040A"/>
    <w:rsid w:val="009C35E4"/>
    <w:rsid w:val="009C5DD9"/>
    <w:rsid w:val="009C7D88"/>
    <w:rsid w:val="009E3859"/>
    <w:rsid w:val="009F6094"/>
    <w:rsid w:val="009F7179"/>
    <w:rsid w:val="009F789A"/>
    <w:rsid w:val="00A01876"/>
    <w:rsid w:val="00A05299"/>
    <w:rsid w:val="00A0615D"/>
    <w:rsid w:val="00A06937"/>
    <w:rsid w:val="00A17C27"/>
    <w:rsid w:val="00A21984"/>
    <w:rsid w:val="00A22C55"/>
    <w:rsid w:val="00A2482A"/>
    <w:rsid w:val="00A26C6E"/>
    <w:rsid w:val="00A3141B"/>
    <w:rsid w:val="00A31AFA"/>
    <w:rsid w:val="00A32202"/>
    <w:rsid w:val="00A32FA6"/>
    <w:rsid w:val="00A34B82"/>
    <w:rsid w:val="00A4266C"/>
    <w:rsid w:val="00A42D98"/>
    <w:rsid w:val="00A4549E"/>
    <w:rsid w:val="00A45E96"/>
    <w:rsid w:val="00A51409"/>
    <w:rsid w:val="00A526F8"/>
    <w:rsid w:val="00A52BB5"/>
    <w:rsid w:val="00A5570D"/>
    <w:rsid w:val="00A63E8F"/>
    <w:rsid w:val="00A6670E"/>
    <w:rsid w:val="00A67A3C"/>
    <w:rsid w:val="00A7098D"/>
    <w:rsid w:val="00A77209"/>
    <w:rsid w:val="00A77EAB"/>
    <w:rsid w:val="00A80121"/>
    <w:rsid w:val="00A83491"/>
    <w:rsid w:val="00A87DA4"/>
    <w:rsid w:val="00A92400"/>
    <w:rsid w:val="00A93548"/>
    <w:rsid w:val="00A94ED0"/>
    <w:rsid w:val="00AA6053"/>
    <w:rsid w:val="00AA6681"/>
    <w:rsid w:val="00AB3687"/>
    <w:rsid w:val="00AB6D92"/>
    <w:rsid w:val="00AC1DB3"/>
    <w:rsid w:val="00AD2D9E"/>
    <w:rsid w:val="00AD433E"/>
    <w:rsid w:val="00AD4F9D"/>
    <w:rsid w:val="00AE54D8"/>
    <w:rsid w:val="00AF184A"/>
    <w:rsid w:val="00AF1A01"/>
    <w:rsid w:val="00AF2C81"/>
    <w:rsid w:val="00AF374E"/>
    <w:rsid w:val="00AF79D7"/>
    <w:rsid w:val="00B006A0"/>
    <w:rsid w:val="00B0325D"/>
    <w:rsid w:val="00B038E1"/>
    <w:rsid w:val="00B03C95"/>
    <w:rsid w:val="00B055B8"/>
    <w:rsid w:val="00B11B69"/>
    <w:rsid w:val="00B11B87"/>
    <w:rsid w:val="00B13640"/>
    <w:rsid w:val="00B15B95"/>
    <w:rsid w:val="00B375E8"/>
    <w:rsid w:val="00B37E8A"/>
    <w:rsid w:val="00B40DC7"/>
    <w:rsid w:val="00B43331"/>
    <w:rsid w:val="00B44D0F"/>
    <w:rsid w:val="00B61BB8"/>
    <w:rsid w:val="00B7100C"/>
    <w:rsid w:val="00B71182"/>
    <w:rsid w:val="00B73818"/>
    <w:rsid w:val="00B76D37"/>
    <w:rsid w:val="00B76D74"/>
    <w:rsid w:val="00B80C76"/>
    <w:rsid w:val="00B80D8D"/>
    <w:rsid w:val="00B81C08"/>
    <w:rsid w:val="00B84274"/>
    <w:rsid w:val="00B92314"/>
    <w:rsid w:val="00B95A54"/>
    <w:rsid w:val="00BA3D00"/>
    <w:rsid w:val="00BA4ED3"/>
    <w:rsid w:val="00BB14EC"/>
    <w:rsid w:val="00BB381B"/>
    <w:rsid w:val="00BB5498"/>
    <w:rsid w:val="00BB587C"/>
    <w:rsid w:val="00BB5B7A"/>
    <w:rsid w:val="00BB623F"/>
    <w:rsid w:val="00BB7ABC"/>
    <w:rsid w:val="00BB7B28"/>
    <w:rsid w:val="00BC621D"/>
    <w:rsid w:val="00BD0423"/>
    <w:rsid w:val="00BD105A"/>
    <w:rsid w:val="00BD29B3"/>
    <w:rsid w:val="00BD5C42"/>
    <w:rsid w:val="00BE0F40"/>
    <w:rsid w:val="00BE2345"/>
    <w:rsid w:val="00BE2671"/>
    <w:rsid w:val="00BF0ADA"/>
    <w:rsid w:val="00BF4317"/>
    <w:rsid w:val="00BF4CCA"/>
    <w:rsid w:val="00BF5727"/>
    <w:rsid w:val="00C000A2"/>
    <w:rsid w:val="00C02AE1"/>
    <w:rsid w:val="00C048E7"/>
    <w:rsid w:val="00C07E0C"/>
    <w:rsid w:val="00C10095"/>
    <w:rsid w:val="00C149ED"/>
    <w:rsid w:val="00C15460"/>
    <w:rsid w:val="00C259E6"/>
    <w:rsid w:val="00C344B3"/>
    <w:rsid w:val="00C36731"/>
    <w:rsid w:val="00C3768E"/>
    <w:rsid w:val="00C41D60"/>
    <w:rsid w:val="00C42251"/>
    <w:rsid w:val="00C4632A"/>
    <w:rsid w:val="00C47639"/>
    <w:rsid w:val="00C47F00"/>
    <w:rsid w:val="00C51324"/>
    <w:rsid w:val="00C53F98"/>
    <w:rsid w:val="00C54002"/>
    <w:rsid w:val="00C70238"/>
    <w:rsid w:val="00C7194E"/>
    <w:rsid w:val="00C741D7"/>
    <w:rsid w:val="00C745E7"/>
    <w:rsid w:val="00C821DF"/>
    <w:rsid w:val="00C86E4F"/>
    <w:rsid w:val="00C92F64"/>
    <w:rsid w:val="00CA0754"/>
    <w:rsid w:val="00CA1664"/>
    <w:rsid w:val="00CB08D7"/>
    <w:rsid w:val="00CB2DA1"/>
    <w:rsid w:val="00CB2FFF"/>
    <w:rsid w:val="00CB3ABE"/>
    <w:rsid w:val="00CB7B4F"/>
    <w:rsid w:val="00CC2AD9"/>
    <w:rsid w:val="00CC423B"/>
    <w:rsid w:val="00CD0E92"/>
    <w:rsid w:val="00CD29FE"/>
    <w:rsid w:val="00CD4AEF"/>
    <w:rsid w:val="00CD5589"/>
    <w:rsid w:val="00CD6438"/>
    <w:rsid w:val="00CE7381"/>
    <w:rsid w:val="00CF0D20"/>
    <w:rsid w:val="00CF2B94"/>
    <w:rsid w:val="00CF3284"/>
    <w:rsid w:val="00CF376A"/>
    <w:rsid w:val="00CF6A6F"/>
    <w:rsid w:val="00D06419"/>
    <w:rsid w:val="00D07E64"/>
    <w:rsid w:val="00D105DA"/>
    <w:rsid w:val="00D140CA"/>
    <w:rsid w:val="00D14304"/>
    <w:rsid w:val="00D160AD"/>
    <w:rsid w:val="00D161FA"/>
    <w:rsid w:val="00D20055"/>
    <w:rsid w:val="00D2282B"/>
    <w:rsid w:val="00D26C4A"/>
    <w:rsid w:val="00D325DD"/>
    <w:rsid w:val="00D34E56"/>
    <w:rsid w:val="00D37F11"/>
    <w:rsid w:val="00D420A8"/>
    <w:rsid w:val="00D50560"/>
    <w:rsid w:val="00D52F28"/>
    <w:rsid w:val="00D60C27"/>
    <w:rsid w:val="00D61B8C"/>
    <w:rsid w:val="00D63D24"/>
    <w:rsid w:val="00D65012"/>
    <w:rsid w:val="00D6730F"/>
    <w:rsid w:val="00D7158C"/>
    <w:rsid w:val="00D71865"/>
    <w:rsid w:val="00D71F5A"/>
    <w:rsid w:val="00D72EB3"/>
    <w:rsid w:val="00D74F1B"/>
    <w:rsid w:val="00D840B8"/>
    <w:rsid w:val="00D84B76"/>
    <w:rsid w:val="00DA0739"/>
    <w:rsid w:val="00DA2C81"/>
    <w:rsid w:val="00DA34B5"/>
    <w:rsid w:val="00DB0148"/>
    <w:rsid w:val="00DB2FD1"/>
    <w:rsid w:val="00DB3403"/>
    <w:rsid w:val="00DB67FD"/>
    <w:rsid w:val="00DB74C7"/>
    <w:rsid w:val="00DC4402"/>
    <w:rsid w:val="00DC6127"/>
    <w:rsid w:val="00DD00FF"/>
    <w:rsid w:val="00DD5505"/>
    <w:rsid w:val="00DD5E43"/>
    <w:rsid w:val="00DE1FE2"/>
    <w:rsid w:val="00DE3970"/>
    <w:rsid w:val="00DF0BA5"/>
    <w:rsid w:val="00DF70A5"/>
    <w:rsid w:val="00DF7326"/>
    <w:rsid w:val="00DF7D48"/>
    <w:rsid w:val="00E01624"/>
    <w:rsid w:val="00E03613"/>
    <w:rsid w:val="00E03822"/>
    <w:rsid w:val="00E03B44"/>
    <w:rsid w:val="00E046E2"/>
    <w:rsid w:val="00E21FBA"/>
    <w:rsid w:val="00E302F8"/>
    <w:rsid w:val="00E318EF"/>
    <w:rsid w:val="00E31C2D"/>
    <w:rsid w:val="00E3320B"/>
    <w:rsid w:val="00E3443D"/>
    <w:rsid w:val="00E35DC5"/>
    <w:rsid w:val="00E42B54"/>
    <w:rsid w:val="00E43ECB"/>
    <w:rsid w:val="00E44961"/>
    <w:rsid w:val="00E4557E"/>
    <w:rsid w:val="00E46EBB"/>
    <w:rsid w:val="00E47680"/>
    <w:rsid w:val="00E5497C"/>
    <w:rsid w:val="00E60D5B"/>
    <w:rsid w:val="00E66883"/>
    <w:rsid w:val="00E66BF1"/>
    <w:rsid w:val="00E6734F"/>
    <w:rsid w:val="00E71139"/>
    <w:rsid w:val="00E722B8"/>
    <w:rsid w:val="00E767A2"/>
    <w:rsid w:val="00E81858"/>
    <w:rsid w:val="00E835B5"/>
    <w:rsid w:val="00E83BB2"/>
    <w:rsid w:val="00E865C1"/>
    <w:rsid w:val="00E8713A"/>
    <w:rsid w:val="00E873CC"/>
    <w:rsid w:val="00E9278C"/>
    <w:rsid w:val="00EA54EA"/>
    <w:rsid w:val="00EA6099"/>
    <w:rsid w:val="00EA729C"/>
    <w:rsid w:val="00EA72D9"/>
    <w:rsid w:val="00EB1F81"/>
    <w:rsid w:val="00EB2BA1"/>
    <w:rsid w:val="00EB2BB6"/>
    <w:rsid w:val="00EB75EA"/>
    <w:rsid w:val="00EB79B1"/>
    <w:rsid w:val="00EC318E"/>
    <w:rsid w:val="00EC3B14"/>
    <w:rsid w:val="00ED11FE"/>
    <w:rsid w:val="00ED328C"/>
    <w:rsid w:val="00ED6ED2"/>
    <w:rsid w:val="00ED6EE1"/>
    <w:rsid w:val="00EE050D"/>
    <w:rsid w:val="00EE529B"/>
    <w:rsid w:val="00EE650E"/>
    <w:rsid w:val="00EF115C"/>
    <w:rsid w:val="00EF3AB1"/>
    <w:rsid w:val="00EF3E05"/>
    <w:rsid w:val="00EF3E3E"/>
    <w:rsid w:val="00EF7F5E"/>
    <w:rsid w:val="00F00672"/>
    <w:rsid w:val="00F01974"/>
    <w:rsid w:val="00F02F50"/>
    <w:rsid w:val="00F04E76"/>
    <w:rsid w:val="00F10C97"/>
    <w:rsid w:val="00F11DBE"/>
    <w:rsid w:val="00F1314B"/>
    <w:rsid w:val="00F13957"/>
    <w:rsid w:val="00F16865"/>
    <w:rsid w:val="00F17466"/>
    <w:rsid w:val="00F200D5"/>
    <w:rsid w:val="00F20157"/>
    <w:rsid w:val="00F21000"/>
    <w:rsid w:val="00F229B2"/>
    <w:rsid w:val="00F22B28"/>
    <w:rsid w:val="00F23092"/>
    <w:rsid w:val="00F25767"/>
    <w:rsid w:val="00F27268"/>
    <w:rsid w:val="00F2743D"/>
    <w:rsid w:val="00F30E25"/>
    <w:rsid w:val="00F36A47"/>
    <w:rsid w:val="00F403F6"/>
    <w:rsid w:val="00F42E22"/>
    <w:rsid w:val="00F459E2"/>
    <w:rsid w:val="00F50777"/>
    <w:rsid w:val="00F518A5"/>
    <w:rsid w:val="00F55723"/>
    <w:rsid w:val="00F60CD8"/>
    <w:rsid w:val="00F64C5E"/>
    <w:rsid w:val="00F671B9"/>
    <w:rsid w:val="00F70363"/>
    <w:rsid w:val="00F8398E"/>
    <w:rsid w:val="00F841C2"/>
    <w:rsid w:val="00F92159"/>
    <w:rsid w:val="00F925A8"/>
    <w:rsid w:val="00F925D5"/>
    <w:rsid w:val="00F927C0"/>
    <w:rsid w:val="00F95477"/>
    <w:rsid w:val="00F96B34"/>
    <w:rsid w:val="00FA1D59"/>
    <w:rsid w:val="00FA1D96"/>
    <w:rsid w:val="00FA5297"/>
    <w:rsid w:val="00FB2BAA"/>
    <w:rsid w:val="00FB65EF"/>
    <w:rsid w:val="00FC1AD6"/>
    <w:rsid w:val="00FC432B"/>
    <w:rsid w:val="00FC5235"/>
    <w:rsid w:val="00FC5314"/>
    <w:rsid w:val="00FC6ABD"/>
    <w:rsid w:val="00FC7DEC"/>
    <w:rsid w:val="00FD0306"/>
    <w:rsid w:val="00FD04BC"/>
    <w:rsid w:val="00FD170A"/>
    <w:rsid w:val="00FD78E0"/>
    <w:rsid w:val="00FD7D72"/>
    <w:rsid w:val="00FE0E17"/>
    <w:rsid w:val="00FE2296"/>
    <w:rsid w:val="00FE3686"/>
    <w:rsid w:val="00FE38DB"/>
    <w:rsid w:val="00FE3A27"/>
    <w:rsid w:val="00FE41A1"/>
    <w:rsid w:val="00FE430A"/>
    <w:rsid w:val="00FF23F2"/>
    <w:rsid w:val="00FF4555"/>
    <w:rsid w:val="00FF487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AE58"/>
  <w15:chartTrackingRefBased/>
  <w15:docId w15:val="{906A267D-C44C-2C4C-82E0-87A98ABC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39"/>
        <w:lang w:val="en-US" w:eastAsia="zh-CN"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用"/>
    <w:basedOn w:val="a"/>
    <w:qFormat/>
    <w:rsid w:val="00EF7F5E"/>
    <w:pPr>
      <w:spacing w:line="300" w:lineRule="auto"/>
      <w:ind w:firstLineChars="200" w:firstLine="200"/>
    </w:pPr>
    <w:rPr>
      <w:rFonts w:ascii="Times New Roman" w:eastAsia="宋体" w:hAnsi="Times New Roman"/>
      <w:sz w:val="24"/>
    </w:rPr>
  </w:style>
  <w:style w:type="paragraph" w:customStyle="1" w:styleId="a4">
    <w:name w:val="公式"/>
    <w:basedOn w:val="a"/>
    <w:next w:val="a"/>
    <w:qFormat/>
    <w:rsid w:val="00EF7F5E"/>
    <w:pPr>
      <w:tabs>
        <w:tab w:val="center" w:pos="4366"/>
        <w:tab w:val="right" w:pos="8732"/>
      </w:tabs>
      <w:ind w:firstLine="480"/>
      <w:jc w:val="center"/>
    </w:pPr>
    <w:rPr>
      <w:rFonts w:ascii="Times New Roman" w:eastAsia="宋体" w:hAnsi="Times New Roman"/>
      <w:i/>
      <w:sz w:val="24"/>
    </w:rPr>
  </w:style>
  <w:style w:type="paragraph" w:customStyle="1" w:styleId="a5">
    <w:name w:val="表格"/>
    <w:basedOn w:val="a"/>
    <w:qFormat/>
    <w:rsid w:val="00EF7F5E"/>
    <w:pPr>
      <w:spacing w:afterLines="50" w:after="50"/>
      <w:ind w:firstLine="482"/>
      <w:jc w:val="center"/>
    </w:pPr>
    <w:rPr>
      <w:rFonts w:ascii="Times New Roman" w:eastAsia="宋体" w:hAnsi="Times New Roman"/>
    </w:rPr>
  </w:style>
  <w:style w:type="paragraph" w:customStyle="1" w:styleId="a6">
    <w:name w:val="表格中文"/>
    <w:basedOn w:val="a"/>
    <w:qFormat/>
    <w:rsid w:val="00EF7F5E"/>
    <w:rPr>
      <w:rFonts w:ascii="Times New Roman" w:eastAsia="楷体" w:hAnsi="Times New Roman"/>
    </w:rPr>
  </w:style>
  <w:style w:type="paragraph" w:customStyle="1" w:styleId="a7">
    <w:name w:val="目录用"/>
    <w:basedOn w:val="a"/>
    <w:qFormat/>
    <w:rsid w:val="00EF7F5E"/>
    <w:pPr>
      <w:tabs>
        <w:tab w:val="left" w:leader="middleDot" w:pos="0"/>
        <w:tab w:val="right" w:pos="8732"/>
      </w:tabs>
      <w:spacing w:line="300" w:lineRule="auto"/>
    </w:pPr>
    <w:rPr>
      <w:rFonts w:ascii="Times New Roman" w:eastAsia="宋体" w:hAnsi="Times New Roman"/>
      <w:sz w:val="24"/>
    </w:rPr>
  </w:style>
  <w:style w:type="paragraph" w:customStyle="1" w:styleId="a8">
    <w:name w:val="表格正文"/>
    <w:basedOn w:val="a"/>
    <w:qFormat/>
    <w:rsid w:val="00EF7F5E"/>
    <w:pPr>
      <w:widowControl/>
      <w:jc w:val="center"/>
    </w:pPr>
    <w:rPr>
      <w:rFonts w:ascii="Times New Roman" w:eastAsia="宋体" w:hAnsi="Times New Roman" w:cs="Times New Roman"/>
      <w:color w:val="000000"/>
      <w:kern w:val="0"/>
      <w:szCs w:val="21"/>
    </w:rPr>
  </w:style>
  <w:style w:type="paragraph" w:styleId="a9">
    <w:name w:val="List Paragraph"/>
    <w:basedOn w:val="a"/>
    <w:uiPriority w:val="34"/>
    <w:qFormat/>
    <w:rsid w:val="00582046"/>
    <w:pPr>
      <w:ind w:firstLineChars="200" w:firstLine="420"/>
    </w:pPr>
  </w:style>
  <w:style w:type="table" w:styleId="aa">
    <w:name w:val="Table Grid"/>
    <w:basedOn w:val="a1"/>
    <w:uiPriority w:val="39"/>
    <w:rsid w:val="00FF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237AE"/>
    <w:rPr>
      <w:rFonts w:cs="Arial Unicode MS"/>
    </w:rPr>
  </w:style>
  <w:style w:type="paragraph" w:styleId="ac">
    <w:name w:val="header"/>
    <w:basedOn w:val="a"/>
    <w:link w:val="ad"/>
    <w:uiPriority w:val="99"/>
    <w:unhideWhenUsed/>
    <w:rsid w:val="004F3EF2"/>
    <w:pPr>
      <w:pBdr>
        <w:bottom w:val="single" w:sz="6" w:space="1" w:color="auto"/>
      </w:pBdr>
      <w:tabs>
        <w:tab w:val="center" w:pos="4153"/>
        <w:tab w:val="right" w:pos="8306"/>
      </w:tabs>
      <w:snapToGrid w:val="0"/>
      <w:jc w:val="center"/>
    </w:pPr>
    <w:rPr>
      <w:sz w:val="18"/>
      <w:szCs w:val="29"/>
    </w:rPr>
  </w:style>
  <w:style w:type="character" w:customStyle="1" w:styleId="ad">
    <w:name w:val="页眉 字符"/>
    <w:basedOn w:val="a0"/>
    <w:link w:val="ac"/>
    <w:uiPriority w:val="99"/>
    <w:rsid w:val="004F3EF2"/>
    <w:rPr>
      <w:rFonts w:cs="Arial Unicode MS"/>
      <w:sz w:val="18"/>
      <w:szCs w:val="29"/>
    </w:rPr>
  </w:style>
  <w:style w:type="paragraph" w:styleId="ae">
    <w:name w:val="footer"/>
    <w:basedOn w:val="a"/>
    <w:link w:val="af"/>
    <w:uiPriority w:val="99"/>
    <w:unhideWhenUsed/>
    <w:rsid w:val="004F3EF2"/>
    <w:pPr>
      <w:tabs>
        <w:tab w:val="center" w:pos="4153"/>
        <w:tab w:val="right" w:pos="8306"/>
      </w:tabs>
      <w:snapToGrid w:val="0"/>
      <w:jc w:val="left"/>
    </w:pPr>
    <w:rPr>
      <w:sz w:val="18"/>
      <w:szCs w:val="29"/>
    </w:rPr>
  </w:style>
  <w:style w:type="character" w:customStyle="1" w:styleId="af">
    <w:name w:val="页脚 字符"/>
    <w:basedOn w:val="a0"/>
    <w:link w:val="ae"/>
    <w:uiPriority w:val="99"/>
    <w:rsid w:val="004F3EF2"/>
    <w:rPr>
      <w:rFonts w:cs="Arial Unicode MS"/>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F85F-0EF3-D042-9BB1-01BD1587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15</Pages>
  <Words>3487</Words>
  <Characters>19876</Characters>
  <Application>Microsoft Office Word</Application>
  <DocSecurity>0</DocSecurity>
  <Lines>165</Lines>
  <Paragraphs>46</Paragraphs>
  <ScaleCrop>false</ScaleCrop>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p h</cp:lastModifiedBy>
  <cp:revision>112</cp:revision>
  <dcterms:created xsi:type="dcterms:W3CDTF">2021-01-26T04:17:00Z</dcterms:created>
  <dcterms:modified xsi:type="dcterms:W3CDTF">2021-09-13T07:34:00Z</dcterms:modified>
</cp:coreProperties>
</file>