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1E" w:rsidRDefault="0042361E" w:rsidP="0042361E">
      <w:pPr>
        <w:spacing w:line="360" w:lineRule="exact"/>
        <w:jc w:val="center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 xml:space="preserve">Table 1 GO functional enrichment analysis of </w:t>
      </w:r>
      <w:r>
        <w:rPr>
          <w:rFonts w:ascii="Arial" w:hAnsi="Arial" w:cs="Arial"/>
          <w:color w:val="2E3033"/>
          <w:szCs w:val="21"/>
          <w:shd w:val="clear" w:color="auto" w:fill="FFFFFF"/>
        </w:rPr>
        <w:t>interacting proteins with TM4SF1 and DDR1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409"/>
        <w:gridCol w:w="1134"/>
        <w:gridCol w:w="3969"/>
        <w:gridCol w:w="709"/>
      </w:tblGrid>
      <w:tr w:rsidR="0042361E" w:rsidTr="00A93A3A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Ontology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 adjust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geneID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</w:tr>
      <w:tr w:rsidR="0042361E" w:rsidTr="00A93A3A">
        <w:trPr>
          <w:trHeight w:val="1134"/>
        </w:trPr>
        <w:tc>
          <w:tcPr>
            <w:tcW w:w="709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GO:0043062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extracellular structure organization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2.13E-09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CDH1/COL5A2/COL1A1/COL3A1/NOTCH1/ADAM10/COL5A1/COL4A1/ITGA2/ITGB5/ITGA5/COL2A1/DDR1/APOM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42361E" w:rsidTr="00A93A3A">
        <w:trPr>
          <w:trHeight w:val="113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GO:0030198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extracellular matrix organization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3.54E-09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CDH1/COL5A2/COL1A1/COL3A1/NOTCH1/ADAM10/COL5A1/COL4A1/ITGA2/ITGB5/ITGA5/COL2A1/DDR1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Hlk42908344"/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GO:0007229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39"/>
            <w:r>
              <w:rPr>
                <w:rFonts w:ascii="Times New Roman" w:hAnsi="Times New Roman" w:cs="Times New Roman"/>
                <w:szCs w:val="21"/>
              </w:rPr>
              <w:t>integrin-mediated signaling pathway</w:t>
            </w:r>
            <w:bookmarkEnd w:id="1"/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3.71E-06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COL3A1/PTPN11/ADAM10/ITGA2/ITGB5/ITGA5/CD63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bookmarkEnd w:id="0"/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GO:0038065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collagen-activated signaling pathway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1.04E-05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COL1A1/COL4A1/ITGA2/DDR1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GO:0030199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collagen fibril organization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7.86E-05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GO:0071230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cellular response to amino acid stimulus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0.000210175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ZEB1/COL5A2/COL1A1/COL3A1/COL4A1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GO:0007492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endoderm development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0.000314527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COL5A2/NOTCH1/COL5A1/ITGB5/ITGA5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GO:0038063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OLE_LINK45"/>
            <w:r>
              <w:rPr>
                <w:rFonts w:ascii="Times New Roman" w:hAnsi="Times New Roman" w:cs="Times New Roman"/>
                <w:szCs w:val="21"/>
              </w:rPr>
              <w:t xml:space="preserve">collagen-activated </w:t>
            </w:r>
            <w:bookmarkStart w:id="3" w:name="OLE_LINK44"/>
            <w:r>
              <w:rPr>
                <w:rFonts w:ascii="Times New Roman" w:hAnsi="Times New Roman" w:cs="Times New Roman"/>
                <w:szCs w:val="21"/>
              </w:rPr>
              <w:t>tyrosine kinase receptor signaling pathway</w:t>
            </w:r>
            <w:bookmarkEnd w:id="2"/>
            <w:bookmarkEnd w:id="3"/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0.000371494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COL1A1/COL4A1/DDR1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GO:0001101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response to acid chemical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0.000375312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ZEB1/COL5A2/COL1A1/COL3A1/COL4A1/ITGA2/PTGS2/CD9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BP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GO:0031589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cell-substrate adhesion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0.000427044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COL1A1/COL3A1/NOTCH1/ITGA2/ITGB5/ITGA5/CD63/DDR1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GO:0098644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complex of collagen trimers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8.04E-10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COL5A2/COL1A1/COL3A1/COL5A1/COL4A1/COL2A1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GO:0005583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fibrillar collagen trimer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2.07E-09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GO:0098643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banded collagen fibril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2.07E-09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GO:0044420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extracellular matrix component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1.26E-07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COL5A2/COL1A1/COL3A1/COL5A1/COL4A1/COL2A1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GO:0005788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endoplasmic reticulum lumen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2.13E-06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COL5A2/COL1A1/COL3A1/ADAM10/COL5A1/COL4A1/CDH2/COL2A1/PTGS2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GO:0005581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collagen trimer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2.20E-06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COL5A2/COL1A1/COL3A1/COL5A1/COL4A1/COL2A1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GO:0005925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focal adhesion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0.001071564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ADAM10/CDH2/ITGA2/ITGB5/ITGA5/TSPAN4/CD9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GO:0062023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collagen-containing extracellular matrix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0.001071564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COL5A2/COL1A1/COL3A1/COL5A1/COL4A1/CDH2/COL2A1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GO:0008305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integrin complex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0.001071564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ITGA2/ITGB5/ITGA5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GO:0005924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cell-substrate adherens junction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0.001071564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ADAM10/CDH2/ITGA2/ITGB5/ITGA5/TSPAN4/CD9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GO:0048407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platelet-derived growth factor binding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4.84E-11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COL1A1/COL3A1/COL5A1/COL4A1/COL2A1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GO:0005178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integrin binding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5.82E-11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COL3A1/ADAM10/COL5A1/ITGA2/ITGB5/ITGA5/TSPAN4/CD9/TSPAN8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GO:0030020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extracellular matrix structural constituent conferring tensile strength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1.06E-09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COL5A2/COL1A1/COL3A1/COL5A1/COL4A1/COL2A1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GO:0050839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cell adhesion molecule binding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4.72E-09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CDH1/COL3A1/PTPN11/ADAM10/COL5A1/CDH2/ITGA2/ITGB5/ITGA5/TSPAN4/CD9/TSPAN8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GO:0019838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growth factor binding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1.60E-06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COL1A1/COL3A1/COL5A1/COL4A1/SHC1/COL2A1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GO:0005201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extracellular matrix structural constituent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4.37E-06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COL5A2/COL1A1/COL3A1/COL5A1/COL4A1/COL2A1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GO:0043394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proteoglycan binding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0.000117875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COL5A1/ITGA2/COL2A1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GO:0005165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neurotrophin receptor binding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0.00030648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FRS2/SHC1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GO:0030898</w:t>
            </w:r>
          </w:p>
        </w:tc>
        <w:tc>
          <w:tcPr>
            <w:tcW w:w="24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actin-dependent ATPase activity</w:t>
            </w:r>
          </w:p>
        </w:tc>
        <w:tc>
          <w:tcPr>
            <w:tcW w:w="1134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0.000447983</w:t>
            </w:r>
          </w:p>
        </w:tc>
        <w:tc>
          <w:tcPr>
            <w:tcW w:w="396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MYO10/MYH10</w:t>
            </w:r>
          </w:p>
        </w:tc>
        <w:tc>
          <w:tcPr>
            <w:tcW w:w="709" w:type="dxa"/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42361E" w:rsidTr="00A93A3A">
        <w:trPr>
          <w:trHeight w:val="794"/>
        </w:trPr>
        <w:tc>
          <w:tcPr>
            <w:tcW w:w="709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GO:0045295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gamma-catenin binding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0.000447983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CDH1/CDH2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</w:tbl>
    <w:p w:rsidR="0042361E" w:rsidRPr="00D76934" w:rsidRDefault="00D76934" w:rsidP="00D76934">
      <w:pPr>
        <w:spacing w:line="360" w:lineRule="exact"/>
        <w:rPr>
          <w:rFonts w:ascii="Times New Roman" w:eastAsia="楷体" w:hAnsi="Times New Roman" w:cs="Times New Roman"/>
          <w:sz w:val="18"/>
          <w:szCs w:val="18"/>
        </w:rPr>
      </w:pPr>
      <w:r w:rsidRPr="00D76934">
        <w:rPr>
          <w:rFonts w:ascii="Times New Roman" w:eastAsia="楷体" w:hAnsi="Times New Roman" w:cs="Times New Roman"/>
          <w:sz w:val="18"/>
          <w:szCs w:val="18"/>
        </w:rPr>
        <w:t>This table only displays the top 10 BP, CC, and MF results sorted by p. adjust.</w:t>
      </w:r>
      <w:r>
        <w:rPr>
          <w:rFonts w:ascii="Times New Roman" w:eastAsia="楷体" w:hAnsi="Times New Roman" w:cs="Times New Roman"/>
          <w:sz w:val="18"/>
          <w:szCs w:val="18"/>
        </w:rPr>
        <w:t xml:space="preserve">  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BP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：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biological process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，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CC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：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cellular constituent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；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lastRenderedPageBreak/>
        <w:t>MF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：</w:t>
      </w:r>
      <w:r w:rsidRPr="00D76934">
        <w:rPr>
          <w:rFonts w:ascii="Times New Roman" w:eastAsia="楷体" w:hAnsi="Times New Roman" w:cs="Times New Roman" w:hint="eastAsia"/>
          <w:sz w:val="18"/>
          <w:szCs w:val="18"/>
        </w:rPr>
        <w:t>molecular function.</w:t>
      </w:r>
    </w:p>
    <w:p w:rsidR="00D76934" w:rsidRPr="00D76934" w:rsidRDefault="00D76934" w:rsidP="0042361E">
      <w:pPr>
        <w:spacing w:line="360" w:lineRule="exact"/>
        <w:jc w:val="center"/>
        <w:rPr>
          <w:rFonts w:ascii="Times New Roman" w:hAnsi="Times New Roman" w:cs="Times New Roman"/>
          <w:szCs w:val="21"/>
        </w:rPr>
      </w:pPr>
      <w:bookmarkStart w:id="4" w:name="_GoBack"/>
      <w:bookmarkEnd w:id="4"/>
    </w:p>
    <w:p w:rsidR="0042361E" w:rsidRDefault="0042361E" w:rsidP="0042361E">
      <w:pPr>
        <w:spacing w:line="36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2 </w:t>
      </w:r>
      <w:r>
        <w:rPr>
          <w:rFonts w:ascii="Times New Roman" w:hAnsi="Times New Roman" w:cs="Times New Roman"/>
          <w:color w:val="2E3033"/>
          <w:szCs w:val="21"/>
          <w:shd w:val="clear" w:color="auto" w:fill="FFFFFF"/>
        </w:rPr>
        <w:t>KEGG pathway enrichment analysis of interacting proteins with TM4SF1 and DDR1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1701"/>
        <w:gridCol w:w="850"/>
      </w:tblGrid>
      <w:tr w:rsidR="0042361E" w:rsidTr="00A93A3A">
        <w:trPr>
          <w:trHeight w:val="20"/>
          <w:tblHeader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p.adjust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Count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hsa04510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Focal adhesion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2.62E-05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hsa05205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Proteoglycans in cancer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2.62E-05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hsa04512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ECM-receptor interaction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2.62E-05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hsa04974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Protein digestion and absorption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3.10E-05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hsa05165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Human papillomavirus infection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4.47E-05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hsa05412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Arrhythmogenic right ventricular cardiomyopathy (ARVC)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0.003324406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hsa04151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bookmarkStart w:id="5" w:name="OLE_LINK34"/>
            <w:bookmarkStart w:id="6" w:name="OLE_LINK35"/>
            <w:r>
              <w:rPr>
                <w:rFonts w:ascii="Times New Roman" w:hAnsi="Times New Roman" w:cs="Times New Roman"/>
                <w:szCs w:val="21"/>
              </w:rPr>
              <w:t>PI3K-Akt signaling pathway</w:t>
            </w:r>
            <w:bookmarkEnd w:id="5"/>
            <w:bookmarkEnd w:id="6"/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0.004130268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hsa05222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Small cell lung cancer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0.004951827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hsa04640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Hematopoietic cell lineage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0.005445384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hsa04933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AGE-RAGE signaling pathway in diabetic complications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0.005445384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hsa05206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MicroRNAs in cancer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0.008724607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hsa04926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Relaxin signaling pathway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0.011818939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hsa04145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Phagosome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0.019743988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hsa05100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Bacterial invasion of epithelial cells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0.019743988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hsa05220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Chronic myeloid leukemia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0.020672579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hsa05410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Hypertrophic cardiomyopathy (HCM)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0.031269847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hsa05414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Dilated cardiomyopathy (DCM)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0.03525937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hsa01522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Endocrine resistance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0.0352713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hsa05146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Amoebiasis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0.03590694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hsa05130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Pathogenic Escherichia coli infection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0.03590694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hsa04810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Regulation of actin cytoskeleton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0.041155739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hsa05216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Thyroid cancer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0.042469257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hsa04722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Neurotrophin signaling pathway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0.04715069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hsa05219</w:t>
            </w:r>
          </w:p>
        </w:tc>
        <w:tc>
          <w:tcPr>
            <w:tcW w:w="5245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Bladder cancer</w:t>
            </w:r>
          </w:p>
        </w:tc>
        <w:tc>
          <w:tcPr>
            <w:tcW w:w="1701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0.047491525</w:t>
            </w:r>
          </w:p>
        </w:tc>
        <w:tc>
          <w:tcPr>
            <w:tcW w:w="850" w:type="dxa"/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42361E" w:rsidTr="00A93A3A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hsa04611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Platelet activation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0.048519869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361E" w:rsidRDefault="0042361E" w:rsidP="00A93A3A"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</w:tbl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p w:rsidR="0042361E" w:rsidRDefault="0042361E"/>
    <w:sectPr w:rsidR="0042361E" w:rsidSect="00130B7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5A"/>
    <w:rsid w:val="00045661"/>
    <w:rsid w:val="00130B77"/>
    <w:rsid w:val="0042361E"/>
    <w:rsid w:val="00811C5A"/>
    <w:rsid w:val="00CD3E52"/>
    <w:rsid w:val="00D76934"/>
    <w:rsid w:val="00E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1C6"/>
  <w15:chartTrackingRefBased/>
  <w15:docId w15:val="{1F1DD847-90A1-4604-91DD-456F08F9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hzj</dc:creator>
  <cp:keywords/>
  <dc:description/>
  <cp:lastModifiedBy>hzj</cp:lastModifiedBy>
  <cp:revision>4</cp:revision>
  <dcterms:created xsi:type="dcterms:W3CDTF">2021-07-01T16:04:00Z</dcterms:created>
  <dcterms:modified xsi:type="dcterms:W3CDTF">2021-08-08T15:28:00Z</dcterms:modified>
</cp:coreProperties>
</file>