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4" w:rsidRPr="00E6526C" w:rsidRDefault="00676CB0" w:rsidP="00777F04">
      <w:pPr>
        <w:spacing w:line="360" w:lineRule="auto"/>
        <w:jc w:val="center"/>
        <w:rPr>
          <w:rFonts w:eastAsia="AdvGulliv-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>Supplementary Information (S</w:t>
      </w:r>
      <w:r w:rsidR="005F60F3" w:rsidRPr="005F60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>)</w:t>
      </w:r>
      <w:r w:rsidR="00777F04" w:rsidRPr="00E6526C">
        <w:rPr>
          <w:rFonts w:eastAsia="AdvGulliv-R"/>
          <w:noProof/>
          <w:color w:val="000000"/>
          <w:sz w:val="24"/>
          <w:szCs w:val="24"/>
          <w:lang w:eastAsia="en-IN"/>
        </w:rPr>
        <w:drawing>
          <wp:inline distT="0" distB="0" distL="0" distR="0" wp14:anchorId="0BA20B12" wp14:editId="628F71D3">
            <wp:extent cx="5119817" cy="1768415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284" cy="178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04" w:rsidRPr="000F5757" w:rsidRDefault="00676CB0" w:rsidP="00777F0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6A4A">
        <w:rPr>
          <w:rFonts w:ascii="Arial" w:hAnsi="Arial" w:cs="Arial"/>
          <w:b/>
          <w:sz w:val="20"/>
          <w:szCs w:val="20"/>
        </w:rPr>
        <w:t>Fig.</w:t>
      </w:r>
      <w:proofErr w:type="gramEnd"/>
      <w:r w:rsidRPr="007D6A4A">
        <w:rPr>
          <w:rFonts w:ascii="Arial" w:hAnsi="Arial" w:cs="Arial"/>
          <w:b/>
          <w:sz w:val="20"/>
          <w:szCs w:val="20"/>
        </w:rPr>
        <w:t xml:space="preserve"> S</w:t>
      </w:r>
      <w:r w:rsidR="00777F04" w:rsidRPr="007D6A4A">
        <w:rPr>
          <w:rFonts w:ascii="Arial" w:hAnsi="Arial" w:cs="Arial"/>
          <w:b/>
          <w:sz w:val="20"/>
          <w:szCs w:val="20"/>
        </w:rPr>
        <w:t>1.</w:t>
      </w:r>
      <w:r w:rsidR="00777F04" w:rsidRPr="007D6A4A">
        <w:rPr>
          <w:b/>
          <w:sz w:val="20"/>
          <w:szCs w:val="20"/>
        </w:rPr>
        <w:t xml:space="preserve"> </w:t>
      </w:r>
      <w:r w:rsidR="00777F04" w:rsidRPr="007D6A4A">
        <w:rPr>
          <w:rFonts w:ascii="Times New Roman" w:hAnsi="Times New Roman" w:cs="Times New Roman"/>
          <w:sz w:val="20"/>
          <w:szCs w:val="20"/>
        </w:rPr>
        <w:t>HPLC chromatogram of triacetin produced during glycerol esterification in presence of Fe</w:t>
      </w:r>
      <w:r w:rsidR="00777F04" w:rsidRPr="007D6A4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777F04" w:rsidRPr="007D6A4A">
        <w:rPr>
          <w:rFonts w:ascii="Times New Roman" w:hAnsi="Times New Roman" w:cs="Times New Roman"/>
          <w:sz w:val="20"/>
          <w:szCs w:val="20"/>
        </w:rPr>
        <w:t>O</w:t>
      </w:r>
      <w:r w:rsidR="00777F04" w:rsidRPr="007D6A4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777F04" w:rsidRPr="007D6A4A">
        <w:rPr>
          <w:rFonts w:ascii="Times New Roman" w:hAnsi="Times New Roman" w:cs="Times New Roman"/>
          <w:sz w:val="20"/>
          <w:szCs w:val="20"/>
        </w:rPr>
        <w:t>@SiO</w:t>
      </w:r>
      <w:r w:rsidR="00777F04" w:rsidRPr="007D6A4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77F04" w:rsidRPr="007D6A4A">
        <w:rPr>
          <w:rFonts w:ascii="Times New Roman" w:hAnsi="Times New Roman" w:cs="Times New Roman"/>
          <w:sz w:val="20"/>
          <w:szCs w:val="20"/>
        </w:rPr>
        <w:t>@PO</w:t>
      </w:r>
      <w:r w:rsidR="00777F04" w:rsidRPr="007D6A4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777F04" w:rsidRPr="007D6A4A">
        <w:rPr>
          <w:rFonts w:ascii="Times New Roman" w:hAnsi="Times New Roman" w:cs="Times New Roman"/>
          <w:sz w:val="20"/>
          <w:szCs w:val="20"/>
          <w:vertAlign w:val="superscript"/>
        </w:rPr>
        <w:t>3-</w:t>
      </w:r>
      <w:r w:rsidR="00777F04" w:rsidRPr="007D6A4A">
        <w:rPr>
          <w:rFonts w:ascii="Times New Roman" w:hAnsi="Times New Roman" w:cs="Times New Roman"/>
          <w:sz w:val="20"/>
          <w:szCs w:val="20"/>
        </w:rPr>
        <w:t>.</w:t>
      </w:r>
    </w:p>
    <w:p w:rsidR="00777F04" w:rsidRDefault="00D868CE" w:rsidP="00777F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38BDBB12">
            <wp:extent cx="2941608" cy="35917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26" cy="3591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157" w:rsidRPr="00B802CF" w:rsidRDefault="00676CB0" w:rsidP="00476157">
      <w:pPr>
        <w:autoSpaceDE w:val="0"/>
        <w:autoSpaceDN w:val="0"/>
        <w:adjustRightInd w:val="0"/>
        <w:spacing w:line="360" w:lineRule="auto"/>
        <w:jc w:val="center"/>
      </w:pPr>
      <w:r w:rsidRPr="007D6A4A">
        <w:rPr>
          <w:rFonts w:ascii="Arial" w:hAnsi="Arial" w:cs="Arial"/>
          <w:b/>
          <w:noProof/>
          <w:sz w:val="20"/>
          <w:szCs w:val="20"/>
        </w:rPr>
        <w:t>Fig. S</w:t>
      </w:r>
      <w:r w:rsidR="00476157" w:rsidRPr="007D6A4A">
        <w:rPr>
          <w:rFonts w:ascii="Arial" w:hAnsi="Arial" w:cs="Arial"/>
          <w:b/>
          <w:noProof/>
          <w:sz w:val="20"/>
          <w:szCs w:val="20"/>
        </w:rPr>
        <w:t>2</w:t>
      </w:r>
      <w:r w:rsidR="00476157" w:rsidRPr="007D6A4A">
        <w:rPr>
          <w:rFonts w:ascii="Arial" w:hAnsi="Arial" w:cs="Arial"/>
          <w:b/>
          <w:noProof/>
          <w:sz w:val="20"/>
          <w:szCs w:val="20"/>
        </w:rPr>
        <w:t>.</w:t>
      </w:r>
      <w:r w:rsidR="00476157" w:rsidRPr="007D6A4A">
        <w:rPr>
          <w:b/>
          <w:sz w:val="20"/>
          <w:szCs w:val="20"/>
        </w:rPr>
        <w:t xml:space="preserve"> </w:t>
      </w:r>
      <w:proofErr w:type="gramStart"/>
      <w:r w:rsidR="00476157" w:rsidRPr="007D6A4A">
        <w:rPr>
          <w:rFonts w:ascii="Times New Roman" w:hAnsi="Times New Roman" w:cs="Times New Roman"/>
          <w:sz w:val="20"/>
          <w:szCs w:val="20"/>
        </w:rPr>
        <w:t xml:space="preserve">Comparison of </w:t>
      </w:r>
      <w:r w:rsidR="00476157" w:rsidRPr="007D6A4A">
        <w:rPr>
          <w:rFonts w:ascii="Times New Roman" w:hAnsi="Times New Roman" w:cs="Times New Roman"/>
          <w:sz w:val="20"/>
          <w:szCs w:val="20"/>
        </w:rPr>
        <w:t>EDX</w:t>
      </w:r>
      <w:r w:rsidR="00476157" w:rsidRPr="007D6A4A">
        <w:rPr>
          <w:rFonts w:ascii="Times New Roman" w:hAnsi="Times New Roman" w:cs="Times New Roman"/>
          <w:sz w:val="20"/>
          <w:szCs w:val="20"/>
        </w:rPr>
        <w:t xml:space="preserve"> spectra of fresh and reused catalyst.</w:t>
      </w:r>
      <w:proofErr w:type="gramEnd"/>
    </w:p>
    <w:p w:rsidR="00476157" w:rsidRDefault="00476157" w:rsidP="00777F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8CE" w:rsidRPr="00777F04" w:rsidRDefault="00D868CE" w:rsidP="00777F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868CE" w:rsidRPr="00777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jIyNjUzMrI0MDFS0lEKTi0uzszPAykwqgUAyJy8cCwAAAA="/>
  </w:docVars>
  <w:rsids>
    <w:rsidRoot w:val="00777F04"/>
    <w:rsid w:val="000F5757"/>
    <w:rsid w:val="004533D0"/>
    <w:rsid w:val="00476157"/>
    <w:rsid w:val="005F60F3"/>
    <w:rsid w:val="00676CB0"/>
    <w:rsid w:val="00777F04"/>
    <w:rsid w:val="007D6A4A"/>
    <w:rsid w:val="008421D5"/>
    <w:rsid w:val="00D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</dc:creator>
  <cp:lastModifiedBy>TIET</cp:lastModifiedBy>
  <cp:revision>10</cp:revision>
  <dcterms:created xsi:type="dcterms:W3CDTF">2021-09-01T04:34:00Z</dcterms:created>
  <dcterms:modified xsi:type="dcterms:W3CDTF">2021-09-04T05:47:00Z</dcterms:modified>
</cp:coreProperties>
</file>