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29DABF" w14:textId="130BC9B2" w:rsidR="00B61820" w:rsidRDefault="002E1FFB">
      <w:r w:rsidRPr="00D549A7">
        <w:rPr>
          <w:b/>
          <w:bCs/>
        </w:rPr>
        <w:t>F</w:t>
      </w:r>
      <w:r w:rsidRPr="00D549A7">
        <w:rPr>
          <w:rFonts w:hint="eastAsia"/>
          <w:b/>
          <w:bCs/>
        </w:rPr>
        <w:t>igure</w:t>
      </w:r>
      <w:r w:rsidRPr="00D549A7">
        <w:rPr>
          <w:b/>
          <w:bCs/>
        </w:rPr>
        <w:t xml:space="preserve"> S1:</w:t>
      </w:r>
      <w:r>
        <w:t xml:space="preserve"> </w:t>
      </w:r>
      <w:r w:rsidRPr="00C44382">
        <w:t>Phylogenetic relationships</w:t>
      </w:r>
      <w:r>
        <w:t xml:space="preserve"> (</w:t>
      </w:r>
      <w:r w:rsidRPr="00C44382">
        <w:t>neighbor-joining</w:t>
      </w:r>
      <w:r>
        <w:t>)</w:t>
      </w:r>
      <w:r w:rsidRPr="00C44382">
        <w:t xml:space="preserve">, gene structure and architecture of conserved protein motifs in </w:t>
      </w:r>
      <w:r w:rsidRPr="00B01D7D">
        <w:t xml:space="preserve">BnGR2R3-MYB </w:t>
      </w:r>
      <w:r w:rsidRPr="00C44382">
        <w:t>genes</w:t>
      </w:r>
    </w:p>
    <w:p w14:paraId="074C88C9" w14:textId="0F288A82" w:rsidR="00B61820" w:rsidRDefault="003E38EF">
      <w:r>
        <w:rPr>
          <w:noProof/>
        </w:rPr>
        <w:drawing>
          <wp:inline distT="0" distB="0" distL="0" distR="0" wp14:anchorId="21565054" wp14:editId="41A068CE">
            <wp:extent cx="5278120" cy="49815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1820" w:rsidSect="00DF7662">
      <w:pgSz w:w="11906" w:h="16838" w:code="9"/>
      <w:pgMar w:top="1440" w:right="1797" w:bottom="1440" w:left="1797" w:header="851" w:footer="992" w:gutter="0"/>
      <w:cols w:space="425"/>
      <w:docGrid w:type="lines" w:linePitch="312" w:charSpace="64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72801F" w14:textId="77777777" w:rsidR="009F4A89" w:rsidRDefault="009F4A89" w:rsidP="00B61820">
      <w:r>
        <w:separator/>
      </w:r>
    </w:p>
  </w:endnote>
  <w:endnote w:type="continuationSeparator" w:id="0">
    <w:p w14:paraId="5EFCAAFC" w14:textId="77777777" w:rsidR="009F4A89" w:rsidRDefault="009F4A89" w:rsidP="00B618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479690" w14:textId="77777777" w:rsidR="009F4A89" w:rsidRDefault="009F4A89" w:rsidP="00B61820">
      <w:r>
        <w:separator/>
      </w:r>
    </w:p>
  </w:footnote>
  <w:footnote w:type="continuationSeparator" w:id="0">
    <w:p w14:paraId="2A125A67" w14:textId="77777777" w:rsidR="009F4A89" w:rsidRDefault="009F4A89" w:rsidP="00B618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HorizontalSpacing w:val="213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A21"/>
    <w:rsid w:val="002E1FFB"/>
    <w:rsid w:val="003E38EF"/>
    <w:rsid w:val="006F0A92"/>
    <w:rsid w:val="006F33D7"/>
    <w:rsid w:val="00893A21"/>
    <w:rsid w:val="009F4A89"/>
    <w:rsid w:val="00B61820"/>
    <w:rsid w:val="00D549A7"/>
    <w:rsid w:val="00DF7662"/>
    <w:rsid w:val="00E36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AAAC41"/>
  <w14:defaultImageDpi w14:val="32767"/>
  <w15:chartTrackingRefBased/>
  <w15:docId w15:val="{D6B7A6F5-19B4-424A-89B0-5993E2AF8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8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6182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618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6182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21</Words>
  <Characters>120</Characters>
  <Application>Microsoft Office Word</Application>
  <DocSecurity>0</DocSecurity>
  <Lines>1</Lines>
  <Paragraphs>1</Paragraphs>
  <ScaleCrop>false</ScaleCrop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6</cp:revision>
  <dcterms:created xsi:type="dcterms:W3CDTF">2021-09-02T14:18:00Z</dcterms:created>
  <dcterms:modified xsi:type="dcterms:W3CDTF">2021-09-02T14:46:00Z</dcterms:modified>
</cp:coreProperties>
</file>