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368" w:tblpY="2268"/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70"/>
        <w:gridCol w:w="375"/>
        <w:gridCol w:w="473"/>
        <w:gridCol w:w="473"/>
        <w:gridCol w:w="473"/>
        <w:gridCol w:w="473"/>
        <w:gridCol w:w="473"/>
        <w:gridCol w:w="473"/>
        <w:gridCol w:w="473"/>
        <w:gridCol w:w="567"/>
        <w:gridCol w:w="387"/>
        <w:gridCol w:w="566"/>
        <w:gridCol w:w="606"/>
        <w:gridCol w:w="425"/>
        <w:gridCol w:w="410"/>
        <w:gridCol w:w="473"/>
        <w:gridCol w:w="507"/>
        <w:gridCol w:w="473"/>
        <w:gridCol w:w="567"/>
        <w:gridCol w:w="473"/>
        <w:gridCol w:w="473"/>
        <w:gridCol w:w="491"/>
        <w:gridCol w:w="473"/>
      </w:tblGrid>
      <w:tr w:rsidR="00AD7908" w:rsidRPr="00363EC5" w14:paraId="2F9A3C21" w14:textId="77777777" w:rsidTr="00861979">
        <w:trPr>
          <w:cantSplit/>
          <w:trHeight w:val="155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8047FD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56ABE6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Abdelhafiz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0D5B1E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Ali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6D4918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Alley (2021)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99E439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Atwell (2021)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D55BFD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Bell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36C75C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Biasio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8AF515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Detoc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E8E666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Fisher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DB7A46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Garcia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EE9124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Harapan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4302E1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Lin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D25971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Mercadante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BE0683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Mouchtouri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0CADD9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Murphy(2021)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764B02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Prati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2831CB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Reiter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0AF6B6" w14:textId="77777777" w:rsidR="00AD7908" w:rsidRPr="008D1677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Romer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A78647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Sallam (2021)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D70379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Sherman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ACFCD8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Ward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6CB3AD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Williams(2020)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35B915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Wong (2020)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0A2E2C" w14:textId="77777777" w:rsidR="00AD7908" w:rsidRPr="00363EC5" w:rsidRDefault="00AD7908" w:rsidP="00861979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Zeballos(2021)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65</w:t>
            </w:r>
          </w:p>
        </w:tc>
      </w:tr>
      <w:tr w:rsidR="00AD7908" w:rsidRPr="00363EC5" w14:paraId="68C91A1B" w14:textId="77777777" w:rsidTr="00861979">
        <w:trPr>
          <w:trHeight w:val="14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9847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Clear Aims and Objectives?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B0E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C1A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3F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AF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C5B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CD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B5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83B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1C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6C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90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94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B5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3B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048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C9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178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895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6C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22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0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D8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C74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35B97D24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7A1E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Appropriate Study Design for the Aims?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17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1E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F1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4F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AA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BE8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0A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DED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B6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BEC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E4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6BB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76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07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9C3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DDE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73F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8B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54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F8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9D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D8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1CE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56B1AB8B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97A9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Justified Sample Size?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F01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11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1F3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637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46D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7CA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45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D1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876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8A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F4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04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E9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B58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DB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8EA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9E1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E69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93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873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8FA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21F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C7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D7908" w:rsidRPr="00363EC5" w14:paraId="4712F1E8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D14E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Target population clearly defined?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70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2FA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E8E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C5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5FD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53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9F4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CAF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9C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83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51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41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84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53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68B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291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96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49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08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01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1B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56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34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43D15799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2D12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Appropriate sample frame for representative sample?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D29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0C5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707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BC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301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A5F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E23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09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C5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4E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83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AF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412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65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5EA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345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5A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AA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BC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B1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F2E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702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E6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D7908" w:rsidRPr="00363EC5" w14:paraId="0693E394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6053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Selection Process to select representative subjects?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1E8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AB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21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6E7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5B5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1A9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1F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24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293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BDE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68B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7F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63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20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BD5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A6D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F5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9B6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C8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32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E93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862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345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D7908" w:rsidRPr="00363EC5" w14:paraId="7CDA01B5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47AE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Addressed and categorised non-responders?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D0C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1C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07E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8A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BC4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B8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76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24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62C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65B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7A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FE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47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18A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ED6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525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B1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BC0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0BA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E4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C1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27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D6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D7908" w:rsidRPr="00363EC5" w14:paraId="5865EA26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3AA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Appropriate outcomes for the aims?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4C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A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52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42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EC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BE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063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09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8B0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33E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7A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80F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0B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22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4A7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8E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B3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47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BC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DF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FB1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8BF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81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0A7B9D5A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8DF1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Trialled/ piloted/ published survey instruments?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41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BF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28B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92C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84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3E2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422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AB0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C1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3D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150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A8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51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26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F9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64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1F7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89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48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221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D4C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D39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6A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32356E6C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3786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Pre-determined statistical significance level?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18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D2D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D51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D7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C8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43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D4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3D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CFC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8D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08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7D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A4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435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0B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D6F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89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76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31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FD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1F6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8E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A0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12300C60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01B2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Repeatable methods?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90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53F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061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42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35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68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9B4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24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1D9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1DD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83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97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4D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CC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F2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A8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272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ED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48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BF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DF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A9B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0CA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D7908" w:rsidRPr="00363EC5" w14:paraId="12492530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85D5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Basic data described?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16B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531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C1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C1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DDF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B3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F4D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26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FF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F7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66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4F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4D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584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5E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2E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63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3B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7A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B42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FC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75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AB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5ACEEA78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4E59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Response rate raise concerns over Non-response bias?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0B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CA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4B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07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F11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BC9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65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DCC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60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FC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16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60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40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30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DA6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24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30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E8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71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FA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A7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AF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D0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2A920344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F135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Non-responders described?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28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F06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E8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04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29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775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37C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877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D1E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2D2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82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D83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B6D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B37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9F6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CF7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A8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715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F47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966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B0D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875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0C6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D7908" w:rsidRPr="00363EC5" w14:paraId="3637F0C7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FE40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Results internally consistent?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01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F8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EBC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5F6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DC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61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AC2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9C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DD6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C6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7F9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C7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FA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23E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87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1E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414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9C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C79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EB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B31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AC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0F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62352103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C98D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All analyses presented were described in methods?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61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8B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65F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10F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F32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CD7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7E8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70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82B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07D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B6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71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73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62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14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81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D2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FF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276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D5D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714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C5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8E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58A6450B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564B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Discussions and conclusions justified by results?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4BC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EB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4EB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3BE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DE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9F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46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F7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5C1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5D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4D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41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10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B4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DA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47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C5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71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70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50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4F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A5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11F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D7908" w:rsidRPr="00363EC5" w14:paraId="4232ABBF" w14:textId="77777777" w:rsidTr="00861979">
        <w:trPr>
          <w:trHeight w:val="2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95ED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Limitations discussed?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AA9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39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D6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902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30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69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4E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387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77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19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7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46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90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5A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4A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D63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525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51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03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59C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A2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4D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8E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D7908" w:rsidRPr="00363EC5" w14:paraId="09F6E6D2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9B73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Funding sources or conflicts of interest?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552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DB6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D7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18E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7A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4C8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9BD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0A4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514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25C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3A9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203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159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7CF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6579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9BB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7D4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85FA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8D5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A51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273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84F4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4BA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D7908" w:rsidRPr="00363EC5" w14:paraId="2B7752CC" w14:textId="77777777" w:rsidTr="0086197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B7E4" w14:textId="77777777" w:rsidR="00AD7908" w:rsidRPr="00363EC5" w:rsidRDefault="00AD7908" w:rsidP="008619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3EC5">
              <w:rPr>
                <w:rFonts w:ascii="Arial" w:hAnsi="Arial" w:cs="Arial"/>
                <w:bCs/>
                <w:sz w:val="20"/>
                <w:szCs w:val="20"/>
              </w:rPr>
              <w:t>Ethical approval or consent attained?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91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C48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75D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B7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6C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A887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36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7B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17F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D712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C7C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E1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5AB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9FC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BB9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C4A1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203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680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D63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D1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3E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666E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9148" w14:textId="77777777" w:rsidR="00AD7908" w:rsidRPr="00363EC5" w:rsidRDefault="00AD7908" w:rsidP="0086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EC5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</w:tbl>
    <w:p w14:paraId="1BB01535" w14:textId="02B228C1" w:rsidR="00AD7908" w:rsidRPr="00EE2DA0" w:rsidRDefault="00AD7908" w:rsidP="00AD7908">
      <w:pPr>
        <w:spacing w:line="480" w:lineRule="auto"/>
        <w:rPr>
          <w:rFonts w:ascii="Arial" w:hAnsi="Arial" w:cs="Arial"/>
          <w:i/>
          <w:sz w:val="19"/>
          <w:szCs w:val="19"/>
        </w:rPr>
        <w:sectPr w:rsidR="00AD7908" w:rsidRPr="00EE2DA0" w:rsidSect="000C10FF">
          <w:footerReference w:type="first" r:id="rId6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0" w:name="_Hlk81402546"/>
      <w:r>
        <w:rPr>
          <w:rFonts w:ascii="Arial" w:hAnsi="Arial" w:cs="Arial"/>
          <w:b/>
          <w:bCs/>
          <w:sz w:val="24"/>
          <w:szCs w:val="24"/>
        </w:rPr>
        <w:t xml:space="preserve">Additional File 3: </w:t>
      </w:r>
      <w:r w:rsidRPr="00EE2DA0">
        <w:rPr>
          <w:rFonts w:ascii="Arial" w:hAnsi="Arial" w:cs="Arial"/>
          <w:b/>
          <w:bCs/>
          <w:sz w:val="24"/>
          <w:szCs w:val="24"/>
        </w:rPr>
        <w:t>AXIS Summary Table</w:t>
      </w:r>
      <w:r w:rsidRPr="00EE2DA0">
        <w:rPr>
          <w:rFonts w:ascii="Arial" w:hAnsi="Arial" w:cs="Arial"/>
          <w:b/>
          <w:bCs/>
          <w:sz w:val="24"/>
          <w:szCs w:val="24"/>
          <w:vertAlign w:val="superscript"/>
        </w:rPr>
        <w:t>41</w:t>
      </w:r>
      <w:bookmarkEnd w:id="0"/>
      <w:r>
        <w:rPr>
          <w:rFonts w:ascii="Arial" w:hAnsi="Arial" w:cs="Arial"/>
          <w:b/>
          <w:bCs/>
          <w:sz w:val="24"/>
          <w:szCs w:val="24"/>
        </w:rPr>
        <w:t>.</w:t>
      </w:r>
    </w:p>
    <w:p w14:paraId="67FD48DA" w14:textId="72E266E9" w:rsidR="001C3F3D" w:rsidRDefault="00AD7908">
      <w:bookmarkStart w:id="1" w:name="_Hlk81402572"/>
      <w:r>
        <w:rPr>
          <w:rFonts w:ascii="Arial" w:hAnsi="Arial" w:cs="Arial"/>
          <w:b/>
          <w:bCs/>
          <w:iCs/>
          <w:sz w:val="19"/>
          <w:szCs w:val="19"/>
        </w:rPr>
        <w:lastRenderedPageBreak/>
        <w:t xml:space="preserve">AXIS Summary Table. </w:t>
      </w:r>
      <w:r w:rsidRPr="00EE2DA0">
        <w:rPr>
          <w:rFonts w:ascii="Arial" w:hAnsi="Arial" w:cs="Arial"/>
          <w:i/>
          <w:sz w:val="19"/>
          <w:szCs w:val="19"/>
        </w:rPr>
        <w:t>Summary table of results of the appraisal of cross-sectional studies (AXI</w:t>
      </w:r>
      <w:r>
        <w:rPr>
          <w:rFonts w:ascii="Arial" w:hAnsi="Arial" w:cs="Arial"/>
          <w:i/>
          <w:sz w:val="19"/>
          <w:szCs w:val="19"/>
        </w:rPr>
        <w:t>S</w:t>
      </w:r>
      <w:r w:rsidRPr="00EE2DA0">
        <w:rPr>
          <w:rFonts w:ascii="Arial" w:hAnsi="Arial" w:cs="Arial"/>
          <w:i/>
          <w:sz w:val="19"/>
          <w:szCs w:val="19"/>
        </w:rPr>
        <w:t>) for each study</w:t>
      </w:r>
      <w:bookmarkEnd w:id="1"/>
      <w:r w:rsidRPr="00EE2DA0">
        <w:rPr>
          <w:rFonts w:ascii="Arial" w:hAnsi="Arial" w:cs="Arial"/>
          <w:i/>
          <w:sz w:val="19"/>
          <w:szCs w:val="19"/>
        </w:rPr>
        <w:t>.</w:t>
      </w:r>
      <w:r w:rsidRPr="00EE2DA0">
        <w:rPr>
          <w:rFonts w:ascii="Arial" w:hAnsi="Arial" w:cs="Arial"/>
          <w:sz w:val="19"/>
          <w:szCs w:val="19"/>
        </w:rPr>
        <w:sym w:font="Wingdings" w:char="F0FC"/>
      </w:r>
      <w:r w:rsidRPr="00EE2DA0">
        <w:rPr>
          <w:rFonts w:ascii="Arial" w:hAnsi="Arial" w:cs="Arial"/>
          <w:i/>
          <w:sz w:val="19"/>
          <w:szCs w:val="19"/>
        </w:rPr>
        <w:t>=Yes,</w:t>
      </w:r>
      <w:r w:rsidR="006872C1">
        <w:rPr>
          <w:rFonts w:ascii="Arial" w:hAnsi="Arial" w:cs="Arial"/>
          <w:i/>
          <w:sz w:val="19"/>
          <w:szCs w:val="19"/>
        </w:rPr>
        <w:t xml:space="preserve"> </w:t>
      </w:r>
      <w:r w:rsidRPr="00EE2DA0">
        <w:rPr>
          <w:rFonts w:ascii="Arial" w:hAnsi="Arial" w:cs="Arial"/>
          <w:i/>
          <w:sz w:val="19"/>
          <w:szCs w:val="19"/>
        </w:rPr>
        <w:t>X=No,</w:t>
      </w:r>
      <w:r w:rsidR="006872C1">
        <w:rPr>
          <w:rFonts w:ascii="Arial" w:hAnsi="Arial" w:cs="Arial"/>
          <w:i/>
          <w:sz w:val="19"/>
          <w:szCs w:val="19"/>
        </w:rPr>
        <w:t xml:space="preserve"> </w:t>
      </w:r>
      <w:r w:rsidRPr="00EE2DA0">
        <w:rPr>
          <w:rFonts w:ascii="Arial" w:hAnsi="Arial" w:cs="Arial"/>
          <w:i/>
          <w:sz w:val="19"/>
          <w:szCs w:val="19"/>
        </w:rPr>
        <w:t xml:space="preserve">?= </w:t>
      </w:r>
      <w:r>
        <w:rPr>
          <w:rFonts w:ascii="Arial" w:hAnsi="Arial" w:cs="Arial"/>
          <w:i/>
          <w:sz w:val="19"/>
          <w:szCs w:val="19"/>
        </w:rPr>
        <w:t>Unsu</w:t>
      </w:r>
      <w:r w:rsidR="006872C1">
        <w:rPr>
          <w:rFonts w:ascii="Arial" w:hAnsi="Arial" w:cs="Arial"/>
          <w:i/>
          <w:sz w:val="19"/>
          <w:szCs w:val="19"/>
        </w:rPr>
        <w:t>re</w:t>
      </w:r>
    </w:p>
    <w:sectPr w:rsidR="001C3F3D" w:rsidSect="00AD79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7ADC" w14:textId="77777777" w:rsidR="00AD7908" w:rsidRDefault="00AD7908" w:rsidP="00AD7908">
      <w:pPr>
        <w:spacing w:after="0" w:line="240" w:lineRule="auto"/>
      </w:pPr>
      <w:r>
        <w:separator/>
      </w:r>
    </w:p>
  </w:endnote>
  <w:endnote w:type="continuationSeparator" w:id="0">
    <w:p w14:paraId="3647590C" w14:textId="77777777" w:rsidR="00AD7908" w:rsidRDefault="00AD7908" w:rsidP="00AD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5577" w14:textId="1CE0C318" w:rsidR="00EE2DA0" w:rsidRPr="00AB544E" w:rsidRDefault="006872C1" w:rsidP="00B232B8">
    <w:pPr>
      <w:pStyle w:val="Footer"/>
      <w:jc w:val="center"/>
      <w:rPr>
        <w:rFonts w:ascii="Times New Roman" w:hAnsi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EAB8" w14:textId="77777777" w:rsidR="00AD7908" w:rsidRDefault="00AD7908" w:rsidP="00AD7908">
      <w:pPr>
        <w:spacing w:after="0" w:line="240" w:lineRule="auto"/>
      </w:pPr>
      <w:r>
        <w:separator/>
      </w:r>
    </w:p>
  </w:footnote>
  <w:footnote w:type="continuationSeparator" w:id="0">
    <w:p w14:paraId="737AD360" w14:textId="77777777" w:rsidR="00AD7908" w:rsidRDefault="00AD7908" w:rsidP="00AD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08"/>
    <w:rsid w:val="001C3F3D"/>
    <w:rsid w:val="006872C1"/>
    <w:rsid w:val="00904FC9"/>
    <w:rsid w:val="00A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B84E"/>
  <w15:chartTrackingRefBased/>
  <w15:docId w15:val="{ECC94779-BA29-4D9E-AA13-9AC4C5D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0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terry</dc:creator>
  <cp:keywords/>
  <dc:description/>
  <cp:lastModifiedBy>emily terry</cp:lastModifiedBy>
  <cp:revision>2</cp:revision>
  <dcterms:created xsi:type="dcterms:W3CDTF">2021-09-01T14:36:00Z</dcterms:created>
  <dcterms:modified xsi:type="dcterms:W3CDTF">2021-09-02T10:20:00Z</dcterms:modified>
</cp:coreProperties>
</file>