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E711" w14:textId="67E1D527" w:rsidR="00AF320F" w:rsidRPr="00AF320F" w:rsidRDefault="00AF320F">
      <w:pPr>
        <w:rPr>
          <w:rFonts w:ascii="Times New Roman" w:hAnsi="Times New Roman" w:cs="Times New Roman"/>
          <w:sz w:val="20"/>
          <w:szCs w:val="20"/>
        </w:rPr>
      </w:pPr>
      <w:r w:rsidRPr="00AF320F">
        <w:rPr>
          <w:rFonts w:ascii="Times New Roman" w:hAnsi="Times New Roman" w:cs="Times New Roman"/>
          <w:sz w:val="20"/>
          <w:szCs w:val="20"/>
        </w:rPr>
        <w:t xml:space="preserve">Supplementary Table </w:t>
      </w:r>
      <w:r w:rsidR="00D15846">
        <w:rPr>
          <w:rFonts w:ascii="Times New Roman" w:hAnsi="Times New Roman" w:cs="Times New Roman"/>
          <w:sz w:val="20"/>
          <w:szCs w:val="20"/>
        </w:rPr>
        <w:t>6</w:t>
      </w:r>
      <w:r w:rsidRPr="00AF320F">
        <w:rPr>
          <w:rFonts w:ascii="Times New Roman" w:hAnsi="Times New Roman" w:cs="Times New Roman"/>
          <w:sz w:val="20"/>
          <w:szCs w:val="20"/>
        </w:rPr>
        <w:t>. Detailed information of included patients in each center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20"/>
        <w:gridCol w:w="623"/>
        <w:gridCol w:w="1075"/>
        <w:gridCol w:w="849"/>
        <w:gridCol w:w="706"/>
      </w:tblGrid>
      <w:tr w:rsidR="00BB2DB2" w:rsidRPr="00AF320F" w14:paraId="041ACCD9" w14:textId="38504066" w:rsidTr="00BB2DB2">
        <w:trPr>
          <w:trHeight w:val="5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F6666" w14:textId="4E9F1DA7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8760" w14:textId="0FD9DA23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 xml:space="preserve">Follow-up longer than </w:t>
            </w:r>
            <w:r w:rsidR="009435E0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1211" w14:textId="13B3187A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SNL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E5C0" w14:textId="64283142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Non-SNL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C87AD" w14:textId="7BD18B4B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SNL%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4EF6" w14:textId="60904B39" w:rsidR="00BB2DB2" w:rsidRPr="004C601B" w:rsidRDefault="00BB2DB2" w:rsidP="004C60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01B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p</w:t>
            </w:r>
          </w:p>
        </w:tc>
      </w:tr>
      <w:tr w:rsidR="00BB2DB2" w:rsidRPr="00AF320F" w14:paraId="04518F46" w14:textId="54B91F43" w:rsidTr="00BB2DB2">
        <w:trPr>
          <w:trHeight w:val="56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33148FF" w14:textId="23E2434A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Wuhan Union Hospital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14:paraId="39369C69" w14:textId="32948321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14:paraId="7F1B4A86" w14:textId="1B419050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5506E379" w14:textId="5BF7D4D0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6A3C6945" w14:textId="4A682267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61.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</w:t>
            </w: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5CF13CC2" w14:textId="54CF0B94" w:rsidR="00BB2DB2" w:rsidRPr="00AF320F" w:rsidRDefault="00BB2DB2" w:rsidP="004C601B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.820</w:t>
            </w:r>
          </w:p>
        </w:tc>
      </w:tr>
      <w:tr w:rsidR="00BB2DB2" w:rsidRPr="00AF320F" w14:paraId="2BD638DD" w14:textId="2DB4BC23" w:rsidTr="00BB2DB2">
        <w:trPr>
          <w:trHeight w:val="567"/>
        </w:trPr>
        <w:tc>
          <w:tcPr>
            <w:tcW w:w="2127" w:type="dxa"/>
            <w:vAlign w:val="center"/>
          </w:tcPr>
          <w:p w14:paraId="47F21CA3" w14:textId="669061B7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Xi’an children’s Hospital</w:t>
            </w:r>
          </w:p>
        </w:tc>
        <w:tc>
          <w:tcPr>
            <w:tcW w:w="2920" w:type="dxa"/>
            <w:vAlign w:val="center"/>
          </w:tcPr>
          <w:p w14:paraId="20DEE6A3" w14:textId="02613932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2242CB77" w14:textId="6988AAAC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14:paraId="77845C4F" w14:textId="1AFB6C79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3F33857F" w14:textId="65E45A4A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52.17</w:t>
            </w: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vAlign w:val="center"/>
          </w:tcPr>
          <w:p w14:paraId="09A26681" w14:textId="77777777" w:rsidR="00BB2DB2" w:rsidRDefault="00BB2DB2" w:rsidP="004C601B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DB2" w:rsidRPr="00AF320F" w14:paraId="3BA7EF04" w14:textId="364329E5" w:rsidTr="00BB2DB2">
        <w:trPr>
          <w:trHeight w:val="567"/>
        </w:trPr>
        <w:tc>
          <w:tcPr>
            <w:tcW w:w="2127" w:type="dxa"/>
            <w:vAlign w:val="center"/>
          </w:tcPr>
          <w:p w14:paraId="54503AFE" w14:textId="7D8434CF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Wuhan Children’s Hospital</w:t>
            </w:r>
          </w:p>
        </w:tc>
        <w:tc>
          <w:tcPr>
            <w:tcW w:w="2920" w:type="dxa"/>
            <w:vAlign w:val="center"/>
          </w:tcPr>
          <w:p w14:paraId="425A70D5" w14:textId="735BDE7C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22A7730C" w14:textId="4F6D2D44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75" w:type="dxa"/>
            <w:vAlign w:val="center"/>
          </w:tcPr>
          <w:p w14:paraId="0CF55AC5" w14:textId="650403CF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14:paraId="11DD7482" w14:textId="51360DA8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53.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85</w:t>
            </w: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vAlign w:val="center"/>
          </w:tcPr>
          <w:p w14:paraId="49AB1786" w14:textId="77777777" w:rsidR="00BB2DB2" w:rsidRPr="00AF320F" w:rsidRDefault="00BB2DB2" w:rsidP="004C601B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DB2" w:rsidRPr="00AF320F" w14:paraId="4A34B481" w14:textId="43B247A5" w:rsidTr="00BB2DB2">
        <w:trPr>
          <w:trHeight w:val="567"/>
        </w:trPr>
        <w:tc>
          <w:tcPr>
            <w:tcW w:w="2127" w:type="dxa"/>
            <w:vAlign w:val="center"/>
          </w:tcPr>
          <w:p w14:paraId="34892FD1" w14:textId="76BFAE60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Shenzhen Children’s Hospital</w:t>
            </w:r>
          </w:p>
        </w:tc>
        <w:tc>
          <w:tcPr>
            <w:tcW w:w="2920" w:type="dxa"/>
            <w:vAlign w:val="center"/>
          </w:tcPr>
          <w:p w14:paraId="1CF30590" w14:textId="62FA3D5F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14:paraId="3229363C" w14:textId="73E0B9F7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14:paraId="72127C3A" w14:textId="1B82BC0D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14:paraId="4F922528" w14:textId="34E36D09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50.00</w:t>
            </w: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vAlign w:val="center"/>
          </w:tcPr>
          <w:p w14:paraId="29736839" w14:textId="77777777" w:rsidR="00BB2DB2" w:rsidRDefault="00BB2DB2" w:rsidP="004C601B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DB2" w:rsidRPr="00AF320F" w14:paraId="327117D3" w14:textId="4B722008" w:rsidTr="00BB2DB2">
        <w:trPr>
          <w:trHeight w:val="567"/>
        </w:trPr>
        <w:tc>
          <w:tcPr>
            <w:tcW w:w="2127" w:type="dxa"/>
            <w:vAlign w:val="center"/>
          </w:tcPr>
          <w:p w14:paraId="62FDA761" w14:textId="2A1E7878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Hebei Children’s Hospital</w:t>
            </w:r>
          </w:p>
        </w:tc>
        <w:tc>
          <w:tcPr>
            <w:tcW w:w="2920" w:type="dxa"/>
            <w:vAlign w:val="center"/>
          </w:tcPr>
          <w:p w14:paraId="2071CA07" w14:textId="684E6AA2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" w:type="dxa"/>
            <w:vAlign w:val="center"/>
          </w:tcPr>
          <w:p w14:paraId="48603114" w14:textId="235DAF3E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14:paraId="2D47B17F" w14:textId="5C189558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14:paraId="35CBE1ED" w14:textId="0779C44B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vAlign w:val="center"/>
          </w:tcPr>
          <w:p w14:paraId="7443BE20" w14:textId="77777777" w:rsidR="00BB2DB2" w:rsidRPr="00AF320F" w:rsidRDefault="00BB2DB2" w:rsidP="004C601B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DB2" w:rsidRPr="00AF320F" w14:paraId="1EE1CEEF" w14:textId="65E1CF0E" w:rsidTr="00BB2DB2">
        <w:trPr>
          <w:trHeight w:val="567"/>
        </w:trPr>
        <w:tc>
          <w:tcPr>
            <w:tcW w:w="2127" w:type="dxa"/>
            <w:vAlign w:val="center"/>
          </w:tcPr>
          <w:p w14:paraId="37ABC674" w14:textId="59E700C4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920" w:type="dxa"/>
            <w:vAlign w:val="center"/>
          </w:tcPr>
          <w:p w14:paraId="3407A7D4" w14:textId="4878D40C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3" w:type="dxa"/>
            <w:vAlign w:val="center"/>
          </w:tcPr>
          <w:p w14:paraId="24BE49C8" w14:textId="6C3C3B29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5" w:type="dxa"/>
            <w:vAlign w:val="center"/>
          </w:tcPr>
          <w:p w14:paraId="3321485C" w14:textId="64D25EF5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9" w:type="dxa"/>
            <w:vAlign w:val="center"/>
          </w:tcPr>
          <w:p w14:paraId="4C1A2B57" w14:textId="72AD03D1" w:rsidR="00BB2DB2" w:rsidRPr="00AF320F" w:rsidRDefault="00BB2DB2" w:rsidP="00AF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57.41</w:t>
            </w:r>
            <w:r w:rsidRPr="00AF320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vAlign w:val="center"/>
          </w:tcPr>
          <w:p w14:paraId="22D128A0" w14:textId="77777777" w:rsidR="00BB2DB2" w:rsidRDefault="00BB2DB2" w:rsidP="004C601B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A857AC6" w14:textId="77777777" w:rsidR="00357E54" w:rsidRDefault="00D15846"/>
    <w:sectPr w:rsidR="00357E54" w:rsidSect="00B333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0F"/>
    <w:rsid w:val="000637C2"/>
    <w:rsid w:val="001462BC"/>
    <w:rsid w:val="00156DAB"/>
    <w:rsid w:val="001F0053"/>
    <w:rsid w:val="00237101"/>
    <w:rsid w:val="00274B9A"/>
    <w:rsid w:val="002B1163"/>
    <w:rsid w:val="00314AA9"/>
    <w:rsid w:val="003F0462"/>
    <w:rsid w:val="00451555"/>
    <w:rsid w:val="004905CD"/>
    <w:rsid w:val="00494ED1"/>
    <w:rsid w:val="00497D24"/>
    <w:rsid w:val="004C601B"/>
    <w:rsid w:val="005B4EDB"/>
    <w:rsid w:val="00652FB0"/>
    <w:rsid w:val="0069347B"/>
    <w:rsid w:val="00835552"/>
    <w:rsid w:val="00887382"/>
    <w:rsid w:val="008F6D15"/>
    <w:rsid w:val="00925D34"/>
    <w:rsid w:val="009435E0"/>
    <w:rsid w:val="0095129F"/>
    <w:rsid w:val="009C25AB"/>
    <w:rsid w:val="009F20EC"/>
    <w:rsid w:val="00A832C2"/>
    <w:rsid w:val="00AA513F"/>
    <w:rsid w:val="00AF320F"/>
    <w:rsid w:val="00B333B6"/>
    <w:rsid w:val="00B33B5A"/>
    <w:rsid w:val="00B55DB2"/>
    <w:rsid w:val="00B776C9"/>
    <w:rsid w:val="00BB2DB2"/>
    <w:rsid w:val="00C14A77"/>
    <w:rsid w:val="00C6255D"/>
    <w:rsid w:val="00C656C9"/>
    <w:rsid w:val="00C84B41"/>
    <w:rsid w:val="00CA6167"/>
    <w:rsid w:val="00D15846"/>
    <w:rsid w:val="00D51B57"/>
    <w:rsid w:val="00D816BC"/>
    <w:rsid w:val="00DC14A2"/>
    <w:rsid w:val="00ED573E"/>
    <w:rsid w:val="00EF194E"/>
    <w:rsid w:val="00F07D53"/>
    <w:rsid w:val="00F50A35"/>
    <w:rsid w:val="00F80419"/>
    <w:rsid w:val="00F82663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EC628"/>
  <w15:chartTrackingRefBased/>
  <w15:docId w15:val="{F3AF6F88-0624-9147-ABF7-53758F65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shuiqing</dc:creator>
  <cp:keywords/>
  <dc:description/>
  <cp:lastModifiedBy>chi shuiqing</cp:lastModifiedBy>
  <cp:revision>10</cp:revision>
  <dcterms:created xsi:type="dcterms:W3CDTF">2021-05-07T07:45:00Z</dcterms:created>
  <dcterms:modified xsi:type="dcterms:W3CDTF">2021-08-31T12:54:00Z</dcterms:modified>
</cp:coreProperties>
</file>