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CAA62" w14:textId="77777777" w:rsidR="00E40EB1" w:rsidRPr="00E40EB1" w:rsidRDefault="00E40EB1" w:rsidP="00E40EB1">
      <w:pPr>
        <w:spacing w:line="480" w:lineRule="auto"/>
        <w:jc w:val="center"/>
        <w:rPr>
          <w:rFonts w:ascii="Times New Roman" w:hAnsi="Times New Roman" w:cs="Times New Roman"/>
          <w:b/>
        </w:rPr>
      </w:pPr>
      <w:r w:rsidRPr="00E40EB1">
        <w:rPr>
          <w:rFonts w:ascii="Times New Roman" w:hAnsi="Times New Roman" w:cs="Times New Roman"/>
          <w:b/>
        </w:rPr>
        <w:t>Novel signature genes for human left ventricle cardiomyopathies identified by</w:t>
      </w:r>
    </w:p>
    <w:p w14:paraId="53D13017" w14:textId="77777777" w:rsidR="00E40EB1" w:rsidRPr="00E40EB1" w:rsidRDefault="00E40EB1" w:rsidP="00E40EB1">
      <w:pPr>
        <w:spacing w:line="480" w:lineRule="auto"/>
        <w:jc w:val="center"/>
        <w:rPr>
          <w:rFonts w:ascii="Times New Roman" w:hAnsi="Times New Roman" w:cs="Times New Roman"/>
          <w:b/>
        </w:rPr>
      </w:pPr>
      <w:r w:rsidRPr="00E40EB1">
        <w:rPr>
          <w:rFonts w:ascii="Times New Roman" w:hAnsi="Times New Roman" w:cs="Times New Roman"/>
          <w:b/>
        </w:rPr>
        <w:t>weighted co-expression network analysis (WGCNA)</w:t>
      </w:r>
    </w:p>
    <w:p w14:paraId="1B2ECEEE" w14:textId="77777777" w:rsidR="00E40EB1" w:rsidRPr="00E40EB1" w:rsidRDefault="00E40EB1" w:rsidP="00E40EB1">
      <w:pPr>
        <w:spacing w:line="480" w:lineRule="auto"/>
        <w:jc w:val="center"/>
        <w:rPr>
          <w:rFonts w:ascii="Times New Roman" w:hAnsi="Times New Roman" w:cs="Times New Roman"/>
        </w:rPr>
      </w:pPr>
    </w:p>
    <w:p w14:paraId="6DC53B81" w14:textId="77777777" w:rsidR="00E40EB1" w:rsidRPr="00E40EB1" w:rsidRDefault="00E40EB1" w:rsidP="00E40EB1">
      <w:pPr>
        <w:spacing w:line="480" w:lineRule="auto"/>
        <w:jc w:val="center"/>
        <w:rPr>
          <w:rFonts w:ascii="Times New Roman" w:hAnsi="Times New Roman" w:cs="Times New Roman"/>
          <w:sz w:val="22"/>
          <w:szCs w:val="22"/>
        </w:rPr>
      </w:pPr>
      <w:r w:rsidRPr="00E40EB1">
        <w:rPr>
          <w:rFonts w:ascii="Times New Roman" w:hAnsi="Times New Roman" w:cs="Times New Roman"/>
          <w:sz w:val="22"/>
          <w:szCs w:val="22"/>
        </w:rPr>
        <w:t xml:space="preserve">Jiao Tian, Zhengyuan Wu, Yaqi Zhang, YingYing He, Shubai Liu </w:t>
      </w:r>
    </w:p>
    <w:p w14:paraId="2502B2D3" w14:textId="77777777" w:rsidR="00F325B0" w:rsidRPr="00F325B0" w:rsidRDefault="00F325B0" w:rsidP="00F325B0">
      <w:pPr>
        <w:jc w:val="center"/>
        <w:rPr>
          <w:rFonts w:ascii="Times New Roman" w:eastAsia="Times New Roman" w:hAnsi="Times New Roman" w:cs="Times New Roman"/>
        </w:rPr>
      </w:pPr>
    </w:p>
    <w:p w14:paraId="666A5119" w14:textId="77777777" w:rsidR="00F325B0" w:rsidRPr="00F325B0" w:rsidRDefault="00F325B0" w:rsidP="00F325B0">
      <w:pPr>
        <w:widowControl w:val="0"/>
        <w:autoSpaceDE w:val="0"/>
        <w:autoSpaceDN w:val="0"/>
        <w:adjustRightInd w:val="0"/>
        <w:spacing w:after="240"/>
        <w:rPr>
          <w:rFonts w:ascii="Times New Roman" w:hAnsi="Times New Roman" w:cs="Times New Roman"/>
          <w:b/>
          <w:bCs/>
        </w:rPr>
      </w:pPr>
      <w:bookmarkStart w:id="0" w:name="_GoBack"/>
      <w:bookmarkEnd w:id="0"/>
      <w:r w:rsidRPr="00F325B0">
        <w:rPr>
          <w:rFonts w:ascii="Times New Roman" w:hAnsi="Times New Roman" w:cs="Times New Roman"/>
          <w:color w:val="1A1718"/>
        </w:rPr>
        <w:t xml:space="preserve"># </w:t>
      </w:r>
      <w:r w:rsidRPr="00F325B0">
        <w:rPr>
          <w:rFonts w:ascii="Times New Roman" w:hAnsi="Times New Roman" w:cs="Times New Roman"/>
          <w:b/>
          <w:bCs/>
        </w:rPr>
        <w:t xml:space="preserve">Correspondence to: </w:t>
      </w:r>
    </w:p>
    <w:p w14:paraId="17B60BC5" w14:textId="77777777" w:rsidR="00F325B0" w:rsidRPr="00F325B0" w:rsidRDefault="00F325B0" w:rsidP="00F325B0">
      <w:pPr>
        <w:widowControl w:val="0"/>
        <w:autoSpaceDE w:val="0"/>
        <w:autoSpaceDN w:val="0"/>
        <w:adjustRightInd w:val="0"/>
        <w:spacing w:after="240"/>
        <w:rPr>
          <w:rFonts w:ascii="Times New Roman" w:hAnsi="Times New Roman" w:cs="Times New Roman"/>
        </w:rPr>
      </w:pPr>
      <w:r w:rsidRPr="00F325B0">
        <w:rPr>
          <w:rFonts w:ascii="Times New Roman" w:hAnsi="Times New Roman" w:cs="Times New Roman"/>
          <w:b/>
          <w:bCs/>
        </w:rPr>
        <w:t xml:space="preserve">Dr. Shubai Liu, E-mail: </w:t>
      </w:r>
      <w:hyperlink r:id="rId6" w:history="1">
        <w:r w:rsidRPr="00F325B0">
          <w:rPr>
            <w:rStyle w:val="Hyperlink"/>
            <w:rFonts w:ascii="Times New Roman" w:hAnsi="Times New Roman" w:cs="Times New Roman"/>
          </w:rPr>
          <w:t>liushubai@mail.kib.ac.cn</w:t>
        </w:r>
      </w:hyperlink>
      <w:r w:rsidRPr="00F325B0">
        <w:rPr>
          <w:rFonts w:ascii="Times New Roman" w:hAnsi="Times New Roman" w:cs="Times New Roman"/>
          <w:color w:val="0000FF"/>
        </w:rPr>
        <w:t>.</w:t>
      </w:r>
      <w:r w:rsidRPr="00F325B0">
        <w:rPr>
          <w:rFonts w:ascii="Times New Roman" w:hAnsi="Times New Roman" w:cs="Times New Roman"/>
        </w:rPr>
        <w:t xml:space="preserve">  or</w:t>
      </w:r>
    </w:p>
    <w:p w14:paraId="3DEE3652" w14:textId="77777777" w:rsidR="00F325B0" w:rsidRPr="00F325B0" w:rsidRDefault="00F325B0" w:rsidP="00F325B0">
      <w:pPr>
        <w:widowControl w:val="0"/>
        <w:autoSpaceDE w:val="0"/>
        <w:autoSpaceDN w:val="0"/>
        <w:adjustRightInd w:val="0"/>
        <w:spacing w:after="240"/>
        <w:rPr>
          <w:rFonts w:ascii="Times New Roman" w:hAnsi="Times New Roman" w:cs="Times New Roman"/>
        </w:rPr>
      </w:pPr>
      <w:r w:rsidRPr="00F325B0">
        <w:rPr>
          <w:rFonts w:ascii="Times New Roman" w:hAnsi="Times New Roman" w:cs="Times New Roman"/>
          <w:b/>
          <w:bCs/>
        </w:rPr>
        <w:t>Dr.</w:t>
      </w:r>
      <w:r w:rsidRPr="00F325B0">
        <w:rPr>
          <w:rFonts w:ascii="Times New Roman" w:hAnsi="Times New Roman" w:cs="Times New Roman"/>
        </w:rPr>
        <w:t xml:space="preserve"> </w:t>
      </w:r>
      <w:r w:rsidRPr="00F325B0">
        <w:rPr>
          <w:rFonts w:ascii="Times New Roman" w:hAnsi="Times New Roman" w:cs="Times New Roman"/>
          <w:b/>
          <w:bCs/>
        </w:rPr>
        <w:t>Yingying He, E-mail</w:t>
      </w:r>
      <w:r w:rsidRPr="00F325B0">
        <w:rPr>
          <w:rFonts w:ascii="Times New Roman" w:hAnsi="Times New Roman" w:cs="Times New Roman"/>
        </w:rPr>
        <w:t xml:space="preserve">: </w:t>
      </w:r>
      <w:hyperlink r:id="rId7" w:history="1">
        <w:r w:rsidRPr="00F325B0">
          <w:rPr>
            <w:rStyle w:val="Hyperlink"/>
            <w:rFonts w:ascii="Times New Roman" w:hAnsi="Times New Roman" w:cs="Times New Roman"/>
          </w:rPr>
          <w:t>yingying.he10@gmail.com</w:t>
        </w:r>
      </w:hyperlink>
    </w:p>
    <w:p w14:paraId="0CAB8999" w14:textId="77777777" w:rsidR="00C15BE2" w:rsidRPr="00E70839" w:rsidRDefault="00C15BE2" w:rsidP="00C15BE2">
      <w:pPr>
        <w:spacing w:line="480" w:lineRule="auto"/>
        <w:rPr>
          <w:rFonts w:ascii="Times New Roman" w:hAnsi="Times New Roman" w:cs="Times New Roman"/>
          <w:b/>
          <w:bCs/>
          <w:sz w:val="28"/>
          <w:szCs w:val="28"/>
        </w:rPr>
      </w:pPr>
    </w:p>
    <w:p w14:paraId="4BD34311" w14:textId="77777777" w:rsidR="00235040" w:rsidRDefault="00235040" w:rsidP="00C15BE2">
      <w:pPr>
        <w:spacing w:line="480" w:lineRule="auto"/>
        <w:rPr>
          <w:rFonts w:ascii="Times New Roman" w:hAnsi="Times New Roman" w:cs="Times New Roman"/>
          <w:b/>
          <w:bCs/>
          <w:sz w:val="28"/>
          <w:szCs w:val="28"/>
        </w:rPr>
      </w:pPr>
    </w:p>
    <w:p w14:paraId="20590F76" w14:textId="729EEEC0" w:rsidR="00A65978" w:rsidRDefault="00A65978" w:rsidP="0058392A">
      <w:pPr>
        <w:spacing w:line="480" w:lineRule="auto"/>
        <w:rPr>
          <w:rFonts w:ascii="Times New Roman" w:hAnsi="Times New Roman" w:cs="Times New Roman"/>
          <w:b/>
          <w:bCs/>
          <w:sz w:val="28"/>
          <w:szCs w:val="28"/>
        </w:rPr>
      </w:pPr>
      <w:r w:rsidRPr="0058392A">
        <w:rPr>
          <w:rFonts w:ascii="Times New Roman" w:hAnsi="Times New Roman" w:cs="Times New Roman"/>
          <w:b/>
          <w:bCs/>
          <w:sz w:val="28"/>
          <w:szCs w:val="28"/>
        </w:rPr>
        <w:t xml:space="preserve">Supplementary </w:t>
      </w:r>
      <w:r w:rsidR="005C36B6">
        <w:rPr>
          <w:rFonts w:ascii="Times New Roman" w:hAnsi="Times New Roman" w:cs="Times New Roman"/>
          <w:b/>
          <w:bCs/>
          <w:sz w:val="28"/>
          <w:szCs w:val="28"/>
        </w:rPr>
        <w:t>Information</w:t>
      </w:r>
      <w:r w:rsidRPr="0058392A">
        <w:rPr>
          <w:rFonts w:ascii="Times New Roman" w:hAnsi="Times New Roman" w:cs="Times New Roman"/>
          <w:b/>
          <w:bCs/>
          <w:sz w:val="28"/>
          <w:szCs w:val="28"/>
        </w:rPr>
        <w:t xml:space="preserve"> </w:t>
      </w:r>
    </w:p>
    <w:p w14:paraId="594170CD" w14:textId="581F5BF5" w:rsidR="00235040" w:rsidRPr="005C36B6" w:rsidRDefault="005C36B6" w:rsidP="00B940F6">
      <w:pPr>
        <w:widowControl w:val="0"/>
        <w:autoSpaceDE w:val="0"/>
        <w:autoSpaceDN w:val="0"/>
        <w:adjustRightInd w:val="0"/>
        <w:spacing w:after="240" w:line="480" w:lineRule="auto"/>
        <w:jc w:val="both"/>
        <w:rPr>
          <w:rFonts w:ascii="Times New Roman" w:hAnsi="Times New Roman" w:cs="Times New Roman"/>
          <w:bCs/>
        </w:rPr>
      </w:pPr>
      <w:r w:rsidRPr="005C36B6">
        <w:rPr>
          <w:rFonts w:ascii="Times New Roman" w:hAnsi="Times New Roman" w:cs="Times New Roman"/>
          <w:b/>
          <w:bCs/>
        </w:rPr>
        <w:t>Additional file 1:</w:t>
      </w:r>
      <w:r w:rsidRPr="005C36B6">
        <w:rPr>
          <w:rFonts w:ascii="Times New Roman" w:hAnsi="Times New Roman" w:cs="Times New Roman"/>
          <w:bCs/>
        </w:rPr>
        <w:t xml:space="preserve">  </w:t>
      </w:r>
      <w:r w:rsidR="00C34864" w:rsidRPr="005C36B6">
        <w:rPr>
          <w:rFonts w:ascii="Times New Roman" w:hAnsi="Times New Roman" w:cs="Times New Roman"/>
          <w:b/>
          <w:bCs/>
        </w:rPr>
        <w:t xml:space="preserve"> </w:t>
      </w:r>
      <w:r w:rsidR="002242F9" w:rsidRPr="005C36B6">
        <w:rPr>
          <w:rFonts w:ascii="Times New Roman" w:hAnsi="Times New Roman" w:cs="Times New Roman"/>
          <w:b/>
          <w:bCs/>
        </w:rPr>
        <w:t>Fig</w:t>
      </w:r>
      <w:r w:rsidR="0058392A" w:rsidRPr="005C36B6">
        <w:rPr>
          <w:rFonts w:ascii="Times New Roman" w:hAnsi="Times New Roman" w:cs="Times New Roman"/>
          <w:b/>
          <w:bCs/>
        </w:rPr>
        <w:t>ure</w:t>
      </w:r>
      <w:r w:rsidR="002242F9" w:rsidRPr="005C36B6">
        <w:rPr>
          <w:rFonts w:ascii="Times New Roman" w:hAnsi="Times New Roman" w:cs="Times New Roman"/>
          <w:b/>
          <w:bCs/>
        </w:rPr>
        <w:t>.</w:t>
      </w:r>
      <w:r w:rsidR="0058392A" w:rsidRPr="005C36B6">
        <w:rPr>
          <w:rFonts w:ascii="Times New Roman" w:hAnsi="Times New Roman" w:cs="Times New Roman"/>
          <w:b/>
          <w:bCs/>
        </w:rPr>
        <w:t>S</w:t>
      </w:r>
      <w:r w:rsidR="00235040" w:rsidRPr="005C36B6">
        <w:rPr>
          <w:rFonts w:ascii="Times New Roman" w:hAnsi="Times New Roman" w:cs="Times New Roman"/>
          <w:b/>
          <w:bCs/>
        </w:rPr>
        <w:t>1.</w:t>
      </w:r>
      <w:r w:rsidR="00235040" w:rsidRPr="005C36B6">
        <w:rPr>
          <w:rFonts w:ascii="Times New Roman" w:hAnsi="Times New Roman" w:cs="Times New Roman"/>
          <w:b/>
        </w:rPr>
        <w:t xml:space="preserve"> </w:t>
      </w:r>
      <w:r w:rsidR="00235040" w:rsidRPr="005C36B6">
        <w:rPr>
          <w:rFonts w:ascii="Times New Roman" w:hAnsi="Times New Roman" w:cs="Times New Roman"/>
          <w:bCs/>
        </w:rPr>
        <w:t>Sample dendrogram and Clinic Feature traits heatmap</w:t>
      </w:r>
      <w:r w:rsidR="00235040" w:rsidRPr="005C36B6">
        <w:rPr>
          <w:rFonts w:ascii="Times New Roman" w:hAnsi="Times New Roman" w:cs="Times New Roman"/>
        </w:rPr>
        <w:t xml:space="preserve">. Clustering dendrogram of samples based on their Euclidean distance. The clinical feature traits were histopathology, gender and age. The white color means a low value, red means a high value, and grey represents a missing entry. </w:t>
      </w:r>
    </w:p>
    <w:p w14:paraId="3E915EA3" w14:textId="77777777" w:rsidR="00235040" w:rsidRPr="00E70839" w:rsidRDefault="00235040" w:rsidP="00235040">
      <w:pPr>
        <w:spacing w:line="480" w:lineRule="auto"/>
        <w:jc w:val="both"/>
        <w:rPr>
          <w:rFonts w:ascii="Times New Roman" w:hAnsi="Times New Roman" w:cs="Times New Roman"/>
        </w:rPr>
      </w:pPr>
    </w:p>
    <w:p w14:paraId="69E857D9" w14:textId="5F6EA70A" w:rsidR="00235040" w:rsidRPr="00E70839" w:rsidRDefault="005C36B6" w:rsidP="00235040">
      <w:pPr>
        <w:widowControl w:val="0"/>
        <w:autoSpaceDE w:val="0"/>
        <w:autoSpaceDN w:val="0"/>
        <w:adjustRightInd w:val="0"/>
        <w:spacing w:after="240" w:line="480" w:lineRule="auto"/>
        <w:jc w:val="both"/>
        <w:rPr>
          <w:rFonts w:ascii="Times New Roman" w:hAnsi="Times New Roman" w:cs="Times New Roman"/>
          <w:b/>
        </w:rPr>
      </w:pPr>
      <w:r w:rsidRPr="005C36B6">
        <w:rPr>
          <w:rFonts w:ascii="Times New Roman" w:hAnsi="Times New Roman" w:cs="Times New Roman"/>
          <w:b/>
          <w:bCs/>
        </w:rPr>
        <w:t xml:space="preserve">Additional file </w:t>
      </w:r>
      <w:r>
        <w:rPr>
          <w:rFonts w:ascii="Times New Roman" w:hAnsi="Times New Roman" w:cs="Times New Roman"/>
          <w:b/>
          <w:bCs/>
        </w:rPr>
        <w:t>2</w:t>
      </w:r>
      <w:r w:rsidRPr="005C36B6">
        <w:rPr>
          <w:rFonts w:ascii="Times New Roman" w:hAnsi="Times New Roman" w:cs="Times New Roman"/>
          <w:b/>
          <w:bCs/>
        </w:rPr>
        <w:t>:</w:t>
      </w:r>
      <w:r w:rsidRPr="005C36B6">
        <w:rPr>
          <w:rFonts w:ascii="Times New Roman" w:hAnsi="Times New Roman" w:cs="Times New Roman"/>
          <w:bCs/>
        </w:rPr>
        <w:t xml:space="preserve">  </w:t>
      </w:r>
      <w:r w:rsidR="0058392A" w:rsidRPr="0058392A">
        <w:rPr>
          <w:rFonts w:ascii="Times New Roman" w:hAnsi="Times New Roman" w:cs="Times New Roman"/>
          <w:b/>
          <w:bCs/>
          <w:sz w:val="22"/>
          <w:szCs w:val="22"/>
        </w:rPr>
        <w:t>Fig</w:t>
      </w:r>
      <w:r w:rsidR="0058392A" w:rsidRPr="0058392A">
        <w:rPr>
          <w:rFonts w:ascii="Times New Roman" w:hAnsi="Times New Roman" w:cs="Times New Roman" w:hint="eastAsia"/>
          <w:b/>
          <w:bCs/>
          <w:sz w:val="22"/>
          <w:szCs w:val="22"/>
        </w:rPr>
        <w:t>ure</w:t>
      </w:r>
      <w:r w:rsidR="0058392A" w:rsidRPr="0058392A">
        <w:rPr>
          <w:rFonts w:ascii="Times New Roman" w:hAnsi="Times New Roman" w:cs="Times New Roman"/>
          <w:b/>
          <w:bCs/>
          <w:sz w:val="22"/>
          <w:szCs w:val="22"/>
        </w:rPr>
        <w:t>.S</w:t>
      </w:r>
      <w:r w:rsidR="00235040" w:rsidRPr="0058392A">
        <w:rPr>
          <w:rFonts w:ascii="Times New Roman" w:hAnsi="Times New Roman" w:cs="Times New Roman"/>
          <w:b/>
          <w:bCs/>
          <w:sz w:val="22"/>
          <w:szCs w:val="22"/>
        </w:rPr>
        <w:t xml:space="preserve">2. </w:t>
      </w:r>
      <w:r w:rsidR="00235040" w:rsidRPr="0058392A">
        <w:rPr>
          <w:rFonts w:ascii="Times New Roman" w:hAnsi="Times New Roman" w:cs="Times New Roman"/>
          <w:sz w:val="22"/>
          <w:szCs w:val="22"/>
        </w:rPr>
        <w:t>Analysis of network topology for various soft-thresholding powers.</w:t>
      </w:r>
      <w:r w:rsidR="00235040" w:rsidRPr="00E70839">
        <w:rPr>
          <w:rFonts w:ascii="Times New Roman" w:hAnsi="Times New Roman" w:cs="Times New Roman"/>
          <w:b/>
        </w:rPr>
        <w:t xml:space="preserve"> </w:t>
      </w:r>
      <w:r w:rsidR="00235040" w:rsidRPr="00E70839">
        <w:rPr>
          <w:rFonts w:ascii="Times New Roman" w:hAnsi="Times New Roman" w:cs="Times New Roman"/>
          <w:sz w:val="22"/>
          <w:szCs w:val="22"/>
        </w:rPr>
        <w:t>In panel (A), the scale-free topology model fit index (signed R</w:t>
      </w:r>
      <w:r w:rsidR="00235040" w:rsidRPr="00E70839">
        <w:rPr>
          <w:rFonts w:ascii="Times New Roman" w:hAnsi="Times New Roman" w:cs="Times New Roman"/>
          <w:sz w:val="22"/>
          <w:szCs w:val="22"/>
          <w:vertAlign w:val="superscript"/>
        </w:rPr>
        <w:t>2</w:t>
      </w:r>
      <w:r w:rsidR="00235040" w:rsidRPr="00E70839">
        <w:rPr>
          <w:rFonts w:ascii="Times New Roman" w:hAnsi="Times New Roman" w:cs="Times New Roman"/>
          <w:sz w:val="22"/>
          <w:szCs w:val="22"/>
        </w:rPr>
        <w:t xml:space="preserve">, y-axis) shows as a function of the soft-thresholding power (x-axis). In panel (B), the mean connectivity (ki, y-axis) displays as a function of the soft-thresholding power (x-axis) under different weighting coefficients. The connectivity ki of node i equals the number of its direct connections to other nodes. P(k) indicates the frequency distribution of the connectivity. The higher the coefficient, the closer the network is to the distribution of the scale free network. </w:t>
      </w:r>
    </w:p>
    <w:p w14:paraId="517073CF" w14:textId="77777777" w:rsidR="00235040" w:rsidRPr="00E70839" w:rsidRDefault="00235040" w:rsidP="00235040">
      <w:pPr>
        <w:widowControl w:val="0"/>
        <w:autoSpaceDE w:val="0"/>
        <w:autoSpaceDN w:val="0"/>
        <w:adjustRightInd w:val="0"/>
        <w:spacing w:after="240" w:line="480" w:lineRule="auto"/>
        <w:jc w:val="both"/>
        <w:rPr>
          <w:rFonts w:ascii="Times New Roman" w:hAnsi="Times New Roman" w:cs="Times New Roman"/>
        </w:rPr>
      </w:pPr>
    </w:p>
    <w:p w14:paraId="38397B84" w14:textId="28A76082" w:rsidR="00A846B2" w:rsidRPr="00E70839" w:rsidRDefault="005C36B6" w:rsidP="00A846B2">
      <w:pPr>
        <w:widowControl w:val="0"/>
        <w:autoSpaceDE w:val="0"/>
        <w:autoSpaceDN w:val="0"/>
        <w:adjustRightInd w:val="0"/>
        <w:spacing w:after="240" w:line="480" w:lineRule="auto"/>
        <w:jc w:val="both"/>
        <w:rPr>
          <w:rFonts w:ascii="Times New Roman" w:hAnsi="Times New Roman" w:cs="Times New Roman"/>
          <w:b/>
          <w:bCs/>
          <w:sz w:val="22"/>
          <w:szCs w:val="22"/>
        </w:rPr>
      </w:pPr>
      <w:r w:rsidRPr="005C36B6">
        <w:rPr>
          <w:rFonts w:ascii="Times New Roman" w:hAnsi="Times New Roman" w:cs="Times New Roman"/>
          <w:b/>
          <w:bCs/>
        </w:rPr>
        <w:lastRenderedPageBreak/>
        <w:t xml:space="preserve">Additional file </w:t>
      </w:r>
      <w:r>
        <w:rPr>
          <w:rFonts w:ascii="Times New Roman" w:hAnsi="Times New Roman" w:cs="Times New Roman"/>
          <w:b/>
          <w:bCs/>
        </w:rPr>
        <w:t>3</w:t>
      </w:r>
      <w:r w:rsidRPr="005C36B6">
        <w:rPr>
          <w:rFonts w:ascii="Times New Roman" w:hAnsi="Times New Roman" w:cs="Times New Roman"/>
          <w:b/>
          <w:bCs/>
        </w:rPr>
        <w:t>:</w:t>
      </w:r>
      <w:r w:rsidRPr="005C36B6">
        <w:rPr>
          <w:rFonts w:ascii="Times New Roman" w:hAnsi="Times New Roman" w:cs="Times New Roman"/>
          <w:bCs/>
        </w:rPr>
        <w:t xml:space="preserve">  </w:t>
      </w:r>
      <w:r w:rsidR="0058392A" w:rsidRPr="0058392A">
        <w:rPr>
          <w:rFonts w:ascii="Times New Roman" w:hAnsi="Times New Roman" w:cs="Times New Roman"/>
          <w:b/>
          <w:bCs/>
          <w:sz w:val="22"/>
          <w:szCs w:val="22"/>
        </w:rPr>
        <w:t xml:space="preserve"> Fig</w:t>
      </w:r>
      <w:r w:rsidR="0058392A" w:rsidRPr="0058392A">
        <w:rPr>
          <w:rFonts w:ascii="Times New Roman" w:hAnsi="Times New Roman" w:cs="Times New Roman" w:hint="eastAsia"/>
          <w:b/>
          <w:bCs/>
          <w:sz w:val="22"/>
          <w:szCs w:val="22"/>
        </w:rPr>
        <w:t>ure</w:t>
      </w:r>
      <w:r w:rsidR="0058392A" w:rsidRPr="0058392A">
        <w:rPr>
          <w:rFonts w:ascii="Times New Roman" w:hAnsi="Times New Roman" w:cs="Times New Roman"/>
          <w:b/>
          <w:bCs/>
          <w:sz w:val="22"/>
          <w:szCs w:val="22"/>
        </w:rPr>
        <w:t>.S</w:t>
      </w:r>
      <w:r w:rsidR="00235040" w:rsidRPr="0058392A">
        <w:rPr>
          <w:rFonts w:ascii="Times New Roman" w:hAnsi="Times New Roman" w:cs="Times New Roman"/>
          <w:b/>
          <w:bCs/>
          <w:sz w:val="22"/>
          <w:szCs w:val="22"/>
        </w:rPr>
        <w:t>3.</w:t>
      </w:r>
      <w:r w:rsidR="00831D62" w:rsidRPr="0058392A">
        <w:rPr>
          <w:rFonts w:ascii="Times New Roman" w:hAnsi="Times New Roman" w:cs="Times New Roman"/>
          <w:b/>
          <w:bCs/>
          <w:sz w:val="22"/>
          <w:szCs w:val="22"/>
        </w:rPr>
        <w:t xml:space="preserve"> </w:t>
      </w:r>
      <w:r w:rsidR="00A846B2" w:rsidRPr="0058392A">
        <w:rPr>
          <w:rFonts w:ascii="Times New Roman" w:hAnsi="Times New Roman" w:cs="Times New Roman"/>
          <w:sz w:val="22"/>
          <w:szCs w:val="22"/>
        </w:rPr>
        <w:t>The scatterplots of Gene Significance (GS) for different Pathological trait</w:t>
      </w:r>
      <w:r w:rsidR="00A846B2" w:rsidRPr="00E70839">
        <w:rPr>
          <w:rFonts w:ascii="Times New Roman" w:hAnsi="Times New Roman" w:cs="Times New Roman"/>
          <w:sz w:val="22"/>
          <w:szCs w:val="22"/>
        </w:rPr>
        <w:t xml:space="preserve"> vs. Module Membership (MM) in the all subtypes cases.</w:t>
      </w:r>
      <w:r w:rsidR="00A846B2" w:rsidRPr="00E70839">
        <w:rPr>
          <w:rFonts w:ascii="Times New Roman" w:hAnsi="Times New Roman" w:cs="Times New Roman"/>
          <w:b/>
          <w:sz w:val="22"/>
          <w:szCs w:val="22"/>
        </w:rPr>
        <w:t xml:space="preserve"> </w:t>
      </w:r>
      <w:r w:rsidR="00A846B2" w:rsidRPr="00E70839">
        <w:rPr>
          <w:rFonts w:ascii="Times New Roman" w:hAnsi="Times New Roman" w:cs="Times New Roman"/>
          <w:sz w:val="22"/>
          <w:szCs w:val="22"/>
        </w:rPr>
        <w:t xml:space="preserve"> There are seven subtype groups, including ID (A), IS (B), IDCM (C)</w:t>
      </w:r>
      <w:r w:rsidR="00831D62" w:rsidRPr="00E70839">
        <w:rPr>
          <w:rFonts w:ascii="Times New Roman" w:hAnsi="Times New Roman" w:cs="Times New Roman"/>
          <w:sz w:val="22"/>
          <w:szCs w:val="22"/>
        </w:rPr>
        <w:t>, FCM (D), PCM (E), ISCM (F), VCM (G). In each case group, t</w:t>
      </w:r>
      <w:r w:rsidR="00A846B2" w:rsidRPr="00E70839">
        <w:rPr>
          <w:rFonts w:ascii="Times New Roman" w:hAnsi="Times New Roman" w:cs="Times New Roman"/>
          <w:sz w:val="22"/>
          <w:szCs w:val="22"/>
        </w:rPr>
        <w:t xml:space="preserve">here </w:t>
      </w:r>
      <w:r w:rsidR="00360C63" w:rsidRPr="00E70839">
        <w:rPr>
          <w:rFonts w:ascii="Times New Roman" w:hAnsi="Times New Roman" w:cs="Times New Roman"/>
          <w:sz w:val="22"/>
          <w:szCs w:val="22"/>
        </w:rPr>
        <w:t xml:space="preserve">are several modules </w:t>
      </w:r>
      <w:r w:rsidR="00A846B2" w:rsidRPr="00E70839">
        <w:rPr>
          <w:rFonts w:ascii="Times New Roman" w:hAnsi="Times New Roman" w:cs="Times New Roman"/>
          <w:sz w:val="22"/>
          <w:szCs w:val="22"/>
        </w:rPr>
        <w:t xml:space="preserve">highly significant correlation between GS </w:t>
      </w:r>
      <w:r w:rsidR="00360C63" w:rsidRPr="00E70839">
        <w:rPr>
          <w:rFonts w:ascii="Times New Roman" w:hAnsi="Times New Roman" w:cs="Times New Roman"/>
          <w:sz w:val="22"/>
          <w:szCs w:val="22"/>
        </w:rPr>
        <w:t>and MM</w:t>
      </w:r>
      <w:r w:rsidR="00831D62" w:rsidRPr="00E70839">
        <w:rPr>
          <w:rFonts w:ascii="Times New Roman" w:hAnsi="Times New Roman" w:cs="Times New Roman"/>
          <w:sz w:val="22"/>
          <w:szCs w:val="22"/>
        </w:rPr>
        <w:t xml:space="preserve">. The higher Cor value, </w:t>
      </w:r>
      <w:r w:rsidR="00360C63" w:rsidRPr="00E70839">
        <w:rPr>
          <w:rFonts w:ascii="Times New Roman" w:hAnsi="Times New Roman" w:cs="Times New Roman"/>
          <w:sz w:val="22"/>
          <w:szCs w:val="22"/>
        </w:rPr>
        <w:t xml:space="preserve">the module </w:t>
      </w:r>
      <w:r w:rsidR="007E5C08" w:rsidRPr="00E70839">
        <w:rPr>
          <w:rFonts w:ascii="Times New Roman" w:hAnsi="Times New Roman" w:cs="Times New Roman"/>
          <w:sz w:val="22"/>
          <w:szCs w:val="22"/>
        </w:rPr>
        <w:t>tighter</w:t>
      </w:r>
      <w:r w:rsidR="00360C63" w:rsidRPr="00E70839">
        <w:rPr>
          <w:rFonts w:ascii="Times New Roman" w:hAnsi="Times New Roman" w:cs="Times New Roman"/>
          <w:sz w:val="22"/>
          <w:szCs w:val="22"/>
        </w:rPr>
        <w:t xml:space="preserve"> correlated with clinical feature</w:t>
      </w:r>
      <w:r w:rsidR="00A846B2" w:rsidRPr="00E70839">
        <w:rPr>
          <w:rFonts w:ascii="Times New Roman" w:hAnsi="Times New Roman" w:cs="Times New Roman"/>
          <w:sz w:val="22"/>
          <w:szCs w:val="22"/>
        </w:rPr>
        <w:t>.</w:t>
      </w:r>
    </w:p>
    <w:p w14:paraId="3E173C71" w14:textId="77777777" w:rsidR="00235040" w:rsidRPr="00E70839" w:rsidRDefault="00235040" w:rsidP="00235040">
      <w:pPr>
        <w:widowControl w:val="0"/>
        <w:autoSpaceDE w:val="0"/>
        <w:autoSpaceDN w:val="0"/>
        <w:adjustRightInd w:val="0"/>
        <w:spacing w:after="240" w:line="480" w:lineRule="auto"/>
        <w:jc w:val="both"/>
        <w:rPr>
          <w:rFonts w:ascii="Times New Roman" w:hAnsi="Times New Roman" w:cs="Times New Roman"/>
          <w:bCs/>
        </w:rPr>
      </w:pPr>
    </w:p>
    <w:p w14:paraId="748690C7" w14:textId="65C27BCE" w:rsidR="00765CF7" w:rsidRPr="00E70839" w:rsidRDefault="005C36B6" w:rsidP="00235040">
      <w:pPr>
        <w:widowControl w:val="0"/>
        <w:autoSpaceDE w:val="0"/>
        <w:autoSpaceDN w:val="0"/>
        <w:adjustRightInd w:val="0"/>
        <w:spacing w:after="240" w:line="480" w:lineRule="auto"/>
        <w:jc w:val="both"/>
        <w:rPr>
          <w:rFonts w:ascii="Times New Roman" w:hAnsi="Times New Roman" w:cs="Times New Roman"/>
          <w:b/>
          <w:bCs/>
        </w:rPr>
      </w:pPr>
      <w:r w:rsidRPr="005C36B6">
        <w:rPr>
          <w:rFonts w:ascii="Times New Roman" w:hAnsi="Times New Roman" w:cs="Times New Roman"/>
          <w:b/>
          <w:bCs/>
        </w:rPr>
        <w:t xml:space="preserve">Additional file </w:t>
      </w:r>
      <w:r>
        <w:rPr>
          <w:rFonts w:ascii="Times New Roman" w:hAnsi="Times New Roman" w:cs="Times New Roman"/>
          <w:b/>
          <w:bCs/>
        </w:rPr>
        <w:t>4</w:t>
      </w:r>
      <w:r w:rsidRPr="005C36B6">
        <w:rPr>
          <w:rFonts w:ascii="Times New Roman" w:hAnsi="Times New Roman" w:cs="Times New Roman"/>
          <w:b/>
          <w:bCs/>
        </w:rPr>
        <w:t>:</w:t>
      </w:r>
      <w:r w:rsidRPr="005C36B6">
        <w:rPr>
          <w:rFonts w:ascii="Times New Roman" w:hAnsi="Times New Roman" w:cs="Times New Roman"/>
          <w:bCs/>
        </w:rPr>
        <w:t xml:space="preserve">  </w:t>
      </w:r>
      <w:r w:rsidR="0058392A" w:rsidRPr="0058392A">
        <w:rPr>
          <w:rFonts w:ascii="Times New Roman" w:hAnsi="Times New Roman" w:cs="Times New Roman"/>
          <w:b/>
          <w:bCs/>
          <w:sz w:val="22"/>
          <w:szCs w:val="22"/>
        </w:rPr>
        <w:t xml:space="preserve"> Fig</w:t>
      </w:r>
      <w:r w:rsidR="0058392A" w:rsidRPr="0058392A">
        <w:rPr>
          <w:rFonts w:ascii="Times New Roman" w:hAnsi="Times New Roman" w:cs="Times New Roman" w:hint="eastAsia"/>
          <w:b/>
          <w:bCs/>
          <w:sz w:val="22"/>
          <w:szCs w:val="22"/>
        </w:rPr>
        <w:t>ure</w:t>
      </w:r>
      <w:r w:rsidR="0058392A" w:rsidRPr="0058392A">
        <w:rPr>
          <w:rFonts w:ascii="Times New Roman" w:hAnsi="Times New Roman" w:cs="Times New Roman"/>
          <w:b/>
          <w:bCs/>
          <w:sz w:val="22"/>
          <w:szCs w:val="22"/>
        </w:rPr>
        <w:t>.S</w:t>
      </w:r>
      <w:r w:rsidR="00235040" w:rsidRPr="00E70839">
        <w:rPr>
          <w:rFonts w:ascii="Times New Roman" w:hAnsi="Times New Roman" w:cs="Times New Roman"/>
          <w:b/>
          <w:bCs/>
        </w:rPr>
        <w:t>4.</w:t>
      </w:r>
      <w:r w:rsidR="00235040" w:rsidRPr="00E70839">
        <w:rPr>
          <w:rFonts w:ascii="Times New Roman" w:hAnsi="Times New Roman" w:cs="Times New Roman"/>
          <w:bCs/>
        </w:rPr>
        <w:t xml:space="preserve"> Clustering dendrogram of </w:t>
      </w:r>
      <w:r w:rsidR="00765CF7" w:rsidRPr="00E70839">
        <w:rPr>
          <w:rFonts w:ascii="Times New Roman" w:hAnsi="Times New Roman" w:cs="Times New Roman"/>
          <w:bCs/>
        </w:rPr>
        <w:t xml:space="preserve">the eigengenes and adjacency with </w:t>
      </w:r>
      <w:r w:rsidR="004F40F1" w:rsidRPr="00E70839">
        <w:rPr>
          <w:rFonts w:ascii="Times New Roman" w:hAnsi="Times New Roman" w:cs="Times New Roman"/>
          <w:bCs/>
        </w:rPr>
        <w:t xml:space="preserve">different </w:t>
      </w:r>
      <w:r w:rsidR="00765CF7" w:rsidRPr="00E70839">
        <w:rPr>
          <w:rFonts w:ascii="Times New Roman" w:hAnsi="Times New Roman" w:cs="Times New Roman"/>
          <w:bCs/>
        </w:rPr>
        <w:t>cardiomyopathies trait</w:t>
      </w:r>
      <w:r w:rsidR="00235040" w:rsidRPr="00E70839">
        <w:rPr>
          <w:rFonts w:ascii="Times New Roman" w:hAnsi="Times New Roman" w:cs="Times New Roman"/>
          <w:bCs/>
        </w:rPr>
        <w:t xml:space="preserve"> dissimilarity based on topological overlap.</w:t>
      </w:r>
      <w:r w:rsidR="00235040" w:rsidRPr="00E70839">
        <w:rPr>
          <w:rFonts w:ascii="Times New Roman" w:hAnsi="Times New Roman" w:cs="Times New Roman"/>
          <w:b/>
          <w:bCs/>
        </w:rPr>
        <w:t xml:space="preserve"> </w:t>
      </w:r>
      <w:r w:rsidR="004F40F1" w:rsidRPr="00E70839">
        <w:rPr>
          <w:rFonts w:ascii="Times New Roman" w:hAnsi="Times New Roman" w:cs="Times New Roman"/>
          <w:sz w:val="22"/>
          <w:szCs w:val="22"/>
        </w:rPr>
        <w:t>There are seven subtype groups, including ID (A), IS (B), IDCM (C), FCM (D), PCM (E), ISCM (F), VCM (G).</w:t>
      </w:r>
      <w:r w:rsidR="007471A6" w:rsidRPr="00E70839">
        <w:rPr>
          <w:rFonts w:ascii="Times New Roman" w:hAnsi="Times New Roman" w:cs="Times New Roman"/>
          <w:b/>
          <w:bCs/>
        </w:rPr>
        <w:t xml:space="preserve"> </w:t>
      </w:r>
      <w:r w:rsidR="004F40F1" w:rsidRPr="00E70839">
        <w:rPr>
          <w:rFonts w:ascii="Times New Roman" w:hAnsi="Times New Roman" w:cs="Times New Roman"/>
          <w:sz w:val="22"/>
          <w:szCs w:val="22"/>
        </w:rPr>
        <w:t xml:space="preserve">In each group, the </w:t>
      </w:r>
      <w:r w:rsidR="00765CF7" w:rsidRPr="00E70839">
        <w:rPr>
          <w:rFonts w:ascii="Times New Roman" w:hAnsi="Times New Roman" w:cs="Times New Roman"/>
          <w:sz w:val="22"/>
          <w:szCs w:val="22"/>
        </w:rPr>
        <w:t>panel (</w:t>
      </w:r>
      <w:r w:rsidR="004F40F1" w:rsidRPr="00E70839">
        <w:rPr>
          <w:rFonts w:ascii="Times New Roman" w:hAnsi="Times New Roman" w:cs="Times New Roman"/>
          <w:sz w:val="22"/>
          <w:szCs w:val="22"/>
        </w:rPr>
        <w:t>A</w:t>
      </w:r>
      <w:r w:rsidR="00765CF7" w:rsidRPr="00E70839">
        <w:rPr>
          <w:rFonts w:ascii="Times New Roman" w:hAnsi="Times New Roman" w:cs="Times New Roman"/>
          <w:sz w:val="22"/>
          <w:szCs w:val="22"/>
        </w:rPr>
        <w:t xml:space="preserve">) shows a hierarchical clustering dendrogram of the eigengenes in which the dissimilarity of eigengenes (EI, EJ is given by 1 </w:t>
      </w:r>
      <w:r w:rsidR="00B720A6" w:rsidRPr="00E70839">
        <w:rPr>
          <w:rFonts w:ascii="Times New Roman" w:hAnsi="Times New Roman" w:cs="Times New Roman"/>
          <w:sz w:val="22"/>
          <w:szCs w:val="22"/>
        </w:rPr>
        <w:t>–</w:t>
      </w:r>
      <w:r w:rsidR="00765CF7" w:rsidRPr="00E70839">
        <w:rPr>
          <w:rFonts w:ascii="Times New Roman" w:hAnsi="Times New Roman" w:cs="Times New Roman"/>
          <w:sz w:val="22"/>
          <w:szCs w:val="22"/>
        </w:rPr>
        <w:t xml:space="preserve"> cor</w:t>
      </w:r>
      <w:r w:rsidR="00B720A6" w:rsidRPr="00E70839">
        <w:rPr>
          <w:rFonts w:ascii="Times New Roman" w:hAnsi="Times New Roman" w:cs="Times New Roman"/>
          <w:sz w:val="22"/>
          <w:szCs w:val="22"/>
        </w:rPr>
        <w:t xml:space="preserve"> (EI</w:t>
      </w:r>
      <w:r w:rsidR="00DC2C6F">
        <w:rPr>
          <w:rFonts w:ascii="Times New Roman" w:hAnsi="Times New Roman" w:cs="Times New Roman"/>
          <w:sz w:val="22"/>
          <w:szCs w:val="22"/>
        </w:rPr>
        <w:t>, EJ</w:t>
      </w:r>
      <w:r w:rsidR="00765CF7" w:rsidRPr="00E70839">
        <w:rPr>
          <w:rFonts w:ascii="Times New Roman" w:hAnsi="Times New Roman" w:cs="Times New Roman"/>
          <w:sz w:val="22"/>
          <w:szCs w:val="22"/>
        </w:rPr>
        <w:t xml:space="preserve">). </w:t>
      </w:r>
      <w:r w:rsidR="007471A6" w:rsidRPr="00E70839">
        <w:rPr>
          <w:rFonts w:ascii="Times New Roman" w:hAnsi="Times New Roman" w:cs="Times New Roman"/>
          <w:sz w:val="22"/>
          <w:szCs w:val="22"/>
        </w:rPr>
        <w:t>The heatmap in panel (B) shows the eigengene adjacency (AI J = (1 + cor (EI, EJ))/2).</w:t>
      </w:r>
    </w:p>
    <w:p w14:paraId="52672171" w14:textId="77777777" w:rsidR="00235040" w:rsidRPr="00E70839" w:rsidRDefault="00235040" w:rsidP="00235040">
      <w:pPr>
        <w:widowControl w:val="0"/>
        <w:autoSpaceDE w:val="0"/>
        <w:autoSpaceDN w:val="0"/>
        <w:adjustRightInd w:val="0"/>
        <w:spacing w:after="240" w:line="480" w:lineRule="auto"/>
        <w:jc w:val="both"/>
        <w:rPr>
          <w:rFonts w:ascii="Times New Roman" w:hAnsi="Times New Roman" w:cs="Times New Roman"/>
        </w:rPr>
      </w:pPr>
    </w:p>
    <w:p w14:paraId="46261B96" w14:textId="07491882" w:rsidR="00235040" w:rsidRPr="00E70839" w:rsidRDefault="005C36B6" w:rsidP="00235040">
      <w:pPr>
        <w:widowControl w:val="0"/>
        <w:autoSpaceDE w:val="0"/>
        <w:autoSpaceDN w:val="0"/>
        <w:adjustRightInd w:val="0"/>
        <w:spacing w:after="240" w:line="480" w:lineRule="auto"/>
        <w:jc w:val="both"/>
        <w:rPr>
          <w:rFonts w:ascii="Times New Roman" w:hAnsi="Times New Roman" w:cs="Times New Roman"/>
          <w:b/>
          <w:bCs/>
          <w:color w:val="000000" w:themeColor="text1"/>
        </w:rPr>
      </w:pPr>
      <w:r w:rsidRPr="005C36B6">
        <w:rPr>
          <w:rFonts w:ascii="Times New Roman" w:hAnsi="Times New Roman" w:cs="Times New Roman"/>
          <w:b/>
          <w:bCs/>
        </w:rPr>
        <w:t xml:space="preserve">Additional file </w:t>
      </w:r>
      <w:r>
        <w:rPr>
          <w:rFonts w:ascii="Times New Roman" w:hAnsi="Times New Roman" w:cs="Times New Roman"/>
          <w:b/>
          <w:bCs/>
        </w:rPr>
        <w:t>5</w:t>
      </w:r>
      <w:r w:rsidRPr="005C36B6">
        <w:rPr>
          <w:rFonts w:ascii="Times New Roman" w:hAnsi="Times New Roman" w:cs="Times New Roman"/>
          <w:b/>
          <w:bCs/>
        </w:rPr>
        <w:t>:</w:t>
      </w:r>
      <w:r w:rsidRPr="005C36B6">
        <w:rPr>
          <w:rFonts w:ascii="Times New Roman" w:hAnsi="Times New Roman" w:cs="Times New Roman"/>
          <w:bCs/>
        </w:rPr>
        <w:t xml:space="preserve">  </w:t>
      </w:r>
      <w:r w:rsidR="0058392A" w:rsidRPr="0058392A">
        <w:rPr>
          <w:rFonts w:ascii="Times New Roman" w:hAnsi="Times New Roman" w:cs="Times New Roman"/>
          <w:b/>
          <w:bCs/>
          <w:sz w:val="22"/>
          <w:szCs w:val="22"/>
        </w:rPr>
        <w:t xml:space="preserve"> Fig</w:t>
      </w:r>
      <w:r w:rsidR="0058392A" w:rsidRPr="0058392A">
        <w:rPr>
          <w:rFonts w:ascii="Times New Roman" w:hAnsi="Times New Roman" w:cs="Times New Roman" w:hint="eastAsia"/>
          <w:b/>
          <w:bCs/>
          <w:sz w:val="22"/>
          <w:szCs w:val="22"/>
        </w:rPr>
        <w:t>ure</w:t>
      </w:r>
      <w:r w:rsidR="0058392A" w:rsidRPr="0058392A">
        <w:rPr>
          <w:rFonts w:ascii="Times New Roman" w:hAnsi="Times New Roman" w:cs="Times New Roman"/>
          <w:b/>
          <w:bCs/>
          <w:sz w:val="22"/>
          <w:szCs w:val="22"/>
        </w:rPr>
        <w:t>.S</w:t>
      </w:r>
      <w:r w:rsidR="00235040" w:rsidRPr="0058392A">
        <w:rPr>
          <w:rFonts w:ascii="Times New Roman" w:hAnsi="Times New Roman" w:cs="Times New Roman"/>
          <w:b/>
          <w:bCs/>
          <w:sz w:val="22"/>
          <w:szCs w:val="22"/>
        </w:rPr>
        <w:t>5.</w:t>
      </w:r>
      <w:r w:rsidR="00235040" w:rsidRPr="0058392A">
        <w:rPr>
          <w:rFonts w:ascii="Times New Roman" w:hAnsi="Times New Roman" w:cs="Times New Roman"/>
          <w:bCs/>
          <w:sz w:val="22"/>
          <w:szCs w:val="22"/>
        </w:rPr>
        <w:t xml:space="preserve"> </w:t>
      </w:r>
      <w:r w:rsidR="00E70839" w:rsidRPr="0058392A">
        <w:rPr>
          <w:rFonts w:ascii="Times New Roman" w:hAnsi="Times New Roman" w:cs="Times New Roman" w:hint="eastAsia"/>
          <w:bCs/>
          <w:sz w:val="22"/>
          <w:szCs w:val="22"/>
        </w:rPr>
        <w:t>E</w:t>
      </w:r>
      <w:r w:rsidR="00DE7193" w:rsidRPr="0058392A">
        <w:rPr>
          <w:rFonts w:ascii="Times New Roman" w:hAnsi="Times New Roman" w:cs="Times New Roman"/>
          <w:color w:val="000000" w:themeColor="text1"/>
          <w:sz w:val="22"/>
          <w:szCs w:val="22"/>
        </w:rPr>
        <w:t>n</w:t>
      </w:r>
      <w:r w:rsidR="00E70839" w:rsidRPr="0058392A">
        <w:rPr>
          <w:rFonts w:ascii="Times New Roman" w:hAnsi="Times New Roman" w:cs="Times New Roman"/>
          <w:color w:val="000000" w:themeColor="text1"/>
          <w:sz w:val="22"/>
          <w:szCs w:val="22"/>
        </w:rPr>
        <w:t>richment analysis &amp; network blast</w:t>
      </w:r>
      <w:r w:rsidR="00DE7193" w:rsidRPr="0058392A">
        <w:rPr>
          <w:rFonts w:ascii="Times New Roman" w:hAnsi="Times New Roman" w:cs="Times New Roman"/>
          <w:color w:val="000000" w:themeColor="text1"/>
          <w:sz w:val="22"/>
          <w:szCs w:val="22"/>
        </w:rPr>
        <w:t xml:space="preserve"> of </w:t>
      </w:r>
      <w:r w:rsidR="00B940F6" w:rsidRPr="0058392A">
        <w:rPr>
          <w:rFonts w:ascii="Times New Roman" w:hAnsi="Times New Roman" w:cs="Times New Roman"/>
          <w:color w:val="000000" w:themeColor="text1"/>
          <w:sz w:val="22"/>
          <w:szCs w:val="22"/>
        </w:rPr>
        <w:t xml:space="preserve">module </w:t>
      </w:r>
      <w:r w:rsidR="0027420D" w:rsidRPr="0058392A">
        <w:rPr>
          <w:rFonts w:ascii="Times New Roman" w:hAnsi="Times New Roman" w:cs="Times New Roman"/>
          <w:color w:val="000000" w:themeColor="text1"/>
          <w:sz w:val="22"/>
          <w:szCs w:val="22"/>
        </w:rPr>
        <w:t xml:space="preserve">significance </w:t>
      </w:r>
      <w:r w:rsidR="00DE7193" w:rsidRPr="0058392A">
        <w:rPr>
          <w:rFonts w:ascii="Times New Roman" w:hAnsi="Times New Roman" w:cs="Times New Roman"/>
          <w:color w:val="000000" w:themeColor="text1"/>
          <w:sz w:val="22"/>
          <w:szCs w:val="22"/>
        </w:rPr>
        <w:t>genes in the</w:t>
      </w:r>
      <w:r w:rsidR="00DE7193" w:rsidRPr="00E70839">
        <w:rPr>
          <w:rFonts w:ascii="Times New Roman" w:hAnsi="Times New Roman" w:cs="Times New Roman"/>
          <w:color w:val="000000" w:themeColor="text1"/>
          <w:sz w:val="22"/>
          <w:szCs w:val="22"/>
        </w:rPr>
        <w:t xml:space="preserve"> </w:t>
      </w:r>
      <w:r w:rsidR="00B940F6" w:rsidRPr="00E70839">
        <w:rPr>
          <w:rFonts w:ascii="Times New Roman" w:hAnsi="Times New Roman" w:cs="Times New Roman"/>
          <w:color w:val="000000" w:themeColor="text1"/>
          <w:sz w:val="22"/>
          <w:szCs w:val="22"/>
        </w:rPr>
        <w:t xml:space="preserve">different case groups. </w:t>
      </w:r>
      <w:r w:rsidR="00DE7193" w:rsidRPr="00E70839">
        <w:rPr>
          <w:rFonts w:ascii="Times New Roman" w:hAnsi="Times New Roman" w:cs="Times New Roman"/>
          <w:color w:val="000000" w:themeColor="text1"/>
          <w:sz w:val="22"/>
          <w:szCs w:val="22"/>
        </w:rPr>
        <w:t xml:space="preserve">The </w:t>
      </w:r>
      <w:r w:rsidR="00E70839">
        <w:rPr>
          <w:rFonts w:ascii="Times New Roman" w:hAnsi="Times New Roman" w:cs="Times New Roman"/>
          <w:color w:val="000000" w:themeColor="text1"/>
          <w:sz w:val="22"/>
          <w:szCs w:val="22"/>
        </w:rPr>
        <w:t xml:space="preserve">enrichment analysis contains biological function, cellular components and molecular functions categories (A panel). The significance genes blast for literature network analysis for different subtypes cardiomyopathies. </w:t>
      </w:r>
      <w:r w:rsidR="00B940F6" w:rsidRPr="00E70839">
        <w:rPr>
          <w:rFonts w:ascii="Times New Roman" w:hAnsi="Times New Roman" w:cs="Times New Roman"/>
          <w:color w:val="000000" w:themeColor="text1"/>
          <w:sz w:val="22"/>
          <w:szCs w:val="22"/>
        </w:rPr>
        <w:t>There are s</w:t>
      </w:r>
      <w:r w:rsidR="00E70839">
        <w:rPr>
          <w:rFonts w:ascii="Times New Roman" w:hAnsi="Times New Roman" w:cs="Times New Roman"/>
          <w:color w:val="000000" w:themeColor="text1"/>
          <w:sz w:val="22"/>
          <w:szCs w:val="22"/>
        </w:rPr>
        <w:t>ix</w:t>
      </w:r>
      <w:r w:rsidR="00B940F6" w:rsidRPr="00E70839">
        <w:rPr>
          <w:rFonts w:ascii="Times New Roman" w:hAnsi="Times New Roman" w:cs="Times New Roman"/>
          <w:color w:val="000000" w:themeColor="text1"/>
          <w:sz w:val="22"/>
          <w:szCs w:val="22"/>
        </w:rPr>
        <w:t xml:space="preserve"> subtype</w:t>
      </w:r>
      <w:r w:rsidR="00505431" w:rsidRPr="00E70839">
        <w:rPr>
          <w:rFonts w:ascii="Times New Roman" w:hAnsi="Times New Roman" w:cs="Times New Roman"/>
          <w:color w:val="000000" w:themeColor="text1"/>
          <w:sz w:val="22"/>
          <w:szCs w:val="22"/>
        </w:rPr>
        <w:t xml:space="preserve"> groups, including</w:t>
      </w:r>
      <w:r w:rsidR="00B940F6" w:rsidRPr="00E70839">
        <w:rPr>
          <w:rFonts w:ascii="Times New Roman" w:hAnsi="Times New Roman" w:cs="Times New Roman"/>
          <w:color w:val="000000" w:themeColor="text1"/>
          <w:sz w:val="22"/>
          <w:szCs w:val="22"/>
        </w:rPr>
        <w:t xml:space="preserve"> IS (</w:t>
      </w:r>
      <w:r w:rsidR="00505431" w:rsidRPr="00E70839">
        <w:rPr>
          <w:rFonts w:ascii="Times New Roman" w:hAnsi="Times New Roman" w:cs="Times New Roman"/>
          <w:color w:val="000000" w:themeColor="text1"/>
          <w:sz w:val="22"/>
          <w:szCs w:val="22"/>
        </w:rPr>
        <w:t>A</w:t>
      </w:r>
      <w:r w:rsidR="00B940F6" w:rsidRPr="00E70839">
        <w:rPr>
          <w:rFonts w:ascii="Times New Roman" w:hAnsi="Times New Roman" w:cs="Times New Roman"/>
          <w:color w:val="000000" w:themeColor="text1"/>
          <w:sz w:val="22"/>
          <w:szCs w:val="22"/>
        </w:rPr>
        <w:t>), IDCM (</w:t>
      </w:r>
      <w:r w:rsidR="00505431" w:rsidRPr="00E70839">
        <w:rPr>
          <w:rFonts w:ascii="Times New Roman" w:hAnsi="Times New Roman" w:cs="Times New Roman"/>
          <w:color w:val="000000" w:themeColor="text1"/>
          <w:sz w:val="22"/>
          <w:szCs w:val="22"/>
        </w:rPr>
        <w:t>B</w:t>
      </w:r>
      <w:r w:rsidR="00B940F6" w:rsidRPr="00E70839">
        <w:rPr>
          <w:rFonts w:ascii="Times New Roman" w:hAnsi="Times New Roman" w:cs="Times New Roman"/>
          <w:color w:val="000000" w:themeColor="text1"/>
          <w:sz w:val="22"/>
          <w:szCs w:val="22"/>
        </w:rPr>
        <w:t>), FCM (</w:t>
      </w:r>
      <w:r w:rsidR="00505431" w:rsidRPr="00E70839">
        <w:rPr>
          <w:rFonts w:ascii="Times New Roman" w:hAnsi="Times New Roman" w:cs="Times New Roman"/>
          <w:color w:val="000000" w:themeColor="text1"/>
          <w:sz w:val="22"/>
          <w:szCs w:val="22"/>
        </w:rPr>
        <w:t>C</w:t>
      </w:r>
      <w:r w:rsidR="00B940F6" w:rsidRPr="00E70839">
        <w:rPr>
          <w:rFonts w:ascii="Times New Roman" w:hAnsi="Times New Roman" w:cs="Times New Roman"/>
          <w:color w:val="000000" w:themeColor="text1"/>
          <w:sz w:val="22"/>
          <w:szCs w:val="22"/>
        </w:rPr>
        <w:t>), PCM (</w:t>
      </w:r>
      <w:r w:rsidR="00505431" w:rsidRPr="00E70839">
        <w:rPr>
          <w:rFonts w:ascii="Times New Roman" w:hAnsi="Times New Roman" w:cs="Times New Roman"/>
          <w:color w:val="000000" w:themeColor="text1"/>
          <w:sz w:val="22"/>
          <w:szCs w:val="22"/>
        </w:rPr>
        <w:t>D</w:t>
      </w:r>
      <w:r w:rsidR="00B940F6" w:rsidRPr="00E70839">
        <w:rPr>
          <w:rFonts w:ascii="Times New Roman" w:hAnsi="Times New Roman" w:cs="Times New Roman"/>
          <w:color w:val="000000" w:themeColor="text1"/>
          <w:sz w:val="22"/>
          <w:szCs w:val="22"/>
        </w:rPr>
        <w:t>), ISCM (</w:t>
      </w:r>
      <w:r w:rsidR="00505431" w:rsidRPr="00E70839">
        <w:rPr>
          <w:rFonts w:ascii="Times New Roman" w:hAnsi="Times New Roman" w:cs="Times New Roman"/>
          <w:color w:val="000000" w:themeColor="text1"/>
          <w:sz w:val="22"/>
          <w:szCs w:val="22"/>
        </w:rPr>
        <w:t>E</w:t>
      </w:r>
      <w:r w:rsidR="00B940F6" w:rsidRPr="00E70839">
        <w:rPr>
          <w:rFonts w:ascii="Times New Roman" w:hAnsi="Times New Roman" w:cs="Times New Roman"/>
          <w:color w:val="000000" w:themeColor="text1"/>
          <w:sz w:val="22"/>
          <w:szCs w:val="22"/>
        </w:rPr>
        <w:t>), VCM (</w:t>
      </w:r>
      <w:r w:rsidR="00505431" w:rsidRPr="00E70839">
        <w:rPr>
          <w:rFonts w:ascii="Times New Roman" w:hAnsi="Times New Roman" w:cs="Times New Roman"/>
          <w:color w:val="000000" w:themeColor="text1"/>
          <w:sz w:val="22"/>
          <w:szCs w:val="22"/>
        </w:rPr>
        <w:t>F</w:t>
      </w:r>
      <w:r w:rsidR="00B940F6" w:rsidRPr="00E70839">
        <w:rPr>
          <w:rFonts w:ascii="Times New Roman" w:hAnsi="Times New Roman" w:cs="Times New Roman"/>
          <w:color w:val="000000" w:themeColor="text1"/>
          <w:sz w:val="22"/>
          <w:szCs w:val="22"/>
        </w:rPr>
        <w:t>).</w:t>
      </w:r>
    </w:p>
    <w:p w14:paraId="4CCA13D4" w14:textId="77777777" w:rsidR="00B940F6" w:rsidRDefault="00B940F6" w:rsidP="00235040">
      <w:pPr>
        <w:widowControl w:val="0"/>
        <w:autoSpaceDE w:val="0"/>
        <w:autoSpaceDN w:val="0"/>
        <w:adjustRightInd w:val="0"/>
        <w:spacing w:after="240" w:line="480" w:lineRule="auto"/>
        <w:jc w:val="both"/>
        <w:rPr>
          <w:rFonts w:ascii="Times New Roman" w:hAnsi="Times New Roman" w:cs="Times New Roman"/>
          <w:bCs/>
        </w:rPr>
      </w:pPr>
    </w:p>
    <w:p w14:paraId="68314D72" w14:textId="5A6D0DBE" w:rsidR="00E70839" w:rsidRPr="00E70839" w:rsidRDefault="005C36B6" w:rsidP="00E70839">
      <w:pPr>
        <w:widowControl w:val="0"/>
        <w:autoSpaceDE w:val="0"/>
        <w:autoSpaceDN w:val="0"/>
        <w:adjustRightInd w:val="0"/>
        <w:spacing w:after="240" w:line="480" w:lineRule="auto"/>
        <w:jc w:val="both"/>
        <w:rPr>
          <w:rFonts w:ascii="Times New Roman" w:hAnsi="Times New Roman" w:cs="Times New Roman"/>
          <w:b/>
          <w:bCs/>
          <w:color w:val="000000" w:themeColor="text1"/>
        </w:rPr>
      </w:pPr>
      <w:r w:rsidRPr="005C36B6">
        <w:rPr>
          <w:rFonts w:ascii="Times New Roman" w:hAnsi="Times New Roman" w:cs="Times New Roman"/>
          <w:b/>
          <w:bCs/>
        </w:rPr>
        <w:t xml:space="preserve">Additional file </w:t>
      </w:r>
      <w:r>
        <w:rPr>
          <w:rFonts w:ascii="Times New Roman" w:hAnsi="Times New Roman" w:cs="Times New Roman"/>
          <w:b/>
          <w:bCs/>
        </w:rPr>
        <w:t>6</w:t>
      </w:r>
      <w:r w:rsidRPr="005C36B6">
        <w:rPr>
          <w:rFonts w:ascii="Times New Roman" w:hAnsi="Times New Roman" w:cs="Times New Roman"/>
          <w:b/>
          <w:bCs/>
        </w:rPr>
        <w:t>:</w:t>
      </w:r>
      <w:r w:rsidRPr="005C36B6">
        <w:rPr>
          <w:rFonts w:ascii="Times New Roman" w:hAnsi="Times New Roman" w:cs="Times New Roman"/>
          <w:bCs/>
        </w:rPr>
        <w:t xml:space="preserve">  </w:t>
      </w:r>
      <w:r w:rsidR="0058392A" w:rsidRPr="0058392A">
        <w:rPr>
          <w:rFonts w:ascii="Times New Roman" w:hAnsi="Times New Roman" w:cs="Times New Roman"/>
          <w:b/>
          <w:bCs/>
          <w:sz w:val="22"/>
          <w:szCs w:val="22"/>
        </w:rPr>
        <w:t xml:space="preserve"> Fig</w:t>
      </w:r>
      <w:r w:rsidR="0058392A" w:rsidRPr="0058392A">
        <w:rPr>
          <w:rFonts w:ascii="Times New Roman" w:hAnsi="Times New Roman" w:cs="Times New Roman" w:hint="eastAsia"/>
          <w:b/>
          <w:bCs/>
          <w:sz w:val="22"/>
          <w:szCs w:val="22"/>
        </w:rPr>
        <w:t>ure</w:t>
      </w:r>
      <w:r w:rsidR="0058392A" w:rsidRPr="0058392A">
        <w:rPr>
          <w:rFonts w:ascii="Times New Roman" w:hAnsi="Times New Roman" w:cs="Times New Roman"/>
          <w:b/>
          <w:bCs/>
          <w:sz w:val="22"/>
          <w:szCs w:val="22"/>
        </w:rPr>
        <w:t>.S</w:t>
      </w:r>
      <w:r w:rsidR="00E70839" w:rsidRPr="0058392A">
        <w:rPr>
          <w:rFonts w:ascii="Times New Roman" w:hAnsi="Times New Roman" w:cs="Times New Roman" w:hint="eastAsia"/>
          <w:b/>
          <w:bCs/>
          <w:sz w:val="22"/>
          <w:szCs w:val="22"/>
        </w:rPr>
        <w:t>6</w:t>
      </w:r>
      <w:r w:rsidR="00E70839" w:rsidRPr="0058392A">
        <w:rPr>
          <w:rFonts w:ascii="Times New Roman" w:hAnsi="Times New Roman" w:cs="Times New Roman"/>
          <w:b/>
          <w:bCs/>
          <w:sz w:val="22"/>
          <w:szCs w:val="22"/>
        </w:rPr>
        <w:t>.</w:t>
      </w:r>
      <w:r w:rsidR="00E70839" w:rsidRPr="0058392A">
        <w:rPr>
          <w:rFonts w:ascii="Times New Roman" w:hAnsi="Times New Roman" w:cs="Times New Roman"/>
          <w:bCs/>
          <w:sz w:val="22"/>
          <w:szCs w:val="22"/>
        </w:rPr>
        <w:t xml:space="preserve"> </w:t>
      </w:r>
      <w:r w:rsidR="00E70839" w:rsidRPr="0058392A">
        <w:rPr>
          <w:rFonts w:ascii="Times New Roman" w:hAnsi="Times New Roman" w:cs="Times New Roman"/>
          <w:color w:val="000000" w:themeColor="text1"/>
          <w:sz w:val="22"/>
          <w:szCs w:val="22"/>
        </w:rPr>
        <w:t>Module significance genes functions cluster in the different case groups. There</w:t>
      </w:r>
      <w:r w:rsidR="00E70839" w:rsidRPr="00E70839">
        <w:rPr>
          <w:rFonts w:ascii="Times New Roman" w:hAnsi="Times New Roman" w:cs="Times New Roman"/>
          <w:color w:val="000000" w:themeColor="text1"/>
          <w:sz w:val="22"/>
          <w:szCs w:val="22"/>
        </w:rPr>
        <w:t xml:space="preserve"> are s</w:t>
      </w:r>
      <w:r w:rsidR="00E70839">
        <w:rPr>
          <w:rFonts w:ascii="Times New Roman" w:hAnsi="Times New Roman" w:cs="Times New Roman"/>
          <w:color w:val="000000" w:themeColor="text1"/>
          <w:sz w:val="22"/>
          <w:szCs w:val="22"/>
        </w:rPr>
        <w:t>ix</w:t>
      </w:r>
      <w:r w:rsidR="00E70839" w:rsidRPr="00E70839">
        <w:rPr>
          <w:rFonts w:ascii="Times New Roman" w:hAnsi="Times New Roman" w:cs="Times New Roman"/>
          <w:color w:val="000000" w:themeColor="text1"/>
          <w:sz w:val="22"/>
          <w:szCs w:val="22"/>
        </w:rPr>
        <w:t xml:space="preserve"> subtype groups, including IS (A), IDCM (B), FCM (C), PCM (D), ISCM (E), VCM (F).</w:t>
      </w:r>
    </w:p>
    <w:p w14:paraId="275E500A" w14:textId="77777777" w:rsidR="00E70839" w:rsidRPr="00E70839" w:rsidRDefault="00E70839" w:rsidP="00235040">
      <w:pPr>
        <w:widowControl w:val="0"/>
        <w:autoSpaceDE w:val="0"/>
        <w:autoSpaceDN w:val="0"/>
        <w:adjustRightInd w:val="0"/>
        <w:spacing w:after="240" w:line="480" w:lineRule="auto"/>
        <w:jc w:val="both"/>
        <w:rPr>
          <w:rFonts w:ascii="Times New Roman" w:hAnsi="Times New Roman" w:cs="Times New Roman"/>
          <w:bCs/>
        </w:rPr>
      </w:pPr>
    </w:p>
    <w:p w14:paraId="40B7BD36" w14:textId="543B09DD" w:rsidR="00B720A6" w:rsidRPr="00E70839" w:rsidRDefault="005C36B6" w:rsidP="00B720A6">
      <w:pPr>
        <w:widowControl w:val="0"/>
        <w:autoSpaceDE w:val="0"/>
        <w:autoSpaceDN w:val="0"/>
        <w:adjustRightInd w:val="0"/>
        <w:spacing w:after="240" w:line="480" w:lineRule="auto"/>
        <w:jc w:val="both"/>
        <w:rPr>
          <w:rFonts w:ascii="Times New Roman" w:hAnsi="Times New Roman" w:cs="Times New Roman"/>
          <w:bCs/>
          <w:color w:val="00B050"/>
        </w:rPr>
      </w:pPr>
      <w:r w:rsidRPr="005C36B6">
        <w:rPr>
          <w:rFonts w:ascii="Times New Roman" w:hAnsi="Times New Roman" w:cs="Times New Roman"/>
          <w:b/>
          <w:bCs/>
        </w:rPr>
        <w:t xml:space="preserve">Additional file </w:t>
      </w:r>
      <w:r>
        <w:rPr>
          <w:rFonts w:ascii="Times New Roman" w:hAnsi="Times New Roman" w:cs="Times New Roman"/>
          <w:b/>
          <w:bCs/>
        </w:rPr>
        <w:t>7</w:t>
      </w:r>
      <w:r w:rsidRPr="005C36B6">
        <w:rPr>
          <w:rFonts w:ascii="Times New Roman" w:hAnsi="Times New Roman" w:cs="Times New Roman"/>
          <w:b/>
          <w:bCs/>
        </w:rPr>
        <w:t>:</w:t>
      </w:r>
      <w:r w:rsidRPr="005C36B6">
        <w:rPr>
          <w:rFonts w:ascii="Times New Roman" w:hAnsi="Times New Roman" w:cs="Times New Roman"/>
          <w:bCs/>
        </w:rPr>
        <w:t xml:space="preserve">  </w:t>
      </w:r>
      <w:r w:rsidR="0058392A" w:rsidRPr="0058392A">
        <w:rPr>
          <w:rFonts w:ascii="Times New Roman" w:hAnsi="Times New Roman" w:cs="Times New Roman"/>
          <w:b/>
          <w:bCs/>
          <w:sz w:val="22"/>
          <w:szCs w:val="22"/>
        </w:rPr>
        <w:t xml:space="preserve"> </w:t>
      </w:r>
      <w:r w:rsidR="00EF55FF" w:rsidRPr="0058392A">
        <w:rPr>
          <w:rFonts w:ascii="Times New Roman" w:hAnsi="Times New Roman" w:cs="Times New Roman"/>
          <w:b/>
          <w:bCs/>
          <w:sz w:val="22"/>
          <w:szCs w:val="22"/>
        </w:rPr>
        <w:t>Table</w:t>
      </w:r>
      <w:r w:rsidR="00B720A6" w:rsidRPr="0058392A">
        <w:rPr>
          <w:rFonts w:ascii="Times New Roman" w:hAnsi="Times New Roman" w:cs="Times New Roman"/>
          <w:b/>
          <w:bCs/>
          <w:sz w:val="22"/>
          <w:szCs w:val="22"/>
        </w:rPr>
        <w:t>.</w:t>
      </w:r>
      <w:r w:rsidR="0058392A" w:rsidRPr="0058392A">
        <w:rPr>
          <w:rFonts w:ascii="Times New Roman" w:hAnsi="Times New Roman" w:cs="Times New Roman"/>
          <w:b/>
          <w:bCs/>
          <w:sz w:val="22"/>
          <w:szCs w:val="22"/>
        </w:rPr>
        <w:t>S</w:t>
      </w:r>
      <w:r w:rsidR="00EF55FF" w:rsidRPr="00E70839">
        <w:rPr>
          <w:rFonts w:ascii="Times New Roman" w:hAnsi="Times New Roman" w:cs="Times New Roman"/>
          <w:b/>
          <w:bCs/>
        </w:rPr>
        <w:t>1</w:t>
      </w:r>
      <w:r w:rsidR="00B720A6" w:rsidRPr="00E70839">
        <w:rPr>
          <w:rFonts w:ascii="Times New Roman" w:hAnsi="Times New Roman" w:cs="Times New Roman"/>
          <w:b/>
          <w:bCs/>
        </w:rPr>
        <w:t>.</w:t>
      </w:r>
      <w:r w:rsidR="00B720A6" w:rsidRPr="00E70839">
        <w:rPr>
          <w:rFonts w:ascii="Times New Roman" w:hAnsi="Times New Roman" w:cs="Times New Roman"/>
          <w:bCs/>
        </w:rPr>
        <w:t xml:space="preserve"> </w:t>
      </w:r>
      <w:r w:rsidR="00DD26A7" w:rsidRPr="00E70839">
        <w:rPr>
          <w:rFonts w:ascii="Times New Roman" w:hAnsi="Times New Roman" w:cs="Times New Roman"/>
          <w:bCs/>
        </w:rPr>
        <w:t xml:space="preserve">The samples dataset information </w:t>
      </w:r>
      <w:r w:rsidR="00DD26A7" w:rsidRPr="00E70839">
        <w:rPr>
          <w:rFonts w:ascii="Times New Roman" w:hAnsi="Times New Roman" w:cs="Times New Roman"/>
        </w:rPr>
        <w:t>and case groups sorting</w:t>
      </w:r>
      <w:r w:rsidR="00DD26A7" w:rsidRPr="00E70839">
        <w:rPr>
          <w:rFonts w:ascii="Times New Roman" w:hAnsi="Times New Roman" w:cs="Times New Roman"/>
          <w:bCs/>
        </w:rPr>
        <w:t>.</w:t>
      </w:r>
      <w:r w:rsidR="00DD26A7" w:rsidRPr="00E70839">
        <w:rPr>
          <w:rFonts w:ascii="Times New Roman" w:hAnsi="Times New Roman" w:cs="Times New Roman"/>
          <w:bCs/>
          <w:color w:val="00B050"/>
        </w:rPr>
        <w:t xml:space="preserve"> </w:t>
      </w:r>
    </w:p>
    <w:p w14:paraId="48A0A4F0" w14:textId="55E4780F" w:rsidR="00262DFA" w:rsidRPr="00E70839" w:rsidRDefault="00262DFA" w:rsidP="00B720A6">
      <w:pPr>
        <w:widowControl w:val="0"/>
        <w:autoSpaceDE w:val="0"/>
        <w:autoSpaceDN w:val="0"/>
        <w:adjustRightInd w:val="0"/>
        <w:spacing w:after="240" w:line="480" w:lineRule="auto"/>
        <w:jc w:val="both"/>
        <w:rPr>
          <w:rFonts w:ascii="Times New Roman" w:hAnsi="Times New Roman" w:cs="Times New Roman"/>
          <w:color w:val="000000" w:themeColor="text1"/>
          <w:sz w:val="22"/>
          <w:szCs w:val="22"/>
        </w:rPr>
      </w:pPr>
      <w:r w:rsidRPr="00E70839">
        <w:rPr>
          <w:rFonts w:ascii="Times New Roman" w:hAnsi="Times New Roman" w:cs="Times New Roman"/>
          <w:color w:val="000000" w:themeColor="text1"/>
          <w:sz w:val="22"/>
          <w:szCs w:val="22"/>
        </w:rPr>
        <w:t>All the used samples clustering to detect outlies.</w:t>
      </w:r>
    </w:p>
    <w:p w14:paraId="09028513" w14:textId="77777777" w:rsidR="00F13373" w:rsidRDefault="00F13373" w:rsidP="00E26106">
      <w:pPr>
        <w:widowControl w:val="0"/>
        <w:autoSpaceDE w:val="0"/>
        <w:autoSpaceDN w:val="0"/>
        <w:adjustRightInd w:val="0"/>
        <w:spacing w:after="240" w:line="480" w:lineRule="auto"/>
        <w:rPr>
          <w:rFonts w:ascii="Times New Roman" w:hAnsi="Times New Roman" w:cs="Times New Roman"/>
          <w:b/>
          <w:bCs/>
          <w:sz w:val="22"/>
          <w:szCs w:val="22"/>
        </w:rPr>
      </w:pPr>
    </w:p>
    <w:p w14:paraId="0CA962BC" w14:textId="6441D361" w:rsidR="00E26106" w:rsidRPr="00E70839" w:rsidRDefault="005C36B6" w:rsidP="00E26106">
      <w:pPr>
        <w:widowControl w:val="0"/>
        <w:autoSpaceDE w:val="0"/>
        <w:autoSpaceDN w:val="0"/>
        <w:adjustRightInd w:val="0"/>
        <w:spacing w:after="240" w:line="480" w:lineRule="auto"/>
        <w:rPr>
          <w:rFonts w:ascii="Times New Roman" w:hAnsi="Times New Roman" w:cs="Times New Roman"/>
          <w:bCs/>
        </w:rPr>
      </w:pPr>
      <w:r w:rsidRPr="005C36B6">
        <w:rPr>
          <w:rFonts w:ascii="Times New Roman" w:hAnsi="Times New Roman" w:cs="Times New Roman"/>
          <w:b/>
          <w:bCs/>
        </w:rPr>
        <w:t xml:space="preserve">Additional file </w:t>
      </w:r>
      <w:r>
        <w:rPr>
          <w:rFonts w:ascii="Times New Roman" w:hAnsi="Times New Roman" w:cs="Times New Roman"/>
          <w:b/>
          <w:bCs/>
        </w:rPr>
        <w:t>8</w:t>
      </w:r>
      <w:r w:rsidRPr="005C36B6">
        <w:rPr>
          <w:rFonts w:ascii="Times New Roman" w:hAnsi="Times New Roman" w:cs="Times New Roman"/>
          <w:b/>
          <w:bCs/>
        </w:rPr>
        <w:t>:</w:t>
      </w:r>
      <w:r w:rsidRPr="005C36B6">
        <w:rPr>
          <w:rFonts w:ascii="Times New Roman" w:hAnsi="Times New Roman" w:cs="Times New Roman"/>
          <w:bCs/>
        </w:rPr>
        <w:t xml:space="preserve">  </w:t>
      </w:r>
      <w:r w:rsidR="0058392A" w:rsidRPr="0058392A">
        <w:rPr>
          <w:rFonts w:ascii="Times New Roman" w:hAnsi="Times New Roman" w:cs="Times New Roman"/>
          <w:b/>
          <w:bCs/>
          <w:sz w:val="22"/>
          <w:szCs w:val="22"/>
        </w:rPr>
        <w:t xml:space="preserve"> Table.S</w:t>
      </w:r>
      <w:r w:rsidR="00E26106" w:rsidRPr="00E70839">
        <w:rPr>
          <w:rFonts w:ascii="Times New Roman" w:hAnsi="Times New Roman" w:cs="Times New Roman"/>
          <w:b/>
          <w:bCs/>
        </w:rPr>
        <w:t xml:space="preserve">2. </w:t>
      </w:r>
      <w:r w:rsidR="00E26106" w:rsidRPr="00E70839">
        <w:rPr>
          <w:rFonts w:ascii="Times New Roman" w:hAnsi="Times New Roman" w:cs="Times New Roman"/>
          <w:bCs/>
        </w:rPr>
        <w:t>The pick soft threshold for Module.</w:t>
      </w:r>
    </w:p>
    <w:p w14:paraId="40B7ED90" w14:textId="77777777" w:rsidR="00F13373" w:rsidRDefault="00F13373" w:rsidP="00235040">
      <w:pPr>
        <w:widowControl w:val="0"/>
        <w:autoSpaceDE w:val="0"/>
        <w:autoSpaceDN w:val="0"/>
        <w:adjustRightInd w:val="0"/>
        <w:spacing w:after="240" w:line="480" w:lineRule="auto"/>
        <w:jc w:val="both"/>
        <w:rPr>
          <w:rFonts w:ascii="Times New Roman" w:hAnsi="Times New Roman" w:cs="Times New Roman"/>
          <w:b/>
          <w:bCs/>
          <w:sz w:val="22"/>
          <w:szCs w:val="22"/>
        </w:rPr>
      </w:pPr>
    </w:p>
    <w:p w14:paraId="112A6B17" w14:textId="512FC86D" w:rsidR="00E26106" w:rsidRPr="00E70839" w:rsidRDefault="005C36B6" w:rsidP="00235040">
      <w:pPr>
        <w:widowControl w:val="0"/>
        <w:autoSpaceDE w:val="0"/>
        <w:autoSpaceDN w:val="0"/>
        <w:adjustRightInd w:val="0"/>
        <w:spacing w:after="240" w:line="480" w:lineRule="auto"/>
        <w:jc w:val="both"/>
        <w:rPr>
          <w:rFonts w:ascii="Times New Roman" w:hAnsi="Times New Roman" w:cs="Times New Roman"/>
          <w:bCs/>
        </w:rPr>
      </w:pPr>
      <w:r w:rsidRPr="005C36B6">
        <w:rPr>
          <w:rFonts w:ascii="Times New Roman" w:hAnsi="Times New Roman" w:cs="Times New Roman"/>
          <w:b/>
          <w:bCs/>
        </w:rPr>
        <w:t xml:space="preserve">Additional file </w:t>
      </w:r>
      <w:r>
        <w:rPr>
          <w:rFonts w:ascii="Times New Roman" w:hAnsi="Times New Roman" w:cs="Times New Roman"/>
          <w:b/>
          <w:bCs/>
        </w:rPr>
        <w:t>9</w:t>
      </w:r>
      <w:r w:rsidRPr="005C36B6">
        <w:rPr>
          <w:rFonts w:ascii="Times New Roman" w:hAnsi="Times New Roman" w:cs="Times New Roman"/>
          <w:b/>
          <w:bCs/>
        </w:rPr>
        <w:t>:</w:t>
      </w:r>
      <w:r w:rsidRPr="005C36B6">
        <w:rPr>
          <w:rFonts w:ascii="Times New Roman" w:hAnsi="Times New Roman" w:cs="Times New Roman"/>
          <w:bCs/>
        </w:rPr>
        <w:t xml:space="preserve">  </w:t>
      </w:r>
      <w:r w:rsidR="0058392A" w:rsidRPr="0058392A">
        <w:rPr>
          <w:rFonts w:ascii="Times New Roman" w:hAnsi="Times New Roman" w:cs="Times New Roman"/>
          <w:b/>
          <w:bCs/>
          <w:sz w:val="22"/>
          <w:szCs w:val="22"/>
        </w:rPr>
        <w:t xml:space="preserve"> Table.S</w:t>
      </w:r>
      <w:r w:rsidR="00E26106" w:rsidRPr="00E70839">
        <w:rPr>
          <w:rFonts w:ascii="Times New Roman" w:hAnsi="Times New Roman" w:cs="Times New Roman"/>
          <w:b/>
          <w:bCs/>
        </w:rPr>
        <w:t>3</w:t>
      </w:r>
      <w:r w:rsidR="00235040" w:rsidRPr="00E70839">
        <w:rPr>
          <w:rFonts w:ascii="Times New Roman" w:hAnsi="Times New Roman" w:cs="Times New Roman"/>
          <w:b/>
          <w:bCs/>
        </w:rPr>
        <w:t>.</w:t>
      </w:r>
      <w:r w:rsidR="00235040" w:rsidRPr="00E70839">
        <w:rPr>
          <w:rFonts w:ascii="Times New Roman" w:hAnsi="Times New Roman" w:cs="Times New Roman"/>
          <w:bCs/>
        </w:rPr>
        <w:t xml:space="preserve"> </w:t>
      </w:r>
      <w:r w:rsidR="00DD26A7" w:rsidRPr="00E70839">
        <w:rPr>
          <w:rFonts w:ascii="Times New Roman" w:hAnsi="Times New Roman" w:cs="Times New Roman"/>
          <w:bCs/>
        </w:rPr>
        <w:t xml:space="preserve">List of the significance genes in the most significant module </w:t>
      </w:r>
      <w:r w:rsidR="00E26106" w:rsidRPr="00E70839">
        <w:rPr>
          <w:rFonts w:ascii="Times New Roman" w:hAnsi="Times New Roman" w:cs="Times New Roman"/>
          <w:bCs/>
        </w:rPr>
        <w:t xml:space="preserve">of each case group. </w:t>
      </w:r>
      <w:r w:rsidR="00E26106" w:rsidRPr="00E70839">
        <w:rPr>
          <w:rFonts w:ascii="Times New Roman" w:hAnsi="Times New Roman" w:cs="Times New Roman"/>
          <w:sz w:val="22"/>
          <w:szCs w:val="22"/>
        </w:rPr>
        <w:t>There are six subtype groups, including IS (A), IDCM (B), FCM (C), PCM (D), ISCM (E), VCM (F).</w:t>
      </w:r>
      <w:r w:rsidR="00E26106" w:rsidRPr="00E70839">
        <w:rPr>
          <w:rFonts w:ascii="Times New Roman" w:hAnsi="Times New Roman" w:cs="Times New Roman"/>
          <w:b/>
          <w:bCs/>
        </w:rPr>
        <w:t xml:space="preserve"> </w:t>
      </w:r>
    </w:p>
    <w:p w14:paraId="71DEBCEB" w14:textId="77777777" w:rsidR="00F13373" w:rsidRDefault="00F13373" w:rsidP="00CB4F28">
      <w:pPr>
        <w:widowControl w:val="0"/>
        <w:autoSpaceDE w:val="0"/>
        <w:autoSpaceDN w:val="0"/>
        <w:adjustRightInd w:val="0"/>
        <w:spacing w:after="240" w:line="480" w:lineRule="auto"/>
        <w:jc w:val="both"/>
        <w:rPr>
          <w:rFonts w:ascii="Times New Roman" w:hAnsi="Times New Roman" w:cs="Times New Roman"/>
        </w:rPr>
      </w:pPr>
    </w:p>
    <w:p w14:paraId="0EC6046C" w14:textId="7C7F70BF" w:rsidR="00CB4F28" w:rsidRPr="00E70839" w:rsidRDefault="005C36B6" w:rsidP="00CB4F28">
      <w:pPr>
        <w:widowControl w:val="0"/>
        <w:autoSpaceDE w:val="0"/>
        <w:autoSpaceDN w:val="0"/>
        <w:adjustRightInd w:val="0"/>
        <w:spacing w:after="240" w:line="480" w:lineRule="auto"/>
        <w:jc w:val="both"/>
        <w:rPr>
          <w:rFonts w:ascii="Times New Roman" w:hAnsi="Times New Roman" w:cs="Times New Roman"/>
          <w:bCs/>
        </w:rPr>
      </w:pPr>
      <w:r w:rsidRPr="005C36B6">
        <w:rPr>
          <w:rFonts w:ascii="Times New Roman" w:hAnsi="Times New Roman" w:cs="Times New Roman"/>
          <w:b/>
          <w:bCs/>
        </w:rPr>
        <w:t xml:space="preserve">Additional file </w:t>
      </w:r>
      <w:r>
        <w:rPr>
          <w:rFonts w:ascii="Times New Roman" w:hAnsi="Times New Roman" w:cs="Times New Roman"/>
          <w:b/>
          <w:bCs/>
        </w:rPr>
        <w:t>10</w:t>
      </w:r>
      <w:r w:rsidRPr="005C36B6">
        <w:rPr>
          <w:rFonts w:ascii="Times New Roman" w:hAnsi="Times New Roman" w:cs="Times New Roman"/>
          <w:b/>
          <w:bCs/>
        </w:rPr>
        <w:t>:</w:t>
      </w:r>
      <w:r w:rsidRPr="005C36B6">
        <w:rPr>
          <w:rFonts w:ascii="Times New Roman" w:hAnsi="Times New Roman" w:cs="Times New Roman"/>
          <w:bCs/>
        </w:rPr>
        <w:t xml:space="preserve">  </w:t>
      </w:r>
      <w:r w:rsidR="0058392A" w:rsidRPr="0058392A">
        <w:rPr>
          <w:rFonts w:ascii="Times New Roman" w:hAnsi="Times New Roman" w:cs="Times New Roman"/>
          <w:b/>
          <w:bCs/>
          <w:sz w:val="22"/>
          <w:szCs w:val="22"/>
        </w:rPr>
        <w:t xml:space="preserve"> Table.S</w:t>
      </w:r>
      <w:r w:rsidR="00235040" w:rsidRPr="00E70839">
        <w:rPr>
          <w:rFonts w:ascii="Times New Roman" w:hAnsi="Times New Roman" w:cs="Times New Roman"/>
          <w:b/>
          <w:bCs/>
        </w:rPr>
        <w:t xml:space="preserve">4. </w:t>
      </w:r>
      <w:r w:rsidR="00B47A73" w:rsidRPr="00E70839">
        <w:rPr>
          <w:rFonts w:ascii="Times New Roman" w:hAnsi="Times New Roman" w:cs="Times New Roman"/>
          <w:bCs/>
        </w:rPr>
        <w:t>Enrichment analysis of module Significance Genes for each case group.</w:t>
      </w:r>
      <w:r w:rsidR="00CB4F28" w:rsidRPr="00E70839">
        <w:rPr>
          <w:rFonts w:ascii="Times New Roman" w:hAnsi="Times New Roman" w:cs="Times New Roman"/>
          <w:bCs/>
        </w:rPr>
        <w:t xml:space="preserve"> </w:t>
      </w:r>
      <w:r w:rsidR="00CB4F28" w:rsidRPr="00E70839">
        <w:rPr>
          <w:rFonts w:ascii="Times New Roman" w:hAnsi="Times New Roman" w:cs="Times New Roman"/>
          <w:sz w:val="22"/>
          <w:szCs w:val="22"/>
        </w:rPr>
        <w:t>There are six subtype groups, including IS (A), IDCM (B), FCM (C), PCM (D), ISCM (E), VCM (F).</w:t>
      </w:r>
      <w:r w:rsidR="00CB4F28" w:rsidRPr="00E70839">
        <w:rPr>
          <w:rFonts w:ascii="Times New Roman" w:hAnsi="Times New Roman" w:cs="Times New Roman"/>
          <w:b/>
          <w:bCs/>
        </w:rPr>
        <w:t xml:space="preserve"> </w:t>
      </w:r>
    </w:p>
    <w:p w14:paraId="5AB74299" w14:textId="77777777" w:rsidR="00205552" w:rsidRPr="00E70839" w:rsidRDefault="00205552" w:rsidP="00262DFA">
      <w:pPr>
        <w:widowControl w:val="0"/>
        <w:autoSpaceDE w:val="0"/>
        <w:autoSpaceDN w:val="0"/>
        <w:adjustRightInd w:val="0"/>
        <w:spacing w:after="240" w:line="360" w:lineRule="auto"/>
        <w:jc w:val="both"/>
        <w:rPr>
          <w:rFonts w:ascii="Times New Roman" w:hAnsi="Times New Roman" w:cs="Times New Roman"/>
          <w:color w:val="FF0000"/>
          <w:sz w:val="22"/>
          <w:szCs w:val="22"/>
        </w:rPr>
      </w:pPr>
    </w:p>
    <w:sectPr w:rsidR="00205552" w:rsidRPr="00E70839" w:rsidSect="002F09F4">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5E70A" w14:textId="77777777" w:rsidR="00D56FC7" w:rsidRDefault="00D56FC7" w:rsidP="00C15BE2">
      <w:r>
        <w:separator/>
      </w:r>
    </w:p>
  </w:endnote>
  <w:endnote w:type="continuationSeparator" w:id="0">
    <w:p w14:paraId="46329705" w14:textId="77777777" w:rsidR="00D56FC7" w:rsidRDefault="00D56FC7" w:rsidP="00C1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AFED1" w14:textId="77777777" w:rsidR="00C15BE2" w:rsidRDefault="00C15BE2" w:rsidP="00166E0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63406A" w14:textId="77777777" w:rsidR="00C15BE2" w:rsidRDefault="00C15BE2" w:rsidP="00C15B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B0807" w14:textId="77777777" w:rsidR="00C15BE2" w:rsidRDefault="00C15BE2" w:rsidP="00166E0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6FC7">
      <w:rPr>
        <w:rStyle w:val="PageNumber"/>
        <w:noProof/>
      </w:rPr>
      <w:t>1</w:t>
    </w:r>
    <w:r>
      <w:rPr>
        <w:rStyle w:val="PageNumber"/>
      </w:rPr>
      <w:fldChar w:fldCharType="end"/>
    </w:r>
  </w:p>
  <w:p w14:paraId="57DD0A25" w14:textId="77777777" w:rsidR="00C15BE2" w:rsidRDefault="00C15BE2" w:rsidP="00C15BE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9FC3D" w14:textId="77777777" w:rsidR="00D56FC7" w:rsidRDefault="00D56FC7" w:rsidP="00C15BE2">
      <w:r>
        <w:separator/>
      </w:r>
    </w:p>
  </w:footnote>
  <w:footnote w:type="continuationSeparator" w:id="0">
    <w:p w14:paraId="6E5C498B" w14:textId="77777777" w:rsidR="00D56FC7" w:rsidRDefault="00D56FC7" w:rsidP="00C15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80"/>
    <w:rsid w:val="000327E5"/>
    <w:rsid w:val="0005201A"/>
    <w:rsid w:val="00067F80"/>
    <w:rsid w:val="00090D8E"/>
    <w:rsid w:val="000923E6"/>
    <w:rsid w:val="000A1A46"/>
    <w:rsid w:val="000A48C6"/>
    <w:rsid w:val="000A6355"/>
    <w:rsid w:val="000B050E"/>
    <w:rsid w:val="000E227C"/>
    <w:rsid w:val="00124DFC"/>
    <w:rsid w:val="0013673E"/>
    <w:rsid w:val="00137A97"/>
    <w:rsid w:val="00156525"/>
    <w:rsid w:val="00190E51"/>
    <w:rsid w:val="00191ACA"/>
    <w:rsid w:val="001B4464"/>
    <w:rsid w:val="001C053F"/>
    <w:rsid w:val="001C7D08"/>
    <w:rsid w:val="001D1508"/>
    <w:rsid w:val="001E68AF"/>
    <w:rsid w:val="001F1384"/>
    <w:rsid w:val="00202DF9"/>
    <w:rsid w:val="00205552"/>
    <w:rsid w:val="002226D7"/>
    <w:rsid w:val="002242F9"/>
    <w:rsid w:val="00226896"/>
    <w:rsid w:val="002319D6"/>
    <w:rsid w:val="00235040"/>
    <w:rsid w:val="00236A4C"/>
    <w:rsid w:val="002450FC"/>
    <w:rsid w:val="00262DFA"/>
    <w:rsid w:val="00264766"/>
    <w:rsid w:val="0027420D"/>
    <w:rsid w:val="0028581C"/>
    <w:rsid w:val="002A027A"/>
    <w:rsid w:val="002A6BB9"/>
    <w:rsid w:val="002B26A3"/>
    <w:rsid w:val="002B7C90"/>
    <w:rsid w:val="002C494E"/>
    <w:rsid w:val="003052EA"/>
    <w:rsid w:val="0031679A"/>
    <w:rsid w:val="00322BCA"/>
    <w:rsid w:val="00345108"/>
    <w:rsid w:val="00360C63"/>
    <w:rsid w:val="003657D6"/>
    <w:rsid w:val="00376713"/>
    <w:rsid w:val="00377F7A"/>
    <w:rsid w:val="00380EFC"/>
    <w:rsid w:val="0039775D"/>
    <w:rsid w:val="003A3F38"/>
    <w:rsid w:val="003C2967"/>
    <w:rsid w:val="003F5ADA"/>
    <w:rsid w:val="0040312A"/>
    <w:rsid w:val="00414E7C"/>
    <w:rsid w:val="004210B1"/>
    <w:rsid w:val="00422FFE"/>
    <w:rsid w:val="00423CA2"/>
    <w:rsid w:val="00424A69"/>
    <w:rsid w:val="00445806"/>
    <w:rsid w:val="00452522"/>
    <w:rsid w:val="00455D87"/>
    <w:rsid w:val="0048479A"/>
    <w:rsid w:val="00491407"/>
    <w:rsid w:val="004914C7"/>
    <w:rsid w:val="004A0715"/>
    <w:rsid w:val="004A428E"/>
    <w:rsid w:val="004A78E4"/>
    <w:rsid w:val="004B266B"/>
    <w:rsid w:val="004B4CF6"/>
    <w:rsid w:val="004C5293"/>
    <w:rsid w:val="004D77A6"/>
    <w:rsid w:val="004E31F6"/>
    <w:rsid w:val="004E3E97"/>
    <w:rsid w:val="004F403C"/>
    <w:rsid w:val="004F40F1"/>
    <w:rsid w:val="004F4137"/>
    <w:rsid w:val="00505431"/>
    <w:rsid w:val="00522136"/>
    <w:rsid w:val="00527060"/>
    <w:rsid w:val="00533D9B"/>
    <w:rsid w:val="00571FD2"/>
    <w:rsid w:val="00572534"/>
    <w:rsid w:val="0058392A"/>
    <w:rsid w:val="0058698C"/>
    <w:rsid w:val="0059099D"/>
    <w:rsid w:val="005C2838"/>
    <w:rsid w:val="005C36B6"/>
    <w:rsid w:val="005C6A72"/>
    <w:rsid w:val="005D7364"/>
    <w:rsid w:val="00606A94"/>
    <w:rsid w:val="006476BA"/>
    <w:rsid w:val="00651967"/>
    <w:rsid w:val="00670E66"/>
    <w:rsid w:val="00687850"/>
    <w:rsid w:val="006A2345"/>
    <w:rsid w:val="006A5B44"/>
    <w:rsid w:val="006B3864"/>
    <w:rsid w:val="006D1EAF"/>
    <w:rsid w:val="006E12CC"/>
    <w:rsid w:val="006E46CA"/>
    <w:rsid w:val="006F1A18"/>
    <w:rsid w:val="006F2B79"/>
    <w:rsid w:val="007108AF"/>
    <w:rsid w:val="0072062F"/>
    <w:rsid w:val="007402F6"/>
    <w:rsid w:val="0074375A"/>
    <w:rsid w:val="007471A6"/>
    <w:rsid w:val="00765CF7"/>
    <w:rsid w:val="00771018"/>
    <w:rsid w:val="00774677"/>
    <w:rsid w:val="007760DD"/>
    <w:rsid w:val="0079424B"/>
    <w:rsid w:val="0079541A"/>
    <w:rsid w:val="007A2BA9"/>
    <w:rsid w:val="007A5BF8"/>
    <w:rsid w:val="007B3BBD"/>
    <w:rsid w:val="007C71AD"/>
    <w:rsid w:val="007C7E4C"/>
    <w:rsid w:val="007E5C08"/>
    <w:rsid w:val="00816C33"/>
    <w:rsid w:val="00827D8B"/>
    <w:rsid w:val="00831D62"/>
    <w:rsid w:val="00850EF4"/>
    <w:rsid w:val="00863E80"/>
    <w:rsid w:val="00867E0A"/>
    <w:rsid w:val="008734B5"/>
    <w:rsid w:val="00885690"/>
    <w:rsid w:val="008974FF"/>
    <w:rsid w:val="008D16A6"/>
    <w:rsid w:val="008D1BDF"/>
    <w:rsid w:val="008E044E"/>
    <w:rsid w:val="008E38BF"/>
    <w:rsid w:val="008E4487"/>
    <w:rsid w:val="00936EEB"/>
    <w:rsid w:val="00941074"/>
    <w:rsid w:val="0098206B"/>
    <w:rsid w:val="009954CC"/>
    <w:rsid w:val="00996D32"/>
    <w:rsid w:val="00997CCD"/>
    <w:rsid w:val="009E7350"/>
    <w:rsid w:val="009F076E"/>
    <w:rsid w:val="009F57AB"/>
    <w:rsid w:val="00A0008F"/>
    <w:rsid w:val="00A01272"/>
    <w:rsid w:val="00A1080F"/>
    <w:rsid w:val="00A11FE2"/>
    <w:rsid w:val="00A30F93"/>
    <w:rsid w:val="00A65978"/>
    <w:rsid w:val="00A67B65"/>
    <w:rsid w:val="00A7264E"/>
    <w:rsid w:val="00A77416"/>
    <w:rsid w:val="00A80A82"/>
    <w:rsid w:val="00A82683"/>
    <w:rsid w:val="00A846B2"/>
    <w:rsid w:val="00A85045"/>
    <w:rsid w:val="00A86E6B"/>
    <w:rsid w:val="00AA056B"/>
    <w:rsid w:val="00AA265A"/>
    <w:rsid w:val="00AD1962"/>
    <w:rsid w:val="00AD7905"/>
    <w:rsid w:val="00AE1C5A"/>
    <w:rsid w:val="00AE2052"/>
    <w:rsid w:val="00AF2FF3"/>
    <w:rsid w:val="00AF62F2"/>
    <w:rsid w:val="00B0136B"/>
    <w:rsid w:val="00B334FB"/>
    <w:rsid w:val="00B34AB2"/>
    <w:rsid w:val="00B47A73"/>
    <w:rsid w:val="00B60B83"/>
    <w:rsid w:val="00B66606"/>
    <w:rsid w:val="00B720A6"/>
    <w:rsid w:val="00B940F6"/>
    <w:rsid w:val="00BA0902"/>
    <w:rsid w:val="00BA5AB1"/>
    <w:rsid w:val="00BD2CB8"/>
    <w:rsid w:val="00BD65B1"/>
    <w:rsid w:val="00BF140C"/>
    <w:rsid w:val="00BF1616"/>
    <w:rsid w:val="00C15BE2"/>
    <w:rsid w:val="00C34864"/>
    <w:rsid w:val="00C43C54"/>
    <w:rsid w:val="00C61550"/>
    <w:rsid w:val="00C62ACD"/>
    <w:rsid w:val="00C64FB1"/>
    <w:rsid w:val="00C6775A"/>
    <w:rsid w:val="00C766D7"/>
    <w:rsid w:val="00C93938"/>
    <w:rsid w:val="00CA5060"/>
    <w:rsid w:val="00CB4F28"/>
    <w:rsid w:val="00CC2898"/>
    <w:rsid w:val="00CF5EDF"/>
    <w:rsid w:val="00D0219C"/>
    <w:rsid w:val="00D05F67"/>
    <w:rsid w:val="00D12C7D"/>
    <w:rsid w:val="00D13264"/>
    <w:rsid w:val="00D22BB7"/>
    <w:rsid w:val="00D36163"/>
    <w:rsid w:val="00D53F5D"/>
    <w:rsid w:val="00D56FC7"/>
    <w:rsid w:val="00D75C56"/>
    <w:rsid w:val="00D81FA2"/>
    <w:rsid w:val="00D921F2"/>
    <w:rsid w:val="00D976B6"/>
    <w:rsid w:val="00DB438E"/>
    <w:rsid w:val="00DC2C6F"/>
    <w:rsid w:val="00DC478A"/>
    <w:rsid w:val="00DD26A7"/>
    <w:rsid w:val="00DD4905"/>
    <w:rsid w:val="00DE2FAB"/>
    <w:rsid w:val="00DE7193"/>
    <w:rsid w:val="00DF67A1"/>
    <w:rsid w:val="00E03A13"/>
    <w:rsid w:val="00E05DF0"/>
    <w:rsid w:val="00E26106"/>
    <w:rsid w:val="00E35199"/>
    <w:rsid w:val="00E40EB1"/>
    <w:rsid w:val="00E60D58"/>
    <w:rsid w:val="00E63C95"/>
    <w:rsid w:val="00E70839"/>
    <w:rsid w:val="00E71635"/>
    <w:rsid w:val="00ED754A"/>
    <w:rsid w:val="00EE21D7"/>
    <w:rsid w:val="00EF55FF"/>
    <w:rsid w:val="00F034FA"/>
    <w:rsid w:val="00F11D23"/>
    <w:rsid w:val="00F13373"/>
    <w:rsid w:val="00F325B0"/>
    <w:rsid w:val="00F36A3C"/>
    <w:rsid w:val="00F41172"/>
    <w:rsid w:val="00F85BBD"/>
    <w:rsid w:val="00F9160B"/>
    <w:rsid w:val="00F929BF"/>
    <w:rsid w:val="00F9364D"/>
    <w:rsid w:val="00FB3C6A"/>
    <w:rsid w:val="00FC1B4C"/>
    <w:rsid w:val="00FC3B97"/>
    <w:rsid w:val="00FC47CB"/>
    <w:rsid w:val="00FD7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DAAC3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062F"/>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D23"/>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C15BE2"/>
    <w:pPr>
      <w:tabs>
        <w:tab w:val="center" w:pos="4680"/>
        <w:tab w:val="right" w:pos="9360"/>
      </w:tabs>
    </w:pPr>
  </w:style>
  <w:style w:type="character" w:customStyle="1" w:styleId="FooterChar">
    <w:name w:val="Footer Char"/>
    <w:basedOn w:val="DefaultParagraphFont"/>
    <w:link w:val="Footer"/>
    <w:uiPriority w:val="99"/>
    <w:rsid w:val="00C15BE2"/>
  </w:style>
  <w:style w:type="character" w:styleId="PageNumber">
    <w:name w:val="page number"/>
    <w:basedOn w:val="DefaultParagraphFont"/>
    <w:uiPriority w:val="99"/>
    <w:semiHidden/>
    <w:unhideWhenUsed/>
    <w:rsid w:val="00C15BE2"/>
  </w:style>
  <w:style w:type="character" w:customStyle="1" w:styleId="Heading1Char">
    <w:name w:val="Heading 1 Char"/>
    <w:basedOn w:val="DefaultParagraphFont"/>
    <w:link w:val="Heading1"/>
    <w:uiPriority w:val="9"/>
    <w:rsid w:val="0072062F"/>
    <w:rPr>
      <w:rFonts w:ascii="Times New Roman" w:hAnsi="Times New Roman" w:cs="Times New Roman"/>
      <w:b/>
      <w:bCs/>
      <w:kern w:val="36"/>
      <w:sz w:val="48"/>
      <w:szCs w:val="48"/>
    </w:rPr>
  </w:style>
  <w:style w:type="character" w:styleId="Hyperlink">
    <w:name w:val="Hyperlink"/>
    <w:basedOn w:val="DefaultParagraphFont"/>
    <w:uiPriority w:val="99"/>
    <w:unhideWhenUsed/>
    <w:rsid w:val="00C677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722839">
      <w:bodyDiv w:val="1"/>
      <w:marLeft w:val="0"/>
      <w:marRight w:val="0"/>
      <w:marTop w:val="0"/>
      <w:marBottom w:val="0"/>
      <w:divBdr>
        <w:top w:val="none" w:sz="0" w:space="0" w:color="auto"/>
        <w:left w:val="none" w:sz="0" w:space="0" w:color="auto"/>
        <w:bottom w:val="none" w:sz="0" w:space="0" w:color="auto"/>
        <w:right w:val="none" w:sz="0" w:space="0" w:color="auto"/>
      </w:divBdr>
    </w:div>
    <w:div w:id="1984653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liushubai@mail.kib.ac.cn" TargetMode="External"/><Relationship Id="rId7" Type="http://schemas.openxmlformats.org/officeDocument/2006/relationships/hyperlink" Target="mailto:yingying.he10@gmail.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541</Words>
  <Characters>3089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33</cp:revision>
  <dcterms:created xsi:type="dcterms:W3CDTF">2019-07-02T08:41:00Z</dcterms:created>
  <dcterms:modified xsi:type="dcterms:W3CDTF">2020-09-17T03:22:00Z</dcterms:modified>
</cp:coreProperties>
</file>