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19" w:rsidRPr="009C6ABF" w:rsidRDefault="00BE7219" w:rsidP="00BE7219">
      <w:pPr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F</w:t>
      </w:r>
      <w:r>
        <w:rPr>
          <w:rStyle w:val="fontstyle01"/>
          <w:rFonts w:ascii="Times New Roman" w:hAnsi="Times New Roman"/>
          <w:sz w:val="21"/>
          <w:szCs w:val="21"/>
        </w:rPr>
        <w:t>igure S1. (A)</w:t>
      </w:r>
      <w:r w:rsidRPr="009C6ABF">
        <w:rPr>
          <w:rStyle w:val="fontstyle01"/>
          <w:rFonts w:ascii="Times New Roman" w:hAnsi="Times New Roman"/>
          <w:sz w:val="21"/>
          <w:szCs w:val="21"/>
        </w:rPr>
        <w:t>Western blot sho</w:t>
      </w:r>
      <w:r>
        <w:rPr>
          <w:rStyle w:val="fontstyle01"/>
          <w:rFonts w:ascii="Times New Roman" w:hAnsi="Times New Roman"/>
          <w:sz w:val="21"/>
          <w:szCs w:val="21"/>
        </w:rPr>
        <w:t xml:space="preserve">wing </w:t>
      </w:r>
      <w:proofErr w:type="spellStart"/>
      <w:r>
        <w:rPr>
          <w:rStyle w:val="fontstyle01"/>
          <w:rFonts w:ascii="Times New Roman" w:hAnsi="Times New Roman"/>
          <w:sz w:val="21"/>
          <w:szCs w:val="21"/>
        </w:rPr>
        <w:t>shRNA</w:t>
      </w:r>
      <w:proofErr w:type="spellEnd"/>
      <w:r>
        <w:rPr>
          <w:rStyle w:val="fontstyle01"/>
          <w:rFonts w:ascii="Times New Roman" w:hAnsi="Times New Roman"/>
          <w:sz w:val="21"/>
          <w:szCs w:val="21"/>
        </w:rPr>
        <w:t>-knockdown efficiencyEphA2 in BV2 cells. β-</w:t>
      </w:r>
      <w:proofErr w:type="spellStart"/>
      <w:r>
        <w:rPr>
          <w:rStyle w:val="fontstyle01"/>
          <w:rFonts w:ascii="Times New Roman" w:hAnsi="Times New Roman" w:hint="eastAsia"/>
          <w:sz w:val="21"/>
          <w:szCs w:val="21"/>
        </w:rPr>
        <w:t>actin</w:t>
      </w:r>
      <w:proofErr w:type="spellEnd"/>
      <w:r w:rsidRPr="009C6ABF">
        <w:rPr>
          <w:rStyle w:val="fontstyle01"/>
          <w:rFonts w:ascii="Times New Roman" w:hAnsi="Times New Roman"/>
          <w:sz w:val="21"/>
          <w:szCs w:val="21"/>
        </w:rPr>
        <w:t xml:space="preserve"> was a loading control.</w:t>
      </w:r>
      <w:r>
        <w:rPr>
          <w:rStyle w:val="fontstyle01"/>
          <w:rFonts w:ascii="Times New Roman" w:hAnsi="Times New Roman"/>
          <w:sz w:val="21"/>
          <w:szCs w:val="21"/>
        </w:rPr>
        <w:t>(B)Q</w:t>
      </w:r>
      <w:r w:rsidRPr="00F7227F">
        <w:rPr>
          <w:rStyle w:val="fontstyle01"/>
          <w:rFonts w:ascii="Times New Roman" w:hAnsi="Times New Roman"/>
          <w:sz w:val="21"/>
          <w:szCs w:val="21"/>
        </w:rPr>
        <w:t xml:space="preserve">uantitative analysis </w:t>
      </w:r>
      <w:proofErr w:type="spellStart"/>
      <w:r w:rsidRPr="00F7227F">
        <w:rPr>
          <w:rStyle w:val="fontstyle01"/>
          <w:rFonts w:ascii="Times New Roman" w:hAnsi="Times New Roman"/>
          <w:sz w:val="21"/>
          <w:szCs w:val="21"/>
        </w:rPr>
        <w:t>of</w:t>
      </w:r>
      <w:r>
        <w:rPr>
          <w:rStyle w:val="fontstyle01"/>
          <w:rFonts w:ascii="Times New Roman" w:hAnsi="Times New Roman"/>
          <w:sz w:val="21"/>
          <w:szCs w:val="21"/>
        </w:rPr>
        <w:t>shRNA</w:t>
      </w:r>
      <w:proofErr w:type="spellEnd"/>
      <w:r>
        <w:rPr>
          <w:rStyle w:val="fontstyle01"/>
          <w:rFonts w:ascii="Times New Roman" w:hAnsi="Times New Roman"/>
          <w:sz w:val="21"/>
          <w:szCs w:val="21"/>
        </w:rPr>
        <w:t>-knockdown efficiencyEphA2 in BV2 cells.</w:t>
      </w:r>
    </w:p>
    <w:p w:rsidR="00BE7219" w:rsidRPr="00C308C2" w:rsidRDefault="00BE7219" w:rsidP="00BE7219">
      <w:pPr>
        <w:spacing w:before="24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F</w:t>
      </w:r>
      <w:r>
        <w:rPr>
          <w:rStyle w:val="fontstyle01"/>
          <w:rFonts w:ascii="Times New Roman" w:hAnsi="Times New Roman"/>
          <w:sz w:val="21"/>
          <w:szCs w:val="21"/>
        </w:rPr>
        <w:t>igure S</w:t>
      </w:r>
      <w:r>
        <w:rPr>
          <w:rStyle w:val="fontstyle01"/>
          <w:rFonts w:ascii="Times New Roman" w:hAnsi="Times New Roman" w:hint="eastAsia"/>
          <w:sz w:val="21"/>
          <w:szCs w:val="21"/>
        </w:rPr>
        <w:t xml:space="preserve">2 (A) </w:t>
      </w:r>
      <w:r w:rsidRPr="009C6ABF">
        <w:rPr>
          <w:rStyle w:val="fontstyle01"/>
          <w:rFonts w:ascii="Times New Roman" w:hAnsi="Times New Roman"/>
          <w:sz w:val="21"/>
          <w:szCs w:val="21"/>
        </w:rPr>
        <w:t>Western blot sho</w:t>
      </w:r>
      <w:r>
        <w:rPr>
          <w:rStyle w:val="fontstyle01"/>
          <w:rFonts w:ascii="Times New Roman" w:hAnsi="Times New Roman"/>
          <w:sz w:val="21"/>
          <w:szCs w:val="21"/>
        </w:rPr>
        <w:t xml:space="preserve">wing </w:t>
      </w:r>
      <w:proofErr w:type="spellStart"/>
      <w:r>
        <w:rPr>
          <w:rStyle w:val="fontstyle01"/>
          <w:rFonts w:ascii="Times New Roman" w:hAnsi="Times New Roman" w:hint="eastAsia"/>
          <w:sz w:val="21"/>
          <w:szCs w:val="21"/>
        </w:rPr>
        <w:t>Honokiol</w:t>
      </w:r>
      <w:proofErr w:type="spellEnd"/>
      <w:r>
        <w:rPr>
          <w:rStyle w:val="fontstyle01"/>
          <w:rFonts w:ascii="Times New Roman" w:hAnsi="Times New Roman"/>
          <w:sz w:val="21"/>
          <w:szCs w:val="21"/>
        </w:rPr>
        <w:t>-</w:t>
      </w:r>
      <w:r>
        <w:rPr>
          <w:rStyle w:val="fontstyle01"/>
          <w:rFonts w:ascii="Times New Roman" w:hAnsi="Times New Roman" w:hint="eastAsia"/>
          <w:sz w:val="21"/>
          <w:szCs w:val="21"/>
        </w:rPr>
        <w:t>inhibition</w:t>
      </w:r>
      <w:r>
        <w:rPr>
          <w:rStyle w:val="fontstyle01"/>
          <w:rFonts w:ascii="Times New Roman" w:hAnsi="Times New Roman"/>
          <w:sz w:val="21"/>
          <w:szCs w:val="21"/>
        </w:rPr>
        <w:t xml:space="preserve"> efficiency</w:t>
      </w:r>
      <w:r>
        <w:rPr>
          <w:rStyle w:val="fontstyle01"/>
          <w:rFonts w:ascii="Times New Roman" w:hAnsi="Times New Roman" w:hint="eastAsia"/>
          <w:sz w:val="21"/>
          <w:szCs w:val="21"/>
        </w:rPr>
        <w:t xml:space="preserve"> PI3K-AKT</w:t>
      </w:r>
      <w:r>
        <w:rPr>
          <w:rStyle w:val="fontstyle01"/>
          <w:rFonts w:ascii="Times New Roman" w:hAnsi="Times New Roman"/>
          <w:sz w:val="21"/>
          <w:szCs w:val="21"/>
        </w:rPr>
        <w:t xml:space="preserve"> in BV2 cells</w:t>
      </w:r>
      <w:r>
        <w:rPr>
          <w:rStyle w:val="fontstyle01"/>
          <w:rFonts w:ascii="Times New Roman" w:hAnsi="Times New Roman" w:hint="eastAsia"/>
          <w:sz w:val="21"/>
          <w:szCs w:val="21"/>
        </w:rPr>
        <w:t xml:space="preserve">. </w:t>
      </w:r>
      <w:r>
        <w:rPr>
          <w:rStyle w:val="fontstyle01"/>
          <w:rFonts w:ascii="Times New Roman" w:hAnsi="Times New Roman"/>
          <w:sz w:val="21"/>
          <w:szCs w:val="21"/>
        </w:rPr>
        <w:t>β-</w:t>
      </w:r>
      <w:proofErr w:type="spellStart"/>
      <w:r>
        <w:rPr>
          <w:rStyle w:val="fontstyle01"/>
          <w:rFonts w:ascii="Times New Roman" w:hAnsi="Times New Roman" w:hint="eastAsia"/>
          <w:sz w:val="21"/>
          <w:szCs w:val="21"/>
        </w:rPr>
        <w:t>actin</w:t>
      </w:r>
      <w:proofErr w:type="spellEnd"/>
      <w:r w:rsidRPr="009C6ABF">
        <w:rPr>
          <w:rStyle w:val="fontstyle01"/>
          <w:rFonts w:ascii="Times New Roman" w:hAnsi="Times New Roman"/>
          <w:sz w:val="21"/>
          <w:szCs w:val="21"/>
        </w:rPr>
        <w:t xml:space="preserve"> was a loading control</w:t>
      </w:r>
      <w:r>
        <w:rPr>
          <w:rStyle w:val="fontstyle01"/>
          <w:rFonts w:ascii="Times New Roman" w:hAnsi="Times New Roman" w:hint="eastAsia"/>
          <w:sz w:val="21"/>
          <w:szCs w:val="21"/>
        </w:rPr>
        <w:t xml:space="preserve">. (B) </w:t>
      </w:r>
      <w:r w:rsidRPr="009C6ABF">
        <w:rPr>
          <w:rStyle w:val="fontstyle01"/>
          <w:rFonts w:ascii="Times New Roman" w:hAnsi="Times New Roman"/>
          <w:sz w:val="21"/>
          <w:szCs w:val="21"/>
        </w:rPr>
        <w:t>Western blot sho</w:t>
      </w:r>
      <w:r>
        <w:rPr>
          <w:rStyle w:val="fontstyle01"/>
          <w:rFonts w:ascii="Times New Roman" w:hAnsi="Times New Roman"/>
          <w:sz w:val="21"/>
          <w:szCs w:val="21"/>
        </w:rPr>
        <w:t xml:space="preserve">wing </w:t>
      </w:r>
      <w:r>
        <w:rPr>
          <w:rStyle w:val="fontstyle01"/>
          <w:rFonts w:ascii="Times New Roman" w:hAnsi="Times New Roman" w:hint="eastAsia"/>
          <w:sz w:val="21"/>
          <w:szCs w:val="21"/>
        </w:rPr>
        <w:t>sc-79</w:t>
      </w:r>
      <w:r>
        <w:rPr>
          <w:rStyle w:val="fontstyle01"/>
          <w:rFonts w:ascii="Times New Roman" w:hAnsi="Times New Roman"/>
          <w:sz w:val="21"/>
          <w:szCs w:val="21"/>
        </w:rPr>
        <w:t>-</w:t>
      </w:r>
      <w:r>
        <w:rPr>
          <w:rStyle w:val="fontstyle01"/>
          <w:rFonts w:ascii="Times New Roman" w:hAnsi="Times New Roman" w:hint="eastAsia"/>
          <w:sz w:val="21"/>
          <w:szCs w:val="21"/>
        </w:rPr>
        <w:t>activiation</w:t>
      </w:r>
      <w:r>
        <w:rPr>
          <w:rStyle w:val="fontstyle01"/>
          <w:rFonts w:ascii="Times New Roman" w:hAnsi="Times New Roman"/>
          <w:sz w:val="21"/>
          <w:szCs w:val="21"/>
        </w:rPr>
        <w:t xml:space="preserve"> efficiency</w:t>
      </w:r>
      <w:r>
        <w:rPr>
          <w:rStyle w:val="fontstyle01"/>
          <w:rFonts w:ascii="Times New Roman" w:hAnsi="Times New Roman" w:hint="eastAsia"/>
          <w:sz w:val="21"/>
          <w:szCs w:val="21"/>
        </w:rPr>
        <w:t xml:space="preserve"> PI3K-AKT</w:t>
      </w:r>
      <w:r>
        <w:rPr>
          <w:rStyle w:val="fontstyle01"/>
          <w:rFonts w:ascii="Times New Roman" w:hAnsi="Times New Roman"/>
          <w:sz w:val="21"/>
          <w:szCs w:val="21"/>
        </w:rPr>
        <w:t xml:space="preserve"> in BV2 cells</w:t>
      </w:r>
      <w:r>
        <w:rPr>
          <w:rStyle w:val="fontstyle01"/>
          <w:rFonts w:ascii="Times New Roman" w:hAnsi="Times New Roman" w:hint="eastAsia"/>
          <w:sz w:val="21"/>
          <w:szCs w:val="21"/>
        </w:rPr>
        <w:t xml:space="preserve">. </w:t>
      </w:r>
      <w:r>
        <w:rPr>
          <w:rStyle w:val="fontstyle01"/>
          <w:rFonts w:ascii="Times New Roman" w:hAnsi="Times New Roman"/>
          <w:sz w:val="21"/>
          <w:szCs w:val="21"/>
        </w:rPr>
        <w:t>β-</w:t>
      </w:r>
      <w:proofErr w:type="spellStart"/>
      <w:r>
        <w:rPr>
          <w:rStyle w:val="fontstyle01"/>
          <w:rFonts w:ascii="Times New Roman" w:hAnsi="Times New Roman" w:hint="eastAsia"/>
          <w:sz w:val="21"/>
          <w:szCs w:val="21"/>
        </w:rPr>
        <w:t>actin</w:t>
      </w:r>
      <w:proofErr w:type="spellEnd"/>
      <w:r w:rsidRPr="009C6ABF">
        <w:rPr>
          <w:rStyle w:val="fontstyle01"/>
          <w:rFonts w:ascii="Times New Roman" w:hAnsi="Times New Roman"/>
          <w:sz w:val="21"/>
          <w:szCs w:val="21"/>
        </w:rPr>
        <w:t xml:space="preserve"> was a loading control</w:t>
      </w:r>
      <w:r>
        <w:rPr>
          <w:rStyle w:val="fontstyle01"/>
          <w:rFonts w:ascii="Times New Roman" w:hAnsi="Times New Roman" w:hint="eastAsia"/>
          <w:sz w:val="21"/>
          <w:szCs w:val="21"/>
        </w:rPr>
        <w:t>.</w:t>
      </w:r>
    </w:p>
    <w:p w:rsidR="004F2514" w:rsidRPr="00BE7219" w:rsidRDefault="004F2514"/>
    <w:sectPr w:rsidR="004F2514" w:rsidRPr="00BE7219" w:rsidSect="004F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219"/>
    <w:rsid w:val="004F2514"/>
    <w:rsid w:val="00A007B6"/>
    <w:rsid w:val="00B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BE7219"/>
    <w:rPr>
      <w:rFonts w:ascii="AGaramond-Regular" w:hAnsi="AGaramond-Regular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2020-09-26T06:10:00Z</dcterms:created>
  <dcterms:modified xsi:type="dcterms:W3CDTF">2020-09-26T06:11:00Z</dcterms:modified>
</cp:coreProperties>
</file>