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850"/>
        <w:gridCol w:w="1134"/>
        <w:gridCol w:w="992"/>
        <w:gridCol w:w="993"/>
        <w:gridCol w:w="1275"/>
        <w:gridCol w:w="851"/>
      </w:tblGrid>
      <w:tr w:rsidR="00C47AE0" w:rsidRPr="0072721C" w:rsidTr="0017577D">
        <w:trPr>
          <w:trHeight w:val="426"/>
          <w:jc w:val="center"/>
        </w:trPr>
        <w:tc>
          <w:tcPr>
            <w:tcW w:w="10490" w:type="dxa"/>
            <w:gridSpan w:val="8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C47AE0" w:rsidRPr="0072721C" w:rsidRDefault="004E1C6F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845F9">
              <w:rPr>
                <w:rFonts w:ascii="Arial" w:eastAsia="Yu Gothic" w:hAnsi="Arial" w:cs="Arial"/>
                <w:b/>
                <w:bCs/>
                <w:color w:val="000000"/>
                <w:kern w:val="0"/>
                <w:sz w:val="24"/>
              </w:rPr>
              <w:t xml:space="preserve">Supplementary </w:t>
            </w:r>
            <w:r w:rsidR="00C47AE0" w:rsidRPr="003845F9">
              <w:rPr>
                <w:rFonts w:ascii="Arial" w:eastAsia="Yu Gothic" w:hAnsi="Arial" w:cs="Arial"/>
                <w:b/>
                <w:bCs/>
                <w:color w:val="000000"/>
                <w:kern w:val="0"/>
                <w:sz w:val="24"/>
              </w:rPr>
              <w:t>T</w:t>
            </w:r>
            <w:r w:rsidRPr="003845F9">
              <w:rPr>
                <w:rFonts w:ascii="Arial" w:eastAsia="Yu Gothic" w:hAnsi="Arial" w:cs="Arial"/>
                <w:b/>
                <w:bCs/>
                <w:color w:val="000000"/>
                <w:kern w:val="0"/>
                <w:sz w:val="24"/>
              </w:rPr>
              <w:t xml:space="preserve">able </w:t>
            </w:r>
            <w:proofErr w:type="gramStart"/>
            <w:r w:rsidRPr="003845F9">
              <w:rPr>
                <w:rFonts w:ascii="Arial" w:eastAsia="Yu Gothic" w:hAnsi="Arial" w:cs="Arial"/>
                <w:b/>
                <w:bCs/>
                <w:color w:val="000000"/>
                <w:kern w:val="0"/>
                <w:sz w:val="24"/>
              </w:rPr>
              <w:t>1</w:t>
            </w:r>
            <w:r w:rsidR="00C47AE0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 Survival</w:t>
            </w:r>
            <w:proofErr w:type="gramEnd"/>
            <w:r w:rsidR="00C47AE0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="00663063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</w:t>
            </w:r>
            <w:r w:rsidR="00C47AE0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nalysis in adjuvant chemotherapy completion cohort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Univariate </w:t>
            </w:r>
            <w:r w:rsidR="00663063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</w:t>
            </w: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nalysis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Multivariate </w:t>
            </w:r>
            <w:r w:rsidR="00663063"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</w:t>
            </w: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nalysis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95% CI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  <w:t>P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95% CI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  <w:t>P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CA19-9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663063" w:rsidP="00C47AE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721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≤</w:t>
            </w:r>
            <w:r w:rsidR="00C47AE0" w:rsidRPr="0072721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663063" w:rsidP="00C47AE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72721C">
              <w:rPr>
                <w:rFonts w:ascii="Times New Roman" w:hAnsi="Times New Roman" w:cs="Times New Roman"/>
                <w:color w:val="202122"/>
                <w:sz w:val="24"/>
                <w:shd w:val="clear" w:color="auto" w:fill="FFFFFF"/>
              </w:rPr>
              <w:t>&gt;</w:t>
            </w:r>
            <w:r w:rsidR="00C47AE0" w:rsidRPr="0072721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1.25-3.38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1.25-3.42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0.004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 (AGCC/UICC)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T1/2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T3/4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1.16-4.80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1.21-5.59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0.011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</w:t>
            </w:r>
            <w:proofErr w:type="spellEnd"/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(AGCC/UICC)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0.73-2.04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Resection margin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Microscopic residual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0.96-3.75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0.57-2.50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</w:t>
            </w: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 expression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47AE0" w:rsidRPr="0072721C" w:rsidTr="0017577D">
        <w:trPr>
          <w:trHeight w:val="320"/>
          <w:jc w:val="center"/>
        </w:trPr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1.04-2.83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1.18-3.31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47AE0" w:rsidRPr="0072721C" w:rsidRDefault="00C47AE0" w:rsidP="00C47A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2721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0.011</w:t>
            </w:r>
          </w:p>
        </w:tc>
      </w:tr>
    </w:tbl>
    <w:p w:rsidR="00652B12" w:rsidRPr="00C47AE0" w:rsidRDefault="0017577D"/>
    <w:sectPr w:rsidR="00652B12" w:rsidRPr="00C47AE0" w:rsidSect="004A42E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E1"/>
    <w:rsid w:val="000520BB"/>
    <w:rsid w:val="00054424"/>
    <w:rsid w:val="00057DDA"/>
    <w:rsid w:val="000D555E"/>
    <w:rsid w:val="00134841"/>
    <w:rsid w:val="0017577D"/>
    <w:rsid w:val="0019465B"/>
    <w:rsid w:val="0020392E"/>
    <w:rsid w:val="002376BC"/>
    <w:rsid w:val="0024667F"/>
    <w:rsid w:val="00253459"/>
    <w:rsid w:val="003845F9"/>
    <w:rsid w:val="004A10A3"/>
    <w:rsid w:val="004A42E1"/>
    <w:rsid w:val="004C0881"/>
    <w:rsid w:val="004D3303"/>
    <w:rsid w:val="004D4DAA"/>
    <w:rsid w:val="004E1C6F"/>
    <w:rsid w:val="005A5239"/>
    <w:rsid w:val="005B35C2"/>
    <w:rsid w:val="005C123C"/>
    <w:rsid w:val="00663063"/>
    <w:rsid w:val="00667154"/>
    <w:rsid w:val="00702AD7"/>
    <w:rsid w:val="0071140B"/>
    <w:rsid w:val="0072721C"/>
    <w:rsid w:val="007A1D62"/>
    <w:rsid w:val="007B6D50"/>
    <w:rsid w:val="0082082E"/>
    <w:rsid w:val="008234CF"/>
    <w:rsid w:val="00880E6C"/>
    <w:rsid w:val="00890516"/>
    <w:rsid w:val="00940503"/>
    <w:rsid w:val="00964172"/>
    <w:rsid w:val="009E4805"/>
    <w:rsid w:val="00A40C4B"/>
    <w:rsid w:val="00A70F58"/>
    <w:rsid w:val="00AF1A57"/>
    <w:rsid w:val="00B5622B"/>
    <w:rsid w:val="00B62ACD"/>
    <w:rsid w:val="00BD7694"/>
    <w:rsid w:val="00C47AE0"/>
    <w:rsid w:val="00CA065A"/>
    <w:rsid w:val="00CE402B"/>
    <w:rsid w:val="00D30EBB"/>
    <w:rsid w:val="00D57102"/>
    <w:rsid w:val="00D82645"/>
    <w:rsid w:val="00D9561D"/>
    <w:rsid w:val="00E57FFB"/>
    <w:rsid w:val="00EB43DC"/>
    <w:rsid w:val="00ED0F7B"/>
    <w:rsid w:val="00ED789E"/>
    <w:rsid w:val="00EE410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02F11-DB5F-E54B-8C61-1CFFF7A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広太 中村</dc:creator>
  <cp:keywords/>
  <dc:description/>
  <cp:lastModifiedBy>中村 広太</cp:lastModifiedBy>
  <cp:revision>16</cp:revision>
  <dcterms:created xsi:type="dcterms:W3CDTF">2020-04-03T22:51:00Z</dcterms:created>
  <dcterms:modified xsi:type="dcterms:W3CDTF">2020-09-23T06:49:00Z</dcterms:modified>
</cp:coreProperties>
</file>