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362F" w14:textId="77777777" w:rsidR="00BD48FA" w:rsidRDefault="00BD48FA" w:rsidP="00BD48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592E0" w14:textId="77777777" w:rsidR="00BD48FA" w:rsidRDefault="00BD48FA" w:rsidP="00BD48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information</w:t>
      </w:r>
    </w:p>
    <w:p w14:paraId="45406122" w14:textId="77777777" w:rsidR="00BD48FA" w:rsidRPr="00F6557D" w:rsidRDefault="00BD48FA" w:rsidP="00BD48FA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3. Identified vertebrate species detected along transect lines, directly killed by the 2020’s wildfire in the Brazilian portion of Pantanal wetland.</w:t>
      </w:r>
      <w:r w:rsidRPr="00F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 refer to small (S) and medium to large (L) bodied vertebrates.</w:t>
      </w:r>
    </w:p>
    <w:tbl>
      <w:tblPr>
        <w:tblW w:w="8495" w:type="dxa"/>
        <w:tblLayout w:type="fixed"/>
        <w:tblLook w:val="0600" w:firstRow="0" w:lastRow="0" w:firstColumn="0" w:lastColumn="0" w:noHBand="1" w:noVBand="1"/>
      </w:tblPr>
      <w:tblGrid>
        <w:gridCol w:w="1408"/>
        <w:gridCol w:w="3812"/>
        <w:gridCol w:w="3275"/>
      </w:tblGrid>
      <w:tr w:rsidR="00BD48FA" w14:paraId="131BAAB6" w14:textId="77777777" w:rsidTr="00234177">
        <w:trPr>
          <w:trHeight w:val="567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3350" w14:textId="77777777" w:rsidR="00BD48FA" w:rsidRDefault="00BD48FA" w:rsidP="00234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555C" w14:textId="77777777" w:rsidR="00BD48FA" w:rsidRDefault="00BD48FA" w:rsidP="00234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Sub-group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8755" w14:textId="77777777" w:rsidR="00BD48FA" w:rsidRDefault="00BD48FA" w:rsidP="002341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Identified species</w:t>
            </w:r>
          </w:p>
        </w:tc>
      </w:tr>
      <w:tr w:rsidR="00BD48FA" w14:paraId="46595232" w14:textId="77777777" w:rsidTr="00234177">
        <w:trPr>
          <w:trHeight w:val="340"/>
        </w:trPr>
        <w:tc>
          <w:tcPr>
            <w:tcW w:w="140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0D200" w14:textId="77777777" w:rsidR="00BD48FA" w:rsidRPr="00F6557D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0139" w14:textId="77777777" w:rsidR="00BD48FA" w:rsidRDefault="00BD48FA" w:rsidP="002341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Amphibians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CBC8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Leptodactylus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luctator</w:t>
            </w:r>
            <w:proofErr w:type="spellEnd"/>
          </w:p>
        </w:tc>
      </w:tr>
      <w:tr w:rsidR="00BD48FA" w14:paraId="2F6550C1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291E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D65C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5485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Leptodactylus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macrosternum</w:t>
            </w:r>
            <w:proofErr w:type="spellEnd"/>
          </w:p>
        </w:tc>
      </w:tr>
      <w:tr w:rsidR="00BD48FA" w14:paraId="43D7B517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7CE75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8503E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B5062" w14:textId="77777777" w:rsidR="00BD48FA" w:rsidRDefault="00BD48FA" w:rsidP="002341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Pseudis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platensis</w:t>
            </w:r>
          </w:p>
        </w:tc>
      </w:tr>
      <w:tr w:rsidR="00BD48FA" w14:paraId="4E8B7A1C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B060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2154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61DA1" w14:textId="77777777" w:rsidR="00BD48FA" w:rsidRPr="00835A4D" w:rsidRDefault="00BD48FA" w:rsidP="002341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Rhinella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diptycha</w:t>
            </w:r>
            <w:proofErr w:type="spellEnd"/>
          </w:p>
        </w:tc>
      </w:tr>
      <w:tr w:rsidR="00BD48FA" w14:paraId="2749D7E4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86F1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ACD4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1E34C" w14:textId="77777777" w:rsidR="00BD48FA" w:rsidRPr="00B215AF" w:rsidRDefault="00BD48FA" w:rsidP="002341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Scinax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acuminatus</w:t>
            </w:r>
            <w:proofErr w:type="spellEnd"/>
          </w:p>
        </w:tc>
      </w:tr>
      <w:tr w:rsidR="00BD48FA" w14:paraId="2A28D31F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C144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2C87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 snakes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0C9C1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Chironius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dixoni</w:t>
            </w:r>
            <w:proofErr w:type="spellEnd"/>
          </w:p>
        </w:tc>
      </w:tr>
      <w:tr w:rsidR="00BD48FA" w14:paraId="004B9EDE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81636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92089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1F89E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5A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Chironius</w:t>
            </w:r>
            <w:proofErr w:type="spellEnd"/>
            <w:r w:rsidRPr="00835A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5A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laurenti</w:t>
            </w:r>
            <w:proofErr w:type="spellEnd"/>
          </w:p>
        </w:tc>
      </w:tr>
      <w:tr w:rsidR="00BD48FA" w14:paraId="6A468CD2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A597A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78B51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87D29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Helicops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boitata</w:t>
            </w:r>
            <w:proofErr w:type="spellEnd"/>
          </w:p>
        </w:tc>
      </w:tr>
      <w:tr w:rsidR="00BD48FA" w14:paraId="04A4B33F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5491B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24B1B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80A6B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Helicops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leopardinus</w:t>
            </w:r>
            <w:proofErr w:type="spellEnd"/>
          </w:p>
        </w:tc>
      </w:tr>
      <w:tr w:rsidR="00BD48FA" w14:paraId="31F4516E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D1B7A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3FBE1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29112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Hydrops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caesurus</w:t>
            </w:r>
            <w:proofErr w:type="spellEnd"/>
          </w:p>
        </w:tc>
      </w:tr>
      <w:tr w:rsidR="00BD48FA" w14:paraId="701B3B56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4C66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BFDF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9B396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5A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Liophis</w:t>
            </w:r>
            <w:proofErr w:type="spellEnd"/>
            <w:r w:rsidRPr="00835A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5A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militaris</w:t>
            </w:r>
            <w:proofErr w:type="spellEnd"/>
          </w:p>
        </w:tc>
      </w:tr>
      <w:tr w:rsidR="00BD48FA" w14:paraId="15884193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034C5" w14:textId="77777777" w:rsidR="00BD48FA" w:rsidRDefault="00BD48FA" w:rsidP="002341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5645F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8858D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Palusophis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bifossatus</w:t>
            </w:r>
            <w:proofErr w:type="spellEnd"/>
          </w:p>
        </w:tc>
      </w:tr>
      <w:tr w:rsidR="00BD48FA" w14:paraId="753F1019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86597" w14:textId="77777777" w:rsidR="00BD48FA" w:rsidRDefault="00BD48FA" w:rsidP="002341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E2CBF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75B86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Pseudoeryx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plicatilis</w:t>
            </w:r>
            <w:proofErr w:type="spellEnd"/>
          </w:p>
        </w:tc>
      </w:tr>
      <w:tr w:rsidR="00BD48FA" w14:paraId="643F42B8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988EB" w14:textId="77777777" w:rsidR="00BD48FA" w:rsidRDefault="00BD48FA" w:rsidP="002341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66055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A893A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Amerotyphlops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BD48FA" w14:paraId="2C3739FB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F8613" w14:textId="77777777" w:rsidR="00BD48FA" w:rsidRDefault="00BD48FA" w:rsidP="002341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7830F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 lizards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BAF77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Copeoglossum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nigropunctatum</w:t>
            </w:r>
            <w:proofErr w:type="spellEnd"/>
          </w:p>
        </w:tc>
      </w:tr>
      <w:tr w:rsidR="00BD48FA" w14:paraId="246BA18B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80C2D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80AD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3C00E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Manciola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guaporicola</w:t>
            </w:r>
            <w:proofErr w:type="spellEnd"/>
          </w:p>
        </w:tc>
      </w:tr>
      <w:tr w:rsidR="00BD48FA" w14:paraId="3B9B8F94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11DC6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00B5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3330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Ophiodes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BD48FA" w14:paraId="07F30263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0041F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AED8F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 birds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847AF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Chionomesa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fimbriata</w:t>
            </w:r>
          </w:p>
        </w:tc>
      </w:tr>
      <w:tr w:rsidR="00BD48FA" w14:paraId="2970889B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F331C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873EB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3C16E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Columbina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talpacoti</w:t>
            </w:r>
            <w:proofErr w:type="spellEnd"/>
          </w:p>
        </w:tc>
      </w:tr>
      <w:tr w:rsidR="00BD48FA" w14:paraId="3ADFF3D8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6EA9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326C1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2A064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Crotophaga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ani</w:t>
            </w:r>
          </w:p>
        </w:tc>
      </w:tr>
      <w:tr w:rsidR="00BD48FA" w14:paraId="629D805D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A854D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8C10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1EC27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Cyanocorax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chrysops</w:t>
            </w:r>
          </w:p>
        </w:tc>
      </w:tr>
      <w:tr w:rsidR="00BD48FA" w14:paraId="434C09BC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254B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8BDA9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0B352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Leptotila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rufaxilla</w:t>
            </w:r>
            <w:proofErr w:type="spellEnd"/>
          </w:p>
        </w:tc>
      </w:tr>
      <w:tr w:rsidR="00BD48FA" w14:paraId="15789027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E4CEF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A4C4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D4FBB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Leptotila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verreauxi</w:t>
            </w:r>
            <w:proofErr w:type="spellEnd"/>
          </w:p>
        </w:tc>
      </w:tr>
      <w:tr w:rsidR="00BD48FA" w14:paraId="0E945A70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EEC21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7E2A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5D25F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Picumnus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albosquamatus</w:t>
            </w:r>
            <w:proofErr w:type="spellEnd"/>
          </w:p>
        </w:tc>
      </w:tr>
      <w:tr w:rsidR="00BD48FA" w14:paraId="4B5FC638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E2F96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4707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BA9D9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Procacicus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solitarius</w:t>
            </w:r>
          </w:p>
        </w:tc>
      </w:tr>
      <w:tr w:rsidR="00BD48FA" w14:paraId="7E19DCA9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42AC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93B34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114DA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Ramphastos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toco</w:t>
            </w:r>
          </w:p>
        </w:tc>
      </w:tr>
      <w:tr w:rsidR="00BD48FA" w14:paraId="398078B9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34E0F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6694B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245E6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Sporophila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collaris</w:t>
            </w:r>
            <w:proofErr w:type="spellEnd"/>
          </w:p>
        </w:tc>
      </w:tr>
      <w:tr w:rsidR="00BD48FA" w14:paraId="6B624A51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427E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B827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8D5E3" w14:textId="77777777" w:rsidR="00BD48FA" w:rsidRPr="00835A4D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</w:pPr>
            <w:proofErr w:type="spellStart"/>
            <w:r w:rsidRPr="00835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>Tinamidae</w:t>
            </w:r>
            <w:proofErr w:type="spellEnd"/>
          </w:p>
        </w:tc>
      </w:tr>
      <w:tr w:rsidR="00BD48FA" w14:paraId="70647482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9F1FF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5A51E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 marsupials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C55CC" w14:textId="77777777" w:rsidR="00BD48FA" w:rsidRDefault="00BD48FA" w:rsidP="002341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Cryptonanus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chacoensis</w:t>
            </w:r>
            <w:proofErr w:type="spellEnd"/>
          </w:p>
        </w:tc>
      </w:tr>
      <w:tr w:rsidR="00BD48FA" w14:paraId="2555ECB3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693AA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BC516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4BF27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Philander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canus</w:t>
            </w:r>
            <w:proofErr w:type="spellEnd"/>
          </w:p>
        </w:tc>
      </w:tr>
      <w:tr w:rsidR="00BD48FA" w14:paraId="5FC162FC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644FA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11346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Small rodents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D1FFF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Holochilus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chacarius</w:t>
            </w:r>
            <w:proofErr w:type="spellEnd"/>
          </w:p>
        </w:tc>
      </w:tr>
      <w:tr w:rsidR="00BD48FA" w14:paraId="0E0DB0AF" w14:textId="77777777" w:rsidTr="00234177">
        <w:trPr>
          <w:trHeight w:val="340"/>
        </w:trPr>
        <w:tc>
          <w:tcPr>
            <w:tcW w:w="140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F4639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5C90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E06F4" w14:textId="77777777" w:rsidR="00BD48FA" w:rsidRDefault="00BD48FA" w:rsidP="0023417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Sylvilagus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brasiliensis</w:t>
            </w:r>
            <w:proofErr w:type="spellEnd"/>
          </w:p>
        </w:tc>
      </w:tr>
      <w:tr w:rsidR="00BD48FA" w14:paraId="4A2FA4B5" w14:textId="77777777" w:rsidTr="00234177">
        <w:trPr>
          <w:trHeight w:val="340"/>
        </w:trPr>
        <w:tc>
          <w:tcPr>
            <w:tcW w:w="140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FEEBC" w14:textId="77777777" w:rsidR="00BD48FA" w:rsidRPr="00F6557D" w:rsidRDefault="00BD48FA" w:rsidP="002341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6EE0" w14:textId="77777777" w:rsidR="00BD48FA" w:rsidRDefault="00BD48FA" w:rsidP="002341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Large lizards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8534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Dracaena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paraguayensis</w:t>
            </w:r>
            <w:proofErr w:type="spellEnd"/>
          </w:p>
        </w:tc>
      </w:tr>
      <w:tr w:rsidR="00BD48FA" w14:paraId="7857BC52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E8C65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CD3F6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C52F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Iguana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BD48FA" w14:paraId="29DF4DFF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099E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C7C4C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Anacondas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9397D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Eunectes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notaeus</w:t>
            </w:r>
            <w:proofErr w:type="spellEnd"/>
          </w:p>
        </w:tc>
      </w:tr>
      <w:tr w:rsidR="00BD48FA" w14:paraId="59EC9D44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00474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7C7A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Chelonians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3591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Chelonoidis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carbonarius</w:t>
            </w:r>
            <w:proofErr w:type="spellEnd"/>
          </w:p>
        </w:tc>
      </w:tr>
      <w:tr w:rsidR="00BD48FA" w14:paraId="4B823BE1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A2D9E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4E029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Caiman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875F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Caiman yacare</w:t>
            </w:r>
          </w:p>
        </w:tc>
      </w:tr>
      <w:tr w:rsidR="00BD48FA" w14:paraId="082ABE0D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FF496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71421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 to large birds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C1691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Aramides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cajaneus</w:t>
            </w:r>
            <w:proofErr w:type="spellEnd"/>
          </w:p>
        </w:tc>
      </w:tr>
      <w:tr w:rsidR="00BD48FA" w14:paraId="69979197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9B87C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75CFD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73E2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Aramus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guarauna</w:t>
            </w:r>
            <w:proofErr w:type="spellEnd"/>
          </w:p>
        </w:tc>
      </w:tr>
      <w:tr w:rsidR="00BD48FA" w14:paraId="43F657CB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935A1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B514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A114B" w14:textId="77777777" w:rsidR="00BD48FA" w:rsidRPr="00835A4D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</w:pPr>
            <w:proofErr w:type="spellStart"/>
            <w:r w:rsidRPr="00835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/>
              </w:rPr>
              <w:t>Ciconiidae</w:t>
            </w:r>
            <w:proofErr w:type="spellEnd"/>
          </w:p>
        </w:tc>
      </w:tr>
      <w:tr w:rsidR="00BD48FA" w14:paraId="255CA11D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2CFCD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AC92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2F92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Crax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fasciolata</w:t>
            </w:r>
            <w:proofErr w:type="spellEnd"/>
          </w:p>
        </w:tc>
      </w:tr>
      <w:tr w:rsidR="00BD48FA" w14:paraId="689954AD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908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D7CD4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AB47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Crypturellus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undulatus</w:t>
            </w:r>
          </w:p>
        </w:tc>
      </w:tr>
      <w:tr w:rsidR="00BD48FA" w14:paraId="549069C6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253D4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6C3D5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397BA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Ortalis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canicollis</w:t>
            </w:r>
            <w:proofErr w:type="spellEnd"/>
          </w:p>
        </w:tc>
      </w:tr>
      <w:tr w:rsidR="00BD48FA" w14:paraId="34350677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6BB6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03C8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EE64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Penelope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ochrogaster</w:t>
            </w:r>
            <w:proofErr w:type="spellEnd"/>
          </w:p>
        </w:tc>
      </w:tr>
      <w:tr w:rsidR="00BD48FA" w14:paraId="4336EF7F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5C072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4BE9E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Armadillos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167C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Dasypus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novemcinctus</w:t>
            </w:r>
            <w:proofErr w:type="spellEnd"/>
          </w:p>
        </w:tc>
      </w:tr>
      <w:tr w:rsidR="00BD48FA" w14:paraId="1D7FD542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EA97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70068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78401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Euphractus sexcinctus</w:t>
            </w:r>
          </w:p>
        </w:tc>
      </w:tr>
      <w:tr w:rsidR="00BD48FA" w14:paraId="001025C3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515F9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8D8DC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Anteaters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43CE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Tamandua tetradactyla</w:t>
            </w:r>
          </w:p>
        </w:tc>
      </w:tr>
      <w:tr w:rsidR="00BD48FA" w14:paraId="57D05F09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548CA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62189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Primates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1561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Alouatta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caraya</w:t>
            </w:r>
            <w:proofErr w:type="spellEnd"/>
          </w:p>
        </w:tc>
      </w:tr>
      <w:tr w:rsidR="00BD48FA" w14:paraId="5E8D8AD9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ABC5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7B71C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889DC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Plecturocebus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cf.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pallescens</w:t>
            </w:r>
            <w:proofErr w:type="spellEnd"/>
          </w:p>
        </w:tc>
      </w:tr>
      <w:tr w:rsidR="00BD48FA" w14:paraId="2D94D4F8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7D12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F1E5D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CB552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Sapajus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cay</w:t>
            </w:r>
          </w:p>
        </w:tc>
      </w:tr>
      <w:tr w:rsidR="00BD48FA" w14:paraId="522FE905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B013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97923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Medium to large rodents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9005E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Coendou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prehensilis</w:t>
            </w:r>
            <w:proofErr w:type="spellEnd"/>
          </w:p>
        </w:tc>
      </w:tr>
      <w:tr w:rsidR="00BD48FA" w14:paraId="50B7C9EE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B3A9D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44BB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870AF" w14:textId="77777777" w:rsidR="00BD48FA" w:rsidRPr="00B215AF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Dasyprocta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azarae</w:t>
            </w:r>
            <w:proofErr w:type="spellEnd"/>
          </w:p>
        </w:tc>
      </w:tr>
      <w:tr w:rsidR="00BD48FA" w14:paraId="48E3AF57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A9FEE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63997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C1E50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Hydrochoerus hydrochaeris</w:t>
            </w:r>
          </w:p>
        </w:tc>
      </w:tr>
      <w:tr w:rsidR="00BD48FA" w14:paraId="4BEA3280" w14:textId="77777777" w:rsidTr="00234177">
        <w:trPr>
          <w:trHeight w:val="340"/>
        </w:trPr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A72FF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A8B09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Ungulates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4AF69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Mazama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t-BR"/>
              </w:rPr>
              <w:t>americana</w:t>
            </w:r>
          </w:p>
        </w:tc>
      </w:tr>
      <w:tr w:rsidR="00BD48FA" w14:paraId="5848004B" w14:textId="77777777" w:rsidTr="00234177">
        <w:trPr>
          <w:trHeight w:val="340"/>
        </w:trPr>
        <w:tc>
          <w:tcPr>
            <w:tcW w:w="140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02CCB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34EDA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4B245" w14:textId="77777777" w:rsidR="00BD48FA" w:rsidRDefault="00BD48FA" w:rsidP="0023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Tayassu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pecari</w:t>
            </w:r>
            <w:proofErr w:type="spellEnd"/>
          </w:p>
        </w:tc>
      </w:tr>
    </w:tbl>
    <w:p w14:paraId="53380FDB" w14:textId="77777777" w:rsidR="00BD48FA" w:rsidRDefault="00BD48FA"/>
    <w:sectPr w:rsidR="00BD48F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FA"/>
    <w:rsid w:val="00B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3FF4"/>
  <w15:chartTrackingRefBased/>
  <w15:docId w15:val="{AAC35C3D-CADE-4C8A-972B-BA9B1CA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FA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1455</Characters>
  <Application>Microsoft Office Word</Application>
  <DocSecurity>0</DocSecurity>
  <Lines>35</Lines>
  <Paragraphs>16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Walfrido Tomas</dc:creator>
  <cp:keywords/>
  <dc:description/>
  <cp:lastModifiedBy>Walfrido Tomas</cp:lastModifiedBy>
  <cp:revision>1</cp:revision>
  <dcterms:created xsi:type="dcterms:W3CDTF">2021-08-30T12:29:00Z</dcterms:created>
  <dcterms:modified xsi:type="dcterms:W3CDTF">2021-08-30T12:30:00Z</dcterms:modified>
</cp:coreProperties>
</file>