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81F74" w14:textId="77777777" w:rsidR="006713C8" w:rsidRPr="003B40E6" w:rsidRDefault="006713C8" w:rsidP="006713C8">
      <w:pPr>
        <w:rPr>
          <w:sz w:val="36"/>
          <w:szCs w:val="36"/>
        </w:rPr>
      </w:pPr>
      <w:r>
        <w:rPr>
          <w:sz w:val="36"/>
          <w:szCs w:val="36"/>
        </w:rPr>
        <w:t>Supplementary Information for</w:t>
      </w:r>
    </w:p>
    <w:p w14:paraId="461B5BD7" w14:textId="77777777" w:rsidR="006713C8" w:rsidRDefault="006713C8" w:rsidP="006713C8"/>
    <w:p w14:paraId="229F2884" w14:textId="77777777" w:rsidR="006713C8" w:rsidRPr="005753D6" w:rsidRDefault="006713C8" w:rsidP="006713C8">
      <w:pPr>
        <w:spacing w:line="480" w:lineRule="auto"/>
        <w:jc w:val="both"/>
        <w:outlineLvl w:val="0"/>
        <w:rPr>
          <w:b/>
          <w:szCs w:val="24"/>
          <w:lang w:eastAsia="de-DE"/>
        </w:rPr>
      </w:pPr>
      <w:r w:rsidRPr="005753D6">
        <w:rPr>
          <w:b/>
          <w:bCs/>
          <w:szCs w:val="24"/>
          <w:lang w:eastAsia="de-DE"/>
        </w:rPr>
        <w:t>Inhibition of formyl peptide receptors improved outcome in a mouse model of Alzheimer disease</w:t>
      </w:r>
    </w:p>
    <w:p w14:paraId="4EE20886" w14:textId="77777777" w:rsidR="006713C8" w:rsidRPr="007108F5" w:rsidRDefault="006713C8" w:rsidP="006713C8">
      <w:pPr>
        <w:rPr>
          <w:sz w:val="28"/>
          <w:szCs w:val="28"/>
        </w:rPr>
      </w:pPr>
    </w:p>
    <w:p w14:paraId="62BDB84F" w14:textId="6C4A2BC5" w:rsidR="005950F6" w:rsidRPr="005950F6" w:rsidRDefault="005950F6" w:rsidP="006713C8">
      <w:pPr>
        <w:spacing w:line="480" w:lineRule="auto"/>
        <w:jc w:val="both"/>
        <w:rPr>
          <w:szCs w:val="24"/>
        </w:rPr>
      </w:pPr>
      <w:r w:rsidRPr="005950F6">
        <w:rPr>
          <w:szCs w:val="24"/>
        </w:rPr>
        <w:t xml:space="preserve">Nicole Schröder, Anja </w:t>
      </w:r>
      <w:proofErr w:type="spellStart"/>
      <w:r w:rsidRPr="005950F6">
        <w:rPr>
          <w:szCs w:val="24"/>
        </w:rPr>
        <w:t>Schaffrath</w:t>
      </w:r>
      <w:proofErr w:type="spellEnd"/>
      <w:r w:rsidRPr="005950F6">
        <w:rPr>
          <w:szCs w:val="24"/>
        </w:rPr>
        <w:t xml:space="preserve">, </w:t>
      </w:r>
      <w:proofErr w:type="spellStart"/>
      <w:r w:rsidRPr="005950F6">
        <w:rPr>
          <w:szCs w:val="24"/>
        </w:rPr>
        <w:t>Josua</w:t>
      </w:r>
      <w:proofErr w:type="spellEnd"/>
      <w:r w:rsidRPr="005950F6">
        <w:rPr>
          <w:szCs w:val="24"/>
        </w:rPr>
        <w:t xml:space="preserve"> A. Welter, Tim </w:t>
      </w:r>
      <w:proofErr w:type="spellStart"/>
      <w:r w:rsidRPr="005950F6">
        <w:rPr>
          <w:szCs w:val="24"/>
        </w:rPr>
        <w:t>Putzka</w:t>
      </w:r>
      <w:proofErr w:type="spellEnd"/>
      <w:r w:rsidRPr="005950F6">
        <w:rPr>
          <w:szCs w:val="24"/>
        </w:rPr>
        <w:t xml:space="preserve">, Angelika </w:t>
      </w:r>
      <w:proofErr w:type="spellStart"/>
      <w:r w:rsidRPr="005950F6">
        <w:rPr>
          <w:szCs w:val="24"/>
        </w:rPr>
        <w:t>Griep</w:t>
      </w:r>
      <w:proofErr w:type="spellEnd"/>
      <w:r w:rsidRPr="005950F6">
        <w:rPr>
          <w:szCs w:val="24"/>
        </w:rPr>
        <w:t xml:space="preserve">, Patrick Ziegler, Elisa Brandt, Sebastian Samer, Michael T. </w:t>
      </w:r>
      <w:proofErr w:type="spellStart"/>
      <w:r w:rsidRPr="005950F6">
        <w:rPr>
          <w:szCs w:val="24"/>
        </w:rPr>
        <w:t>Heneka</w:t>
      </w:r>
      <w:proofErr w:type="spellEnd"/>
      <w:r w:rsidRPr="005950F6">
        <w:rPr>
          <w:szCs w:val="24"/>
        </w:rPr>
        <w:t>, Hannes Kaddatz, Jiangshan Zhan, Eugenia Kipp, Thomas Pufe, Simone C. Tauber, Markus Kipp and Lars-Ove Brandenburg</w:t>
      </w:r>
    </w:p>
    <w:p w14:paraId="219794CF" w14:textId="77777777" w:rsidR="006713C8" w:rsidRDefault="006713C8" w:rsidP="006713C8">
      <w:pPr>
        <w:rPr>
          <w:szCs w:val="24"/>
        </w:rPr>
      </w:pPr>
    </w:p>
    <w:p w14:paraId="4F348A89" w14:textId="703774EB" w:rsidR="006713C8" w:rsidRDefault="005950F6" w:rsidP="006713C8">
      <w:pPr>
        <w:rPr>
          <w:szCs w:val="24"/>
        </w:rPr>
      </w:pPr>
      <w:r>
        <w:t>Prof</w:t>
      </w:r>
      <w:r w:rsidR="006713C8" w:rsidRPr="006E5C9E">
        <w:t xml:space="preserve"> Dr. Lars-Ove Brandenburg</w:t>
      </w:r>
    </w:p>
    <w:p w14:paraId="2DB39298" w14:textId="77777777" w:rsidR="006713C8" w:rsidRDefault="006713C8" w:rsidP="006713C8">
      <w:pPr>
        <w:rPr>
          <w:szCs w:val="24"/>
        </w:rPr>
      </w:pPr>
      <w:r>
        <w:rPr>
          <w:szCs w:val="24"/>
        </w:rPr>
        <w:t xml:space="preserve">Email:  </w:t>
      </w:r>
      <w:r w:rsidRPr="005753D6">
        <w:t>lbrandenburg@ukaachen.de</w:t>
      </w:r>
    </w:p>
    <w:p w14:paraId="5D0BAF7A" w14:textId="77777777" w:rsidR="006713C8" w:rsidRDefault="006713C8" w:rsidP="006713C8"/>
    <w:p w14:paraId="2457C87E" w14:textId="77777777" w:rsidR="006713C8" w:rsidRDefault="006713C8" w:rsidP="006713C8"/>
    <w:p w14:paraId="69F68770" w14:textId="58D0E522" w:rsidR="006713C8" w:rsidRDefault="006713C8" w:rsidP="006713C8"/>
    <w:p w14:paraId="31B6C880" w14:textId="77777777" w:rsidR="006713C8" w:rsidRDefault="006713C8" w:rsidP="006713C8">
      <w:pPr>
        <w:rPr>
          <w:b/>
        </w:rPr>
      </w:pPr>
    </w:p>
    <w:p w14:paraId="4C36B728" w14:textId="77777777" w:rsidR="006713C8" w:rsidRPr="00262D72" w:rsidRDefault="006713C8" w:rsidP="006713C8">
      <w:pPr>
        <w:rPr>
          <w:b/>
        </w:rPr>
      </w:pPr>
      <w:r>
        <w:rPr>
          <w:b/>
        </w:rPr>
        <w:t xml:space="preserve">This PDF file </w:t>
      </w:r>
      <w:r w:rsidRPr="00262D72">
        <w:rPr>
          <w:b/>
        </w:rPr>
        <w:t>includes:</w:t>
      </w:r>
    </w:p>
    <w:p w14:paraId="6A1D5F82" w14:textId="77777777" w:rsidR="006713C8" w:rsidRDefault="006713C8" w:rsidP="006713C8"/>
    <w:p w14:paraId="77E5BA78" w14:textId="23777669" w:rsidR="00584614" w:rsidRDefault="006713C8" w:rsidP="00584614">
      <w:r>
        <w:t>Figs. S1 to S</w:t>
      </w:r>
      <w:r w:rsidR="000661CD">
        <w:t>4</w:t>
      </w:r>
    </w:p>
    <w:p w14:paraId="60974716" w14:textId="60E8F8A6" w:rsidR="00584614" w:rsidRPr="006713C8" w:rsidRDefault="00584614" w:rsidP="00584614">
      <w:pPr>
        <w:sectPr w:rsidR="00584614" w:rsidRPr="006713C8" w:rsidSect="00F125EE">
          <w:headerReference w:type="default" r:id="rId8"/>
          <w:footerReference w:type="default" r:id="rId9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t>Table S1</w:t>
      </w:r>
    </w:p>
    <w:p w14:paraId="55A8B7B7" w14:textId="2740A5DA" w:rsidR="00345281" w:rsidRDefault="00345281" w:rsidP="00D269AB">
      <w:pPr>
        <w:pStyle w:val="SMHeading"/>
      </w:pPr>
    </w:p>
    <w:p w14:paraId="54D67828" w14:textId="77777777" w:rsidR="002B1DF3" w:rsidRDefault="002B1DF3">
      <w:r>
        <w:rPr>
          <w:b/>
          <w:noProof/>
          <w:lang w:val="de-DE" w:eastAsia="de-DE"/>
        </w:rPr>
        <w:drawing>
          <wp:inline distT="0" distB="0" distL="0" distR="0" wp14:anchorId="3A1A78D3" wp14:editId="111E5FA2">
            <wp:extent cx="4533900" cy="2828925"/>
            <wp:effectExtent l="0" t="0" r="0" b="9525"/>
            <wp:docPr id="3" name="Grafik 3" descr="Mean sp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an spe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134A9" w14:textId="77777777" w:rsidR="00E5560E" w:rsidRDefault="002B1DF3" w:rsidP="00CD1F4B">
      <w:pPr>
        <w:jc w:val="both"/>
      </w:pPr>
      <w:r w:rsidRPr="00D71A50">
        <w:rPr>
          <w:b/>
        </w:rPr>
        <w:t>Fig</w:t>
      </w:r>
      <w:r w:rsidR="00FA38BD">
        <w:rPr>
          <w:b/>
        </w:rPr>
        <w:t>.</w:t>
      </w:r>
      <w:r w:rsidR="00D71A50" w:rsidRPr="00D71A50">
        <w:rPr>
          <w:b/>
        </w:rPr>
        <w:t xml:space="preserve"> S</w:t>
      </w:r>
      <w:r w:rsidRPr="00D71A50">
        <w:rPr>
          <w:b/>
        </w:rPr>
        <w:t>1</w:t>
      </w:r>
      <w:r w:rsidR="00FA38BD">
        <w:rPr>
          <w:b/>
        </w:rPr>
        <w:t>.</w:t>
      </w:r>
      <w:r>
        <w:t xml:space="preserve"> </w:t>
      </w:r>
      <w:r>
        <w:rPr>
          <w:b/>
        </w:rPr>
        <w:t xml:space="preserve">Physical condition of animals is not affected neither in APP/PS1 mice nor by FPR ligands. </w:t>
      </w:r>
      <w:r>
        <w:t>To analyze the animals physical condition we used the Morris water maze. The average speed [m/s] of the flagged trials were recorded for each animal. There were no differences regarding the condition between the groups (two-way ANOVA with Turkey’s post hoc test). The data represent mean + SEM, n&gt;11.</w:t>
      </w:r>
    </w:p>
    <w:p w14:paraId="56903B99" w14:textId="77777777" w:rsidR="00E5560E" w:rsidRDefault="00E5560E"/>
    <w:p w14:paraId="65BB18D0" w14:textId="77777777" w:rsidR="00E5560E" w:rsidRDefault="00E5560E"/>
    <w:p w14:paraId="3C290F23" w14:textId="77777777" w:rsidR="00E5560E" w:rsidRDefault="00E5560E"/>
    <w:p w14:paraId="07BEC043" w14:textId="77777777" w:rsidR="00E5560E" w:rsidRDefault="00E5560E"/>
    <w:p w14:paraId="35113D5F" w14:textId="77777777" w:rsidR="00E5560E" w:rsidRDefault="00E5560E"/>
    <w:p w14:paraId="55D18FD3" w14:textId="77777777" w:rsidR="00E5560E" w:rsidRDefault="00E5560E"/>
    <w:p w14:paraId="3854B85D" w14:textId="77777777" w:rsidR="00E5560E" w:rsidRDefault="00E5560E"/>
    <w:p w14:paraId="646DB022" w14:textId="77777777" w:rsidR="00E5560E" w:rsidRDefault="00E5560E"/>
    <w:p w14:paraId="6F2EE7FA" w14:textId="77777777" w:rsidR="00E5560E" w:rsidRDefault="00E5560E"/>
    <w:p w14:paraId="4C839688" w14:textId="77777777" w:rsidR="00E5560E" w:rsidRDefault="00E5560E"/>
    <w:p w14:paraId="36C8DB29" w14:textId="77777777" w:rsidR="00E5560E" w:rsidRDefault="00E5560E"/>
    <w:p w14:paraId="5C458135" w14:textId="77777777" w:rsidR="00E5560E" w:rsidRDefault="00E5560E"/>
    <w:p w14:paraId="05D8145F" w14:textId="77777777" w:rsidR="00E5560E" w:rsidRDefault="00E5560E"/>
    <w:p w14:paraId="43B9941A" w14:textId="77777777" w:rsidR="00E5560E" w:rsidRDefault="00E5560E"/>
    <w:p w14:paraId="4EB75B67" w14:textId="77777777" w:rsidR="00E5560E" w:rsidRDefault="00E5560E"/>
    <w:p w14:paraId="0B561330" w14:textId="77777777" w:rsidR="00E5560E" w:rsidRDefault="00E5560E"/>
    <w:p w14:paraId="54B824D1" w14:textId="24309CBD" w:rsidR="00E5560E" w:rsidRDefault="00E5560E"/>
    <w:p w14:paraId="31D10189" w14:textId="4A8888F7" w:rsidR="00E5560E" w:rsidRDefault="00E5560E"/>
    <w:p w14:paraId="19117B84" w14:textId="77777777" w:rsidR="00E5560E" w:rsidRDefault="00E5560E"/>
    <w:p w14:paraId="518ABB8B" w14:textId="198EC01C" w:rsidR="00E5560E" w:rsidRDefault="00E5560E"/>
    <w:p w14:paraId="32184CD6" w14:textId="77777777" w:rsidR="00E5560E" w:rsidRDefault="00E5560E"/>
    <w:p w14:paraId="137F7DCB" w14:textId="77777777" w:rsidR="00E5560E" w:rsidRDefault="00E5560E"/>
    <w:p w14:paraId="4371879D" w14:textId="5F8BDBE3" w:rsidR="002B1DF3" w:rsidRDefault="002B1DF3">
      <w:r>
        <w:br w:type="page"/>
      </w:r>
    </w:p>
    <w:p w14:paraId="5FF30F2F" w14:textId="61BBF055" w:rsidR="00E5560E" w:rsidRDefault="00E5560E"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71169C" wp14:editId="02DF5417">
                <wp:simplePos x="0" y="0"/>
                <wp:positionH relativeFrom="margin">
                  <wp:posOffset>-200025</wp:posOffset>
                </wp:positionH>
                <wp:positionV relativeFrom="paragraph">
                  <wp:posOffset>180340</wp:posOffset>
                </wp:positionV>
                <wp:extent cx="914400" cy="3267075"/>
                <wp:effectExtent l="0" t="0" r="5080" b="95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6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2CF92E" w14:textId="4B5C2D6C" w:rsidR="00E5560E" w:rsidRPr="00E5560E" w:rsidRDefault="00E5560E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E5560E">
                              <w:rPr>
                                <w:b/>
                                <w:lang w:val="de-DE"/>
                              </w:rPr>
                              <w:t>A</w:t>
                            </w:r>
                          </w:p>
                          <w:p w14:paraId="2A475483" w14:textId="671FA789" w:rsidR="00E5560E" w:rsidRDefault="00E5560E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446B1E24" w14:textId="245733A9" w:rsidR="00E5560E" w:rsidRDefault="00E5560E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406594D7" w14:textId="22A49644" w:rsidR="00E5560E" w:rsidRDefault="00E5560E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1F257763" w14:textId="067100C2" w:rsidR="00E5560E" w:rsidRDefault="00E5560E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3836C97A" w14:textId="77EA56FA" w:rsidR="00E5560E" w:rsidRDefault="00E5560E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7417A1EA" w14:textId="5BF60543" w:rsidR="00E5560E" w:rsidRDefault="00E5560E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0834BD5A" w14:textId="74474EEC" w:rsidR="00E5560E" w:rsidRDefault="00E5560E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6EAB9C42" w14:textId="49AE0446" w:rsidR="00E5560E" w:rsidRDefault="00E5560E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33E6C9EC" w14:textId="1E37CC7D" w:rsidR="00E5560E" w:rsidRDefault="00E5560E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5DAC95AD" w14:textId="5D95ED70" w:rsidR="00E5560E" w:rsidRDefault="00E5560E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5BC2D753" w14:textId="5ACDFF08" w:rsidR="00E5560E" w:rsidRDefault="00E5560E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2BBDB751" w14:textId="781CA538" w:rsidR="00E5560E" w:rsidRDefault="00E5560E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7DFB5D09" w14:textId="1A96718D" w:rsidR="00E5560E" w:rsidRDefault="00E5560E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188EE885" w14:textId="77777777" w:rsidR="00E5560E" w:rsidRDefault="00E5560E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0C7BF414" w14:textId="24FCB271" w:rsidR="00E5560E" w:rsidRDefault="00E5560E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0D566661" w14:textId="7E62900C" w:rsidR="00E5560E" w:rsidRPr="00E5560E" w:rsidRDefault="00E5560E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E5560E">
                              <w:rPr>
                                <w:b/>
                                <w:lang w:val="de-DE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15.75pt;margin-top:14.2pt;width:1in;height:257.25pt;z-index:25165824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whPwIAAHcEAAAOAAAAZHJzL2Uyb0RvYy54bWysVMFu2zAMvQ/YPwi6r3bSNN2COEXWIsOA&#10;oi3QDj0rspQYkEVBUmNnX78nOWmzbqdhF4US6Ue+RzLzq741bKd8aMhWfHRWcqaspLqxm4r/eFp9&#10;+sxZiMLWwpBVFd+rwK8WHz/MOzdTY9qSqZVnALFh1rmKb2N0s6IIcqtaEc7IKQunJt+KiKvfFLUX&#10;HdBbU4zLclp05GvnSaoQ8HozOPki42utZLzXOqjITMVRW8ynz+c6ncViLmYbL9y2kYcyxD9U0YrG&#10;Iukr1I2Igr345g+otpGeAul4JqktSOtGqswBbEblOzaPW+FU5gJxgnuVKfw/WHm3e/CsqSs+5cyK&#10;Fi16Un3UytRsmtTpXJgh6NEhLPZfqUeXj+8Bj4l0r32bfkGHwQ+d96/aAoxJPH4ZTSYlPBKu8/H0&#10;sry8SDDF29fOh/hNUcuSUXGP3mVJxe42xCH0GJKSBTJNvWqMyZc0L+raeLYT6LSJuUaA/xZlLOtA&#10;9PyizMCW0ucDsrGoJXEdOCUr9uv+IMCa6j34exrmJzi5alDkrQjxQXgMDIhhCeI9Dm0ISehgcbYl&#10;//Nv7ykefYSXsw4DWHGLDeHMfLfob5YL85ovk4vLMTL4U8/61GNf2msC7xGWzclspvhojqb21D5j&#10;U5YpJ1zCSmSueDya13FYCmyaVMtlDsKEOhFv7aOTCTrpnBrw1D8L7w5diujvHR0HVczeNWuITV9a&#10;Wr5E0k3uZJJ30PSgOqY7z8JhE9P6nN5z1Nv/xeIXAAAA//8DAFBLAwQUAAYACAAAACEAn9uNbeEA&#10;AAAKAQAADwAAAGRycy9kb3ducmV2LnhtbEyPwU7DMAyG75N4h8hI3La02YbSUndCkybtAIcVENes&#10;CW1F45Qm27q3JzvB0fan399fbCbbs7MZfecIIV0kwAzVTnfUILy/7eYSmA+KtOodGYSr8bAp72aF&#10;yrW70MGcq9CwGEI+VwhtCEPOua9bY5VfuMFQvH250aoQx7HhelSXGG57LpLkkVvVUfzQqsFsW1N/&#10;VyeL8LrNKrkX1/EzW+53lfxJ3Yv8QHy4n56fgAUzhT8YbvpRHcrodHQn0p71CPNluo4ogpArYDcg&#10;FXFxRFivRAa8LPj/CuUvAAAA//8DAFBLAQItABQABgAIAAAAIQC2gziS/gAAAOEBAAATAAAAAAAA&#10;AAAAAAAAAAAAAABbQ29udGVudF9UeXBlc10ueG1sUEsBAi0AFAAGAAgAAAAhADj9If/WAAAAlAEA&#10;AAsAAAAAAAAAAAAAAAAALwEAAF9yZWxzLy5yZWxzUEsBAi0AFAAGAAgAAAAhAC1kLCE/AgAAdwQA&#10;AA4AAAAAAAAAAAAAAAAALgIAAGRycy9lMm9Eb2MueG1sUEsBAi0AFAAGAAgAAAAhAJ/bjW3hAAAA&#10;CgEAAA8AAAAAAAAAAAAAAAAAmQQAAGRycy9kb3ducmV2LnhtbFBLBQYAAAAABAAEAPMAAACnBQAA&#10;AAA=&#10;" fillcolor="white [3201]" stroked="f" strokeweight=".5pt">
                <v:textbox>
                  <w:txbxContent>
                    <w:p w14:paraId="252CF92E" w14:textId="4B5C2D6C" w:rsidR="00E5560E" w:rsidRPr="00E5560E" w:rsidRDefault="00E5560E">
                      <w:pPr>
                        <w:rPr>
                          <w:b/>
                          <w:lang w:val="de-DE"/>
                        </w:rPr>
                      </w:pPr>
                      <w:r w:rsidRPr="00E5560E">
                        <w:rPr>
                          <w:b/>
                          <w:lang w:val="de-DE"/>
                        </w:rPr>
                        <w:t>A</w:t>
                      </w:r>
                    </w:p>
                    <w:p w14:paraId="2A475483" w14:textId="671FA789" w:rsidR="00E5560E" w:rsidRDefault="00E5560E">
                      <w:pPr>
                        <w:rPr>
                          <w:lang w:val="de-DE"/>
                        </w:rPr>
                      </w:pPr>
                    </w:p>
                    <w:p w14:paraId="446B1E24" w14:textId="245733A9" w:rsidR="00E5560E" w:rsidRDefault="00E5560E">
                      <w:pPr>
                        <w:rPr>
                          <w:lang w:val="de-DE"/>
                        </w:rPr>
                      </w:pPr>
                    </w:p>
                    <w:p w14:paraId="406594D7" w14:textId="22A49644" w:rsidR="00E5560E" w:rsidRDefault="00E5560E">
                      <w:pPr>
                        <w:rPr>
                          <w:lang w:val="de-DE"/>
                        </w:rPr>
                      </w:pPr>
                    </w:p>
                    <w:p w14:paraId="1F257763" w14:textId="067100C2" w:rsidR="00E5560E" w:rsidRDefault="00E5560E">
                      <w:pPr>
                        <w:rPr>
                          <w:lang w:val="de-DE"/>
                        </w:rPr>
                      </w:pPr>
                    </w:p>
                    <w:p w14:paraId="3836C97A" w14:textId="77EA56FA" w:rsidR="00E5560E" w:rsidRDefault="00E5560E">
                      <w:pPr>
                        <w:rPr>
                          <w:lang w:val="de-DE"/>
                        </w:rPr>
                      </w:pPr>
                    </w:p>
                    <w:p w14:paraId="7417A1EA" w14:textId="5BF60543" w:rsidR="00E5560E" w:rsidRDefault="00E5560E">
                      <w:pPr>
                        <w:rPr>
                          <w:lang w:val="de-DE"/>
                        </w:rPr>
                      </w:pPr>
                    </w:p>
                    <w:p w14:paraId="0834BD5A" w14:textId="74474EEC" w:rsidR="00E5560E" w:rsidRDefault="00E5560E">
                      <w:pPr>
                        <w:rPr>
                          <w:lang w:val="de-DE"/>
                        </w:rPr>
                      </w:pPr>
                    </w:p>
                    <w:p w14:paraId="6EAB9C42" w14:textId="49AE0446" w:rsidR="00E5560E" w:rsidRDefault="00E5560E">
                      <w:pPr>
                        <w:rPr>
                          <w:lang w:val="de-DE"/>
                        </w:rPr>
                      </w:pPr>
                    </w:p>
                    <w:p w14:paraId="33E6C9EC" w14:textId="1E37CC7D" w:rsidR="00E5560E" w:rsidRDefault="00E5560E">
                      <w:pPr>
                        <w:rPr>
                          <w:lang w:val="de-DE"/>
                        </w:rPr>
                      </w:pPr>
                    </w:p>
                    <w:p w14:paraId="5DAC95AD" w14:textId="5D95ED70" w:rsidR="00E5560E" w:rsidRDefault="00E5560E">
                      <w:pPr>
                        <w:rPr>
                          <w:lang w:val="de-DE"/>
                        </w:rPr>
                      </w:pPr>
                    </w:p>
                    <w:p w14:paraId="5BC2D753" w14:textId="5ACDFF08" w:rsidR="00E5560E" w:rsidRDefault="00E5560E">
                      <w:pPr>
                        <w:rPr>
                          <w:lang w:val="de-DE"/>
                        </w:rPr>
                      </w:pPr>
                    </w:p>
                    <w:p w14:paraId="2BBDB751" w14:textId="781CA538" w:rsidR="00E5560E" w:rsidRDefault="00E5560E">
                      <w:pPr>
                        <w:rPr>
                          <w:lang w:val="de-DE"/>
                        </w:rPr>
                      </w:pPr>
                    </w:p>
                    <w:p w14:paraId="7DFB5D09" w14:textId="1A96718D" w:rsidR="00E5560E" w:rsidRDefault="00E5560E">
                      <w:pPr>
                        <w:rPr>
                          <w:lang w:val="de-DE"/>
                        </w:rPr>
                      </w:pPr>
                    </w:p>
                    <w:p w14:paraId="188EE885" w14:textId="77777777" w:rsidR="00E5560E" w:rsidRDefault="00E5560E">
                      <w:pPr>
                        <w:rPr>
                          <w:lang w:val="de-DE"/>
                        </w:rPr>
                      </w:pPr>
                    </w:p>
                    <w:p w14:paraId="0C7BF414" w14:textId="24FCB271" w:rsidR="00E5560E" w:rsidRDefault="00E5560E">
                      <w:pPr>
                        <w:rPr>
                          <w:lang w:val="de-DE"/>
                        </w:rPr>
                      </w:pPr>
                    </w:p>
                    <w:p w14:paraId="0D566661" w14:textId="7E62900C" w:rsidR="00E5560E" w:rsidRPr="00E5560E" w:rsidRDefault="00E5560E">
                      <w:pPr>
                        <w:rPr>
                          <w:b/>
                          <w:lang w:val="de-DE"/>
                        </w:rPr>
                      </w:pPr>
                      <w:r w:rsidRPr="00E5560E">
                        <w:rPr>
                          <w:b/>
                          <w:lang w:val="de-DE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C5D690" w14:textId="132085DB" w:rsidR="00E5560E" w:rsidRDefault="00E5560E">
      <w:r>
        <w:rPr>
          <w:noProof/>
          <w:lang w:val="de-DE" w:eastAsia="de-DE"/>
        </w:rPr>
        <w:drawing>
          <wp:inline distT="0" distB="0" distL="0" distR="0" wp14:anchorId="03434AE3" wp14:editId="4CA99766">
            <wp:extent cx="4171950" cy="2619375"/>
            <wp:effectExtent l="0" t="0" r="0" b="9525"/>
            <wp:docPr id="4" name="Grafik 4" descr="WT Learning curve (Latenc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T Learning curve (Latency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9A0E8A5" w14:textId="2F08343C" w:rsidR="00E5560E" w:rsidRDefault="00E5560E">
      <w:r>
        <w:rPr>
          <w:noProof/>
          <w:lang w:val="de-DE" w:eastAsia="de-DE"/>
        </w:rPr>
        <w:drawing>
          <wp:inline distT="0" distB="0" distL="0" distR="0" wp14:anchorId="4FB7972C" wp14:editId="212201DF">
            <wp:extent cx="4524375" cy="2638425"/>
            <wp:effectExtent l="0" t="0" r="9525" b="9525"/>
            <wp:docPr id="5" name="Grafik 5" descr="APP_PS1 Learning curve (Latenc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PP_PS1 Learning curve (Latency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8FFAE" w14:textId="3B99257E" w:rsidR="00E5560E" w:rsidRDefault="00E5560E"/>
    <w:p w14:paraId="7D402857" w14:textId="7620ACDC" w:rsidR="00E5560E" w:rsidRDefault="00E5560E" w:rsidP="00CD1F4B">
      <w:pPr>
        <w:jc w:val="both"/>
      </w:pPr>
      <w:r w:rsidRPr="00CD1F4B">
        <w:rPr>
          <w:b/>
        </w:rPr>
        <w:t>Fig. S2.</w:t>
      </w:r>
      <w:r>
        <w:t xml:space="preserve"> </w:t>
      </w:r>
      <w:r w:rsidR="00CD1F4B" w:rsidRPr="00C730C4">
        <w:rPr>
          <w:b/>
        </w:rPr>
        <w:t>Illustration of Morris water maze training trials</w:t>
      </w:r>
      <w:r w:rsidR="00CD1F4B" w:rsidRPr="00693394">
        <w:rPr>
          <w:b/>
        </w:rPr>
        <w:t xml:space="preserve"> </w:t>
      </w:r>
      <w:r w:rsidR="00CD1F4B">
        <w:t>To investigate long-term memory we used the Morris water maze test. To analyze the learning process we used the latency time [s] of the training trials (1-12). Learning curves are separated for a better overview in A) WT group and B) in APP/PS1 mice group. The findings demonstrated that the animals improved their performance over one day (trial 1-6). Data represent mean + SEM; n &gt; 11.</w:t>
      </w:r>
    </w:p>
    <w:p w14:paraId="5FEAD50D" w14:textId="77777777" w:rsidR="00E5560E" w:rsidRDefault="00E5560E"/>
    <w:p w14:paraId="3BFAF557" w14:textId="3312EEA9" w:rsidR="00827627" w:rsidRDefault="00827627">
      <w:r>
        <w:br w:type="page"/>
      </w:r>
    </w:p>
    <w:p w14:paraId="23E92AEF" w14:textId="1F300599" w:rsidR="00827627" w:rsidRDefault="00827627">
      <w:pPr>
        <w:rPr>
          <w:noProof/>
          <w:lang w:val="de-DE" w:eastAsia="de-DE"/>
        </w:rPr>
      </w:pPr>
    </w:p>
    <w:p w14:paraId="04BD69C7" w14:textId="5056972C" w:rsidR="00E5560E" w:rsidRDefault="003360F9">
      <w:r>
        <w:rPr>
          <w:noProof/>
          <w:lang w:val="de-DE" w:eastAsia="de-DE"/>
        </w:rPr>
        <w:drawing>
          <wp:inline distT="0" distB="0" distL="0" distR="0" wp14:anchorId="229D0BF1" wp14:editId="30AE7C03">
            <wp:extent cx="5712460" cy="4157980"/>
            <wp:effectExtent l="0" t="0" r="254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15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F6CE22" w14:textId="77777777" w:rsidR="00E5560E" w:rsidRDefault="00E5560E" w:rsidP="002B6B92">
      <w:pPr>
        <w:jc w:val="both"/>
      </w:pPr>
    </w:p>
    <w:p w14:paraId="315527F7" w14:textId="5555EB27" w:rsidR="00E5560E" w:rsidRPr="0046241F" w:rsidRDefault="0046241F" w:rsidP="002B6B92">
      <w:pPr>
        <w:jc w:val="both"/>
        <w:rPr>
          <w:b/>
          <w:u w:val="single"/>
        </w:rPr>
      </w:pPr>
      <w:r w:rsidRPr="0046241F">
        <w:rPr>
          <w:b/>
        </w:rPr>
        <w:t xml:space="preserve">Fig. S3. </w:t>
      </w:r>
      <w:r w:rsidR="00DC4472">
        <w:rPr>
          <w:b/>
        </w:rPr>
        <w:t>Quantification of amyloid-β</w:t>
      </w:r>
      <w:r w:rsidR="00B73B03">
        <w:rPr>
          <w:b/>
        </w:rPr>
        <w:t xml:space="preserve"> 1-42 phagocytosis of microglial cells by flow cytometry</w:t>
      </w:r>
      <w:r w:rsidR="007F7989">
        <w:rPr>
          <w:b/>
        </w:rPr>
        <w:t>.</w:t>
      </w:r>
      <w:r w:rsidR="007F7989" w:rsidRPr="002B6B92">
        <w:t xml:space="preserve"> Cells were isolated from adult mice</w:t>
      </w:r>
      <w:r w:rsidR="002B6B92">
        <w:t xml:space="preserve"> brains</w:t>
      </w:r>
      <w:r w:rsidR="007F7989" w:rsidRPr="002B6B92">
        <w:t xml:space="preserve"> 3h after i</w:t>
      </w:r>
      <w:r w:rsidR="002B6B92">
        <w:t>ntraperitoneal injection</w:t>
      </w:r>
      <w:r w:rsidR="007F7989" w:rsidRPr="002B6B92">
        <w:t xml:space="preserve"> of methoxy-04.</w:t>
      </w:r>
      <w:r w:rsidR="002B6B92">
        <w:t xml:space="preserve"> Exemplary graphs of each group shows the evaluation of the phagocytosis rate (Q2).</w:t>
      </w:r>
    </w:p>
    <w:p w14:paraId="1918D3A2" w14:textId="1E664061" w:rsidR="008962AF" w:rsidRDefault="008962AF">
      <w:r>
        <w:br w:type="page"/>
      </w:r>
    </w:p>
    <w:p w14:paraId="53C08B19" w14:textId="278A7558" w:rsidR="00E5560E" w:rsidRDefault="008962AF">
      <w:r>
        <w:rPr>
          <w:noProof/>
          <w:lang w:val="de-DE" w:eastAsia="de-DE"/>
        </w:rPr>
        <w:lastRenderedPageBreak/>
        <w:drawing>
          <wp:inline distT="0" distB="0" distL="0" distR="0" wp14:anchorId="05C47695" wp14:editId="30D85B2E">
            <wp:extent cx="5486400" cy="552513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52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B7717" w14:textId="79F6568D" w:rsidR="00E5560E" w:rsidRDefault="008962AF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0AEB2" wp14:editId="772EB040">
                <wp:simplePos x="0" y="0"/>
                <wp:positionH relativeFrom="margin">
                  <wp:align>left</wp:align>
                </wp:positionH>
                <wp:positionV relativeFrom="paragraph">
                  <wp:posOffset>154696</wp:posOffset>
                </wp:positionV>
                <wp:extent cx="5477608" cy="1614791"/>
                <wp:effectExtent l="0" t="0" r="27940" b="24130"/>
                <wp:wrapNone/>
                <wp:docPr id="107" name="Textfeld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608" cy="1614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B59E6B3" w14:textId="055F954C" w:rsidR="008962AF" w:rsidRPr="006E501A" w:rsidRDefault="008962AF" w:rsidP="008962AF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6E501A">
                              <w:rPr>
                                <w:b/>
                                <w:sz w:val="20"/>
                              </w:rPr>
                              <w:t>Fig</w:t>
                            </w:r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Pr="006E501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S4</w:t>
                            </w:r>
                            <w:r w:rsidRPr="006E501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FPR modulation does not affect astrocytes in APP/PS1 mice</w:t>
                            </w:r>
                            <w:r w:rsidRPr="006E501A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 w:rsidRPr="00F306E5">
                              <w:rPr>
                                <w:b/>
                                <w:sz w:val="20"/>
                              </w:rPr>
                              <w:t>A)</w:t>
                            </w:r>
                            <w:r w:rsidRPr="006E501A">
                              <w:rPr>
                                <w:sz w:val="20"/>
                              </w:rPr>
                              <w:t xml:space="preserve"> GFAP positive cells/mm² in the hippocampus where increased from WT c</w:t>
                            </w:r>
                            <w:r>
                              <w:rPr>
                                <w:sz w:val="20"/>
                              </w:rPr>
                              <w:t xml:space="preserve">ontrol to APP/PS1 control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mice.</w:t>
                            </w:r>
                            <w:r w:rsidRPr="00F306E5">
                              <w:rPr>
                                <w:b/>
                                <w:sz w:val="20"/>
                              </w:rPr>
                              <w:t>B</w:t>
                            </w:r>
                            <w:proofErr w:type="spellEnd"/>
                            <w:r w:rsidRPr="00F306E5">
                              <w:rPr>
                                <w:b/>
                                <w:sz w:val="20"/>
                              </w:rPr>
                              <w:t>)</w:t>
                            </w:r>
                            <w:r w:rsidRPr="006E501A">
                              <w:rPr>
                                <w:sz w:val="20"/>
                              </w:rPr>
                              <w:t xml:space="preserve"> Also in the cortex we could see the same increased amount of GFAP positive cells in APP/PS1 control mice compared to WT control (n&gt;15) </w:t>
                            </w:r>
                            <w:r w:rsidRPr="00F306E5">
                              <w:rPr>
                                <w:b/>
                                <w:sz w:val="20"/>
                              </w:rPr>
                              <w:t>C)</w:t>
                            </w:r>
                            <w:r w:rsidRPr="006E501A">
                              <w:rPr>
                                <w:sz w:val="20"/>
                              </w:rPr>
                              <w:t xml:space="preserve"> Exemplary anti-GFAP staining’s of WT, APP/PS1 and APP/PS1+Boc2 mice in the cortex. </w:t>
                            </w:r>
                            <w:r w:rsidRPr="00F306E5">
                              <w:rPr>
                                <w:b/>
                                <w:sz w:val="20"/>
                              </w:rPr>
                              <w:t>D)</w:t>
                            </w:r>
                            <w:r w:rsidRPr="006E501A">
                              <w:rPr>
                                <w:sz w:val="20"/>
                              </w:rPr>
                              <w:t xml:space="preserve"> Relative expression of </w:t>
                            </w:r>
                            <w:proofErr w:type="spellStart"/>
                            <w:r w:rsidRPr="00782DB9">
                              <w:rPr>
                                <w:i/>
                                <w:sz w:val="20"/>
                              </w:rPr>
                              <w:t>Gfap</w:t>
                            </w:r>
                            <w:proofErr w:type="spellEnd"/>
                            <w:r w:rsidRPr="006E501A">
                              <w:rPr>
                                <w:sz w:val="20"/>
                              </w:rPr>
                              <w:t xml:space="preserve"> mRNA in the hippocampus showed no differences but </w:t>
                            </w:r>
                            <w:r w:rsidRPr="00F306E5">
                              <w:rPr>
                                <w:b/>
                                <w:sz w:val="20"/>
                              </w:rPr>
                              <w:t>E)</w:t>
                            </w:r>
                            <w:r>
                              <w:rPr>
                                <w:sz w:val="20"/>
                              </w:rPr>
                              <w:t xml:space="preserve"> in the c</w:t>
                            </w:r>
                            <w:r w:rsidRPr="006E501A">
                              <w:rPr>
                                <w:sz w:val="20"/>
                              </w:rPr>
                              <w:t>ortex we detect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 w:rsidRPr="006E501A">
                              <w:rPr>
                                <w:sz w:val="20"/>
                              </w:rPr>
                              <w:t xml:space="preserve"> an increased </w:t>
                            </w:r>
                            <w:proofErr w:type="spellStart"/>
                            <w:r w:rsidRPr="00782DB9">
                              <w:rPr>
                                <w:i/>
                                <w:sz w:val="20"/>
                              </w:rPr>
                              <w:t>Gfap</w:t>
                            </w:r>
                            <w:proofErr w:type="spellEnd"/>
                            <w:r w:rsidRPr="006E501A">
                              <w:rPr>
                                <w:sz w:val="20"/>
                              </w:rPr>
                              <w:t xml:space="preserve"> mRNA expression in APP/PS1 control mice (n&gt;6, ). </w:t>
                            </w:r>
                            <w:r w:rsidRPr="00CA7D3F">
                              <w:rPr>
                                <w:i/>
                                <w:sz w:val="20"/>
                              </w:rPr>
                              <w:t>Scale bar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CA7D3F">
                              <w:rPr>
                                <w:b/>
                                <w:sz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</w:rPr>
                              <w:t xml:space="preserve"> 50 µm.</w:t>
                            </w:r>
                            <w:r w:rsidRPr="00042414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Shown are the mean values of each group with SEM. </w:t>
                            </w:r>
                            <w:r w:rsidRPr="006E501A">
                              <w:rPr>
                                <w:sz w:val="20"/>
                              </w:rPr>
                              <w:t xml:space="preserve">Two-way ANOVA with turkey test </w:t>
                            </w:r>
                            <w:r w:rsidRPr="006E501A">
                              <w:rPr>
                                <w:noProof/>
                                <w:sz w:val="20"/>
                              </w:rPr>
                              <w:t>*p &lt;0.05 **p&lt;0.01 ***p&lt;0.001 ****p&lt;0.0001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7" o:spid="_x0000_s1027" type="#_x0000_t202" style="position:absolute;margin-left:0;margin-top:12.2pt;width:431.3pt;height:127.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wgTgIAAK0EAAAOAAAAZHJzL2Uyb0RvYy54bWysVE1v2zAMvQ/YfxB0X+10abIGdYqsRYcB&#10;xVqgHXpWZCkxIIuapMTufv2e5Lhf62nYRaFI+ol8fMzZed8atlc+NGQrPjkqOVNWUt3YTcV/3l99&#10;+sJZiMLWwpBVFX9UgZ8vP34469xCHdOWTK08A4gNi85VfBujWxRFkFvVinBETlkENflWRFz9pqi9&#10;6IDemuK4LGdFR752nqQKAd7LIciXGV9rJeON1kFFZiqO2mI+fT7X6SyWZ2Kx8cJtG3koQ/xDFa1o&#10;LB59groUUbCdb/6CahvpKZCOR5LagrRupMo9oJtJ+aabu61wKvcCcoJ7oin8P1j5Y3/rWVNjduWc&#10;MytaDOle9VErU7PkA0OdCwsk3jmkxv4r9cge/QHO1HivfZt+0RJDHFw/PvELOCbhPJnO57MSipCI&#10;TWaT6fw04xTPnzsf4jdFLUtGxT0GmHkV++sQUQpSx5T0WiDT1FeNMfmSRKMujGd7gXGbOIK/yjKW&#10;dRWffT4pM/CrWJbdM8J68w4CKjAWhSRShuaTFft1P9A4ErOm+hF8eRo0F5y8atDTtQjxVniIDBRh&#10;ceINDm0INdHB4mxL/vd7/pSP2SPKWQfRVjz82gmvODPfLVRxOplOk8rzZXoyP8bFv4ysX0bsrr0g&#10;EDXBijqZzZQfzWhqT+0D9muVXkVIWIm3Kx5H8yIOq4T9lGq1yknQtRPx2t45maDTYNLE7vsH4d1h&#10;rBGK+EGjvMXizXSH3PSlpdUukm7y6BPPA6sH+rETWRGH/U1L9/Kes57/ZZZ/AAAA//8DAFBLAwQU&#10;AAYACAAAACEAkdmTn90AAAAHAQAADwAAAGRycy9kb3ducmV2LnhtbEyPQUvDQBCF74L/YRnBm90Y&#10;QxpiNiUoIqggVi/eptkxCWZnQ3bbpv/e8aTHee/x3jfVZnGjOtAcBs8GrlcJKOLW24E7Ax/vD1cF&#10;qBCRLY6eycCJAmzq87MKS+uP/EaHbeyUlHAo0UAf41RqHdqeHIaVn4jF+/Kzwyjn3Gk741HK3ajT&#10;JMm1w4FloceJ7npqv7d7Z+Ap+8T7m/hMp8jLa9M8FlMWXoy5vFiaW1CRlvgXhl98QYdamHZ+zzao&#10;0YA8Eg2kWQZK3CJPc1A7EdbFGnRd6f/89Q8AAAD//wMAUEsBAi0AFAAGAAgAAAAhALaDOJL+AAAA&#10;4QEAABMAAAAAAAAAAAAAAAAAAAAAAFtDb250ZW50X1R5cGVzXS54bWxQSwECLQAUAAYACAAAACEA&#10;OP0h/9YAAACUAQAACwAAAAAAAAAAAAAAAAAvAQAAX3JlbHMvLnJlbHNQSwECLQAUAAYACAAAACEA&#10;SQJcIE4CAACtBAAADgAAAAAAAAAAAAAAAAAuAgAAZHJzL2Uyb0RvYy54bWxQSwECLQAUAAYACAAA&#10;ACEAkdmTn90AAAAHAQAADwAAAAAAAAAAAAAAAACoBAAAZHJzL2Rvd25yZXYueG1sUEsFBgAAAAAE&#10;AAQA8wAAALIFAAAAAA==&#10;" fillcolor="white [3201]" strokecolor="white [3212]" strokeweight=".5pt">
                <v:textbox>
                  <w:txbxContent>
                    <w:p w14:paraId="4B59E6B3" w14:textId="055F954C" w:rsidR="008962AF" w:rsidRPr="006E501A" w:rsidRDefault="008962AF" w:rsidP="008962AF">
                      <w:pPr>
                        <w:jc w:val="both"/>
                        <w:rPr>
                          <w:b/>
                          <w:sz w:val="20"/>
                        </w:rPr>
                      </w:pPr>
                      <w:r w:rsidRPr="006E501A">
                        <w:rPr>
                          <w:b/>
                          <w:sz w:val="20"/>
                        </w:rPr>
                        <w:t>Fig</w:t>
                      </w:r>
                      <w:r>
                        <w:rPr>
                          <w:b/>
                          <w:sz w:val="20"/>
                        </w:rPr>
                        <w:t>.</w:t>
                      </w:r>
                      <w:r w:rsidRPr="006E501A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S4</w:t>
                      </w:r>
                      <w:r w:rsidRPr="006E501A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FPR modulation does not affect astrocytes in APP/PS1 mice</w:t>
                      </w:r>
                      <w:r w:rsidRPr="006E501A">
                        <w:rPr>
                          <w:b/>
                          <w:sz w:val="20"/>
                        </w:rPr>
                        <w:t xml:space="preserve">  </w:t>
                      </w:r>
                      <w:r w:rsidRPr="00F306E5">
                        <w:rPr>
                          <w:b/>
                          <w:sz w:val="20"/>
                        </w:rPr>
                        <w:t>A)</w:t>
                      </w:r>
                      <w:r w:rsidRPr="006E501A">
                        <w:rPr>
                          <w:sz w:val="20"/>
                        </w:rPr>
                        <w:t xml:space="preserve"> GFAP positive cells/mm² in the hippocampus where increased from WT c</w:t>
                      </w:r>
                      <w:r>
                        <w:rPr>
                          <w:sz w:val="20"/>
                        </w:rPr>
                        <w:t xml:space="preserve">ontrol to APP/PS1 control </w:t>
                      </w:r>
                      <w:proofErr w:type="spellStart"/>
                      <w:r>
                        <w:rPr>
                          <w:sz w:val="20"/>
                        </w:rPr>
                        <w:t>mice.</w:t>
                      </w:r>
                      <w:r w:rsidRPr="00F306E5">
                        <w:rPr>
                          <w:b/>
                          <w:sz w:val="20"/>
                        </w:rPr>
                        <w:t>B</w:t>
                      </w:r>
                      <w:proofErr w:type="spellEnd"/>
                      <w:r w:rsidRPr="00F306E5">
                        <w:rPr>
                          <w:b/>
                          <w:sz w:val="20"/>
                        </w:rPr>
                        <w:t>)</w:t>
                      </w:r>
                      <w:r w:rsidRPr="006E501A">
                        <w:rPr>
                          <w:sz w:val="20"/>
                        </w:rPr>
                        <w:t xml:space="preserve"> Also in the cortex we could see the same increased amount of GFAP positive cells in APP/PS1 control mice compared to WT control (n&gt;15) </w:t>
                      </w:r>
                      <w:r w:rsidRPr="00F306E5">
                        <w:rPr>
                          <w:b/>
                          <w:sz w:val="20"/>
                        </w:rPr>
                        <w:t>C)</w:t>
                      </w:r>
                      <w:r w:rsidRPr="006E501A">
                        <w:rPr>
                          <w:sz w:val="20"/>
                        </w:rPr>
                        <w:t xml:space="preserve"> Exemplary anti-GFAP staining’s of WT, APP/PS1 and APP/PS1+Boc2 mice in the cortex. </w:t>
                      </w:r>
                      <w:r w:rsidRPr="00F306E5">
                        <w:rPr>
                          <w:b/>
                          <w:sz w:val="20"/>
                        </w:rPr>
                        <w:t>D)</w:t>
                      </w:r>
                      <w:r w:rsidRPr="006E501A">
                        <w:rPr>
                          <w:sz w:val="20"/>
                        </w:rPr>
                        <w:t xml:space="preserve"> Relative expression of </w:t>
                      </w:r>
                      <w:proofErr w:type="spellStart"/>
                      <w:r w:rsidRPr="00782DB9">
                        <w:rPr>
                          <w:i/>
                          <w:sz w:val="20"/>
                        </w:rPr>
                        <w:t>Gfap</w:t>
                      </w:r>
                      <w:proofErr w:type="spellEnd"/>
                      <w:r w:rsidRPr="006E501A">
                        <w:rPr>
                          <w:sz w:val="20"/>
                        </w:rPr>
                        <w:t xml:space="preserve"> mRNA in the hippocampus showed no differences but </w:t>
                      </w:r>
                      <w:r w:rsidRPr="00F306E5">
                        <w:rPr>
                          <w:b/>
                          <w:sz w:val="20"/>
                        </w:rPr>
                        <w:t>E)</w:t>
                      </w:r>
                      <w:r>
                        <w:rPr>
                          <w:sz w:val="20"/>
                        </w:rPr>
                        <w:t xml:space="preserve"> in the c</w:t>
                      </w:r>
                      <w:r w:rsidRPr="006E501A">
                        <w:rPr>
                          <w:sz w:val="20"/>
                        </w:rPr>
                        <w:t>ortex we detect</w:t>
                      </w:r>
                      <w:r>
                        <w:rPr>
                          <w:sz w:val="20"/>
                        </w:rPr>
                        <w:t>ed</w:t>
                      </w:r>
                      <w:r w:rsidRPr="006E501A">
                        <w:rPr>
                          <w:sz w:val="20"/>
                        </w:rPr>
                        <w:t xml:space="preserve"> an increased </w:t>
                      </w:r>
                      <w:proofErr w:type="spellStart"/>
                      <w:r w:rsidRPr="00782DB9">
                        <w:rPr>
                          <w:i/>
                          <w:sz w:val="20"/>
                        </w:rPr>
                        <w:t>Gfap</w:t>
                      </w:r>
                      <w:proofErr w:type="spellEnd"/>
                      <w:r w:rsidRPr="006E501A">
                        <w:rPr>
                          <w:sz w:val="20"/>
                        </w:rPr>
                        <w:t xml:space="preserve"> mRNA expression in APP/PS1 control mice (n&gt;6, ). </w:t>
                      </w:r>
                      <w:r w:rsidRPr="00CA7D3F">
                        <w:rPr>
                          <w:i/>
                          <w:sz w:val="20"/>
                        </w:rPr>
                        <w:t>Scale bar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CA7D3F">
                        <w:rPr>
                          <w:b/>
                          <w:sz w:val="20"/>
                        </w:rPr>
                        <w:t>c</w:t>
                      </w:r>
                      <w:r>
                        <w:rPr>
                          <w:sz w:val="20"/>
                        </w:rPr>
                        <w:t xml:space="preserve"> 50 µm.</w:t>
                      </w:r>
                      <w:r w:rsidRPr="00042414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Shown are the mean values of each group with SEM. </w:t>
                      </w:r>
                      <w:r w:rsidRPr="006E501A">
                        <w:rPr>
                          <w:sz w:val="20"/>
                        </w:rPr>
                        <w:t xml:space="preserve">Two-way ANOVA with turkey test </w:t>
                      </w:r>
                      <w:r w:rsidRPr="006E501A">
                        <w:rPr>
                          <w:noProof/>
                          <w:sz w:val="20"/>
                        </w:rPr>
                        <w:t>*p &lt;0.05 **p&lt;0.01 ***p&lt;0.001 ****p&lt;0.0001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DC849D" w14:textId="67307A26" w:rsidR="00E5560E" w:rsidRDefault="00E5560E"/>
    <w:p w14:paraId="72BC7DCB" w14:textId="6E31722F" w:rsidR="00E5560E" w:rsidRDefault="00E5560E"/>
    <w:p w14:paraId="152CF82E" w14:textId="77777777" w:rsidR="00E5560E" w:rsidRDefault="00E5560E"/>
    <w:p w14:paraId="64AA5004" w14:textId="77777777" w:rsidR="00E5560E" w:rsidRDefault="00E5560E"/>
    <w:p w14:paraId="56C96152" w14:textId="77777777" w:rsidR="00E5560E" w:rsidRDefault="00E5560E"/>
    <w:p w14:paraId="2D213B75" w14:textId="77777777" w:rsidR="00E5560E" w:rsidRDefault="00E5560E"/>
    <w:p w14:paraId="7B022D9D" w14:textId="77777777" w:rsidR="00E5560E" w:rsidRDefault="00E5560E"/>
    <w:p w14:paraId="3576FE2F" w14:textId="77777777" w:rsidR="00E5560E" w:rsidRDefault="00E5560E"/>
    <w:p w14:paraId="7441E861" w14:textId="5EE9571D" w:rsidR="00E5560E" w:rsidRDefault="00E5560E"/>
    <w:p w14:paraId="2B6A5157" w14:textId="17381A97" w:rsidR="00E5560E" w:rsidRDefault="00E5560E"/>
    <w:p w14:paraId="5E60DC49" w14:textId="77777777" w:rsidR="003A798A" w:rsidRDefault="003A798A"/>
    <w:p w14:paraId="487A7934" w14:textId="77777777" w:rsidR="00E5560E" w:rsidRDefault="00E5560E"/>
    <w:p w14:paraId="2A8CED60" w14:textId="77777777" w:rsidR="00E5560E" w:rsidRDefault="00E5560E"/>
    <w:p w14:paraId="52F41055" w14:textId="77777777" w:rsidR="00E5560E" w:rsidRDefault="00E5560E"/>
    <w:p w14:paraId="0FEC5737" w14:textId="77777777" w:rsidR="009A5287" w:rsidRDefault="009A5287" w:rsidP="009A5287">
      <w:pPr>
        <w:pStyle w:val="SMText"/>
        <w:ind w:firstLine="0"/>
      </w:pPr>
    </w:p>
    <w:p w14:paraId="72072728" w14:textId="7F8E2676" w:rsidR="002A4A2A" w:rsidRDefault="002A4A2A" w:rsidP="00B9440A">
      <w:pPr>
        <w:pStyle w:val="SMHeading"/>
      </w:pPr>
      <w:r>
        <w:t>Table S1</w:t>
      </w:r>
      <w:r w:rsidR="00FA38BD">
        <w:t>.</w:t>
      </w:r>
      <w:r w:rsidRPr="002A4A2A">
        <w:t xml:space="preserve"> </w:t>
      </w:r>
      <w:r w:rsidRPr="00554245">
        <w:t>Used primer pairs with sequences, specific annealing temperature and supplier information</w:t>
      </w:r>
      <w:r>
        <w:t>.</w:t>
      </w:r>
    </w:p>
    <w:p w14:paraId="71315A50" w14:textId="77777777" w:rsidR="002A4A2A" w:rsidRDefault="002A4A2A" w:rsidP="00B9440A">
      <w:pPr>
        <w:pStyle w:val="SMHead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5042"/>
        <w:gridCol w:w="1270"/>
        <w:gridCol w:w="1248"/>
      </w:tblGrid>
      <w:tr w:rsidR="002A4A2A" w:rsidRPr="0014289B" w14:paraId="7FCF0F49" w14:textId="77777777" w:rsidTr="00C10220">
        <w:tc>
          <w:tcPr>
            <w:tcW w:w="1070" w:type="dxa"/>
            <w:shd w:val="clear" w:color="auto" w:fill="auto"/>
          </w:tcPr>
          <w:p w14:paraId="21571801" w14:textId="77777777" w:rsidR="002A4A2A" w:rsidRPr="00C10220" w:rsidRDefault="002A4A2A" w:rsidP="009A0A9A">
            <w:pPr>
              <w:jc w:val="both"/>
              <w:rPr>
                <w:rFonts w:eastAsia="Calibri"/>
                <w:b/>
                <w:szCs w:val="24"/>
              </w:rPr>
            </w:pPr>
            <w:r w:rsidRPr="00C10220">
              <w:rPr>
                <w:rFonts w:eastAsia="Calibri"/>
                <w:b/>
                <w:szCs w:val="24"/>
              </w:rPr>
              <w:t>Name</w:t>
            </w:r>
          </w:p>
        </w:tc>
        <w:tc>
          <w:tcPr>
            <w:tcW w:w="5042" w:type="dxa"/>
            <w:shd w:val="clear" w:color="auto" w:fill="auto"/>
          </w:tcPr>
          <w:p w14:paraId="2540A480" w14:textId="77777777" w:rsidR="002A4A2A" w:rsidRPr="00C10220" w:rsidRDefault="002A4A2A" w:rsidP="009A0A9A">
            <w:pPr>
              <w:jc w:val="both"/>
              <w:rPr>
                <w:rFonts w:eastAsia="Calibri"/>
                <w:b/>
                <w:szCs w:val="24"/>
              </w:rPr>
            </w:pPr>
            <w:r w:rsidRPr="00C10220">
              <w:rPr>
                <w:rFonts w:eastAsia="Calibri"/>
                <w:b/>
                <w:szCs w:val="24"/>
              </w:rPr>
              <w:t>Sequences (5’ -&gt; 3’)</w:t>
            </w:r>
          </w:p>
        </w:tc>
        <w:tc>
          <w:tcPr>
            <w:tcW w:w="1270" w:type="dxa"/>
            <w:shd w:val="clear" w:color="auto" w:fill="auto"/>
          </w:tcPr>
          <w:p w14:paraId="3BF37693" w14:textId="77777777" w:rsidR="002A4A2A" w:rsidRPr="00C10220" w:rsidRDefault="002A4A2A" w:rsidP="009A0A9A">
            <w:pPr>
              <w:jc w:val="center"/>
              <w:rPr>
                <w:rFonts w:eastAsia="Calibri"/>
                <w:b/>
                <w:szCs w:val="24"/>
              </w:rPr>
            </w:pPr>
            <w:r w:rsidRPr="00C10220">
              <w:rPr>
                <w:rFonts w:eastAsia="Calibri"/>
                <w:b/>
                <w:szCs w:val="24"/>
              </w:rPr>
              <w:t>Annealing temp.</w:t>
            </w:r>
          </w:p>
        </w:tc>
        <w:tc>
          <w:tcPr>
            <w:tcW w:w="1248" w:type="dxa"/>
            <w:shd w:val="clear" w:color="auto" w:fill="auto"/>
          </w:tcPr>
          <w:p w14:paraId="0618C876" w14:textId="77777777" w:rsidR="002A4A2A" w:rsidRPr="00C10220" w:rsidRDefault="002A4A2A" w:rsidP="009A0A9A">
            <w:pPr>
              <w:jc w:val="center"/>
              <w:rPr>
                <w:rFonts w:eastAsia="Calibri"/>
                <w:b/>
                <w:szCs w:val="24"/>
              </w:rPr>
            </w:pPr>
            <w:r w:rsidRPr="00C10220">
              <w:rPr>
                <w:rFonts w:eastAsia="Calibri"/>
                <w:b/>
                <w:szCs w:val="24"/>
              </w:rPr>
              <w:t>Supplier</w:t>
            </w:r>
          </w:p>
        </w:tc>
      </w:tr>
      <w:tr w:rsidR="002A4A2A" w:rsidRPr="0014289B" w14:paraId="45CE684C" w14:textId="77777777" w:rsidTr="00C10220">
        <w:tc>
          <w:tcPr>
            <w:tcW w:w="1070" w:type="dxa"/>
            <w:shd w:val="clear" w:color="auto" w:fill="auto"/>
          </w:tcPr>
          <w:p w14:paraId="458A5B1B" w14:textId="77777777" w:rsidR="002A4A2A" w:rsidRPr="00C10220" w:rsidRDefault="002A4A2A" w:rsidP="009A0A9A">
            <w:pPr>
              <w:jc w:val="both"/>
              <w:rPr>
                <w:rFonts w:eastAsia="Calibri"/>
              </w:rPr>
            </w:pPr>
            <w:proofErr w:type="spellStart"/>
            <w:r w:rsidRPr="00C10220">
              <w:rPr>
                <w:rFonts w:eastAsia="Calibri"/>
              </w:rPr>
              <w:t>Itgam</w:t>
            </w:r>
            <w:proofErr w:type="spellEnd"/>
          </w:p>
        </w:tc>
        <w:tc>
          <w:tcPr>
            <w:tcW w:w="5042" w:type="dxa"/>
            <w:shd w:val="clear" w:color="auto" w:fill="auto"/>
          </w:tcPr>
          <w:p w14:paraId="67D5F0C0" w14:textId="77777777" w:rsidR="002A4A2A" w:rsidRPr="00C10220" w:rsidRDefault="002A4A2A" w:rsidP="009A0A9A">
            <w:pPr>
              <w:jc w:val="both"/>
              <w:rPr>
                <w:rFonts w:eastAsia="Calibri"/>
              </w:rPr>
            </w:pPr>
            <w:r w:rsidRPr="00C10220">
              <w:rPr>
                <w:rFonts w:eastAsia="Calibri"/>
              </w:rPr>
              <w:t>QT00101145</w:t>
            </w:r>
          </w:p>
        </w:tc>
        <w:tc>
          <w:tcPr>
            <w:tcW w:w="1270" w:type="dxa"/>
            <w:shd w:val="clear" w:color="auto" w:fill="auto"/>
          </w:tcPr>
          <w:p w14:paraId="1581DCB4" w14:textId="77777777" w:rsidR="002A4A2A" w:rsidRPr="00C10220" w:rsidRDefault="002A4A2A" w:rsidP="009A0A9A">
            <w:pPr>
              <w:jc w:val="center"/>
              <w:rPr>
                <w:rFonts w:eastAsia="Calibri"/>
              </w:rPr>
            </w:pPr>
            <w:r w:rsidRPr="00C10220">
              <w:rPr>
                <w:rFonts w:eastAsia="Calibri"/>
              </w:rPr>
              <w:t>55 °C</w:t>
            </w:r>
          </w:p>
        </w:tc>
        <w:tc>
          <w:tcPr>
            <w:tcW w:w="1248" w:type="dxa"/>
            <w:shd w:val="clear" w:color="auto" w:fill="auto"/>
          </w:tcPr>
          <w:p w14:paraId="31FCAEE5" w14:textId="77777777" w:rsidR="002A4A2A" w:rsidRPr="00C10220" w:rsidRDefault="002A4A2A" w:rsidP="009A0A9A">
            <w:pPr>
              <w:jc w:val="center"/>
              <w:rPr>
                <w:rFonts w:eastAsia="Calibri"/>
              </w:rPr>
            </w:pPr>
            <w:proofErr w:type="spellStart"/>
            <w:r w:rsidRPr="00C10220">
              <w:rPr>
                <w:rFonts w:eastAsia="Calibri"/>
              </w:rPr>
              <w:t>Qiagen</w:t>
            </w:r>
            <w:proofErr w:type="spellEnd"/>
          </w:p>
        </w:tc>
      </w:tr>
      <w:tr w:rsidR="002A4A2A" w:rsidRPr="0014289B" w14:paraId="76DD0355" w14:textId="77777777" w:rsidTr="00C10220">
        <w:tc>
          <w:tcPr>
            <w:tcW w:w="1070" w:type="dxa"/>
            <w:shd w:val="clear" w:color="auto" w:fill="auto"/>
          </w:tcPr>
          <w:p w14:paraId="1A841509" w14:textId="77777777" w:rsidR="002A4A2A" w:rsidRPr="00C10220" w:rsidRDefault="002A4A2A" w:rsidP="009A0A9A">
            <w:pPr>
              <w:jc w:val="both"/>
              <w:rPr>
                <w:rFonts w:eastAsia="Calibri"/>
              </w:rPr>
            </w:pPr>
            <w:r w:rsidRPr="00C10220">
              <w:rPr>
                <w:rFonts w:eastAsia="Calibri"/>
              </w:rPr>
              <w:t>GFAP</w:t>
            </w:r>
          </w:p>
        </w:tc>
        <w:tc>
          <w:tcPr>
            <w:tcW w:w="5042" w:type="dxa"/>
            <w:shd w:val="clear" w:color="auto" w:fill="auto"/>
          </w:tcPr>
          <w:p w14:paraId="5827C38C" w14:textId="77777777" w:rsidR="002A4A2A" w:rsidRPr="00C10220" w:rsidRDefault="002A4A2A" w:rsidP="009A0A9A">
            <w:pPr>
              <w:jc w:val="both"/>
              <w:rPr>
                <w:rFonts w:eastAsia="Calibri"/>
              </w:rPr>
            </w:pPr>
            <w:r w:rsidRPr="00C10220">
              <w:rPr>
                <w:rFonts w:eastAsia="Calibri"/>
              </w:rPr>
              <w:t>QT00156471</w:t>
            </w:r>
          </w:p>
        </w:tc>
        <w:tc>
          <w:tcPr>
            <w:tcW w:w="1270" w:type="dxa"/>
            <w:shd w:val="clear" w:color="auto" w:fill="auto"/>
          </w:tcPr>
          <w:p w14:paraId="0885C46E" w14:textId="77777777" w:rsidR="002A4A2A" w:rsidRPr="00C10220" w:rsidRDefault="002A4A2A" w:rsidP="009A0A9A">
            <w:pPr>
              <w:jc w:val="center"/>
              <w:rPr>
                <w:rFonts w:eastAsia="Calibri"/>
              </w:rPr>
            </w:pPr>
            <w:r w:rsidRPr="00C10220">
              <w:rPr>
                <w:rFonts w:eastAsia="Calibri"/>
              </w:rPr>
              <w:t>55 °C</w:t>
            </w:r>
          </w:p>
        </w:tc>
        <w:tc>
          <w:tcPr>
            <w:tcW w:w="1248" w:type="dxa"/>
            <w:shd w:val="clear" w:color="auto" w:fill="auto"/>
          </w:tcPr>
          <w:p w14:paraId="0ECD5906" w14:textId="77777777" w:rsidR="002A4A2A" w:rsidRPr="00C10220" w:rsidRDefault="002A4A2A" w:rsidP="009A0A9A">
            <w:pPr>
              <w:jc w:val="center"/>
              <w:rPr>
                <w:rFonts w:eastAsia="Calibri"/>
              </w:rPr>
            </w:pPr>
            <w:proofErr w:type="spellStart"/>
            <w:r w:rsidRPr="00C10220">
              <w:rPr>
                <w:rFonts w:eastAsia="Calibri"/>
              </w:rPr>
              <w:t>Qiagen</w:t>
            </w:r>
            <w:proofErr w:type="spellEnd"/>
          </w:p>
        </w:tc>
      </w:tr>
      <w:tr w:rsidR="002A4A2A" w:rsidRPr="0014289B" w14:paraId="67EF7C4E" w14:textId="77777777" w:rsidTr="00C10220">
        <w:tc>
          <w:tcPr>
            <w:tcW w:w="1070" w:type="dxa"/>
            <w:shd w:val="clear" w:color="auto" w:fill="auto"/>
          </w:tcPr>
          <w:p w14:paraId="17D5D103" w14:textId="77777777" w:rsidR="002A4A2A" w:rsidRPr="00C10220" w:rsidRDefault="002A4A2A" w:rsidP="009A0A9A">
            <w:pPr>
              <w:jc w:val="both"/>
              <w:rPr>
                <w:rFonts w:eastAsia="Calibri"/>
              </w:rPr>
            </w:pPr>
            <w:r w:rsidRPr="00C10220">
              <w:rPr>
                <w:rFonts w:eastAsia="Calibri"/>
              </w:rPr>
              <w:t>IDE</w:t>
            </w:r>
          </w:p>
        </w:tc>
        <w:tc>
          <w:tcPr>
            <w:tcW w:w="5042" w:type="dxa"/>
            <w:shd w:val="clear" w:color="auto" w:fill="auto"/>
          </w:tcPr>
          <w:p w14:paraId="00C020C2" w14:textId="77777777" w:rsidR="002A4A2A" w:rsidRPr="00C10220" w:rsidRDefault="002A4A2A" w:rsidP="009A0A9A">
            <w:pPr>
              <w:jc w:val="both"/>
              <w:rPr>
                <w:rFonts w:eastAsia="Calibri"/>
              </w:rPr>
            </w:pPr>
            <w:r w:rsidRPr="00C10220">
              <w:rPr>
                <w:rFonts w:eastAsia="Calibri"/>
              </w:rPr>
              <w:t>for’  CCGGCCATCCAGAGAATAGAA (21)</w:t>
            </w:r>
          </w:p>
          <w:p w14:paraId="65B55C96" w14:textId="77777777" w:rsidR="002A4A2A" w:rsidRPr="00C10220" w:rsidRDefault="002A4A2A" w:rsidP="009A0A9A">
            <w:pPr>
              <w:jc w:val="both"/>
              <w:rPr>
                <w:rFonts w:eastAsia="Calibri"/>
              </w:rPr>
            </w:pPr>
            <w:r w:rsidRPr="00C10220">
              <w:rPr>
                <w:rFonts w:eastAsia="Calibri"/>
              </w:rPr>
              <w:t>rev’  ACGGTATTCCCGTTTGTCTTCA (22)</w:t>
            </w:r>
          </w:p>
        </w:tc>
        <w:tc>
          <w:tcPr>
            <w:tcW w:w="1270" w:type="dxa"/>
            <w:shd w:val="clear" w:color="auto" w:fill="auto"/>
          </w:tcPr>
          <w:p w14:paraId="79ADC37A" w14:textId="77777777" w:rsidR="002A4A2A" w:rsidRPr="00C10220" w:rsidRDefault="002A4A2A" w:rsidP="009A0A9A">
            <w:pPr>
              <w:jc w:val="center"/>
              <w:rPr>
                <w:rFonts w:eastAsia="Calibri"/>
              </w:rPr>
            </w:pPr>
            <w:r w:rsidRPr="00C10220">
              <w:rPr>
                <w:rFonts w:eastAsia="Calibri"/>
              </w:rPr>
              <w:t>57°C</w:t>
            </w:r>
          </w:p>
        </w:tc>
        <w:tc>
          <w:tcPr>
            <w:tcW w:w="1248" w:type="dxa"/>
            <w:shd w:val="clear" w:color="auto" w:fill="auto"/>
          </w:tcPr>
          <w:p w14:paraId="1A311496" w14:textId="77777777" w:rsidR="002A4A2A" w:rsidRPr="00C10220" w:rsidRDefault="002A4A2A" w:rsidP="009A0A9A">
            <w:pPr>
              <w:jc w:val="center"/>
              <w:rPr>
                <w:rFonts w:eastAsia="Calibri"/>
              </w:rPr>
            </w:pPr>
            <w:r w:rsidRPr="00C10220">
              <w:rPr>
                <w:rFonts w:eastAsia="Calibri"/>
              </w:rPr>
              <w:t>Eurofins</w:t>
            </w:r>
          </w:p>
        </w:tc>
      </w:tr>
      <w:tr w:rsidR="002A4A2A" w:rsidRPr="0014289B" w14:paraId="0DD63EC8" w14:textId="77777777" w:rsidTr="00C10220">
        <w:tc>
          <w:tcPr>
            <w:tcW w:w="1070" w:type="dxa"/>
            <w:shd w:val="clear" w:color="auto" w:fill="auto"/>
          </w:tcPr>
          <w:p w14:paraId="6980B6EB" w14:textId="77777777" w:rsidR="002A4A2A" w:rsidRPr="00C10220" w:rsidRDefault="002A4A2A" w:rsidP="009A0A9A">
            <w:pPr>
              <w:jc w:val="both"/>
              <w:rPr>
                <w:rFonts w:eastAsia="Calibri"/>
              </w:rPr>
            </w:pPr>
            <w:r w:rsidRPr="00C10220">
              <w:rPr>
                <w:rFonts w:eastAsia="Calibri"/>
              </w:rPr>
              <w:t>NEP</w:t>
            </w:r>
          </w:p>
        </w:tc>
        <w:tc>
          <w:tcPr>
            <w:tcW w:w="5042" w:type="dxa"/>
            <w:shd w:val="clear" w:color="auto" w:fill="auto"/>
          </w:tcPr>
          <w:p w14:paraId="09F63582" w14:textId="77777777" w:rsidR="002A4A2A" w:rsidRPr="00C10220" w:rsidRDefault="002A4A2A" w:rsidP="009A0A9A">
            <w:pPr>
              <w:jc w:val="both"/>
              <w:rPr>
                <w:rFonts w:eastAsia="Calibri"/>
              </w:rPr>
            </w:pPr>
            <w:r w:rsidRPr="00C10220">
              <w:rPr>
                <w:rFonts w:eastAsia="Calibri"/>
              </w:rPr>
              <w:t>for’  CAGCCTCAGCCGAAACTAC (19)</w:t>
            </w:r>
          </w:p>
          <w:p w14:paraId="456F716D" w14:textId="77777777" w:rsidR="002A4A2A" w:rsidRPr="00C10220" w:rsidRDefault="002A4A2A" w:rsidP="009A0A9A">
            <w:pPr>
              <w:jc w:val="both"/>
              <w:rPr>
                <w:rFonts w:eastAsia="Calibri"/>
              </w:rPr>
            </w:pPr>
            <w:r w:rsidRPr="00C10220">
              <w:rPr>
                <w:rFonts w:eastAsia="Calibri"/>
              </w:rPr>
              <w:t>rev’  CACCGTCTCCATGTTGCAGT (20)</w:t>
            </w:r>
          </w:p>
        </w:tc>
        <w:tc>
          <w:tcPr>
            <w:tcW w:w="1270" w:type="dxa"/>
            <w:shd w:val="clear" w:color="auto" w:fill="auto"/>
          </w:tcPr>
          <w:p w14:paraId="5F5F3B16" w14:textId="77777777" w:rsidR="002A4A2A" w:rsidRPr="00C10220" w:rsidRDefault="002A4A2A" w:rsidP="009A0A9A">
            <w:pPr>
              <w:jc w:val="center"/>
              <w:rPr>
                <w:rFonts w:eastAsia="Calibri"/>
              </w:rPr>
            </w:pPr>
            <w:r w:rsidRPr="00C10220">
              <w:rPr>
                <w:rFonts w:eastAsia="Calibri"/>
              </w:rPr>
              <w:t>57°C</w:t>
            </w:r>
          </w:p>
        </w:tc>
        <w:tc>
          <w:tcPr>
            <w:tcW w:w="1248" w:type="dxa"/>
            <w:shd w:val="clear" w:color="auto" w:fill="auto"/>
          </w:tcPr>
          <w:p w14:paraId="636AA8AF" w14:textId="77777777" w:rsidR="002A4A2A" w:rsidRPr="00C10220" w:rsidRDefault="002A4A2A" w:rsidP="009A0A9A">
            <w:pPr>
              <w:jc w:val="center"/>
              <w:rPr>
                <w:rFonts w:eastAsia="Calibri"/>
              </w:rPr>
            </w:pPr>
            <w:r w:rsidRPr="00C10220">
              <w:rPr>
                <w:rFonts w:eastAsia="Calibri"/>
              </w:rPr>
              <w:t>Eurofins</w:t>
            </w:r>
          </w:p>
        </w:tc>
      </w:tr>
      <w:tr w:rsidR="002A4A2A" w:rsidRPr="0014289B" w14:paraId="12139432" w14:textId="77777777" w:rsidTr="00C10220">
        <w:tc>
          <w:tcPr>
            <w:tcW w:w="1070" w:type="dxa"/>
            <w:shd w:val="clear" w:color="auto" w:fill="auto"/>
          </w:tcPr>
          <w:p w14:paraId="297DCE2D" w14:textId="77777777" w:rsidR="002A4A2A" w:rsidRPr="00C10220" w:rsidRDefault="002A4A2A" w:rsidP="009A0A9A">
            <w:pPr>
              <w:jc w:val="both"/>
              <w:rPr>
                <w:rFonts w:eastAsia="Calibri"/>
              </w:rPr>
            </w:pPr>
            <w:r w:rsidRPr="00C10220">
              <w:rPr>
                <w:rFonts w:eastAsia="Calibri"/>
              </w:rPr>
              <w:t>18s</w:t>
            </w:r>
          </w:p>
        </w:tc>
        <w:tc>
          <w:tcPr>
            <w:tcW w:w="5042" w:type="dxa"/>
            <w:shd w:val="clear" w:color="auto" w:fill="auto"/>
          </w:tcPr>
          <w:p w14:paraId="5A5B6592" w14:textId="77777777" w:rsidR="002A4A2A" w:rsidRPr="00C10220" w:rsidRDefault="002A4A2A" w:rsidP="009A0A9A">
            <w:pPr>
              <w:jc w:val="both"/>
              <w:rPr>
                <w:rFonts w:eastAsia="Calibri"/>
              </w:rPr>
            </w:pPr>
            <w:r w:rsidRPr="00C10220">
              <w:rPr>
                <w:rFonts w:eastAsia="Calibri"/>
              </w:rPr>
              <w:t>for’  GAATAATGGAATAGGACCGCGG (22)</w:t>
            </w:r>
          </w:p>
          <w:p w14:paraId="7F5467FA" w14:textId="77777777" w:rsidR="002A4A2A" w:rsidRPr="00C10220" w:rsidRDefault="002A4A2A" w:rsidP="009A0A9A">
            <w:pPr>
              <w:jc w:val="both"/>
              <w:rPr>
                <w:rFonts w:eastAsia="Calibri"/>
              </w:rPr>
            </w:pPr>
            <w:r w:rsidRPr="00C10220">
              <w:rPr>
                <w:rFonts w:eastAsia="Calibri"/>
              </w:rPr>
              <w:t>rev’  AAGAATTTCACCTCTAGCGGCG (22)</w:t>
            </w:r>
          </w:p>
        </w:tc>
        <w:tc>
          <w:tcPr>
            <w:tcW w:w="1270" w:type="dxa"/>
            <w:shd w:val="clear" w:color="auto" w:fill="auto"/>
          </w:tcPr>
          <w:p w14:paraId="6425EF22" w14:textId="77777777" w:rsidR="002A4A2A" w:rsidRPr="00C10220" w:rsidRDefault="002A4A2A" w:rsidP="009A0A9A">
            <w:pPr>
              <w:jc w:val="center"/>
              <w:rPr>
                <w:rFonts w:eastAsia="Calibri"/>
              </w:rPr>
            </w:pPr>
            <w:r w:rsidRPr="00C10220">
              <w:rPr>
                <w:rFonts w:eastAsia="Calibri"/>
              </w:rPr>
              <w:t>57°C</w:t>
            </w:r>
          </w:p>
        </w:tc>
        <w:tc>
          <w:tcPr>
            <w:tcW w:w="1248" w:type="dxa"/>
            <w:shd w:val="clear" w:color="auto" w:fill="auto"/>
          </w:tcPr>
          <w:p w14:paraId="1E53DB5F" w14:textId="77777777" w:rsidR="002A4A2A" w:rsidRPr="00C10220" w:rsidRDefault="002A4A2A" w:rsidP="009A0A9A">
            <w:pPr>
              <w:jc w:val="center"/>
              <w:rPr>
                <w:rFonts w:eastAsia="Calibri"/>
              </w:rPr>
            </w:pPr>
            <w:r w:rsidRPr="00C10220">
              <w:rPr>
                <w:rFonts w:eastAsia="Calibri"/>
              </w:rPr>
              <w:t>Eurofins</w:t>
            </w:r>
          </w:p>
        </w:tc>
      </w:tr>
      <w:tr w:rsidR="002A4A2A" w:rsidRPr="0014289B" w14:paraId="578DD466" w14:textId="77777777" w:rsidTr="00C10220">
        <w:tc>
          <w:tcPr>
            <w:tcW w:w="1070" w:type="dxa"/>
            <w:shd w:val="clear" w:color="auto" w:fill="auto"/>
          </w:tcPr>
          <w:p w14:paraId="1428FCFC" w14:textId="77777777" w:rsidR="002A4A2A" w:rsidRPr="00C10220" w:rsidRDefault="002A4A2A" w:rsidP="009A0A9A">
            <w:pPr>
              <w:jc w:val="both"/>
              <w:rPr>
                <w:rFonts w:eastAsia="Calibri"/>
                <w:szCs w:val="24"/>
              </w:rPr>
            </w:pPr>
            <w:r w:rsidRPr="00C10220">
              <w:rPr>
                <w:rFonts w:eastAsia="Calibri"/>
                <w:szCs w:val="24"/>
              </w:rPr>
              <w:t>NGF</w:t>
            </w:r>
          </w:p>
        </w:tc>
        <w:tc>
          <w:tcPr>
            <w:tcW w:w="5042" w:type="dxa"/>
            <w:shd w:val="clear" w:color="auto" w:fill="auto"/>
          </w:tcPr>
          <w:p w14:paraId="037E1994" w14:textId="77777777" w:rsidR="002A4A2A" w:rsidRPr="00C10220" w:rsidRDefault="002A4A2A" w:rsidP="009A0A9A">
            <w:pPr>
              <w:jc w:val="both"/>
              <w:rPr>
                <w:rFonts w:eastAsia="Calibri"/>
              </w:rPr>
            </w:pPr>
            <w:r w:rsidRPr="00C10220">
              <w:rPr>
                <w:rFonts w:eastAsia="Calibri"/>
              </w:rPr>
              <w:t>for’ ACCACAGCCACAGACATCAAGG (22)</w:t>
            </w:r>
          </w:p>
          <w:p w14:paraId="17A807ED" w14:textId="77777777" w:rsidR="002A4A2A" w:rsidRPr="00C10220" w:rsidRDefault="002A4A2A" w:rsidP="009A0A9A">
            <w:pPr>
              <w:jc w:val="both"/>
              <w:rPr>
                <w:rFonts w:eastAsia="Calibri"/>
              </w:rPr>
            </w:pPr>
            <w:r w:rsidRPr="00C10220">
              <w:rPr>
                <w:rFonts w:eastAsia="Calibri"/>
              </w:rPr>
              <w:t>rev’ GGTTAGGACAACTCTCACCCAC (22)</w:t>
            </w:r>
          </w:p>
        </w:tc>
        <w:tc>
          <w:tcPr>
            <w:tcW w:w="1270" w:type="dxa"/>
            <w:shd w:val="clear" w:color="auto" w:fill="auto"/>
          </w:tcPr>
          <w:p w14:paraId="2444DBAD" w14:textId="77777777" w:rsidR="002A4A2A" w:rsidRPr="00C10220" w:rsidRDefault="002A4A2A" w:rsidP="009A0A9A">
            <w:pPr>
              <w:jc w:val="center"/>
              <w:rPr>
                <w:rFonts w:eastAsia="Calibri"/>
                <w:szCs w:val="24"/>
                <w:highlight w:val="yellow"/>
              </w:rPr>
            </w:pPr>
            <w:r w:rsidRPr="00C10220">
              <w:rPr>
                <w:rFonts w:eastAsia="Calibri"/>
                <w:szCs w:val="24"/>
              </w:rPr>
              <w:t>55°C</w:t>
            </w:r>
          </w:p>
        </w:tc>
        <w:tc>
          <w:tcPr>
            <w:tcW w:w="1248" w:type="dxa"/>
            <w:shd w:val="clear" w:color="auto" w:fill="auto"/>
          </w:tcPr>
          <w:p w14:paraId="00AC47C1" w14:textId="77777777" w:rsidR="002A4A2A" w:rsidRPr="00C10220" w:rsidRDefault="002A4A2A" w:rsidP="009A0A9A">
            <w:pPr>
              <w:jc w:val="center"/>
              <w:rPr>
                <w:rFonts w:eastAsia="Calibri"/>
              </w:rPr>
            </w:pPr>
            <w:r w:rsidRPr="00C10220">
              <w:rPr>
                <w:rFonts w:eastAsia="Calibri"/>
              </w:rPr>
              <w:t>Eurofins</w:t>
            </w:r>
          </w:p>
          <w:p w14:paraId="6C496AA9" w14:textId="77777777" w:rsidR="002A4A2A" w:rsidRPr="00C10220" w:rsidRDefault="002A4A2A" w:rsidP="009A0A9A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2A4A2A" w:rsidRPr="0014289B" w14:paraId="7F54B436" w14:textId="77777777" w:rsidTr="00C10220">
        <w:tc>
          <w:tcPr>
            <w:tcW w:w="1070" w:type="dxa"/>
            <w:shd w:val="clear" w:color="auto" w:fill="auto"/>
          </w:tcPr>
          <w:p w14:paraId="771A2DEF" w14:textId="77777777" w:rsidR="002A4A2A" w:rsidRPr="00C10220" w:rsidRDefault="002A4A2A" w:rsidP="009A0A9A">
            <w:pPr>
              <w:jc w:val="both"/>
              <w:rPr>
                <w:rFonts w:eastAsia="Calibri"/>
                <w:szCs w:val="24"/>
              </w:rPr>
            </w:pPr>
            <w:r w:rsidRPr="00C10220">
              <w:rPr>
                <w:rFonts w:eastAsia="Calibri"/>
                <w:szCs w:val="24"/>
              </w:rPr>
              <w:t>BDNF</w:t>
            </w:r>
          </w:p>
        </w:tc>
        <w:tc>
          <w:tcPr>
            <w:tcW w:w="5042" w:type="dxa"/>
            <w:shd w:val="clear" w:color="auto" w:fill="auto"/>
          </w:tcPr>
          <w:p w14:paraId="426124B5" w14:textId="77777777" w:rsidR="002A4A2A" w:rsidRPr="00C10220" w:rsidRDefault="002A4A2A" w:rsidP="009A0A9A">
            <w:pPr>
              <w:jc w:val="both"/>
              <w:rPr>
                <w:rFonts w:eastAsia="Calibri"/>
              </w:rPr>
            </w:pPr>
            <w:r w:rsidRPr="00C10220">
              <w:rPr>
                <w:rFonts w:eastAsia="Calibri"/>
              </w:rPr>
              <w:t>for’ AAAGTCCCGGTATCCAAAGGC (21)</w:t>
            </w:r>
          </w:p>
          <w:p w14:paraId="23CA0966" w14:textId="77777777" w:rsidR="002A4A2A" w:rsidRPr="00C10220" w:rsidRDefault="002A4A2A" w:rsidP="009A0A9A">
            <w:pPr>
              <w:jc w:val="both"/>
              <w:rPr>
                <w:rFonts w:eastAsia="Calibri"/>
                <w:szCs w:val="24"/>
              </w:rPr>
            </w:pPr>
            <w:r w:rsidRPr="00C10220">
              <w:rPr>
                <w:rFonts w:eastAsia="Calibri"/>
              </w:rPr>
              <w:t>rev’ TAGTTCGGCATTGCGGAGTTCC (22)</w:t>
            </w:r>
          </w:p>
        </w:tc>
        <w:tc>
          <w:tcPr>
            <w:tcW w:w="1270" w:type="dxa"/>
            <w:shd w:val="clear" w:color="auto" w:fill="auto"/>
          </w:tcPr>
          <w:p w14:paraId="18D75923" w14:textId="77777777" w:rsidR="002A4A2A" w:rsidRPr="00C10220" w:rsidRDefault="002A4A2A" w:rsidP="009A0A9A">
            <w:pPr>
              <w:jc w:val="center"/>
              <w:rPr>
                <w:rFonts w:eastAsia="Calibri"/>
                <w:szCs w:val="24"/>
                <w:highlight w:val="yellow"/>
              </w:rPr>
            </w:pPr>
            <w:r w:rsidRPr="00C10220">
              <w:rPr>
                <w:rFonts w:eastAsia="Calibri"/>
                <w:szCs w:val="24"/>
              </w:rPr>
              <w:t>57°C</w:t>
            </w:r>
          </w:p>
        </w:tc>
        <w:tc>
          <w:tcPr>
            <w:tcW w:w="1248" w:type="dxa"/>
            <w:shd w:val="clear" w:color="auto" w:fill="auto"/>
          </w:tcPr>
          <w:p w14:paraId="18834758" w14:textId="77777777" w:rsidR="002A4A2A" w:rsidRPr="00C10220" w:rsidRDefault="002A4A2A" w:rsidP="009A0A9A">
            <w:pPr>
              <w:jc w:val="center"/>
              <w:rPr>
                <w:rFonts w:eastAsia="Calibri"/>
              </w:rPr>
            </w:pPr>
            <w:r w:rsidRPr="00C10220">
              <w:rPr>
                <w:rFonts w:eastAsia="Calibri"/>
              </w:rPr>
              <w:t>Eurofins</w:t>
            </w:r>
          </w:p>
        </w:tc>
      </w:tr>
      <w:tr w:rsidR="002A4A2A" w:rsidRPr="0014289B" w14:paraId="7139A4D7" w14:textId="77777777" w:rsidTr="00C10220">
        <w:tc>
          <w:tcPr>
            <w:tcW w:w="1070" w:type="dxa"/>
            <w:shd w:val="clear" w:color="auto" w:fill="auto"/>
          </w:tcPr>
          <w:p w14:paraId="6F927320" w14:textId="77777777" w:rsidR="002A4A2A" w:rsidRPr="00C10220" w:rsidRDefault="002A4A2A" w:rsidP="009A0A9A">
            <w:pPr>
              <w:jc w:val="both"/>
              <w:rPr>
                <w:rFonts w:eastAsia="Calibri"/>
                <w:szCs w:val="24"/>
              </w:rPr>
            </w:pPr>
            <w:r w:rsidRPr="00C10220">
              <w:rPr>
                <w:rFonts w:eastAsia="Calibri"/>
                <w:szCs w:val="24"/>
              </w:rPr>
              <w:t>TrkB</w:t>
            </w:r>
          </w:p>
        </w:tc>
        <w:tc>
          <w:tcPr>
            <w:tcW w:w="5042" w:type="dxa"/>
            <w:shd w:val="clear" w:color="auto" w:fill="auto"/>
          </w:tcPr>
          <w:p w14:paraId="60578809" w14:textId="77777777" w:rsidR="002A4A2A" w:rsidRPr="00C10220" w:rsidRDefault="002A4A2A" w:rsidP="009A0A9A">
            <w:pPr>
              <w:jc w:val="both"/>
              <w:rPr>
                <w:rFonts w:eastAsia="Calibri"/>
              </w:rPr>
            </w:pPr>
            <w:r w:rsidRPr="00C10220">
              <w:rPr>
                <w:rFonts w:eastAsia="Calibri"/>
              </w:rPr>
              <w:t>for’ CGCCCTGTGAGCTGAACTCTG (21)</w:t>
            </w:r>
          </w:p>
          <w:p w14:paraId="190AB363" w14:textId="77777777" w:rsidR="002A4A2A" w:rsidRPr="00C10220" w:rsidRDefault="002A4A2A" w:rsidP="009A0A9A">
            <w:pPr>
              <w:jc w:val="both"/>
              <w:rPr>
                <w:rFonts w:eastAsia="Calibri"/>
                <w:szCs w:val="24"/>
              </w:rPr>
            </w:pPr>
            <w:r w:rsidRPr="00C10220">
              <w:rPr>
                <w:rFonts w:eastAsia="Calibri"/>
              </w:rPr>
              <w:t>rev’ CTGCTTCTCAGCTGCCTGACC (21)</w:t>
            </w:r>
          </w:p>
        </w:tc>
        <w:tc>
          <w:tcPr>
            <w:tcW w:w="1270" w:type="dxa"/>
            <w:shd w:val="clear" w:color="auto" w:fill="auto"/>
          </w:tcPr>
          <w:p w14:paraId="4A90A8F1" w14:textId="77777777" w:rsidR="002A4A2A" w:rsidRPr="00C10220" w:rsidRDefault="002A4A2A" w:rsidP="009A0A9A">
            <w:pPr>
              <w:jc w:val="center"/>
              <w:rPr>
                <w:rFonts w:eastAsia="Calibri"/>
                <w:szCs w:val="24"/>
                <w:highlight w:val="yellow"/>
              </w:rPr>
            </w:pPr>
            <w:r w:rsidRPr="00C10220">
              <w:rPr>
                <w:rFonts w:eastAsia="Calibri"/>
                <w:szCs w:val="24"/>
              </w:rPr>
              <w:t>60°C</w:t>
            </w:r>
          </w:p>
        </w:tc>
        <w:tc>
          <w:tcPr>
            <w:tcW w:w="1248" w:type="dxa"/>
            <w:shd w:val="clear" w:color="auto" w:fill="auto"/>
          </w:tcPr>
          <w:p w14:paraId="2AAE066F" w14:textId="77777777" w:rsidR="002A4A2A" w:rsidRPr="00C10220" w:rsidRDefault="002A4A2A" w:rsidP="009A0A9A">
            <w:pPr>
              <w:jc w:val="center"/>
              <w:rPr>
                <w:rFonts w:eastAsia="Calibri"/>
              </w:rPr>
            </w:pPr>
            <w:r w:rsidRPr="00C10220">
              <w:rPr>
                <w:rFonts w:eastAsia="Calibri"/>
              </w:rPr>
              <w:t>Eurofins</w:t>
            </w:r>
          </w:p>
        </w:tc>
      </w:tr>
      <w:tr w:rsidR="002A4A2A" w:rsidRPr="0014289B" w14:paraId="5A201EF6" w14:textId="77777777" w:rsidTr="00C10220">
        <w:tc>
          <w:tcPr>
            <w:tcW w:w="1070" w:type="dxa"/>
            <w:shd w:val="clear" w:color="auto" w:fill="auto"/>
          </w:tcPr>
          <w:p w14:paraId="4B75C81D" w14:textId="77777777" w:rsidR="002A4A2A" w:rsidRPr="00C10220" w:rsidRDefault="002A4A2A" w:rsidP="009A0A9A">
            <w:pPr>
              <w:jc w:val="both"/>
              <w:rPr>
                <w:rFonts w:eastAsia="Calibri"/>
                <w:szCs w:val="24"/>
              </w:rPr>
            </w:pPr>
            <w:r w:rsidRPr="00C10220">
              <w:rPr>
                <w:rFonts w:eastAsia="Calibri"/>
                <w:szCs w:val="24"/>
              </w:rPr>
              <w:t>GDNF</w:t>
            </w:r>
          </w:p>
        </w:tc>
        <w:tc>
          <w:tcPr>
            <w:tcW w:w="5042" w:type="dxa"/>
            <w:shd w:val="clear" w:color="auto" w:fill="auto"/>
          </w:tcPr>
          <w:p w14:paraId="008ACBB1" w14:textId="77777777" w:rsidR="002A4A2A" w:rsidRPr="00C10220" w:rsidRDefault="002A4A2A" w:rsidP="009A0A9A">
            <w:pPr>
              <w:jc w:val="both"/>
              <w:rPr>
                <w:rFonts w:eastAsia="Calibri"/>
              </w:rPr>
            </w:pPr>
            <w:r w:rsidRPr="00C10220">
              <w:rPr>
                <w:rFonts w:eastAsia="Calibri"/>
              </w:rPr>
              <w:t>for’ GGGCCTGAGGTCTATTACATC (21)</w:t>
            </w:r>
          </w:p>
          <w:p w14:paraId="67B4FFE5" w14:textId="77777777" w:rsidR="002A4A2A" w:rsidRPr="00C10220" w:rsidRDefault="002A4A2A" w:rsidP="009A0A9A">
            <w:pPr>
              <w:jc w:val="both"/>
              <w:rPr>
                <w:rFonts w:eastAsia="Calibri"/>
                <w:szCs w:val="24"/>
              </w:rPr>
            </w:pPr>
            <w:r w:rsidRPr="00C10220">
              <w:rPr>
                <w:rFonts w:eastAsia="Calibri"/>
              </w:rPr>
              <w:t>rev’ GTTTCTGAGGGCACGAAGGAG (21)</w:t>
            </w:r>
          </w:p>
        </w:tc>
        <w:tc>
          <w:tcPr>
            <w:tcW w:w="1270" w:type="dxa"/>
            <w:shd w:val="clear" w:color="auto" w:fill="auto"/>
          </w:tcPr>
          <w:p w14:paraId="25C9CFAF" w14:textId="77777777" w:rsidR="002A4A2A" w:rsidRPr="00C10220" w:rsidRDefault="002A4A2A" w:rsidP="009A0A9A">
            <w:pPr>
              <w:jc w:val="center"/>
              <w:rPr>
                <w:rFonts w:eastAsia="Calibri"/>
                <w:szCs w:val="24"/>
              </w:rPr>
            </w:pPr>
            <w:r w:rsidRPr="00C10220">
              <w:rPr>
                <w:rFonts w:eastAsia="Calibri"/>
                <w:szCs w:val="24"/>
              </w:rPr>
              <w:t>58°C</w:t>
            </w:r>
          </w:p>
        </w:tc>
        <w:tc>
          <w:tcPr>
            <w:tcW w:w="1248" w:type="dxa"/>
            <w:shd w:val="clear" w:color="auto" w:fill="auto"/>
          </w:tcPr>
          <w:p w14:paraId="4A312332" w14:textId="77777777" w:rsidR="002A4A2A" w:rsidRPr="00C10220" w:rsidRDefault="002A4A2A" w:rsidP="009A0A9A">
            <w:pPr>
              <w:jc w:val="center"/>
              <w:rPr>
                <w:rFonts w:eastAsia="Calibri"/>
                <w:szCs w:val="24"/>
              </w:rPr>
            </w:pPr>
            <w:r w:rsidRPr="00C10220">
              <w:rPr>
                <w:rFonts w:eastAsia="Calibri"/>
              </w:rPr>
              <w:t>Eurofins</w:t>
            </w:r>
          </w:p>
        </w:tc>
      </w:tr>
      <w:tr w:rsidR="002A4A2A" w:rsidRPr="0014289B" w14:paraId="04EE303F" w14:textId="77777777" w:rsidTr="00C10220">
        <w:tc>
          <w:tcPr>
            <w:tcW w:w="1070" w:type="dxa"/>
            <w:shd w:val="clear" w:color="auto" w:fill="auto"/>
          </w:tcPr>
          <w:p w14:paraId="1D50AF7E" w14:textId="77777777" w:rsidR="002A4A2A" w:rsidRPr="00C10220" w:rsidRDefault="002A4A2A" w:rsidP="009A0A9A">
            <w:pPr>
              <w:jc w:val="both"/>
              <w:rPr>
                <w:rFonts w:eastAsia="Calibri"/>
                <w:szCs w:val="24"/>
              </w:rPr>
            </w:pPr>
            <w:r w:rsidRPr="00C10220">
              <w:rPr>
                <w:rFonts w:eastAsia="Calibri"/>
                <w:szCs w:val="24"/>
              </w:rPr>
              <w:t>TBP</w:t>
            </w:r>
          </w:p>
        </w:tc>
        <w:tc>
          <w:tcPr>
            <w:tcW w:w="5042" w:type="dxa"/>
            <w:shd w:val="clear" w:color="auto" w:fill="auto"/>
          </w:tcPr>
          <w:p w14:paraId="3B692C5F" w14:textId="77777777" w:rsidR="002A4A2A" w:rsidRPr="00C10220" w:rsidRDefault="002A4A2A" w:rsidP="009A0A9A">
            <w:pPr>
              <w:jc w:val="both"/>
              <w:rPr>
                <w:rFonts w:eastAsia="Calibri"/>
              </w:rPr>
            </w:pPr>
            <w:r w:rsidRPr="00C10220">
              <w:rPr>
                <w:rFonts w:eastAsia="Calibri"/>
              </w:rPr>
              <w:t>for’ AGAACAATCCAGACTAGCAGCA (21)</w:t>
            </w:r>
          </w:p>
          <w:p w14:paraId="4CD809CF" w14:textId="77777777" w:rsidR="002A4A2A" w:rsidRPr="00C10220" w:rsidRDefault="002A4A2A" w:rsidP="009A0A9A">
            <w:pPr>
              <w:jc w:val="both"/>
              <w:rPr>
                <w:rFonts w:eastAsia="Calibri"/>
                <w:szCs w:val="24"/>
              </w:rPr>
            </w:pPr>
            <w:r w:rsidRPr="00C10220">
              <w:rPr>
                <w:rFonts w:eastAsia="Calibri"/>
              </w:rPr>
              <w:t>rev’ GGGAACTTCACATCACAGCTC (21)</w:t>
            </w:r>
          </w:p>
        </w:tc>
        <w:tc>
          <w:tcPr>
            <w:tcW w:w="1270" w:type="dxa"/>
            <w:shd w:val="clear" w:color="auto" w:fill="auto"/>
          </w:tcPr>
          <w:p w14:paraId="16FD271D" w14:textId="77777777" w:rsidR="002A4A2A" w:rsidRPr="00C10220" w:rsidRDefault="002A4A2A" w:rsidP="009A0A9A">
            <w:pPr>
              <w:jc w:val="center"/>
              <w:rPr>
                <w:rFonts w:eastAsia="Calibri"/>
                <w:szCs w:val="24"/>
              </w:rPr>
            </w:pPr>
            <w:r w:rsidRPr="00C10220">
              <w:rPr>
                <w:rFonts w:eastAsia="Calibri"/>
                <w:szCs w:val="24"/>
              </w:rPr>
              <w:t>59.5°C</w:t>
            </w:r>
          </w:p>
        </w:tc>
        <w:tc>
          <w:tcPr>
            <w:tcW w:w="1248" w:type="dxa"/>
            <w:shd w:val="clear" w:color="auto" w:fill="auto"/>
          </w:tcPr>
          <w:p w14:paraId="08D24002" w14:textId="77777777" w:rsidR="002A4A2A" w:rsidRPr="00C10220" w:rsidRDefault="002A4A2A" w:rsidP="009A0A9A">
            <w:pPr>
              <w:jc w:val="center"/>
              <w:rPr>
                <w:rFonts w:eastAsia="Calibri"/>
                <w:szCs w:val="24"/>
              </w:rPr>
            </w:pPr>
            <w:r w:rsidRPr="00C10220">
              <w:rPr>
                <w:rFonts w:eastAsia="Calibri"/>
              </w:rPr>
              <w:t>Eurofins</w:t>
            </w:r>
          </w:p>
        </w:tc>
      </w:tr>
      <w:tr w:rsidR="002A4A2A" w:rsidRPr="0014289B" w14:paraId="1E01AC80" w14:textId="77777777" w:rsidTr="00C10220">
        <w:tc>
          <w:tcPr>
            <w:tcW w:w="1070" w:type="dxa"/>
            <w:shd w:val="clear" w:color="auto" w:fill="auto"/>
          </w:tcPr>
          <w:p w14:paraId="40BD981C" w14:textId="77777777" w:rsidR="002A4A2A" w:rsidRPr="00C10220" w:rsidRDefault="002A4A2A" w:rsidP="009A0A9A">
            <w:pPr>
              <w:jc w:val="both"/>
              <w:rPr>
                <w:rFonts w:eastAsia="Calibri"/>
                <w:szCs w:val="24"/>
              </w:rPr>
            </w:pPr>
            <w:r w:rsidRPr="00C10220">
              <w:rPr>
                <w:rFonts w:eastAsia="Calibri"/>
                <w:szCs w:val="24"/>
              </w:rPr>
              <w:t>RPL13A</w:t>
            </w:r>
          </w:p>
        </w:tc>
        <w:tc>
          <w:tcPr>
            <w:tcW w:w="5042" w:type="dxa"/>
            <w:shd w:val="clear" w:color="auto" w:fill="auto"/>
          </w:tcPr>
          <w:p w14:paraId="44813EFE" w14:textId="77777777" w:rsidR="002A4A2A" w:rsidRPr="00C10220" w:rsidRDefault="002A4A2A" w:rsidP="009A0A9A">
            <w:pPr>
              <w:jc w:val="both"/>
              <w:rPr>
                <w:rFonts w:eastAsia="Calibri"/>
              </w:rPr>
            </w:pPr>
            <w:r w:rsidRPr="00C10220">
              <w:rPr>
                <w:rFonts w:eastAsia="Calibri"/>
              </w:rPr>
              <w:t>for’ GGGCAGGTTCTGGTATTGGAT (21)</w:t>
            </w:r>
          </w:p>
          <w:p w14:paraId="2D5A616E" w14:textId="77777777" w:rsidR="002A4A2A" w:rsidRPr="00C10220" w:rsidRDefault="002A4A2A" w:rsidP="009A0A9A">
            <w:pPr>
              <w:jc w:val="both"/>
              <w:rPr>
                <w:rFonts w:eastAsia="Calibri"/>
                <w:szCs w:val="24"/>
              </w:rPr>
            </w:pPr>
            <w:r w:rsidRPr="00C10220">
              <w:rPr>
                <w:rFonts w:eastAsia="Calibri"/>
              </w:rPr>
              <w:t>rev’ GGCTCGGAAATGGTAGGGG (19)</w:t>
            </w:r>
          </w:p>
        </w:tc>
        <w:tc>
          <w:tcPr>
            <w:tcW w:w="1270" w:type="dxa"/>
            <w:shd w:val="clear" w:color="auto" w:fill="auto"/>
          </w:tcPr>
          <w:p w14:paraId="7F58738D" w14:textId="77777777" w:rsidR="002A4A2A" w:rsidRPr="00C10220" w:rsidRDefault="002A4A2A" w:rsidP="009A0A9A">
            <w:pPr>
              <w:jc w:val="center"/>
              <w:rPr>
                <w:rFonts w:eastAsia="Calibri"/>
                <w:szCs w:val="24"/>
              </w:rPr>
            </w:pPr>
            <w:r w:rsidRPr="00C10220">
              <w:rPr>
                <w:rFonts w:eastAsia="Calibri"/>
                <w:szCs w:val="24"/>
              </w:rPr>
              <w:t>60.5°C</w:t>
            </w:r>
          </w:p>
        </w:tc>
        <w:tc>
          <w:tcPr>
            <w:tcW w:w="1248" w:type="dxa"/>
            <w:shd w:val="clear" w:color="auto" w:fill="auto"/>
          </w:tcPr>
          <w:p w14:paraId="7F55EA12" w14:textId="77777777" w:rsidR="002A4A2A" w:rsidRPr="00C10220" w:rsidRDefault="002A4A2A" w:rsidP="009A0A9A">
            <w:pPr>
              <w:jc w:val="center"/>
              <w:rPr>
                <w:rFonts w:eastAsia="Calibri"/>
                <w:szCs w:val="24"/>
              </w:rPr>
            </w:pPr>
            <w:r w:rsidRPr="00C10220">
              <w:rPr>
                <w:rFonts w:eastAsia="Calibri"/>
              </w:rPr>
              <w:t>Eurofins</w:t>
            </w:r>
          </w:p>
        </w:tc>
      </w:tr>
    </w:tbl>
    <w:p w14:paraId="15B1EACA" w14:textId="77777777" w:rsidR="002A4A2A" w:rsidRDefault="002A4A2A" w:rsidP="00B9440A">
      <w:pPr>
        <w:pStyle w:val="SMHeading"/>
      </w:pPr>
    </w:p>
    <w:p w14:paraId="553A16F0" w14:textId="2DA02A96" w:rsidR="00B9440A" w:rsidRPr="002B6B92" w:rsidRDefault="00B9440A" w:rsidP="002B6B92">
      <w:pPr>
        <w:rPr>
          <w:b/>
          <w:bCs/>
          <w:kern w:val="32"/>
          <w:szCs w:val="24"/>
        </w:rPr>
      </w:pPr>
    </w:p>
    <w:sectPr w:rsidR="00B9440A" w:rsidRPr="002B6B92" w:rsidSect="00F125EE"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DC530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FC028" w14:textId="77777777" w:rsidR="000C2771" w:rsidRDefault="000C2771">
      <w:r>
        <w:separator/>
      </w:r>
    </w:p>
  </w:endnote>
  <w:endnote w:type="continuationSeparator" w:id="0">
    <w:p w14:paraId="433AAECB" w14:textId="77777777" w:rsidR="000C2771" w:rsidRDefault="000C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96907" w14:textId="17F57799" w:rsidR="00F125EE" w:rsidRDefault="00114193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0B6F">
      <w:rPr>
        <w:noProof/>
      </w:rPr>
      <w:t>3</w:t>
    </w:r>
    <w:r>
      <w:fldChar w:fldCharType="end"/>
    </w:r>
  </w:p>
  <w:p w14:paraId="180EEFF6" w14:textId="77777777" w:rsidR="00F125EE" w:rsidRDefault="00F125E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46670" w14:textId="77777777" w:rsidR="000C2771" w:rsidRDefault="000C2771">
      <w:r>
        <w:separator/>
      </w:r>
    </w:p>
  </w:footnote>
  <w:footnote w:type="continuationSeparator" w:id="0">
    <w:p w14:paraId="2B5CC099" w14:textId="77777777" w:rsidR="000C2771" w:rsidRDefault="000C2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40DC9" w14:textId="77777777" w:rsidR="003A2FD8" w:rsidRPr="005001AC" w:rsidRDefault="003A2FD8" w:rsidP="005001AC">
    <w:pPr>
      <w:jc w:val="right"/>
      <w:rPr>
        <w:sz w:val="20"/>
      </w:rPr>
    </w:pPr>
  </w:p>
  <w:p w14:paraId="0091C365" w14:textId="77777777" w:rsidR="003A2FD8" w:rsidRDefault="003A2F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9A0988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8CFF00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94376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8CF8D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E508C2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DA3A4C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6ED8A8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06D81E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0500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4E81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hröder, Nicole">
    <w15:presenceInfo w15:providerId="AD" w15:userId="S-1-5-21-57989841-287218729-725345543-82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0F"/>
    <w:rsid w:val="00015F74"/>
    <w:rsid w:val="00017C53"/>
    <w:rsid w:val="00030840"/>
    <w:rsid w:val="00065EBD"/>
    <w:rsid w:val="000661CD"/>
    <w:rsid w:val="00083B44"/>
    <w:rsid w:val="000850DC"/>
    <w:rsid w:val="000C2771"/>
    <w:rsid w:val="000F0DCE"/>
    <w:rsid w:val="000F7F45"/>
    <w:rsid w:val="00112C5B"/>
    <w:rsid w:val="00114193"/>
    <w:rsid w:val="00115A38"/>
    <w:rsid w:val="0011687B"/>
    <w:rsid w:val="00124F82"/>
    <w:rsid w:val="0016337A"/>
    <w:rsid w:val="00164269"/>
    <w:rsid w:val="0017230A"/>
    <w:rsid w:val="001A1BDE"/>
    <w:rsid w:val="001A7D1C"/>
    <w:rsid w:val="001C0520"/>
    <w:rsid w:val="001C0975"/>
    <w:rsid w:val="001F0876"/>
    <w:rsid w:val="001F167C"/>
    <w:rsid w:val="001F5E91"/>
    <w:rsid w:val="001F6696"/>
    <w:rsid w:val="002077B9"/>
    <w:rsid w:val="00262D72"/>
    <w:rsid w:val="00294FBB"/>
    <w:rsid w:val="002A4A2A"/>
    <w:rsid w:val="002B1DF3"/>
    <w:rsid w:val="002B6B92"/>
    <w:rsid w:val="002C030F"/>
    <w:rsid w:val="00302598"/>
    <w:rsid w:val="00325D90"/>
    <w:rsid w:val="00331D75"/>
    <w:rsid w:val="003360F9"/>
    <w:rsid w:val="00345281"/>
    <w:rsid w:val="003543B4"/>
    <w:rsid w:val="00355362"/>
    <w:rsid w:val="00356C5F"/>
    <w:rsid w:val="00363E44"/>
    <w:rsid w:val="00372B6F"/>
    <w:rsid w:val="0038372F"/>
    <w:rsid w:val="00387114"/>
    <w:rsid w:val="00395E86"/>
    <w:rsid w:val="003A2FD8"/>
    <w:rsid w:val="003A798A"/>
    <w:rsid w:val="003B40E6"/>
    <w:rsid w:val="003D46C0"/>
    <w:rsid w:val="003F6E14"/>
    <w:rsid w:val="00405336"/>
    <w:rsid w:val="004571D5"/>
    <w:rsid w:val="00461D81"/>
    <w:rsid w:val="0046241F"/>
    <w:rsid w:val="0046356B"/>
    <w:rsid w:val="00477182"/>
    <w:rsid w:val="004779CB"/>
    <w:rsid w:val="004A159F"/>
    <w:rsid w:val="004B2F21"/>
    <w:rsid w:val="004E42D8"/>
    <w:rsid w:val="004E7BA2"/>
    <w:rsid w:val="004F7EDF"/>
    <w:rsid w:val="005001AC"/>
    <w:rsid w:val="00527D71"/>
    <w:rsid w:val="005607DD"/>
    <w:rsid w:val="005753D6"/>
    <w:rsid w:val="00582E84"/>
    <w:rsid w:val="00584614"/>
    <w:rsid w:val="005950F6"/>
    <w:rsid w:val="005A558C"/>
    <w:rsid w:val="005E28F8"/>
    <w:rsid w:val="005E6513"/>
    <w:rsid w:val="006140DF"/>
    <w:rsid w:val="00651114"/>
    <w:rsid w:val="0065772A"/>
    <w:rsid w:val="00670299"/>
    <w:rsid w:val="006713C8"/>
    <w:rsid w:val="00685AAC"/>
    <w:rsid w:val="00691985"/>
    <w:rsid w:val="006A1B64"/>
    <w:rsid w:val="006C264F"/>
    <w:rsid w:val="006D2C76"/>
    <w:rsid w:val="006E3E68"/>
    <w:rsid w:val="007108F5"/>
    <w:rsid w:val="00713E5B"/>
    <w:rsid w:val="007402FC"/>
    <w:rsid w:val="007411A1"/>
    <w:rsid w:val="007B5946"/>
    <w:rsid w:val="007F7989"/>
    <w:rsid w:val="00807D35"/>
    <w:rsid w:val="00820484"/>
    <w:rsid w:val="00824DF3"/>
    <w:rsid w:val="00827627"/>
    <w:rsid w:val="00835709"/>
    <w:rsid w:val="00850B6F"/>
    <w:rsid w:val="00885C9B"/>
    <w:rsid w:val="008962AF"/>
    <w:rsid w:val="008D5D2A"/>
    <w:rsid w:val="00914B63"/>
    <w:rsid w:val="009258B8"/>
    <w:rsid w:val="009354F3"/>
    <w:rsid w:val="00943C3C"/>
    <w:rsid w:val="009447DC"/>
    <w:rsid w:val="00961BA5"/>
    <w:rsid w:val="009743A9"/>
    <w:rsid w:val="009A5287"/>
    <w:rsid w:val="009A670E"/>
    <w:rsid w:val="009B2AC5"/>
    <w:rsid w:val="009B7984"/>
    <w:rsid w:val="009F4BED"/>
    <w:rsid w:val="009F7D93"/>
    <w:rsid w:val="00A3403B"/>
    <w:rsid w:val="00A51A12"/>
    <w:rsid w:val="00A627D4"/>
    <w:rsid w:val="00A74DA2"/>
    <w:rsid w:val="00AC15B4"/>
    <w:rsid w:val="00AC4466"/>
    <w:rsid w:val="00AD499C"/>
    <w:rsid w:val="00B36869"/>
    <w:rsid w:val="00B42F9C"/>
    <w:rsid w:val="00B43B31"/>
    <w:rsid w:val="00B47CFA"/>
    <w:rsid w:val="00B57F00"/>
    <w:rsid w:val="00B73B03"/>
    <w:rsid w:val="00B77B2A"/>
    <w:rsid w:val="00B82C22"/>
    <w:rsid w:val="00B8723B"/>
    <w:rsid w:val="00B93DBA"/>
    <w:rsid w:val="00B9440A"/>
    <w:rsid w:val="00B95FE6"/>
    <w:rsid w:val="00B97DEE"/>
    <w:rsid w:val="00BA32BF"/>
    <w:rsid w:val="00BB296B"/>
    <w:rsid w:val="00BB2D2A"/>
    <w:rsid w:val="00BD58CF"/>
    <w:rsid w:val="00C04CC1"/>
    <w:rsid w:val="00C10220"/>
    <w:rsid w:val="00C3595E"/>
    <w:rsid w:val="00C50C6D"/>
    <w:rsid w:val="00C600D9"/>
    <w:rsid w:val="00C90BEB"/>
    <w:rsid w:val="00CC1384"/>
    <w:rsid w:val="00CD1F4B"/>
    <w:rsid w:val="00CD3720"/>
    <w:rsid w:val="00CE3091"/>
    <w:rsid w:val="00CF1848"/>
    <w:rsid w:val="00CF5C2F"/>
    <w:rsid w:val="00D04BCF"/>
    <w:rsid w:val="00D143D9"/>
    <w:rsid w:val="00D269AB"/>
    <w:rsid w:val="00D346C2"/>
    <w:rsid w:val="00D71A50"/>
    <w:rsid w:val="00DA645B"/>
    <w:rsid w:val="00DC3F0F"/>
    <w:rsid w:val="00DC4472"/>
    <w:rsid w:val="00DD421A"/>
    <w:rsid w:val="00E257C8"/>
    <w:rsid w:val="00E37047"/>
    <w:rsid w:val="00E5560E"/>
    <w:rsid w:val="00E60D0F"/>
    <w:rsid w:val="00E9773B"/>
    <w:rsid w:val="00EA596B"/>
    <w:rsid w:val="00EC13A3"/>
    <w:rsid w:val="00EC7C85"/>
    <w:rsid w:val="00EF24B0"/>
    <w:rsid w:val="00F125EE"/>
    <w:rsid w:val="00F12E98"/>
    <w:rsid w:val="00F22029"/>
    <w:rsid w:val="00F405FF"/>
    <w:rsid w:val="00F630EA"/>
    <w:rsid w:val="00F7007E"/>
    <w:rsid w:val="00F70200"/>
    <w:rsid w:val="00F73193"/>
    <w:rsid w:val="00F74F95"/>
    <w:rsid w:val="00F80705"/>
    <w:rsid w:val="00FA1481"/>
    <w:rsid w:val="00FA38BD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257D1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30EA"/>
    <w:rPr>
      <w:sz w:val="24"/>
    </w:rPr>
  </w:style>
  <w:style w:type="paragraph" w:styleId="berschrift1">
    <w:name w:val="heading 1"/>
    <w:basedOn w:val="Standard"/>
    <w:next w:val="Standard"/>
    <w:link w:val="berschrift1Zchn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berschrift2">
    <w:name w:val="heading 2"/>
    <w:basedOn w:val="Standard"/>
    <w:next w:val="Standard"/>
    <w:link w:val="berschrift2Zchn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berschrift4">
    <w:name w:val="heading 4"/>
    <w:basedOn w:val="Standard"/>
    <w:next w:val="Standard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berschrift5">
    <w:name w:val="heading 5"/>
    <w:basedOn w:val="Standard"/>
    <w:next w:val="Standard"/>
    <w:link w:val="berschrift5Zchn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  <w:rsid w:val="00477182"/>
  </w:style>
  <w:style w:type="character" w:customStyle="1" w:styleId="berschrift1Zchn">
    <w:name w:val="Überschrift 1 Zchn"/>
    <w:basedOn w:val="Absatz-Standardschriftart"/>
    <w:link w:val="berschrift1"/>
    <w:semiHidden/>
    <w:rsid w:val="00FF04E3"/>
    <w:rPr>
      <w:b/>
      <w:bCs/>
      <w:kern w:val="32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FF04E3"/>
    <w:rPr>
      <w:rFonts w:ascii="Calibri" w:hAnsi="Calibr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berschrift1"/>
    <w:qFormat/>
    <w:rsid w:val="00F74F95"/>
  </w:style>
  <w:style w:type="paragraph" w:customStyle="1" w:styleId="SMSubheading">
    <w:name w:val="SM Subheading"/>
    <w:basedOn w:val="Standard"/>
    <w:qFormat/>
    <w:rsid w:val="00B9440A"/>
    <w:rPr>
      <w:u w:val="words"/>
    </w:rPr>
  </w:style>
  <w:style w:type="paragraph" w:customStyle="1" w:styleId="SMText">
    <w:name w:val="SM Text"/>
    <w:basedOn w:val="Standard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Sprechblasentext">
    <w:name w:val="Balloon Text"/>
    <w:basedOn w:val="Standard"/>
    <w:link w:val="SprechblasentextZchn"/>
    <w:semiHidden/>
    <w:rsid w:val="004053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F04E3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rsid w:val="00405336"/>
  </w:style>
  <w:style w:type="paragraph" w:styleId="Blocktext">
    <w:name w:val="Block Text"/>
    <w:basedOn w:val="Standard"/>
    <w:semiHidden/>
    <w:rsid w:val="00405336"/>
    <w:pPr>
      <w:spacing w:after="120"/>
      <w:ind w:left="1440" w:right="1440"/>
    </w:pPr>
  </w:style>
  <w:style w:type="paragraph" w:styleId="Textkrper">
    <w:name w:val="Body Text"/>
    <w:basedOn w:val="Standard"/>
    <w:link w:val="TextkrperZchn"/>
    <w:semiHidden/>
    <w:rsid w:val="0040533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FF04E3"/>
    <w:rPr>
      <w:sz w:val="24"/>
    </w:rPr>
  </w:style>
  <w:style w:type="paragraph" w:styleId="Textkrper2">
    <w:name w:val="Body Text 2"/>
    <w:basedOn w:val="Standard"/>
    <w:link w:val="Textkrper2Zchn"/>
    <w:semiHidden/>
    <w:rsid w:val="0040533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FF04E3"/>
    <w:rPr>
      <w:sz w:val="24"/>
    </w:rPr>
  </w:style>
  <w:style w:type="paragraph" w:styleId="Textkrper3">
    <w:name w:val="Body Text 3"/>
    <w:basedOn w:val="Standard"/>
    <w:link w:val="Textkrper3Zchn"/>
    <w:semiHidden/>
    <w:rsid w:val="0040533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FF04E3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rsid w:val="00405336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FF04E3"/>
    <w:rPr>
      <w:sz w:val="24"/>
    </w:rPr>
  </w:style>
  <w:style w:type="paragraph" w:styleId="Textkrper-Zeileneinzug">
    <w:name w:val="Body Text Indent"/>
    <w:basedOn w:val="Standard"/>
    <w:link w:val="Textkrper-ZeileneinzugZchn"/>
    <w:semiHidden/>
    <w:rsid w:val="00405336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FF04E3"/>
    <w:rPr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405336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FF04E3"/>
    <w:rPr>
      <w:sz w:val="24"/>
    </w:rPr>
  </w:style>
  <w:style w:type="paragraph" w:styleId="Textkrper-Einzug2">
    <w:name w:val="Body Text Indent 2"/>
    <w:basedOn w:val="Standard"/>
    <w:link w:val="Textkrper-Einzug2Zchn"/>
    <w:semiHidden/>
    <w:rsid w:val="00405336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FF04E3"/>
    <w:rPr>
      <w:sz w:val="24"/>
    </w:rPr>
  </w:style>
  <w:style w:type="paragraph" w:styleId="Textkrper-Einzug3">
    <w:name w:val="Body Text Indent 3"/>
    <w:basedOn w:val="Standard"/>
    <w:link w:val="Textkrper-Einzug3Zchn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FF04E3"/>
    <w:rPr>
      <w:sz w:val="16"/>
      <w:szCs w:val="16"/>
    </w:rPr>
  </w:style>
  <w:style w:type="paragraph" w:styleId="Beschriftung">
    <w:name w:val="caption"/>
    <w:basedOn w:val="Standard"/>
    <w:next w:val="Standard"/>
    <w:semiHidden/>
    <w:qFormat/>
    <w:rsid w:val="00405336"/>
    <w:rPr>
      <w:b/>
      <w:bCs/>
      <w:sz w:val="20"/>
    </w:rPr>
  </w:style>
  <w:style w:type="paragraph" w:styleId="Gruformel">
    <w:name w:val="Closing"/>
    <w:basedOn w:val="Standard"/>
    <w:link w:val="GruformelZchn"/>
    <w:semiHidden/>
    <w:rsid w:val="00405336"/>
    <w:pPr>
      <w:ind w:left="4320"/>
    </w:pPr>
  </w:style>
  <w:style w:type="character" w:customStyle="1" w:styleId="GruformelZchn">
    <w:name w:val="Grußformel Zchn"/>
    <w:basedOn w:val="Absatz-Standardschriftart"/>
    <w:link w:val="Gruformel"/>
    <w:semiHidden/>
    <w:rsid w:val="00FF04E3"/>
    <w:rPr>
      <w:sz w:val="24"/>
    </w:rPr>
  </w:style>
  <w:style w:type="paragraph" w:styleId="Kommentartext">
    <w:name w:val="annotation text"/>
    <w:basedOn w:val="Standard"/>
    <w:link w:val="KommentartextZchn"/>
    <w:semiHidden/>
    <w:rsid w:val="0040533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F04E3"/>
  </w:style>
  <w:style w:type="paragraph" w:styleId="Kommentarthema">
    <w:name w:val="annotation subject"/>
    <w:basedOn w:val="Kommentartext"/>
    <w:next w:val="Kommentartext"/>
    <w:link w:val="KommentarthemaZchn"/>
    <w:semiHidden/>
    <w:rsid w:val="004053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F04E3"/>
    <w:rPr>
      <w:b/>
      <w:bCs/>
    </w:rPr>
  </w:style>
  <w:style w:type="paragraph" w:styleId="Datum">
    <w:name w:val="Date"/>
    <w:basedOn w:val="Standard"/>
    <w:next w:val="Standard"/>
    <w:link w:val="DatumZchn"/>
    <w:semiHidden/>
    <w:rsid w:val="00405336"/>
  </w:style>
  <w:style w:type="character" w:customStyle="1" w:styleId="DatumZchn">
    <w:name w:val="Datum Zchn"/>
    <w:basedOn w:val="Absatz-Standardschriftart"/>
    <w:link w:val="Datum"/>
    <w:semiHidden/>
    <w:rsid w:val="00FF04E3"/>
    <w:rPr>
      <w:sz w:val="24"/>
    </w:rPr>
  </w:style>
  <w:style w:type="paragraph" w:styleId="Dokumentstruktur">
    <w:name w:val="Document Map"/>
    <w:basedOn w:val="Standard"/>
    <w:link w:val="DokumentstrukturZchn"/>
    <w:semiHidden/>
    <w:rsid w:val="0040533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FF04E3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rsid w:val="00405336"/>
  </w:style>
  <w:style w:type="character" w:customStyle="1" w:styleId="E-Mail-SignaturZchn">
    <w:name w:val="E-Mail-Signatur Zchn"/>
    <w:basedOn w:val="Absatz-Standardschriftart"/>
    <w:link w:val="E-Mail-Signatur"/>
    <w:semiHidden/>
    <w:rsid w:val="00FF04E3"/>
    <w:rPr>
      <w:sz w:val="24"/>
    </w:rPr>
  </w:style>
  <w:style w:type="paragraph" w:styleId="Endnotentext">
    <w:name w:val="endnote text"/>
    <w:basedOn w:val="Standard"/>
    <w:link w:val="EndnotentextZchn"/>
    <w:semiHidden/>
    <w:rsid w:val="00405336"/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FF04E3"/>
  </w:style>
  <w:style w:type="paragraph" w:styleId="Umschlagadresse">
    <w:name w:val="envelope address"/>
    <w:basedOn w:val="Standard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semiHidden/>
    <w:rsid w:val="00405336"/>
    <w:rPr>
      <w:rFonts w:ascii="Cambria" w:hAnsi="Cambria"/>
      <w:sz w:val="20"/>
    </w:rPr>
  </w:style>
  <w:style w:type="paragraph" w:styleId="Fuzeile">
    <w:name w:val="footer"/>
    <w:basedOn w:val="Standard"/>
    <w:link w:val="FuzeileZchn"/>
    <w:semiHidden/>
    <w:rsid w:val="00405336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semiHidden/>
    <w:rsid w:val="00FF04E3"/>
    <w:rPr>
      <w:sz w:val="24"/>
    </w:rPr>
  </w:style>
  <w:style w:type="paragraph" w:styleId="Funotentext">
    <w:name w:val="footnote text"/>
    <w:basedOn w:val="Standard"/>
    <w:link w:val="FunotentextZchn"/>
    <w:semiHidden/>
    <w:rsid w:val="00405336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F04E3"/>
  </w:style>
  <w:style w:type="paragraph" w:styleId="Kopfzeile">
    <w:name w:val="header"/>
    <w:basedOn w:val="Standard"/>
    <w:link w:val="KopfzeileZchn"/>
    <w:semiHidden/>
    <w:rsid w:val="00405336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FF04E3"/>
    <w:rPr>
      <w:sz w:val="24"/>
    </w:rPr>
  </w:style>
  <w:style w:type="paragraph" w:styleId="HTMLAdresse">
    <w:name w:val="HTML Address"/>
    <w:basedOn w:val="Standard"/>
    <w:link w:val="HTMLAdresseZchn"/>
    <w:semiHidden/>
    <w:rsid w:val="00405336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FF04E3"/>
    <w:rPr>
      <w:i/>
      <w:iCs/>
      <w:sz w:val="24"/>
    </w:rPr>
  </w:style>
  <w:style w:type="paragraph" w:styleId="HTMLVorformatiert">
    <w:name w:val="HTML Preformatted"/>
    <w:basedOn w:val="Standard"/>
    <w:link w:val="HTMLVorformatiertZchn"/>
    <w:semiHidden/>
    <w:rsid w:val="00405336"/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FF04E3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rsid w:val="00405336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405336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405336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405336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405336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405336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405336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405336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405336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405336"/>
    <w:rPr>
      <w:rFonts w:ascii="Cambria" w:hAnsi="Cambria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e">
    <w:name w:val="List"/>
    <w:basedOn w:val="Standard"/>
    <w:semiHidden/>
    <w:rsid w:val="00405336"/>
    <w:pPr>
      <w:ind w:left="360" w:hanging="360"/>
      <w:contextualSpacing/>
    </w:pPr>
  </w:style>
  <w:style w:type="paragraph" w:styleId="Liste2">
    <w:name w:val="List 2"/>
    <w:basedOn w:val="Standard"/>
    <w:semiHidden/>
    <w:rsid w:val="00405336"/>
    <w:pPr>
      <w:ind w:left="720" w:hanging="360"/>
      <w:contextualSpacing/>
    </w:pPr>
  </w:style>
  <w:style w:type="paragraph" w:styleId="Liste3">
    <w:name w:val="List 3"/>
    <w:basedOn w:val="Standard"/>
    <w:semiHidden/>
    <w:rsid w:val="00405336"/>
    <w:pPr>
      <w:ind w:left="1080" w:hanging="360"/>
      <w:contextualSpacing/>
    </w:pPr>
  </w:style>
  <w:style w:type="paragraph" w:styleId="Liste4">
    <w:name w:val="List 4"/>
    <w:basedOn w:val="Standard"/>
    <w:semiHidden/>
    <w:rsid w:val="00405336"/>
    <w:pPr>
      <w:ind w:left="1440" w:hanging="360"/>
      <w:contextualSpacing/>
    </w:pPr>
  </w:style>
  <w:style w:type="paragraph" w:styleId="Liste5">
    <w:name w:val="List 5"/>
    <w:basedOn w:val="Standard"/>
    <w:semiHidden/>
    <w:rsid w:val="00405336"/>
    <w:pPr>
      <w:ind w:left="1800" w:hanging="360"/>
      <w:contextualSpacing/>
    </w:pPr>
  </w:style>
  <w:style w:type="paragraph" w:styleId="Aufzhlungszeichen">
    <w:name w:val="List Bullet"/>
    <w:basedOn w:val="Standard"/>
    <w:semiHidden/>
    <w:rsid w:val="00405336"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rsid w:val="00405336"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rsid w:val="00405336"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rsid w:val="00405336"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rsid w:val="00405336"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rsid w:val="00405336"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rsid w:val="00405336"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rsid w:val="00405336"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rsid w:val="00405336"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rsid w:val="00405336"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rsid w:val="00405336"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rsid w:val="00405336"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rsid w:val="00405336"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rsid w:val="00405336"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rsid w:val="00405336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qFormat/>
    <w:rsid w:val="00405336"/>
    <w:pPr>
      <w:ind w:left="720"/>
    </w:pPr>
  </w:style>
  <w:style w:type="paragraph" w:styleId="Makrotext">
    <w:name w:val="macro"/>
    <w:link w:val="MakrotextZchn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Nachrichtenkopf">
    <w:name w:val="Message Header"/>
    <w:basedOn w:val="Standard"/>
    <w:link w:val="NachrichtenkopfZchn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qFormat/>
    <w:rsid w:val="00405336"/>
    <w:rPr>
      <w:sz w:val="24"/>
    </w:rPr>
  </w:style>
  <w:style w:type="paragraph" w:styleId="StandardWeb">
    <w:name w:val="Normal (Web)"/>
    <w:basedOn w:val="Standard"/>
    <w:uiPriority w:val="99"/>
    <w:semiHidden/>
    <w:rsid w:val="00405336"/>
    <w:rPr>
      <w:szCs w:val="24"/>
    </w:rPr>
  </w:style>
  <w:style w:type="paragraph" w:styleId="Standardeinzug">
    <w:name w:val="Normal Indent"/>
    <w:basedOn w:val="Standard"/>
    <w:semiHidden/>
    <w:rsid w:val="00405336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rsid w:val="00405336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FF04E3"/>
    <w:rPr>
      <w:sz w:val="24"/>
    </w:rPr>
  </w:style>
  <w:style w:type="paragraph" w:styleId="NurText">
    <w:name w:val="Plain Text"/>
    <w:basedOn w:val="Standard"/>
    <w:link w:val="NurTextZchn"/>
    <w:semiHidden/>
    <w:rsid w:val="00405336"/>
    <w:rPr>
      <w:rFonts w:ascii="Courier New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semiHidden/>
    <w:rsid w:val="00FF04E3"/>
    <w:rPr>
      <w:rFonts w:ascii="Courier New" w:hAnsi="Courier New" w:cs="Courier New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405336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FF04E3"/>
    <w:rPr>
      <w:i/>
      <w:iCs/>
      <w:color w:val="000000"/>
      <w:sz w:val="24"/>
    </w:rPr>
  </w:style>
  <w:style w:type="paragraph" w:styleId="Anrede">
    <w:name w:val="Salutation"/>
    <w:basedOn w:val="Standard"/>
    <w:next w:val="Standard"/>
    <w:link w:val="AnredeZchn"/>
    <w:semiHidden/>
    <w:rsid w:val="00405336"/>
  </w:style>
  <w:style w:type="character" w:customStyle="1" w:styleId="AnredeZchn">
    <w:name w:val="Anrede Zchn"/>
    <w:basedOn w:val="Absatz-Standardschriftart"/>
    <w:link w:val="Anrede"/>
    <w:semiHidden/>
    <w:rsid w:val="00FF04E3"/>
    <w:rPr>
      <w:sz w:val="24"/>
    </w:rPr>
  </w:style>
  <w:style w:type="paragraph" w:styleId="Unterschrift">
    <w:name w:val="Signature"/>
    <w:basedOn w:val="Standard"/>
    <w:link w:val="UnterschriftZchn"/>
    <w:semiHidden/>
    <w:rsid w:val="00405336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semiHidden/>
    <w:rsid w:val="00FF04E3"/>
    <w:rPr>
      <w:sz w:val="24"/>
    </w:rPr>
  </w:style>
  <w:style w:type="paragraph" w:styleId="Untertitel">
    <w:name w:val="Subtitle"/>
    <w:basedOn w:val="Standard"/>
    <w:next w:val="Standard"/>
    <w:link w:val="UntertitelZchn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UntertitelZchn">
    <w:name w:val="Untertitel Zchn"/>
    <w:basedOn w:val="Absatz-Standardschriftart"/>
    <w:link w:val="Untertitel"/>
    <w:semiHidden/>
    <w:rsid w:val="00FF04E3"/>
    <w:rPr>
      <w:rFonts w:ascii="Cambria" w:hAnsi="Cambria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rsid w:val="00405336"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rsid w:val="00405336"/>
  </w:style>
  <w:style w:type="paragraph" w:styleId="Titel">
    <w:name w:val="Title"/>
    <w:basedOn w:val="Standard"/>
    <w:next w:val="Standard"/>
    <w:link w:val="TitelZchn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RGV-berschrift">
    <w:name w:val="toa heading"/>
    <w:basedOn w:val="Standard"/>
    <w:next w:val="Standard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Verzeichnis1">
    <w:name w:val="toc 1"/>
    <w:basedOn w:val="Standard"/>
    <w:next w:val="Standard"/>
    <w:autoRedefine/>
    <w:semiHidden/>
    <w:rsid w:val="00405336"/>
  </w:style>
  <w:style w:type="paragraph" w:styleId="Verzeichnis2">
    <w:name w:val="toc 2"/>
    <w:basedOn w:val="Standard"/>
    <w:next w:val="Standard"/>
    <w:autoRedefine/>
    <w:semiHidden/>
    <w:rsid w:val="00405336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405336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405336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405336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405336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405336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405336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405336"/>
    <w:pPr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basedOn w:val="Absatz-Standardschriftart"/>
    <w:semiHidden/>
    <w:rsid w:val="007402FC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B42F9C"/>
    <w:rPr>
      <w:i/>
      <w:iCs/>
    </w:rPr>
  </w:style>
  <w:style w:type="character" w:styleId="Kommentarzeichen">
    <w:name w:val="annotation reference"/>
    <w:basedOn w:val="Absatz-Standardschriftart"/>
    <w:semiHidden/>
    <w:rsid w:val="009258B8"/>
    <w:rPr>
      <w:sz w:val="16"/>
      <w:szCs w:val="16"/>
    </w:rPr>
  </w:style>
  <w:style w:type="paragraph" w:styleId="berarbeitung">
    <w:name w:val="Revision"/>
    <w:hidden/>
    <w:uiPriority w:val="99"/>
    <w:semiHidden/>
    <w:rsid w:val="00C1022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30EA"/>
    <w:rPr>
      <w:sz w:val="24"/>
    </w:rPr>
  </w:style>
  <w:style w:type="paragraph" w:styleId="berschrift1">
    <w:name w:val="heading 1"/>
    <w:basedOn w:val="Standard"/>
    <w:next w:val="Standard"/>
    <w:link w:val="berschrift1Zchn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berschrift2">
    <w:name w:val="heading 2"/>
    <w:basedOn w:val="Standard"/>
    <w:next w:val="Standard"/>
    <w:link w:val="berschrift2Zchn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berschrift4">
    <w:name w:val="heading 4"/>
    <w:basedOn w:val="Standard"/>
    <w:next w:val="Standard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berschrift5">
    <w:name w:val="heading 5"/>
    <w:basedOn w:val="Standard"/>
    <w:next w:val="Standard"/>
    <w:link w:val="berschrift5Zchn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  <w:rsid w:val="00477182"/>
  </w:style>
  <w:style w:type="character" w:customStyle="1" w:styleId="berschrift1Zchn">
    <w:name w:val="Überschrift 1 Zchn"/>
    <w:basedOn w:val="Absatz-Standardschriftart"/>
    <w:link w:val="berschrift1"/>
    <w:semiHidden/>
    <w:rsid w:val="00FF04E3"/>
    <w:rPr>
      <w:b/>
      <w:bCs/>
      <w:kern w:val="32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FF04E3"/>
    <w:rPr>
      <w:rFonts w:ascii="Calibri" w:hAnsi="Calibr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berschrift1"/>
    <w:qFormat/>
    <w:rsid w:val="00F74F95"/>
  </w:style>
  <w:style w:type="paragraph" w:customStyle="1" w:styleId="SMSubheading">
    <w:name w:val="SM Subheading"/>
    <w:basedOn w:val="Standard"/>
    <w:qFormat/>
    <w:rsid w:val="00B9440A"/>
    <w:rPr>
      <w:u w:val="words"/>
    </w:rPr>
  </w:style>
  <w:style w:type="paragraph" w:customStyle="1" w:styleId="SMText">
    <w:name w:val="SM Text"/>
    <w:basedOn w:val="Standard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Sprechblasentext">
    <w:name w:val="Balloon Text"/>
    <w:basedOn w:val="Standard"/>
    <w:link w:val="SprechblasentextZchn"/>
    <w:semiHidden/>
    <w:rsid w:val="004053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F04E3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rsid w:val="00405336"/>
  </w:style>
  <w:style w:type="paragraph" w:styleId="Blocktext">
    <w:name w:val="Block Text"/>
    <w:basedOn w:val="Standard"/>
    <w:semiHidden/>
    <w:rsid w:val="00405336"/>
    <w:pPr>
      <w:spacing w:after="120"/>
      <w:ind w:left="1440" w:right="1440"/>
    </w:pPr>
  </w:style>
  <w:style w:type="paragraph" w:styleId="Textkrper">
    <w:name w:val="Body Text"/>
    <w:basedOn w:val="Standard"/>
    <w:link w:val="TextkrperZchn"/>
    <w:semiHidden/>
    <w:rsid w:val="0040533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FF04E3"/>
    <w:rPr>
      <w:sz w:val="24"/>
    </w:rPr>
  </w:style>
  <w:style w:type="paragraph" w:styleId="Textkrper2">
    <w:name w:val="Body Text 2"/>
    <w:basedOn w:val="Standard"/>
    <w:link w:val="Textkrper2Zchn"/>
    <w:semiHidden/>
    <w:rsid w:val="0040533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FF04E3"/>
    <w:rPr>
      <w:sz w:val="24"/>
    </w:rPr>
  </w:style>
  <w:style w:type="paragraph" w:styleId="Textkrper3">
    <w:name w:val="Body Text 3"/>
    <w:basedOn w:val="Standard"/>
    <w:link w:val="Textkrper3Zchn"/>
    <w:semiHidden/>
    <w:rsid w:val="0040533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FF04E3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rsid w:val="00405336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FF04E3"/>
    <w:rPr>
      <w:sz w:val="24"/>
    </w:rPr>
  </w:style>
  <w:style w:type="paragraph" w:styleId="Textkrper-Zeileneinzug">
    <w:name w:val="Body Text Indent"/>
    <w:basedOn w:val="Standard"/>
    <w:link w:val="Textkrper-ZeileneinzugZchn"/>
    <w:semiHidden/>
    <w:rsid w:val="00405336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FF04E3"/>
    <w:rPr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405336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FF04E3"/>
    <w:rPr>
      <w:sz w:val="24"/>
    </w:rPr>
  </w:style>
  <w:style w:type="paragraph" w:styleId="Textkrper-Einzug2">
    <w:name w:val="Body Text Indent 2"/>
    <w:basedOn w:val="Standard"/>
    <w:link w:val="Textkrper-Einzug2Zchn"/>
    <w:semiHidden/>
    <w:rsid w:val="00405336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FF04E3"/>
    <w:rPr>
      <w:sz w:val="24"/>
    </w:rPr>
  </w:style>
  <w:style w:type="paragraph" w:styleId="Textkrper-Einzug3">
    <w:name w:val="Body Text Indent 3"/>
    <w:basedOn w:val="Standard"/>
    <w:link w:val="Textkrper-Einzug3Zchn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FF04E3"/>
    <w:rPr>
      <w:sz w:val="16"/>
      <w:szCs w:val="16"/>
    </w:rPr>
  </w:style>
  <w:style w:type="paragraph" w:styleId="Beschriftung">
    <w:name w:val="caption"/>
    <w:basedOn w:val="Standard"/>
    <w:next w:val="Standard"/>
    <w:semiHidden/>
    <w:qFormat/>
    <w:rsid w:val="00405336"/>
    <w:rPr>
      <w:b/>
      <w:bCs/>
      <w:sz w:val="20"/>
    </w:rPr>
  </w:style>
  <w:style w:type="paragraph" w:styleId="Gruformel">
    <w:name w:val="Closing"/>
    <w:basedOn w:val="Standard"/>
    <w:link w:val="GruformelZchn"/>
    <w:semiHidden/>
    <w:rsid w:val="00405336"/>
    <w:pPr>
      <w:ind w:left="4320"/>
    </w:pPr>
  </w:style>
  <w:style w:type="character" w:customStyle="1" w:styleId="GruformelZchn">
    <w:name w:val="Grußformel Zchn"/>
    <w:basedOn w:val="Absatz-Standardschriftart"/>
    <w:link w:val="Gruformel"/>
    <w:semiHidden/>
    <w:rsid w:val="00FF04E3"/>
    <w:rPr>
      <w:sz w:val="24"/>
    </w:rPr>
  </w:style>
  <w:style w:type="paragraph" w:styleId="Kommentartext">
    <w:name w:val="annotation text"/>
    <w:basedOn w:val="Standard"/>
    <w:link w:val="KommentartextZchn"/>
    <w:semiHidden/>
    <w:rsid w:val="0040533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F04E3"/>
  </w:style>
  <w:style w:type="paragraph" w:styleId="Kommentarthema">
    <w:name w:val="annotation subject"/>
    <w:basedOn w:val="Kommentartext"/>
    <w:next w:val="Kommentartext"/>
    <w:link w:val="KommentarthemaZchn"/>
    <w:semiHidden/>
    <w:rsid w:val="004053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F04E3"/>
    <w:rPr>
      <w:b/>
      <w:bCs/>
    </w:rPr>
  </w:style>
  <w:style w:type="paragraph" w:styleId="Datum">
    <w:name w:val="Date"/>
    <w:basedOn w:val="Standard"/>
    <w:next w:val="Standard"/>
    <w:link w:val="DatumZchn"/>
    <w:semiHidden/>
    <w:rsid w:val="00405336"/>
  </w:style>
  <w:style w:type="character" w:customStyle="1" w:styleId="DatumZchn">
    <w:name w:val="Datum Zchn"/>
    <w:basedOn w:val="Absatz-Standardschriftart"/>
    <w:link w:val="Datum"/>
    <w:semiHidden/>
    <w:rsid w:val="00FF04E3"/>
    <w:rPr>
      <w:sz w:val="24"/>
    </w:rPr>
  </w:style>
  <w:style w:type="paragraph" w:styleId="Dokumentstruktur">
    <w:name w:val="Document Map"/>
    <w:basedOn w:val="Standard"/>
    <w:link w:val="DokumentstrukturZchn"/>
    <w:semiHidden/>
    <w:rsid w:val="0040533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FF04E3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rsid w:val="00405336"/>
  </w:style>
  <w:style w:type="character" w:customStyle="1" w:styleId="E-Mail-SignaturZchn">
    <w:name w:val="E-Mail-Signatur Zchn"/>
    <w:basedOn w:val="Absatz-Standardschriftart"/>
    <w:link w:val="E-Mail-Signatur"/>
    <w:semiHidden/>
    <w:rsid w:val="00FF04E3"/>
    <w:rPr>
      <w:sz w:val="24"/>
    </w:rPr>
  </w:style>
  <w:style w:type="paragraph" w:styleId="Endnotentext">
    <w:name w:val="endnote text"/>
    <w:basedOn w:val="Standard"/>
    <w:link w:val="EndnotentextZchn"/>
    <w:semiHidden/>
    <w:rsid w:val="00405336"/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FF04E3"/>
  </w:style>
  <w:style w:type="paragraph" w:styleId="Umschlagadresse">
    <w:name w:val="envelope address"/>
    <w:basedOn w:val="Standard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semiHidden/>
    <w:rsid w:val="00405336"/>
    <w:rPr>
      <w:rFonts w:ascii="Cambria" w:hAnsi="Cambria"/>
      <w:sz w:val="20"/>
    </w:rPr>
  </w:style>
  <w:style w:type="paragraph" w:styleId="Fuzeile">
    <w:name w:val="footer"/>
    <w:basedOn w:val="Standard"/>
    <w:link w:val="FuzeileZchn"/>
    <w:semiHidden/>
    <w:rsid w:val="00405336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semiHidden/>
    <w:rsid w:val="00FF04E3"/>
    <w:rPr>
      <w:sz w:val="24"/>
    </w:rPr>
  </w:style>
  <w:style w:type="paragraph" w:styleId="Funotentext">
    <w:name w:val="footnote text"/>
    <w:basedOn w:val="Standard"/>
    <w:link w:val="FunotentextZchn"/>
    <w:semiHidden/>
    <w:rsid w:val="00405336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F04E3"/>
  </w:style>
  <w:style w:type="paragraph" w:styleId="Kopfzeile">
    <w:name w:val="header"/>
    <w:basedOn w:val="Standard"/>
    <w:link w:val="KopfzeileZchn"/>
    <w:semiHidden/>
    <w:rsid w:val="00405336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FF04E3"/>
    <w:rPr>
      <w:sz w:val="24"/>
    </w:rPr>
  </w:style>
  <w:style w:type="paragraph" w:styleId="HTMLAdresse">
    <w:name w:val="HTML Address"/>
    <w:basedOn w:val="Standard"/>
    <w:link w:val="HTMLAdresseZchn"/>
    <w:semiHidden/>
    <w:rsid w:val="00405336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FF04E3"/>
    <w:rPr>
      <w:i/>
      <w:iCs/>
      <w:sz w:val="24"/>
    </w:rPr>
  </w:style>
  <w:style w:type="paragraph" w:styleId="HTMLVorformatiert">
    <w:name w:val="HTML Preformatted"/>
    <w:basedOn w:val="Standard"/>
    <w:link w:val="HTMLVorformatiertZchn"/>
    <w:semiHidden/>
    <w:rsid w:val="00405336"/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FF04E3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rsid w:val="00405336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405336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405336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405336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405336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405336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405336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405336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405336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405336"/>
    <w:rPr>
      <w:rFonts w:ascii="Cambria" w:hAnsi="Cambria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e">
    <w:name w:val="List"/>
    <w:basedOn w:val="Standard"/>
    <w:semiHidden/>
    <w:rsid w:val="00405336"/>
    <w:pPr>
      <w:ind w:left="360" w:hanging="360"/>
      <w:contextualSpacing/>
    </w:pPr>
  </w:style>
  <w:style w:type="paragraph" w:styleId="Liste2">
    <w:name w:val="List 2"/>
    <w:basedOn w:val="Standard"/>
    <w:semiHidden/>
    <w:rsid w:val="00405336"/>
    <w:pPr>
      <w:ind w:left="720" w:hanging="360"/>
      <w:contextualSpacing/>
    </w:pPr>
  </w:style>
  <w:style w:type="paragraph" w:styleId="Liste3">
    <w:name w:val="List 3"/>
    <w:basedOn w:val="Standard"/>
    <w:semiHidden/>
    <w:rsid w:val="00405336"/>
    <w:pPr>
      <w:ind w:left="1080" w:hanging="360"/>
      <w:contextualSpacing/>
    </w:pPr>
  </w:style>
  <w:style w:type="paragraph" w:styleId="Liste4">
    <w:name w:val="List 4"/>
    <w:basedOn w:val="Standard"/>
    <w:semiHidden/>
    <w:rsid w:val="00405336"/>
    <w:pPr>
      <w:ind w:left="1440" w:hanging="360"/>
      <w:contextualSpacing/>
    </w:pPr>
  </w:style>
  <w:style w:type="paragraph" w:styleId="Liste5">
    <w:name w:val="List 5"/>
    <w:basedOn w:val="Standard"/>
    <w:semiHidden/>
    <w:rsid w:val="00405336"/>
    <w:pPr>
      <w:ind w:left="1800" w:hanging="360"/>
      <w:contextualSpacing/>
    </w:pPr>
  </w:style>
  <w:style w:type="paragraph" w:styleId="Aufzhlungszeichen">
    <w:name w:val="List Bullet"/>
    <w:basedOn w:val="Standard"/>
    <w:semiHidden/>
    <w:rsid w:val="00405336"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rsid w:val="00405336"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rsid w:val="00405336"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rsid w:val="00405336"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rsid w:val="00405336"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rsid w:val="00405336"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rsid w:val="00405336"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rsid w:val="00405336"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rsid w:val="00405336"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rsid w:val="00405336"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rsid w:val="00405336"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rsid w:val="00405336"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rsid w:val="00405336"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rsid w:val="00405336"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rsid w:val="00405336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qFormat/>
    <w:rsid w:val="00405336"/>
    <w:pPr>
      <w:ind w:left="720"/>
    </w:pPr>
  </w:style>
  <w:style w:type="paragraph" w:styleId="Makrotext">
    <w:name w:val="macro"/>
    <w:link w:val="MakrotextZchn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Nachrichtenkopf">
    <w:name w:val="Message Header"/>
    <w:basedOn w:val="Standard"/>
    <w:link w:val="NachrichtenkopfZchn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qFormat/>
    <w:rsid w:val="00405336"/>
    <w:rPr>
      <w:sz w:val="24"/>
    </w:rPr>
  </w:style>
  <w:style w:type="paragraph" w:styleId="StandardWeb">
    <w:name w:val="Normal (Web)"/>
    <w:basedOn w:val="Standard"/>
    <w:uiPriority w:val="99"/>
    <w:semiHidden/>
    <w:rsid w:val="00405336"/>
    <w:rPr>
      <w:szCs w:val="24"/>
    </w:rPr>
  </w:style>
  <w:style w:type="paragraph" w:styleId="Standardeinzug">
    <w:name w:val="Normal Indent"/>
    <w:basedOn w:val="Standard"/>
    <w:semiHidden/>
    <w:rsid w:val="00405336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rsid w:val="00405336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FF04E3"/>
    <w:rPr>
      <w:sz w:val="24"/>
    </w:rPr>
  </w:style>
  <w:style w:type="paragraph" w:styleId="NurText">
    <w:name w:val="Plain Text"/>
    <w:basedOn w:val="Standard"/>
    <w:link w:val="NurTextZchn"/>
    <w:semiHidden/>
    <w:rsid w:val="00405336"/>
    <w:rPr>
      <w:rFonts w:ascii="Courier New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semiHidden/>
    <w:rsid w:val="00FF04E3"/>
    <w:rPr>
      <w:rFonts w:ascii="Courier New" w:hAnsi="Courier New" w:cs="Courier New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405336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FF04E3"/>
    <w:rPr>
      <w:i/>
      <w:iCs/>
      <w:color w:val="000000"/>
      <w:sz w:val="24"/>
    </w:rPr>
  </w:style>
  <w:style w:type="paragraph" w:styleId="Anrede">
    <w:name w:val="Salutation"/>
    <w:basedOn w:val="Standard"/>
    <w:next w:val="Standard"/>
    <w:link w:val="AnredeZchn"/>
    <w:semiHidden/>
    <w:rsid w:val="00405336"/>
  </w:style>
  <w:style w:type="character" w:customStyle="1" w:styleId="AnredeZchn">
    <w:name w:val="Anrede Zchn"/>
    <w:basedOn w:val="Absatz-Standardschriftart"/>
    <w:link w:val="Anrede"/>
    <w:semiHidden/>
    <w:rsid w:val="00FF04E3"/>
    <w:rPr>
      <w:sz w:val="24"/>
    </w:rPr>
  </w:style>
  <w:style w:type="paragraph" w:styleId="Unterschrift">
    <w:name w:val="Signature"/>
    <w:basedOn w:val="Standard"/>
    <w:link w:val="UnterschriftZchn"/>
    <w:semiHidden/>
    <w:rsid w:val="00405336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semiHidden/>
    <w:rsid w:val="00FF04E3"/>
    <w:rPr>
      <w:sz w:val="24"/>
    </w:rPr>
  </w:style>
  <w:style w:type="paragraph" w:styleId="Untertitel">
    <w:name w:val="Subtitle"/>
    <w:basedOn w:val="Standard"/>
    <w:next w:val="Standard"/>
    <w:link w:val="UntertitelZchn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UntertitelZchn">
    <w:name w:val="Untertitel Zchn"/>
    <w:basedOn w:val="Absatz-Standardschriftart"/>
    <w:link w:val="Untertitel"/>
    <w:semiHidden/>
    <w:rsid w:val="00FF04E3"/>
    <w:rPr>
      <w:rFonts w:ascii="Cambria" w:hAnsi="Cambria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rsid w:val="00405336"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rsid w:val="00405336"/>
  </w:style>
  <w:style w:type="paragraph" w:styleId="Titel">
    <w:name w:val="Title"/>
    <w:basedOn w:val="Standard"/>
    <w:next w:val="Standard"/>
    <w:link w:val="TitelZchn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RGV-berschrift">
    <w:name w:val="toa heading"/>
    <w:basedOn w:val="Standard"/>
    <w:next w:val="Standard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Verzeichnis1">
    <w:name w:val="toc 1"/>
    <w:basedOn w:val="Standard"/>
    <w:next w:val="Standard"/>
    <w:autoRedefine/>
    <w:semiHidden/>
    <w:rsid w:val="00405336"/>
  </w:style>
  <w:style w:type="paragraph" w:styleId="Verzeichnis2">
    <w:name w:val="toc 2"/>
    <w:basedOn w:val="Standard"/>
    <w:next w:val="Standard"/>
    <w:autoRedefine/>
    <w:semiHidden/>
    <w:rsid w:val="00405336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405336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405336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405336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405336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405336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405336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405336"/>
    <w:pPr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basedOn w:val="Absatz-Standardschriftart"/>
    <w:semiHidden/>
    <w:rsid w:val="007402FC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B42F9C"/>
    <w:rPr>
      <w:i/>
      <w:iCs/>
    </w:rPr>
  </w:style>
  <w:style w:type="character" w:styleId="Kommentarzeichen">
    <w:name w:val="annotation reference"/>
    <w:basedOn w:val="Absatz-Standardschriftart"/>
    <w:semiHidden/>
    <w:rsid w:val="009258B8"/>
    <w:rPr>
      <w:sz w:val="16"/>
      <w:szCs w:val="16"/>
    </w:rPr>
  </w:style>
  <w:style w:type="paragraph" w:styleId="berarbeitung">
    <w:name w:val="Revision"/>
    <w:hidden/>
    <w:uiPriority w:val="99"/>
    <w:semiHidden/>
    <w:rsid w:val="00C102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362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Supporting Online Material for</vt:lpstr>
      <vt:lpstr>Supporting Online Material for</vt:lpstr>
    </vt:vector>
  </TitlesOfParts>
  <Company>AAAS</Company>
  <LinksUpToDate>false</LinksUpToDate>
  <CharactersWithSpaces>2660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creator>Brooks Hanson</dc:creator>
  <cp:lastModifiedBy>Brandenburg, Lars-Ove</cp:lastModifiedBy>
  <cp:revision>3</cp:revision>
  <cp:lastPrinted>2018-02-26T17:19:00Z</cp:lastPrinted>
  <dcterms:created xsi:type="dcterms:W3CDTF">2020-03-20T14:56:00Z</dcterms:created>
  <dcterms:modified xsi:type="dcterms:W3CDTF">2020-03-20T15:14:00Z</dcterms:modified>
</cp:coreProperties>
</file>