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BD396" w14:textId="3AE5BEDD" w:rsidR="000C6F50" w:rsidRDefault="000C6F50" w:rsidP="00237AEE">
      <w:pPr>
        <w:shd w:val="clear" w:color="auto" w:fill="FFFFFF"/>
        <w:spacing w:after="240" w:line="360" w:lineRule="auto"/>
        <w:jc w:val="center"/>
        <w:outlineLvl w:val="0"/>
        <w:rPr>
          <w:rFonts w:ascii="Arial" w:eastAsia="Times New Roman" w:hAnsi="Arial" w:cs="Arial"/>
          <w:b/>
          <w:bCs/>
          <w:color w:val="222222"/>
          <w:kern w:val="36"/>
          <w:sz w:val="28"/>
          <w:szCs w:val="28"/>
        </w:rPr>
      </w:pPr>
      <w:r>
        <w:rPr>
          <w:rFonts w:ascii="Arial" w:eastAsia="Times New Roman" w:hAnsi="Arial" w:cs="Arial"/>
          <w:b/>
          <w:bCs/>
          <w:color w:val="222222"/>
          <w:kern w:val="36"/>
          <w:sz w:val="28"/>
          <w:szCs w:val="28"/>
        </w:rPr>
        <w:t>SUPPLEMENTARY INFORMATION</w:t>
      </w:r>
    </w:p>
    <w:p w14:paraId="12B36BC8" w14:textId="77777777" w:rsidR="000C6F50" w:rsidRDefault="000C6F50" w:rsidP="00237AEE">
      <w:pPr>
        <w:shd w:val="clear" w:color="auto" w:fill="FFFFFF"/>
        <w:spacing w:after="240" w:line="360" w:lineRule="auto"/>
        <w:jc w:val="center"/>
        <w:outlineLvl w:val="0"/>
        <w:rPr>
          <w:rFonts w:ascii="Arial" w:eastAsia="Times New Roman" w:hAnsi="Arial" w:cs="Arial"/>
          <w:b/>
          <w:bCs/>
          <w:color w:val="222222"/>
          <w:kern w:val="36"/>
          <w:sz w:val="28"/>
          <w:szCs w:val="28"/>
        </w:rPr>
      </w:pPr>
    </w:p>
    <w:p w14:paraId="4986B4E2" w14:textId="2B3105AC" w:rsidR="00237AEE" w:rsidRPr="00B25459" w:rsidRDefault="00237AEE" w:rsidP="00237AEE">
      <w:pPr>
        <w:shd w:val="clear" w:color="auto" w:fill="FFFFFF"/>
        <w:spacing w:after="240" w:line="360" w:lineRule="auto"/>
        <w:jc w:val="center"/>
        <w:outlineLvl w:val="0"/>
        <w:rPr>
          <w:rFonts w:ascii="Arial" w:eastAsia="Times New Roman" w:hAnsi="Arial" w:cs="Arial"/>
          <w:b/>
          <w:bCs/>
          <w:color w:val="222222"/>
          <w:kern w:val="36"/>
          <w:sz w:val="28"/>
          <w:szCs w:val="28"/>
        </w:rPr>
      </w:pPr>
      <w:r w:rsidRPr="00B25459">
        <w:rPr>
          <w:rFonts w:ascii="Arial" w:eastAsia="Times New Roman" w:hAnsi="Arial" w:cs="Arial"/>
          <w:b/>
          <w:bCs/>
          <w:color w:val="222222"/>
          <w:kern w:val="36"/>
          <w:sz w:val="28"/>
          <w:szCs w:val="28"/>
        </w:rPr>
        <w:t>A Synthetic Acety</w:t>
      </w:r>
      <w:r>
        <w:rPr>
          <w:rFonts w:ascii="Arial" w:eastAsia="Times New Roman" w:hAnsi="Arial" w:cs="Arial"/>
          <w:b/>
          <w:bCs/>
          <w:color w:val="222222"/>
          <w:kern w:val="36"/>
          <w:sz w:val="28"/>
          <w:szCs w:val="28"/>
        </w:rPr>
        <w:t>l-</w:t>
      </w:r>
      <w:r w:rsidRPr="00B25459">
        <w:rPr>
          <w:rFonts w:ascii="Arial" w:eastAsia="Times New Roman" w:hAnsi="Arial" w:cs="Arial"/>
          <w:b/>
          <w:bCs/>
          <w:color w:val="222222"/>
          <w:kern w:val="36"/>
          <w:sz w:val="28"/>
          <w:szCs w:val="28"/>
        </w:rPr>
        <w:t>CoA Bi</w:t>
      </w:r>
      <w:r>
        <w:rPr>
          <w:rFonts w:ascii="Arial" w:eastAsia="Times New Roman" w:hAnsi="Arial" w:cs="Arial"/>
          <w:b/>
          <w:bCs/>
          <w:color w:val="222222"/>
          <w:kern w:val="36"/>
          <w:sz w:val="28"/>
          <w:szCs w:val="28"/>
        </w:rPr>
        <w:t>-</w:t>
      </w:r>
      <w:r w:rsidRPr="00B25459">
        <w:rPr>
          <w:rFonts w:ascii="Arial" w:eastAsia="Times New Roman" w:hAnsi="Arial" w:cs="Arial"/>
          <w:b/>
          <w:bCs/>
          <w:color w:val="222222"/>
          <w:kern w:val="36"/>
          <w:sz w:val="28"/>
          <w:szCs w:val="28"/>
        </w:rPr>
        <w:t xml:space="preserve">cycle </w:t>
      </w:r>
      <w:r w:rsidRPr="00AC6C81">
        <w:rPr>
          <w:rFonts w:ascii="Arial" w:eastAsia="Times New Roman" w:hAnsi="Arial" w:cs="Arial" w:hint="eastAsia"/>
          <w:b/>
          <w:bCs/>
          <w:color w:val="222222"/>
          <w:kern w:val="36"/>
          <w:sz w:val="28"/>
          <w:szCs w:val="28"/>
        </w:rPr>
        <w:t>Synergizes</w:t>
      </w:r>
      <w:r>
        <w:rPr>
          <w:rFonts w:ascii="Arial" w:eastAsia="Times New Roman" w:hAnsi="Arial" w:cs="Arial"/>
          <w:b/>
          <w:bCs/>
          <w:color w:val="222222"/>
          <w:kern w:val="36"/>
          <w:sz w:val="28"/>
          <w:szCs w:val="28"/>
        </w:rPr>
        <w:t xml:space="preserve"> </w:t>
      </w:r>
      <w:r w:rsidRPr="00B25459">
        <w:rPr>
          <w:rFonts w:ascii="Arial" w:eastAsia="Times New Roman" w:hAnsi="Arial" w:cs="Arial"/>
          <w:b/>
          <w:bCs/>
          <w:color w:val="222222"/>
          <w:kern w:val="36"/>
          <w:sz w:val="28"/>
          <w:szCs w:val="28"/>
        </w:rPr>
        <w:t xml:space="preserve">the </w:t>
      </w:r>
      <w:bookmarkStart w:id="0" w:name="_Hlk41234860"/>
      <w:r w:rsidRPr="00B25459">
        <w:rPr>
          <w:rFonts w:ascii="Arial" w:eastAsia="Times New Roman" w:hAnsi="Arial" w:cs="Arial"/>
          <w:b/>
          <w:bCs/>
          <w:color w:val="222222"/>
          <w:kern w:val="36"/>
          <w:sz w:val="28"/>
          <w:szCs w:val="28"/>
        </w:rPr>
        <w:t>Wood-Ljungdahl Pathway</w:t>
      </w:r>
      <w:bookmarkEnd w:id="0"/>
      <w:r w:rsidRPr="00B25459">
        <w:rPr>
          <w:rFonts w:ascii="Arial" w:eastAsia="Times New Roman" w:hAnsi="Arial" w:cs="Arial"/>
          <w:b/>
          <w:bCs/>
          <w:color w:val="222222"/>
          <w:kern w:val="36"/>
          <w:sz w:val="28"/>
          <w:szCs w:val="28"/>
        </w:rPr>
        <w:t xml:space="preserve"> for </w:t>
      </w:r>
      <w:r>
        <w:rPr>
          <w:rFonts w:ascii="Arial" w:eastAsia="Times New Roman" w:hAnsi="Arial" w:cs="Arial"/>
          <w:b/>
          <w:bCs/>
          <w:color w:val="222222"/>
          <w:kern w:val="36"/>
          <w:sz w:val="28"/>
          <w:szCs w:val="28"/>
        </w:rPr>
        <w:t>Efficient Carbon Conversion in Syngas Fermentation</w:t>
      </w:r>
    </w:p>
    <w:p w14:paraId="4FD6223C" w14:textId="1AD7FC1B" w:rsidR="00237AEE" w:rsidRDefault="00237AEE" w:rsidP="00237AEE">
      <w:pPr>
        <w:spacing w:line="360" w:lineRule="auto"/>
        <w:rPr>
          <w:rFonts w:ascii="Arial" w:hAnsi="Arial" w:cs="Arial"/>
          <w:sz w:val="24"/>
          <w:szCs w:val="24"/>
        </w:rPr>
      </w:pPr>
      <w:r w:rsidRPr="00AC6C81">
        <w:rPr>
          <w:rFonts w:ascii="Arial" w:hAnsi="Arial" w:cs="Arial"/>
          <w:sz w:val="24"/>
          <w:szCs w:val="24"/>
        </w:rPr>
        <w:t>Chao</w:t>
      </w:r>
      <w:r>
        <w:rPr>
          <w:rFonts w:ascii="Arial" w:hAnsi="Arial" w:cs="Arial"/>
          <w:sz w:val="24"/>
          <w:szCs w:val="24"/>
        </w:rPr>
        <w:t xml:space="preserve"> </w:t>
      </w:r>
      <w:proofErr w:type="spellStart"/>
      <w:r>
        <w:rPr>
          <w:rFonts w:ascii="Arial" w:hAnsi="Arial" w:cs="Arial"/>
          <w:sz w:val="24"/>
          <w:szCs w:val="24"/>
        </w:rPr>
        <w:t>W</w:t>
      </w:r>
      <w:r>
        <w:rPr>
          <w:rFonts w:ascii="Arial" w:hAnsi="Arial" w:cs="Arial" w:hint="eastAsia"/>
          <w:sz w:val="24"/>
          <w:szCs w:val="24"/>
        </w:rPr>
        <w:t>u</w:t>
      </w:r>
      <w:r>
        <w:rPr>
          <w:rFonts w:ascii="Arial" w:hAnsi="Arial" w:cs="Arial"/>
          <w:sz w:val="24"/>
          <w:szCs w:val="24"/>
          <w:vertAlign w:val="superscript"/>
        </w:rPr>
        <w:t>a</w:t>
      </w:r>
      <w:proofErr w:type="spellEnd"/>
      <w:r w:rsidRPr="00B13CC4">
        <w:rPr>
          <w:rFonts w:ascii="Arial" w:hAnsi="Arial" w:cs="Arial"/>
        </w:rPr>
        <w:t>†</w:t>
      </w:r>
      <w:r w:rsidRPr="00AC6C81">
        <w:rPr>
          <w:rFonts w:ascii="Arial" w:hAnsi="Arial" w:cs="Arial"/>
          <w:sz w:val="24"/>
          <w:szCs w:val="24"/>
        </w:rPr>
        <w:t>, Jonathan Lo</w:t>
      </w:r>
      <w:r>
        <w:rPr>
          <w:rFonts w:ascii="Arial" w:hAnsi="Arial" w:cs="Arial"/>
          <w:sz w:val="24"/>
          <w:szCs w:val="24"/>
          <w:vertAlign w:val="superscript"/>
        </w:rPr>
        <w:t>a</w:t>
      </w:r>
      <w:r w:rsidRPr="00B13CC4">
        <w:rPr>
          <w:rFonts w:ascii="Arial" w:hAnsi="Arial" w:cs="Arial"/>
        </w:rPr>
        <w:t>†</w:t>
      </w:r>
      <w:r w:rsidRPr="00AC6C81">
        <w:rPr>
          <w:rFonts w:ascii="Arial" w:hAnsi="Arial" w:cs="Arial"/>
          <w:sz w:val="24"/>
          <w:szCs w:val="24"/>
        </w:rPr>
        <w:t>, Chris Urban</w:t>
      </w:r>
      <w:r>
        <w:rPr>
          <w:rFonts w:ascii="Arial" w:hAnsi="Arial" w:cs="Arial"/>
          <w:sz w:val="24"/>
          <w:szCs w:val="24"/>
          <w:vertAlign w:val="superscript"/>
        </w:rPr>
        <w:t>a</w:t>
      </w:r>
      <w:r w:rsidRPr="00AC6C81">
        <w:rPr>
          <w:rFonts w:ascii="Arial" w:hAnsi="Arial" w:cs="Arial"/>
          <w:sz w:val="24"/>
          <w:szCs w:val="24"/>
        </w:rPr>
        <w:t xml:space="preserve">, Xiang </w:t>
      </w:r>
      <w:proofErr w:type="spellStart"/>
      <w:r w:rsidRPr="00AC6C81">
        <w:rPr>
          <w:rFonts w:ascii="Arial" w:hAnsi="Arial" w:cs="Arial"/>
          <w:sz w:val="24"/>
          <w:szCs w:val="24"/>
        </w:rPr>
        <w:t>Gao</w:t>
      </w:r>
      <w:r>
        <w:rPr>
          <w:rFonts w:ascii="Arial" w:hAnsi="Arial" w:cs="Arial"/>
          <w:sz w:val="24"/>
          <w:szCs w:val="24"/>
          <w:vertAlign w:val="superscript"/>
        </w:rPr>
        <w:t>a</w:t>
      </w:r>
      <w:proofErr w:type="spellEnd"/>
      <w:r w:rsidRPr="00AC6C81">
        <w:rPr>
          <w:rFonts w:ascii="Arial" w:hAnsi="Arial" w:cs="Arial"/>
          <w:sz w:val="24"/>
          <w:szCs w:val="24"/>
        </w:rPr>
        <w:t xml:space="preserve">, Jonathan </w:t>
      </w:r>
      <w:proofErr w:type="spellStart"/>
      <w:r w:rsidRPr="00AC6C81">
        <w:rPr>
          <w:rFonts w:ascii="Arial" w:hAnsi="Arial" w:cs="Arial"/>
          <w:sz w:val="24"/>
          <w:szCs w:val="24"/>
        </w:rPr>
        <w:t>Humphreys</w:t>
      </w:r>
      <w:r>
        <w:rPr>
          <w:rFonts w:ascii="Arial" w:hAnsi="Arial" w:cs="Arial"/>
          <w:sz w:val="24"/>
          <w:szCs w:val="24"/>
          <w:vertAlign w:val="superscript"/>
        </w:rPr>
        <w:t>a</w:t>
      </w:r>
      <w:proofErr w:type="spellEnd"/>
      <w:r w:rsidRPr="00AC6C81">
        <w:rPr>
          <w:rFonts w:ascii="Arial" w:hAnsi="Arial" w:cs="Arial"/>
          <w:sz w:val="24"/>
          <w:szCs w:val="24"/>
        </w:rPr>
        <w:t>,</w:t>
      </w:r>
      <w:r>
        <w:rPr>
          <w:rFonts w:ascii="Arial" w:hAnsi="Arial" w:cs="Arial"/>
          <w:sz w:val="24"/>
          <w:szCs w:val="24"/>
        </w:rPr>
        <w:t xml:space="preserve"> </w:t>
      </w:r>
      <w:proofErr w:type="spellStart"/>
      <w:r w:rsidRPr="004677F6">
        <w:rPr>
          <w:rFonts w:ascii="Arial" w:hAnsi="Arial" w:cs="Arial"/>
          <w:sz w:val="24"/>
          <w:szCs w:val="24"/>
        </w:rPr>
        <w:t>Shrameeta</w:t>
      </w:r>
      <w:proofErr w:type="spellEnd"/>
      <w:r w:rsidRPr="004677F6">
        <w:rPr>
          <w:rFonts w:ascii="Arial" w:hAnsi="Arial" w:cs="Arial"/>
          <w:sz w:val="24"/>
          <w:szCs w:val="24"/>
        </w:rPr>
        <w:t xml:space="preserve"> </w:t>
      </w:r>
      <w:proofErr w:type="spellStart"/>
      <w:r w:rsidRPr="004677F6">
        <w:rPr>
          <w:rFonts w:ascii="Arial" w:hAnsi="Arial" w:cs="Arial"/>
          <w:sz w:val="24"/>
          <w:szCs w:val="24"/>
        </w:rPr>
        <w:t>Shinde</w:t>
      </w:r>
      <w:r>
        <w:rPr>
          <w:rFonts w:ascii="Arial" w:hAnsi="Arial" w:cs="Arial"/>
          <w:sz w:val="24"/>
          <w:szCs w:val="24"/>
          <w:vertAlign w:val="superscript"/>
        </w:rPr>
        <w:t>b</w:t>
      </w:r>
      <w:proofErr w:type="spellEnd"/>
      <w:r>
        <w:rPr>
          <w:rFonts w:ascii="Arial" w:hAnsi="Arial" w:cs="Arial"/>
          <w:sz w:val="24"/>
          <w:szCs w:val="24"/>
        </w:rPr>
        <w:t xml:space="preserve">, Xin </w:t>
      </w:r>
      <w:proofErr w:type="spellStart"/>
      <w:r>
        <w:rPr>
          <w:rFonts w:ascii="Arial" w:hAnsi="Arial" w:cs="Arial"/>
          <w:sz w:val="24"/>
          <w:szCs w:val="24"/>
        </w:rPr>
        <w:t>Wang</w:t>
      </w:r>
      <w:r>
        <w:rPr>
          <w:rFonts w:ascii="Arial" w:hAnsi="Arial" w:cs="Arial"/>
          <w:sz w:val="24"/>
          <w:szCs w:val="24"/>
          <w:vertAlign w:val="superscript"/>
        </w:rPr>
        <w:t>b</w:t>
      </w:r>
      <w:proofErr w:type="spellEnd"/>
      <w:r>
        <w:rPr>
          <w:rFonts w:ascii="Arial" w:hAnsi="Arial" w:cs="Arial"/>
          <w:sz w:val="24"/>
          <w:szCs w:val="24"/>
        </w:rPr>
        <w:t xml:space="preserve">, Katherine J. </w:t>
      </w:r>
      <w:proofErr w:type="spellStart"/>
      <w:r>
        <w:rPr>
          <w:rFonts w:ascii="Arial" w:hAnsi="Arial" w:cs="Arial"/>
          <w:sz w:val="24"/>
          <w:szCs w:val="24"/>
        </w:rPr>
        <w:t>Chou</w:t>
      </w:r>
      <w:r w:rsidRPr="009860B8">
        <w:rPr>
          <w:rFonts w:ascii="Arial" w:hAnsi="Arial" w:cs="Arial"/>
          <w:sz w:val="24"/>
          <w:szCs w:val="24"/>
          <w:vertAlign w:val="superscript"/>
        </w:rPr>
        <w:t>a</w:t>
      </w:r>
      <w:proofErr w:type="spellEnd"/>
      <w:r>
        <w:rPr>
          <w:rFonts w:ascii="Arial" w:hAnsi="Arial" w:cs="Arial"/>
          <w:sz w:val="24"/>
          <w:szCs w:val="24"/>
        </w:rPr>
        <w:t xml:space="preserve">, </w:t>
      </w:r>
      <w:r w:rsidRPr="00AC6C81">
        <w:rPr>
          <w:rFonts w:ascii="Arial" w:hAnsi="Arial" w:cs="Arial"/>
          <w:sz w:val="24"/>
          <w:szCs w:val="24"/>
        </w:rPr>
        <w:t xml:space="preserve">PinChing </w:t>
      </w:r>
      <w:proofErr w:type="spellStart"/>
      <w:r w:rsidRPr="00AC6C81">
        <w:rPr>
          <w:rFonts w:ascii="Arial" w:hAnsi="Arial" w:cs="Arial"/>
          <w:sz w:val="24"/>
          <w:szCs w:val="24"/>
        </w:rPr>
        <w:t>Maness</w:t>
      </w:r>
      <w:r>
        <w:rPr>
          <w:rFonts w:ascii="Arial" w:hAnsi="Arial" w:cs="Arial"/>
          <w:sz w:val="24"/>
          <w:szCs w:val="24"/>
          <w:vertAlign w:val="superscript"/>
        </w:rPr>
        <w:t>a</w:t>
      </w:r>
      <w:proofErr w:type="spellEnd"/>
      <w:r w:rsidRPr="00AC6C81">
        <w:rPr>
          <w:rFonts w:ascii="Arial" w:hAnsi="Arial" w:cs="Arial"/>
          <w:sz w:val="24"/>
          <w:szCs w:val="24"/>
        </w:rPr>
        <w:t xml:space="preserve">, Nicolas </w:t>
      </w:r>
      <w:proofErr w:type="spellStart"/>
      <w:r w:rsidRPr="00AC6C81">
        <w:rPr>
          <w:rFonts w:ascii="Arial" w:hAnsi="Arial" w:cs="Arial"/>
          <w:sz w:val="24"/>
          <w:szCs w:val="24"/>
        </w:rPr>
        <w:t>Tsesmetzis</w:t>
      </w:r>
      <w:r>
        <w:rPr>
          <w:rFonts w:ascii="Arial" w:hAnsi="Arial" w:cs="Arial"/>
          <w:sz w:val="24"/>
          <w:szCs w:val="24"/>
          <w:vertAlign w:val="superscript"/>
        </w:rPr>
        <w:t>c</w:t>
      </w:r>
      <w:proofErr w:type="spellEnd"/>
      <w:r w:rsidRPr="00AC6C81">
        <w:rPr>
          <w:rFonts w:ascii="Arial" w:hAnsi="Arial" w:cs="Arial"/>
          <w:sz w:val="24"/>
          <w:szCs w:val="24"/>
        </w:rPr>
        <w:t xml:space="preserve">, David </w:t>
      </w:r>
      <w:proofErr w:type="spellStart"/>
      <w:r w:rsidRPr="00AC6C81">
        <w:rPr>
          <w:rFonts w:ascii="Arial" w:hAnsi="Arial" w:cs="Arial"/>
          <w:sz w:val="24"/>
          <w:szCs w:val="24"/>
        </w:rPr>
        <w:t>Parker</w:t>
      </w:r>
      <w:r>
        <w:rPr>
          <w:rFonts w:ascii="Arial" w:hAnsi="Arial" w:cs="Arial"/>
          <w:sz w:val="24"/>
          <w:szCs w:val="24"/>
          <w:vertAlign w:val="superscript"/>
        </w:rPr>
        <w:t>c</w:t>
      </w:r>
      <w:proofErr w:type="spellEnd"/>
      <w:r w:rsidRPr="00AC6C81">
        <w:rPr>
          <w:rFonts w:ascii="Arial" w:hAnsi="Arial" w:cs="Arial"/>
          <w:sz w:val="24"/>
          <w:szCs w:val="24"/>
        </w:rPr>
        <w:t xml:space="preserve">, Wei </w:t>
      </w:r>
      <w:proofErr w:type="spellStart"/>
      <w:r w:rsidRPr="00AC6C81">
        <w:rPr>
          <w:rFonts w:ascii="Arial" w:hAnsi="Arial" w:cs="Arial"/>
          <w:sz w:val="24"/>
          <w:szCs w:val="24"/>
        </w:rPr>
        <w:t>Xiong</w:t>
      </w:r>
      <w:r>
        <w:rPr>
          <w:rFonts w:ascii="Arial" w:hAnsi="Arial" w:cs="Arial"/>
          <w:sz w:val="24"/>
          <w:szCs w:val="24"/>
          <w:vertAlign w:val="superscript"/>
        </w:rPr>
        <w:t>a</w:t>
      </w:r>
      <w:proofErr w:type="spellEnd"/>
      <w:r w:rsidRPr="00AC6C81">
        <w:rPr>
          <w:rFonts w:ascii="Arial" w:hAnsi="Arial" w:cs="Arial"/>
          <w:sz w:val="24"/>
          <w:szCs w:val="24"/>
        </w:rPr>
        <w:t>*</w:t>
      </w:r>
    </w:p>
    <w:p w14:paraId="6AEF46C9" w14:textId="77777777" w:rsidR="000C6F50" w:rsidRPr="00AC6C81" w:rsidRDefault="000C6F50" w:rsidP="00237AEE">
      <w:pPr>
        <w:spacing w:line="360" w:lineRule="auto"/>
        <w:rPr>
          <w:rFonts w:ascii="Arial" w:hAnsi="Arial" w:cs="Arial"/>
          <w:sz w:val="24"/>
          <w:szCs w:val="24"/>
        </w:rPr>
      </w:pPr>
    </w:p>
    <w:p w14:paraId="64EC335B" w14:textId="77777777" w:rsidR="00237AEE" w:rsidRDefault="00237AEE" w:rsidP="00237AEE">
      <w:pPr>
        <w:pStyle w:val="Paragraph"/>
        <w:spacing w:line="360" w:lineRule="auto"/>
        <w:ind w:firstLine="0"/>
        <w:rPr>
          <w:rFonts w:ascii="Arial" w:hAnsi="Arial" w:cs="Arial"/>
        </w:rPr>
      </w:pPr>
      <w:r>
        <w:rPr>
          <w:rFonts w:ascii="Arial" w:hAnsi="Arial" w:cs="Arial"/>
          <w:vertAlign w:val="superscript"/>
        </w:rPr>
        <w:t>a</w:t>
      </w:r>
      <w:r w:rsidRPr="00AC6C81">
        <w:rPr>
          <w:rFonts w:ascii="Arial" w:hAnsi="Arial" w:cs="Arial"/>
        </w:rPr>
        <w:t xml:space="preserve"> </w:t>
      </w:r>
      <w:r w:rsidRPr="004E6D1C">
        <w:rPr>
          <w:rFonts w:ascii="Arial" w:hAnsi="Arial" w:cs="Arial"/>
        </w:rPr>
        <w:t>Biosciences Center, National Renewable Energy Laboratory, Golden, C</w:t>
      </w:r>
      <w:r>
        <w:rPr>
          <w:rFonts w:ascii="Arial" w:hAnsi="Arial" w:cs="Arial"/>
        </w:rPr>
        <w:t>O 80401, USA</w:t>
      </w:r>
    </w:p>
    <w:p w14:paraId="547B28E9" w14:textId="77777777" w:rsidR="00237AEE" w:rsidRPr="004E6D1C" w:rsidRDefault="00237AEE" w:rsidP="00237AEE">
      <w:pPr>
        <w:pStyle w:val="Paragraph"/>
        <w:spacing w:line="360" w:lineRule="auto"/>
        <w:ind w:firstLine="0"/>
        <w:rPr>
          <w:rFonts w:ascii="Arial" w:hAnsi="Arial" w:cs="Arial"/>
        </w:rPr>
      </w:pPr>
      <w:r w:rsidRPr="00B13CC4">
        <w:rPr>
          <w:rFonts w:ascii="Arial" w:hAnsi="Arial" w:cs="Arial"/>
          <w:vertAlign w:val="superscript"/>
        </w:rPr>
        <w:t>b</w:t>
      </w:r>
      <w:r>
        <w:rPr>
          <w:rFonts w:ascii="Arial" w:hAnsi="Arial" w:cs="Arial"/>
        </w:rPr>
        <w:t xml:space="preserve"> </w:t>
      </w:r>
      <w:r w:rsidRPr="00B13CC4">
        <w:rPr>
          <w:rFonts w:ascii="Arial" w:hAnsi="Arial" w:cs="Arial"/>
        </w:rPr>
        <w:t>Department of Microbiology, Miami University, Oxford, OH 45056, USA</w:t>
      </w:r>
    </w:p>
    <w:p w14:paraId="13DD6058" w14:textId="77777777" w:rsidR="00237AEE" w:rsidRPr="001A7899" w:rsidRDefault="00237AEE" w:rsidP="00237AEE">
      <w:pPr>
        <w:pStyle w:val="Paragraph"/>
        <w:spacing w:line="360" w:lineRule="auto"/>
        <w:ind w:firstLine="0"/>
        <w:rPr>
          <w:rFonts w:ascii="Arial" w:hAnsi="Arial" w:cs="Arial"/>
        </w:rPr>
      </w:pPr>
      <w:r>
        <w:rPr>
          <w:rFonts w:ascii="Arial" w:hAnsi="Arial" w:cs="Arial"/>
          <w:vertAlign w:val="superscript"/>
        </w:rPr>
        <w:t xml:space="preserve">c </w:t>
      </w:r>
      <w:r w:rsidRPr="001A7899">
        <w:rPr>
          <w:rFonts w:ascii="Arial" w:hAnsi="Arial" w:cs="Arial"/>
        </w:rPr>
        <w:t>Shell International Exploration and Production Inc</w:t>
      </w:r>
      <w:r>
        <w:rPr>
          <w:rFonts w:ascii="Arial" w:hAnsi="Arial" w:cs="Arial"/>
        </w:rPr>
        <w:t xml:space="preserve">, Houston, TX </w:t>
      </w:r>
      <w:r w:rsidRPr="00B13CC4">
        <w:rPr>
          <w:rFonts w:ascii="Arial" w:hAnsi="Arial" w:cs="Arial"/>
        </w:rPr>
        <w:t>77082</w:t>
      </w:r>
      <w:r>
        <w:rPr>
          <w:rFonts w:ascii="Arial" w:hAnsi="Arial" w:cs="Arial"/>
        </w:rPr>
        <w:t>, USA</w:t>
      </w:r>
    </w:p>
    <w:p w14:paraId="2EC5C073" w14:textId="77777777" w:rsidR="00237AEE" w:rsidRPr="004E6D1C" w:rsidRDefault="00237AEE" w:rsidP="00237AEE">
      <w:pPr>
        <w:pStyle w:val="Paragraph"/>
        <w:spacing w:line="360" w:lineRule="auto"/>
        <w:ind w:firstLine="0"/>
        <w:rPr>
          <w:rFonts w:ascii="Arial" w:hAnsi="Arial" w:cs="Arial"/>
        </w:rPr>
      </w:pPr>
      <w:r w:rsidRPr="004E6D1C">
        <w:rPr>
          <w:rFonts w:ascii="Arial" w:hAnsi="Arial" w:cs="Arial"/>
        </w:rPr>
        <w:t xml:space="preserve"> * Correspondence to: </w:t>
      </w:r>
      <w:hyperlink r:id="rId8" w:history="1">
        <w:r w:rsidRPr="004E6D1C">
          <w:rPr>
            <w:rFonts w:ascii="Arial" w:hAnsi="Arial" w:cs="Arial"/>
          </w:rPr>
          <w:t>Wei.Xiong@nrel.gov</w:t>
        </w:r>
      </w:hyperlink>
      <w:r w:rsidRPr="004E6D1C">
        <w:rPr>
          <w:rFonts w:ascii="Arial" w:hAnsi="Arial" w:cs="Arial"/>
        </w:rPr>
        <w:t xml:space="preserve"> </w:t>
      </w:r>
    </w:p>
    <w:p w14:paraId="7374C342" w14:textId="77777777" w:rsidR="00237AEE" w:rsidRPr="007B30DB" w:rsidRDefault="00237AEE" w:rsidP="00237AEE">
      <w:pPr>
        <w:pStyle w:val="Paragraph"/>
        <w:spacing w:line="360" w:lineRule="auto"/>
        <w:ind w:firstLine="0"/>
        <w:rPr>
          <w:rFonts w:ascii="Arial" w:eastAsiaTheme="minorEastAsia" w:hAnsi="Arial" w:cs="Arial"/>
          <w:lang w:eastAsia="zh-CN"/>
        </w:rPr>
      </w:pPr>
      <w:r w:rsidRPr="004E6D1C">
        <w:rPr>
          <w:rFonts w:ascii="Arial" w:hAnsi="Arial" w:cs="Arial"/>
        </w:rPr>
        <w:t xml:space="preserve"> † Denotes equal contribution</w:t>
      </w:r>
    </w:p>
    <w:p w14:paraId="61739FC1" w14:textId="77777777" w:rsidR="00237AEE" w:rsidRDefault="00237AEE" w:rsidP="00237AEE">
      <w:pPr>
        <w:rPr>
          <w:rFonts w:ascii="Arial" w:hAnsi="Arial" w:cs="Arial"/>
          <w:b/>
          <w:bCs/>
          <w:sz w:val="28"/>
          <w:szCs w:val="28"/>
        </w:rPr>
      </w:pPr>
    </w:p>
    <w:p w14:paraId="2BC494CB" w14:textId="648BF196" w:rsidR="00237AEE" w:rsidRDefault="00237AEE" w:rsidP="00237AEE">
      <w:pPr>
        <w:rPr>
          <w:rFonts w:ascii="Arial" w:hAnsi="Arial" w:cs="Arial"/>
          <w:b/>
          <w:bCs/>
          <w:sz w:val="28"/>
          <w:szCs w:val="28"/>
        </w:rPr>
      </w:pPr>
    </w:p>
    <w:p w14:paraId="67BFE959" w14:textId="4867DDB6" w:rsidR="000C6F50" w:rsidRDefault="000C6F50" w:rsidP="00237AEE">
      <w:pPr>
        <w:rPr>
          <w:rFonts w:ascii="Arial" w:hAnsi="Arial" w:cs="Arial"/>
          <w:b/>
          <w:bCs/>
          <w:sz w:val="28"/>
          <w:szCs w:val="28"/>
        </w:rPr>
      </w:pPr>
    </w:p>
    <w:p w14:paraId="53B17BEA" w14:textId="5AEB8FF4" w:rsidR="000C6F50" w:rsidRDefault="000C6F50" w:rsidP="00237AEE">
      <w:pPr>
        <w:rPr>
          <w:rFonts w:ascii="Arial" w:hAnsi="Arial" w:cs="Arial"/>
          <w:b/>
          <w:bCs/>
          <w:sz w:val="28"/>
          <w:szCs w:val="28"/>
        </w:rPr>
      </w:pPr>
    </w:p>
    <w:p w14:paraId="19FE7C94" w14:textId="52FDF3AF" w:rsidR="000C6F50" w:rsidRDefault="000C6F50" w:rsidP="00237AEE">
      <w:pPr>
        <w:rPr>
          <w:rFonts w:ascii="Arial" w:hAnsi="Arial" w:cs="Arial"/>
          <w:b/>
          <w:bCs/>
          <w:sz w:val="28"/>
          <w:szCs w:val="28"/>
        </w:rPr>
      </w:pPr>
    </w:p>
    <w:p w14:paraId="737A6A12" w14:textId="3A442B27" w:rsidR="000C6F50" w:rsidRDefault="000C6F50" w:rsidP="00237AEE">
      <w:pPr>
        <w:rPr>
          <w:rFonts w:ascii="Arial" w:hAnsi="Arial" w:cs="Arial"/>
          <w:b/>
          <w:bCs/>
          <w:sz w:val="28"/>
          <w:szCs w:val="28"/>
        </w:rPr>
      </w:pPr>
    </w:p>
    <w:p w14:paraId="64383F52" w14:textId="5CE229EB" w:rsidR="000C6F50" w:rsidRDefault="000C6F50" w:rsidP="00237AEE">
      <w:pPr>
        <w:rPr>
          <w:rFonts w:ascii="Arial" w:hAnsi="Arial" w:cs="Arial"/>
          <w:b/>
          <w:bCs/>
          <w:sz w:val="28"/>
          <w:szCs w:val="28"/>
        </w:rPr>
      </w:pPr>
    </w:p>
    <w:p w14:paraId="4796FBDC" w14:textId="77777777" w:rsidR="00126E0C" w:rsidRPr="00126E0C" w:rsidRDefault="00126E0C" w:rsidP="00126E0C">
      <w:pPr>
        <w:rPr>
          <w:rFonts w:ascii="Arial" w:hAnsi="Arial" w:cs="Arial"/>
          <w:b/>
          <w:bCs/>
          <w:sz w:val="28"/>
          <w:szCs w:val="28"/>
        </w:rPr>
      </w:pPr>
      <w:r w:rsidRPr="00126E0C">
        <w:rPr>
          <w:rFonts w:ascii="Arial" w:hAnsi="Arial" w:cs="Arial"/>
          <w:b/>
          <w:bCs/>
          <w:sz w:val="28"/>
          <w:szCs w:val="28"/>
        </w:rPr>
        <w:lastRenderedPageBreak/>
        <w:t>TABLE OF CONTENTS</w:t>
      </w:r>
    </w:p>
    <w:p w14:paraId="0648FEBE" w14:textId="12F57823" w:rsidR="00126E0C" w:rsidRPr="00126E0C" w:rsidRDefault="00126E0C" w:rsidP="00126E0C">
      <w:pPr>
        <w:rPr>
          <w:rFonts w:ascii="Arial" w:hAnsi="Arial" w:cs="Arial"/>
          <w:b/>
          <w:bCs/>
          <w:sz w:val="28"/>
          <w:szCs w:val="28"/>
        </w:rPr>
      </w:pPr>
      <w:r w:rsidRPr="00126E0C">
        <w:rPr>
          <w:rFonts w:ascii="Arial" w:hAnsi="Arial" w:cs="Arial"/>
          <w:b/>
          <w:bCs/>
          <w:sz w:val="28"/>
          <w:szCs w:val="28"/>
        </w:rPr>
        <w:t>SUPPLEMENTARY</w:t>
      </w:r>
      <w:r>
        <w:rPr>
          <w:rFonts w:ascii="Arial" w:hAnsi="Arial" w:cs="Arial"/>
          <w:b/>
          <w:bCs/>
          <w:sz w:val="28"/>
          <w:szCs w:val="28"/>
        </w:rPr>
        <w:t xml:space="preserve"> </w:t>
      </w:r>
      <w:r w:rsidRPr="00126E0C">
        <w:rPr>
          <w:rFonts w:ascii="Arial" w:hAnsi="Arial" w:cs="Arial"/>
          <w:b/>
          <w:bCs/>
          <w:sz w:val="28"/>
          <w:szCs w:val="28"/>
        </w:rPr>
        <w:t>TABLES .................</w:t>
      </w:r>
      <w:r>
        <w:rPr>
          <w:rFonts w:ascii="Arial" w:hAnsi="Arial" w:cs="Arial"/>
          <w:b/>
          <w:bCs/>
          <w:sz w:val="28"/>
          <w:szCs w:val="28"/>
        </w:rPr>
        <w:t>.</w:t>
      </w:r>
      <w:r w:rsidRPr="00126E0C">
        <w:rPr>
          <w:rFonts w:ascii="Arial" w:hAnsi="Arial" w:cs="Arial"/>
          <w:b/>
          <w:bCs/>
          <w:sz w:val="28"/>
          <w:szCs w:val="28"/>
        </w:rPr>
        <w:t>...................................... 3</w:t>
      </w:r>
    </w:p>
    <w:p w14:paraId="6B6F033F" w14:textId="082145C3" w:rsidR="000C6F50" w:rsidRDefault="00126E0C" w:rsidP="00126E0C">
      <w:pPr>
        <w:rPr>
          <w:rFonts w:ascii="Arial" w:hAnsi="Arial" w:cs="Arial"/>
          <w:b/>
          <w:bCs/>
          <w:sz w:val="28"/>
          <w:szCs w:val="28"/>
        </w:rPr>
      </w:pPr>
      <w:r w:rsidRPr="00126E0C">
        <w:rPr>
          <w:rFonts w:ascii="Arial" w:hAnsi="Arial" w:cs="Arial"/>
          <w:b/>
          <w:bCs/>
          <w:sz w:val="28"/>
          <w:szCs w:val="28"/>
        </w:rPr>
        <w:t>SUPPLEMENTARY</w:t>
      </w:r>
      <w:r>
        <w:rPr>
          <w:rFonts w:ascii="Arial" w:hAnsi="Arial" w:cs="Arial"/>
          <w:b/>
          <w:bCs/>
          <w:sz w:val="28"/>
          <w:szCs w:val="28"/>
        </w:rPr>
        <w:t xml:space="preserve"> </w:t>
      </w:r>
      <w:r w:rsidRPr="00126E0C">
        <w:rPr>
          <w:rFonts w:ascii="Arial" w:hAnsi="Arial" w:cs="Arial"/>
          <w:b/>
          <w:bCs/>
          <w:sz w:val="28"/>
          <w:szCs w:val="28"/>
        </w:rPr>
        <w:t xml:space="preserve">FIGURES....................................................... </w:t>
      </w:r>
      <w:r>
        <w:rPr>
          <w:rFonts w:ascii="Arial" w:hAnsi="Arial" w:cs="Arial"/>
          <w:b/>
          <w:bCs/>
          <w:sz w:val="28"/>
          <w:szCs w:val="28"/>
        </w:rPr>
        <w:t>7</w:t>
      </w:r>
    </w:p>
    <w:p w14:paraId="513AA30C" w14:textId="73CBC73F" w:rsidR="00AD5B29" w:rsidRDefault="00AD5B29" w:rsidP="00AD5B29">
      <w:pPr>
        <w:rPr>
          <w:rFonts w:ascii="Arial" w:hAnsi="Arial" w:cs="Arial"/>
          <w:b/>
          <w:bCs/>
          <w:sz w:val="28"/>
          <w:szCs w:val="28"/>
        </w:rPr>
      </w:pPr>
      <w:r>
        <w:rPr>
          <w:rFonts w:ascii="Arial" w:hAnsi="Arial" w:cs="Arial"/>
          <w:b/>
          <w:bCs/>
          <w:sz w:val="28"/>
          <w:szCs w:val="28"/>
        </w:rPr>
        <w:t>REFERENCE………………….</w:t>
      </w:r>
      <w:r w:rsidRPr="00126E0C">
        <w:rPr>
          <w:rFonts w:ascii="Arial" w:hAnsi="Arial" w:cs="Arial"/>
          <w:b/>
          <w:bCs/>
          <w:sz w:val="28"/>
          <w:szCs w:val="28"/>
        </w:rPr>
        <w:t xml:space="preserve">..................................................... </w:t>
      </w:r>
      <w:r>
        <w:rPr>
          <w:rFonts w:ascii="Arial" w:hAnsi="Arial" w:cs="Arial"/>
          <w:b/>
          <w:bCs/>
          <w:sz w:val="28"/>
          <w:szCs w:val="28"/>
        </w:rPr>
        <w:t>15</w:t>
      </w:r>
    </w:p>
    <w:p w14:paraId="2F8CF5E1" w14:textId="77777777" w:rsidR="00237AEE" w:rsidRDefault="00237AEE" w:rsidP="00237AEE">
      <w:pPr>
        <w:rPr>
          <w:rFonts w:ascii="Arial" w:hAnsi="Arial" w:cs="Arial"/>
          <w:b/>
          <w:bCs/>
          <w:sz w:val="28"/>
          <w:szCs w:val="28"/>
        </w:rPr>
      </w:pPr>
    </w:p>
    <w:p w14:paraId="4DC1932D" w14:textId="77777777" w:rsidR="00237AEE" w:rsidRDefault="00237AEE" w:rsidP="00237AEE">
      <w:pPr>
        <w:rPr>
          <w:rFonts w:ascii="Arial" w:hAnsi="Arial" w:cs="Arial"/>
          <w:b/>
          <w:bCs/>
          <w:sz w:val="28"/>
          <w:szCs w:val="28"/>
        </w:rPr>
      </w:pPr>
    </w:p>
    <w:p w14:paraId="16380868" w14:textId="77777777" w:rsidR="00237AEE" w:rsidRDefault="00237AEE" w:rsidP="00237AEE">
      <w:pPr>
        <w:rPr>
          <w:rFonts w:ascii="Arial" w:hAnsi="Arial" w:cs="Arial"/>
          <w:b/>
          <w:bCs/>
          <w:sz w:val="28"/>
          <w:szCs w:val="28"/>
        </w:rPr>
      </w:pPr>
    </w:p>
    <w:p w14:paraId="7EA73633" w14:textId="77777777" w:rsidR="00237AEE" w:rsidRDefault="00237AEE" w:rsidP="00237AEE">
      <w:pPr>
        <w:rPr>
          <w:rFonts w:ascii="Arial" w:hAnsi="Arial" w:cs="Arial"/>
          <w:b/>
          <w:bCs/>
          <w:sz w:val="28"/>
          <w:szCs w:val="28"/>
        </w:rPr>
      </w:pPr>
    </w:p>
    <w:p w14:paraId="6FD73A1C" w14:textId="77777777" w:rsidR="00237AEE" w:rsidRDefault="00237AEE" w:rsidP="00237AEE">
      <w:pPr>
        <w:rPr>
          <w:rFonts w:ascii="Arial" w:hAnsi="Arial" w:cs="Arial"/>
          <w:b/>
          <w:bCs/>
          <w:sz w:val="28"/>
          <w:szCs w:val="28"/>
        </w:rPr>
      </w:pPr>
    </w:p>
    <w:p w14:paraId="2EDD407B" w14:textId="6E0E9CEC" w:rsidR="00237AEE" w:rsidRDefault="00237AEE" w:rsidP="00237AEE">
      <w:pPr>
        <w:rPr>
          <w:rFonts w:ascii="Arial" w:hAnsi="Arial" w:cs="Arial"/>
          <w:b/>
          <w:bCs/>
          <w:sz w:val="28"/>
          <w:szCs w:val="28"/>
        </w:rPr>
      </w:pPr>
    </w:p>
    <w:p w14:paraId="41A6EB24" w14:textId="3B97A303" w:rsidR="00126E0C" w:rsidRDefault="00126E0C" w:rsidP="00237AEE">
      <w:pPr>
        <w:rPr>
          <w:rFonts w:ascii="Arial" w:hAnsi="Arial" w:cs="Arial"/>
          <w:b/>
          <w:bCs/>
          <w:sz w:val="28"/>
          <w:szCs w:val="28"/>
        </w:rPr>
      </w:pPr>
    </w:p>
    <w:p w14:paraId="43558940" w14:textId="437F29F3" w:rsidR="00126E0C" w:rsidRDefault="00126E0C" w:rsidP="00237AEE">
      <w:pPr>
        <w:rPr>
          <w:rFonts w:ascii="Arial" w:hAnsi="Arial" w:cs="Arial"/>
          <w:b/>
          <w:bCs/>
          <w:sz w:val="28"/>
          <w:szCs w:val="28"/>
        </w:rPr>
      </w:pPr>
    </w:p>
    <w:p w14:paraId="007936FB" w14:textId="453EFDA5" w:rsidR="00126E0C" w:rsidRDefault="00126E0C" w:rsidP="00237AEE">
      <w:pPr>
        <w:rPr>
          <w:rFonts w:ascii="Arial" w:hAnsi="Arial" w:cs="Arial"/>
          <w:b/>
          <w:bCs/>
          <w:sz w:val="28"/>
          <w:szCs w:val="28"/>
        </w:rPr>
      </w:pPr>
    </w:p>
    <w:p w14:paraId="1C958134" w14:textId="2E8A7A2A" w:rsidR="00126E0C" w:rsidRDefault="00126E0C" w:rsidP="00237AEE">
      <w:pPr>
        <w:rPr>
          <w:rFonts w:ascii="Arial" w:hAnsi="Arial" w:cs="Arial"/>
          <w:b/>
          <w:bCs/>
          <w:sz w:val="28"/>
          <w:szCs w:val="28"/>
        </w:rPr>
      </w:pPr>
    </w:p>
    <w:p w14:paraId="117D61AC" w14:textId="1218B0BF" w:rsidR="00126E0C" w:rsidRDefault="00126E0C" w:rsidP="00237AEE">
      <w:pPr>
        <w:rPr>
          <w:rFonts w:ascii="Arial" w:hAnsi="Arial" w:cs="Arial"/>
          <w:b/>
          <w:bCs/>
          <w:sz w:val="28"/>
          <w:szCs w:val="28"/>
        </w:rPr>
      </w:pPr>
    </w:p>
    <w:p w14:paraId="584137C6" w14:textId="59057D19" w:rsidR="00126E0C" w:rsidRDefault="00126E0C" w:rsidP="00237AEE">
      <w:pPr>
        <w:rPr>
          <w:rFonts w:ascii="Arial" w:hAnsi="Arial" w:cs="Arial"/>
          <w:b/>
          <w:bCs/>
          <w:sz w:val="28"/>
          <w:szCs w:val="28"/>
        </w:rPr>
      </w:pPr>
    </w:p>
    <w:p w14:paraId="429CFD93" w14:textId="1BB8D3E9" w:rsidR="00126E0C" w:rsidRDefault="00126E0C" w:rsidP="00237AEE">
      <w:pPr>
        <w:rPr>
          <w:rFonts w:ascii="Arial" w:hAnsi="Arial" w:cs="Arial"/>
          <w:b/>
          <w:bCs/>
          <w:sz w:val="28"/>
          <w:szCs w:val="28"/>
        </w:rPr>
      </w:pPr>
    </w:p>
    <w:p w14:paraId="1CA64D84" w14:textId="32F87973" w:rsidR="00126E0C" w:rsidRDefault="00126E0C" w:rsidP="00237AEE">
      <w:pPr>
        <w:rPr>
          <w:rFonts w:ascii="Arial" w:hAnsi="Arial" w:cs="Arial"/>
          <w:b/>
          <w:bCs/>
          <w:sz w:val="28"/>
          <w:szCs w:val="28"/>
        </w:rPr>
      </w:pPr>
    </w:p>
    <w:p w14:paraId="015808F9" w14:textId="295CE3EB" w:rsidR="00126E0C" w:rsidRDefault="00126E0C" w:rsidP="00237AEE">
      <w:pPr>
        <w:rPr>
          <w:rFonts w:ascii="Arial" w:hAnsi="Arial" w:cs="Arial"/>
          <w:b/>
          <w:bCs/>
          <w:sz w:val="28"/>
          <w:szCs w:val="28"/>
        </w:rPr>
      </w:pPr>
    </w:p>
    <w:p w14:paraId="6BA06F55" w14:textId="77777777" w:rsidR="00126E0C" w:rsidRDefault="00126E0C" w:rsidP="00237AEE">
      <w:pPr>
        <w:rPr>
          <w:rFonts w:ascii="Arial" w:hAnsi="Arial" w:cs="Arial"/>
          <w:b/>
          <w:bCs/>
          <w:sz w:val="28"/>
          <w:szCs w:val="28"/>
        </w:rPr>
      </w:pPr>
    </w:p>
    <w:p w14:paraId="78FF6F58" w14:textId="77777777" w:rsidR="00237AEE" w:rsidRDefault="00237AEE" w:rsidP="00237AEE">
      <w:pPr>
        <w:rPr>
          <w:rFonts w:ascii="Arial" w:hAnsi="Arial" w:cs="Arial"/>
          <w:b/>
          <w:bCs/>
          <w:sz w:val="28"/>
          <w:szCs w:val="28"/>
        </w:rPr>
      </w:pPr>
    </w:p>
    <w:p w14:paraId="7A5F79CD" w14:textId="77777777" w:rsidR="00237AEE" w:rsidRDefault="00237AEE" w:rsidP="00237AEE">
      <w:pPr>
        <w:rPr>
          <w:rFonts w:ascii="Arial" w:hAnsi="Arial" w:cs="Arial"/>
          <w:b/>
          <w:bCs/>
          <w:sz w:val="28"/>
          <w:szCs w:val="28"/>
        </w:rPr>
      </w:pPr>
    </w:p>
    <w:p w14:paraId="49EAFACB" w14:textId="77777777" w:rsidR="00237AEE" w:rsidRDefault="00237AEE" w:rsidP="00237AEE">
      <w:pPr>
        <w:rPr>
          <w:rFonts w:ascii="Arial" w:hAnsi="Arial" w:cs="Arial"/>
          <w:b/>
          <w:bCs/>
          <w:sz w:val="28"/>
          <w:szCs w:val="28"/>
        </w:rPr>
      </w:pPr>
    </w:p>
    <w:p w14:paraId="1A5F11D5" w14:textId="2FCD1B28" w:rsidR="000D7104" w:rsidRPr="00CE057F" w:rsidRDefault="000D7104">
      <w:pPr>
        <w:rPr>
          <w:rFonts w:ascii="Arial" w:hAnsi="Arial" w:cs="Arial"/>
        </w:rPr>
      </w:pPr>
      <w:r w:rsidRPr="00ED396D">
        <w:rPr>
          <w:rFonts w:ascii="Arial" w:hAnsi="Arial" w:cs="Arial"/>
          <w:b/>
        </w:rPr>
        <w:t>Table S1.</w:t>
      </w:r>
      <w:r w:rsidRPr="000D7104">
        <w:rPr>
          <w:rFonts w:ascii="Arial" w:hAnsi="Arial" w:cs="Arial"/>
        </w:rPr>
        <w:t xml:space="preserve"> </w:t>
      </w:r>
      <w:r w:rsidR="00CE057F">
        <w:rPr>
          <w:rFonts w:ascii="Arial" w:hAnsi="Arial" w:cs="Arial"/>
        </w:rPr>
        <w:t xml:space="preserve">Enzymes involved in the designed </w:t>
      </w:r>
      <w:r w:rsidR="00CE057F" w:rsidRPr="00CE057F">
        <w:rPr>
          <w:rFonts w:ascii="Arial" w:hAnsi="Arial" w:cs="Arial"/>
        </w:rPr>
        <w:t>bicyclic acetyl-CoA pathway for syngas-fermenting</w:t>
      </w:r>
      <w:r w:rsidR="00CE057F">
        <w:rPr>
          <w:rFonts w:ascii="Arial" w:hAnsi="Arial" w:cs="Arial"/>
        </w:rPr>
        <w:t xml:space="preserve"> in </w:t>
      </w:r>
      <w:r w:rsidR="00CE057F" w:rsidRPr="00CE057F">
        <w:rPr>
          <w:rFonts w:ascii="Arial" w:hAnsi="Arial" w:cs="Arial"/>
          <w:i/>
        </w:rPr>
        <w:t>Clostridium ljungdahlii</w:t>
      </w:r>
      <w:r w:rsidR="00CE057F">
        <w:rPr>
          <w:rFonts w:ascii="Arial" w:hAnsi="Arial" w:cs="Arial"/>
        </w:rPr>
        <w:t xml:space="preserve">. Of the 16 enzymes, 15 are native in </w:t>
      </w:r>
      <w:r w:rsidR="00CE057F" w:rsidRPr="00CE057F">
        <w:rPr>
          <w:rFonts w:ascii="Arial" w:hAnsi="Arial" w:cs="Arial"/>
        </w:rPr>
        <w:t>as being found</w:t>
      </w:r>
      <w:r w:rsidR="00CE057F">
        <w:rPr>
          <w:rFonts w:ascii="Arial" w:hAnsi="Arial" w:cs="Arial"/>
        </w:rPr>
        <w:t xml:space="preserve"> in the genome of </w:t>
      </w:r>
      <w:r w:rsidR="00CE057F" w:rsidRPr="00CE057F">
        <w:rPr>
          <w:rFonts w:ascii="Arial" w:hAnsi="Arial" w:cs="Arial"/>
          <w:i/>
        </w:rPr>
        <w:t>C</w:t>
      </w:r>
      <w:r w:rsidR="00CE057F">
        <w:rPr>
          <w:rFonts w:ascii="Arial" w:hAnsi="Arial" w:cs="Arial"/>
          <w:i/>
        </w:rPr>
        <w:t>.</w:t>
      </w:r>
      <w:r w:rsidR="00CE057F" w:rsidRPr="00CE057F">
        <w:rPr>
          <w:rFonts w:ascii="Arial" w:hAnsi="Arial" w:cs="Arial"/>
          <w:i/>
        </w:rPr>
        <w:t xml:space="preserve"> ljungdahlii</w:t>
      </w:r>
      <w:r w:rsidR="00CE057F">
        <w:rPr>
          <w:rFonts w:ascii="Arial" w:hAnsi="Arial" w:cs="Arial"/>
          <w:i/>
        </w:rPr>
        <w:t xml:space="preserve"> </w:t>
      </w:r>
      <w:r w:rsidR="00CE057F" w:rsidRPr="00CE057F">
        <w:rPr>
          <w:rFonts w:ascii="Arial" w:hAnsi="Arial" w:cs="Arial"/>
        </w:rPr>
        <w:t>DSM 13528</w:t>
      </w:r>
      <w:r w:rsidR="00CE057F">
        <w:rPr>
          <w:rFonts w:ascii="Arial" w:hAnsi="Arial" w:cs="Arial"/>
        </w:rPr>
        <w:t xml:space="preserve"> except p</w:t>
      </w:r>
      <w:r w:rsidR="00CE057F" w:rsidRPr="00D46F77">
        <w:rPr>
          <w:rFonts w:ascii="Arial" w:hAnsi="Arial" w:cs="Arial"/>
        </w:rPr>
        <w:t>hosphoketolase</w:t>
      </w:r>
      <w:r w:rsidR="00CE057F">
        <w:rPr>
          <w:rFonts w:ascii="Arial" w:hAnsi="Arial" w:cs="Arial"/>
        </w:rPr>
        <w:t>.</w:t>
      </w:r>
    </w:p>
    <w:p w14:paraId="2F39B655" w14:textId="54149925" w:rsidR="000D7104" w:rsidRPr="00CE057F" w:rsidRDefault="000D7104">
      <w:pPr>
        <w:rPr>
          <w:rFonts w:ascii="Arial" w:hAnsi="Arial" w:cs="Arial"/>
        </w:rPr>
      </w:pPr>
    </w:p>
    <w:p w14:paraId="1D8D9D9A" w14:textId="77777777" w:rsidR="000D6B4A" w:rsidRDefault="00D46F77" w:rsidP="00CE057F">
      <w:pPr>
        <w:jc w:val="center"/>
      </w:pPr>
      <w:r>
        <w:rPr>
          <w:rFonts w:ascii="Arial" w:hAnsi="Arial" w:cs="Arial"/>
        </w:rPr>
        <w:fldChar w:fldCharType="begin"/>
      </w:r>
      <w:r>
        <w:rPr>
          <w:rFonts w:ascii="Arial" w:hAnsi="Arial" w:cs="Arial"/>
        </w:rPr>
        <w:instrText xml:space="preserve"> LINK Excel.Sheet.12 "C:\\Users\\chaow\\Desktop\\</w:instrText>
      </w:r>
      <w:r>
        <w:rPr>
          <w:rFonts w:ascii="Arial" w:hAnsi="Arial" w:cs="Arial"/>
        </w:rPr>
        <w:instrText>新建</w:instrText>
      </w:r>
      <w:r>
        <w:rPr>
          <w:rFonts w:ascii="Arial" w:hAnsi="Arial" w:cs="Arial"/>
        </w:rPr>
        <w:instrText xml:space="preserve"> Microsoft Excel </w:instrText>
      </w:r>
      <w:r>
        <w:rPr>
          <w:rFonts w:ascii="Arial" w:hAnsi="Arial" w:cs="Arial"/>
        </w:rPr>
        <w:instrText>工作表</w:instrText>
      </w:r>
      <w:r>
        <w:rPr>
          <w:rFonts w:ascii="Arial" w:hAnsi="Arial" w:cs="Arial"/>
        </w:rPr>
        <w:instrText xml:space="preserve">.xlsx" "Sheet1!R1C7:R18C9" \a \f 5 \h  \* MERGEFORMAT </w:instrText>
      </w:r>
      <w:r>
        <w:rPr>
          <w:rFonts w:ascii="Arial" w:hAnsi="Arial" w:cs="Arial"/>
        </w:rPr>
        <w:fldChar w:fldCharType="separate"/>
      </w:r>
    </w:p>
    <w:tbl>
      <w:tblPr>
        <w:tblStyle w:val="TableGrid"/>
        <w:tblW w:w="8306" w:type="dxa"/>
        <w:jc w:val="center"/>
        <w:tblLook w:val="04A0" w:firstRow="1" w:lastRow="0" w:firstColumn="1" w:lastColumn="0" w:noHBand="0" w:noVBand="1"/>
      </w:tblPr>
      <w:tblGrid>
        <w:gridCol w:w="871"/>
        <w:gridCol w:w="3944"/>
        <w:gridCol w:w="3491"/>
      </w:tblGrid>
      <w:tr w:rsidR="000D6B4A" w:rsidRPr="000D6B4A" w14:paraId="4B3BEAC1" w14:textId="77777777" w:rsidTr="00197ACA">
        <w:trPr>
          <w:divId w:val="367415581"/>
          <w:trHeight w:val="300"/>
          <w:jc w:val="center"/>
        </w:trPr>
        <w:tc>
          <w:tcPr>
            <w:tcW w:w="871" w:type="dxa"/>
            <w:tcBorders>
              <w:top w:val="single" w:sz="4" w:space="0" w:color="auto"/>
              <w:bottom w:val="single" w:sz="4" w:space="0" w:color="auto"/>
            </w:tcBorders>
            <w:noWrap/>
            <w:vAlign w:val="center"/>
            <w:hideMark/>
          </w:tcPr>
          <w:p w14:paraId="695FAC86" w14:textId="3E0694F7" w:rsidR="000D6B4A" w:rsidRPr="000D6B4A" w:rsidRDefault="000D6B4A" w:rsidP="000D6B4A">
            <w:pPr>
              <w:jc w:val="center"/>
              <w:rPr>
                <w:rFonts w:ascii="Arial" w:hAnsi="Arial" w:cs="Arial"/>
              </w:rPr>
            </w:pPr>
          </w:p>
        </w:tc>
        <w:tc>
          <w:tcPr>
            <w:tcW w:w="3944" w:type="dxa"/>
            <w:tcBorders>
              <w:top w:val="single" w:sz="4" w:space="0" w:color="auto"/>
              <w:bottom w:val="single" w:sz="4" w:space="0" w:color="auto"/>
            </w:tcBorders>
            <w:noWrap/>
            <w:vAlign w:val="center"/>
            <w:hideMark/>
          </w:tcPr>
          <w:p w14:paraId="166A6FB1" w14:textId="77777777" w:rsidR="000D6B4A" w:rsidRPr="000D6B4A" w:rsidRDefault="000D6B4A" w:rsidP="000D6B4A">
            <w:pPr>
              <w:jc w:val="center"/>
              <w:rPr>
                <w:rFonts w:ascii="Arial" w:hAnsi="Arial" w:cs="Arial"/>
              </w:rPr>
            </w:pPr>
            <w:r w:rsidRPr="000D6B4A">
              <w:rPr>
                <w:rFonts w:ascii="Arial" w:hAnsi="Arial" w:cs="Arial"/>
              </w:rPr>
              <w:t>Enzymes</w:t>
            </w:r>
          </w:p>
        </w:tc>
        <w:tc>
          <w:tcPr>
            <w:tcW w:w="3491" w:type="dxa"/>
            <w:tcBorders>
              <w:top w:val="single" w:sz="4" w:space="0" w:color="auto"/>
              <w:bottom w:val="single" w:sz="4" w:space="0" w:color="auto"/>
            </w:tcBorders>
            <w:noWrap/>
            <w:vAlign w:val="center"/>
            <w:hideMark/>
          </w:tcPr>
          <w:p w14:paraId="0C4B9911" w14:textId="77777777" w:rsidR="000D6B4A" w:rsidRPr="000D6B4A" w:rsidRDefault="000D6B4A" w:rsidP="000D6B4A">
            <w:pPr>
              <w:jc w:val="center"/>
            </w:pPr>
            <w:r w:rsidRPr="000D6B4A">
              <w:rPr>
                <w:rFonts w:ascii="Arial" w:hAnsi="Arial" w:cs="Arial"/>
              </w:rPr>
              <w:t>Gene Number in</w:t>
            </w:r>
            <w:r w:rsidRPr="000D6B4A">
              <w:t xml:space="preserve"> </w:t>
            </w:r>
            <w:r w:rsidRPr="006F10C8">
              <w:rPr>
                <w:rFonts w:ascii="Arial" w:hAnsi="Arial" w:cs="Arial"/>
                <w:i/>
                <w:iCs/>
              </w:rPr>
              <w:t xml:space="preserve">Clostridium ljungdahlii </w:t>
            </w:r>
            <w:r w:rsidRPr="006F10C8">
              <w:rPr>
                <w:rFonts w:ascii="Arial" w:hAnsi="Arial" w:cs="Arial"/>
              </w:rPr>
              <w:t xml:space="preserve">DSM 13528 genome </w:t>
            </w:r>
          </w:p>
        </w:tc>
      </w:tr>
      <w:tr w:rsidR="000D6B4A" w:rsidRPr="000D6B4A" w14:paraId="527449E4" w14:textId="77777777" w:rsidTr="00197ACA">
        <w:trPr>
          <w:divId w:val="367415581"/>
          <w:trHeight w:val="300"/>
          <w:jc w:val="center"/>
        </w:trPr>
        <w:tc>
          <w:tcPr>
            <w:tcW w:w="871" w:type="dxa"/>
            <w:tcBorders>
              <w:top w:val="single" w:sz="4" w:space="0" w:color="auto"/>
            </w:tcBorders>
            <w:noWrap/>
            <w:vAlign w:val="center"/>
            <w:hideMark/>
          </w:tcPr>
          <w:p w14:paraId="54A9D630" w14:textId="77777777" w:rsidR="000D6B4A" w:rsidRPr="000D6B4A" w:rsidRDefault="000D6B4A" w:rsidP="000D6B4A">
            <w:pPr>
              <w:jc w:val="center"/>
              <w:rPr>
                <w:rFonts w:ascii="Arial" w:hAnsi="Arial" w:cs="Arial"/>
              </w:rPr>
            </w:pPr>
            <w:r w:rsidRPr="000D6B4A">
              <w:rPr>
                <w:rFonts w:ascii="Arial" w:hAnsi="Arial" w:cs="Arial"/>
              </w:rPr>
              <w:t>1</w:t>
            </w:r>
          </w:p>
        </w:tc>
        <w:tc>
          <w:tcPr>
            <w:tcW w:w="3944" w:type="dxa"/>
            <w:tcBorders>
              <w:top w:val="single" w:sz="4" w:space="0" w:color="auto"/>
            </w:tcBorders>
            <w:noWrap/>
            <w:vAlign w:val="center"/>
            <w:hideMark/>
          </w:tcPr>
          <w:p w14:paraId="128AD4BE" w14:textId="77777777" w:rsidR="000D6B4A" w:rsidRPr="000D6B4A" w:rsidRDefault="000D6B4A" w:rsidP="000D6B4A">
            <w:pPr>
              <w:jc w:val="center"/>
              <w:rPr>
                <w:rFonts w:ascii="Arial" w:hAnsi="Arial" w:cs="Arial"/>
              </w:rPr>
            </w:pPr>
            <w:r w:rsidRPr="000D6B4A">
              <w:rPr>
                <w:rFonts w:ascii="Arial" w:hAnsi="Arial" w:cs="Arial"/>
              </w:rPr>
              <w:t>Phosphotransacetylase</w:t>
            </w:r>
          </w:p>
        </w:tc>
        <w:tc>
          <w:tcPr>
            <w:tcW w:w="3491" w:type="dxa"/>
            <w:tcBorders>
              <w:top w:val="single" w:sz="4" w:space="0" w:color="auto"/>
            </w:tcBorders>
            <w:noWrap/>
            <w:vAlign w:val="center"/>
            <w:hideMark/>
          </w:tcPr>
          <w:p w14:paraId="731046AD" w14:textId="77777777" w:rsidR="000D6B4A" w:rsidRPr="000D6B4A" w:rsidRDefault="000D6B4A" w:rsidP="000D6B4A">
            <w:pPr>
              <w:jc w:val="center"/>
              <w:rPr>
                <w:rFonts w:ascii="Arial" w:hAnsi="Arial" w:cs="Arial"/>
              </w:rPr>
            </w:pPr>
            <w:r w:rsidRPr="000D6B4A">
              <w:rPr>
                <w:rFonts w:ascii="Arial" w:hAnsi="Arial" w:cs="Arial"/>
              </w:rPr>
              <w:t>CLJU_c12770</w:t>
            </w:r>
          </w:p>
        </w:tc>
      </w:tr>
      <w:tr w:rsidR="000D6B4A" w:rsidRPr="000D6B4A" w14:paraId="7ACCD837" w14:textId="77777777" w:rsidTr="00197ACA">
        <w:trPr>
          <w:divId w:val="367415581"/>
          <w:trHeight w:val="300"/>
          <w:jc w:val="center"/>
        </w:trPr>
        <w:tc>
          <w:tcPr>
            <w:tcW w:w="871" w:type="dxa"/>
            <w:noWrap/>
            <w:vAlign w:val="center"/>
            <w:hideMark/>
          </w:tcPr>
          <w:p w14:paraId="52439129" w14:textId="77777777" w:rsidR="000D6B4A" w:rsidRPr="000D6B4A" w:rsidRDefault="000D6B4A" w:rsidP="000D6B4A">
            <w:pPr>
              <w:jc w:val="center"/>
              <w:rPr>
                <w:rFonts w:ascii="Arial" w:hAnsi="Arial" w:cs="Arial"/>
              </w:rPr>
            </w:pPr>
            <w:r w:rsidRPr="000D6B4A">
              <w:rPr>
                <w:rFonts w:ascii="Arial" w:hAnsi="Arial" w:cs="Arial"/>
              </w:rPr>
              <w:t>2</w:t>
            </w:r>
            <w:r w:rsidRPr="00197ACA">
              <w:rPr>
                <w:rFonts w:ascii="Arial" w:hAnsi="Arial" w:cs="Arial"/>
                <w:vertAlign w:val="superscript"/>
              </w:rPr>
              <w:t>a</w:t>
            </w:r>
          </w:p>
        </w:tc>
        <w:tc>
          <w:tcPr>
            <w:tcW w:w="3944" w:type="dxa"/>
            <w:noWrap/>
            <w:vAlign w:val="center"/>
            <w:hideMark/>
          </w:tcPr>
          <w:p w14:paraId="0524A9DD" w14:textId="77777777" w:rsidR="000D6B4A" w:rsidRPr="000D6B4A" w:rsidRDefault="000D6B4A" w:rsidP="000D6B4A">
            <w:pPr>
              <w:jc w:val="center"/>
              <w:rPr>
                <w:rFonts w:ascii="Arial" w:hAnsi="Arial" w:cs="Arial"/>
              </w:rPr>
            </w:pPr>
            <w:proofErr w:type="spellStart"/>
            <w:proofErr w:type="gramStart"/>
            <w:r w:rsidRPr="000D6B4A">
              <w:rPr>
                <w:rFonts w:ascii="Arial" w:hAnsi="Arial" w:cs="Arial"/>
              </w:rPr>
              <w:t>Pyruvate:ferredoxin</w:t>
            </w:r>
            <w:proofErr w:type="spellEnd"/>
            <w:proofErr w:type="gramEnd"/>
            <w:r w:rsidRPr="000D6B4A">
              <w:rPr>
                <w:rFonts w:ascii="Arial" w:hAnsi="Arial" w:cs="Arial"/>
              </w:rPr>
              <w:t xml:space="preserve"> oxidoreductase</w:t>
            </w:r>
          </w:p>
        </w:tc>
        <w:tc>
          <w:tcPr>
            <w:tcW w:w="3491" w:type="dxa"/>
            <w:noWrap/>
            <w:vAlign w:val="center"/>
            <w:hideMark/>
          </w:tcPr>
          <w:p w14:paraId="6A954033" w14:textId="77777777" w:rsidR="000D6B4A" w:rsidRPr="000D6B4A" w:rsidRDefault="000D6B4A" w:rsidP="000D6B4A">
            <w:pPr>
              <w:jc w:val="center"/>
              <w:rPr>
                <w:rFonts w:ascii="Arial" w:hAnsi="Arial" w:cs="Arial"/>
              </w:rPr>
            </w:pPr>
            <w:r w:rsidRPr="000D6B4A">
              <w:rPr>
                <w:rFonts w:ascii="Arial" w:hAnsi="Arial" w:cs="Arial"/>
              </w:rPr>
              <w:t>CLJU_c29340</w:t>
            </w:r>
          </w:p>
        </w:tc>
      </w:tr>
      <w:tr w:rsidR="000D6B4A" w:rsidRPr="000D6B4A" w14:paraId="69DC33A2" w14:textId="77777777" w:rsidTr="00197ACA">
        <w:trPr>
          <w:divId w:val="367415581"/>
          <w:trHeight w:val="300"/>
          <w:jc w:val="center"/>
        </w:trPr>
        <w:tc>
          <w:tcPr>
            <w:tcW w:w="871" w:type="dxa"/>
            <w:noWrap/>
            <w:vAlign w:val="center"/>
            <w:hideMark/>
          </w:tcPr>
          <w:p w14:paraId="1F8FA135" w14:textId="77777777" w:rsidR="000D6B4A" w:rsidRPr="000D6B4A" w:rsidRDefault="000D6B4A" w:rsidP="000D6B4A">
            <w:pPr>
              <w:jc w:val="center"/>
              <w:rPr>
                <w:rFonts w:ascii="Arial" w:hAnsi="Arial" w:cs="Arial"/>
              </w:rPr>
            </w:pPr>
            <w:r w:rsidRPr="000D6B4A">
              <w:rPr>
                <w:rFonts w:ascii="Arial" w:hAnsi="Arial" w:cs="Arial"/>
              </w:rPr>
              <w:t>2</w:t>
            </w:r>
            <w:r w:rsidRPr="00197ACA">
              <w:rPr>
                <w:rFonts w:ascii="Arial" w:hAnsi="Arial" w:cs="Arial"/>
                <w:vertAlign w:val="superscript"/>
              </w:rPr>
              <w:t>b</w:t>
            </w:r>
          </w:p>
        </w:tc>
        <w:tc>
          <w:tcPr>
            <w:tcW w:w="3944" w:type="dxa"/>
            <w:noWrap/>
            <w:vAlign w:val="center"/>
            <w:hideMark/>
          </w:tcPr>
          <w:p w14:paraId="64281F08" w14:textId="77777777" w:rsidR="000D6B4A" w:rsidRPr="000D6B4A" w:rsidRDefault="000D6B4A" w:rsidP="000D6B4A">
            <w:pPr>
              <w:jc w:val="center"/>
            </w:pPr>
            <w:r w:rsidRPr="000D6B4A">
              <w:rPr>
                <w:rFonts w:ascii="Arial" w:hAnsi="Arial" w:cs="Arial"/>
              </w:rPr>
              <w:t xml:space="preserve">Pyruvate formate lyase </w:t>
            </w:r>
          </w:p>
        </w:tc>
        <w:tc>
          <w:tcPr>
            <w:tcW w:w="3491" w:type="dxa"/>
            <w:noWrap/>
            <w:vAlign w:val="center"/>
            <w:hideMark/>
          </w:tcPr>
          <w:p w14:paraId="723B5942" w14:textId="77777777" w:rsidR="000D6B4A" w:rsidRPr="000D6B4A" w:rsidRDefault="000D6B4A" w:rsidP="000D6B4A">
            <w:pPr>
              <w:jc w:val="center"/>
              <w:rPr>
                <w:rFonts w:ascii="Arial" w:hAnsi="Arial" w:cs="Arial"/>
              </w:rPr>
            </w:pPr>
            <w:r w:rsidRPr="000D6B4A">
              <w:rPr>
                <w:rFonts w:ascii="Arial" w:hAnsi="Arial" w:cs="Arial"/>
              </w:rPr>
              <w:t>CLJU_c25980</w:t>
            </w:r>
          </w:p>
        </w:tc>
      </w:tr>
      <w:tr w:rsidR="000D6B4A" w:rsidRPr="000D6B4A" w14:paraId="4DAE8E26" w14:textId="77777777" w:rsidTr="00197ACA">
        <w:trPr>
          <w:divId w:val="367415581"/>
          <w:trHeight w:val="300"/>
          <w:jc w:val="center"/>
        </w:trPr>
        <w:tc>
          <w:tcPr>
            <w:tcW w:w="871" w:type="dxa"/>
            <w:noWrap/>
            <w:vAlign w:val="center"/>
            <w:hideMark/>
          </w:tcPr>
          <w:p w14:paraId="3FB5B507" w14:textId="77777777" w:rsidR="000D6B4A" w:rsidRPr="000D6B4A" w:rsidRDefault="000D6B4A" w:rsidP="000D6B4A">
            <w:pPr>
              <w:jc w:val="center"/>
              <w:rPr>
                <w:rFonts w:ascii="Arial" w:hAnsi="Arial" w:cs="Arial"/>
              </w:rPr>
            </w:pPr>
            <w:r w:rsidRPr="000D6B4A">
              <w:rPr>
                <w:rFonts w:ascii="Arial" w:hAnsi="Arial" w:cs="Arial"/>
              </w:rPr>
              <w:t>3</w:t>
            </w:r>
          </w:p>
        </w:tc>
        <w:tc>
          <w:tcPr>
            <w:tcW w:w="3944" w:type="dxa"/>
            <w:noWrap/>
            <w:vAlign w:val="center"/>
            <w:hideMark/>
          </w:tcPr>
          <w:p w14:paraId="38EEABF4" w14:textId="77777777" w:rsidR="000D6B4A" w:rsidRPr="000D6B4A" w:rsidRDefault="000D6B4A" w:rsidP="000D6B4A">
            <w:pPr>
              <w:jc w:val="center"/>
              <w:rPr>
                <w:rFonts w:ascii="Arial" w:hAnsi="Arial" w:cs="Arial"/>
              </w:rPr>
            </w:pPr>
            <w:r w:rsidRPr="000D6B4A">
              <w:rPr>
                <w:rFonts w:ascii="Arial" w:hAnsi="Arial" w:cs="Arial"/>
              </w:rPr>
              <w:t>Pyruvate carboxylase</w:t>
            </w:r>
          </w:p>
        </w:tc>
        <w:tc>
          <w:tcPr>
            <w:tcW w:w="3491" w:type="dxa"/>
            <w:noWrap/>
            <w:vAlign w:val="center"/>
            <w:hideMark/>
          </w:tcPr>
          <w:p w14:paraId="37478463" w14:textId="77777777" w:rsidR="000D6B4A" w:rsidRPr="000D6B4A" w:rsidRDefault="000D6B4A" w:rsidP="000D6B4A">
            <w:pPr>
              <w:jc w:val="center"/>
              <w:rPr>
                <w:rFonts w:ascii="Arial" w:hAnsi="Arial" w:cs="Arial"/>
              </w:rPr>
            </w:pPr>
            <w:r w:rsidRPr="000D6B4A">
              <w:rPr>
                <w:rFonts w:ascii="Arial" w:hAnsi="Arial" w:cs="Arial"/>
              </w:rPr>
              <w:t>CLJU_c37390</w:t>
            </w:r>
          </w:p>
        </w:tc>
      </w:tr>
      <w:tr w:rsidR="000D6B4A" w:rsidRPr="000D6B4A" w14:paraId="04FCCA3E" w14:textId="77777777" w:rsidTr="00197ACA">
        <w:trPr>
          <w:divId w:val="367415581"/>
          <w:trHeight w:val="300"/>
          <w:jc w:val="center"/>
        </w:trPr>
        <w:tc>
          <w:tcPr>
            <w:tcW w:w="871" w:type="dxa"/>
            <w:noWrap/>
            <w:vAlign w:val="center"/>
            <w:hideMark/>
          </w:tcPr>
          <w:p w14:paraId="3C902CE2" w14:textId="77777777" w:rsidR="000D6B4A" w:rsidRPr="000D6B4A" w:rsidRDefault="000D6B4A" w:rsidP="000D6B4A">
            <w:pPr>
              <w:jc w:val="center"/>
              <w:rPr>
                <w:rFonts w:ascii="Arial" w:hAnsi="Arial" w:cs="Arial"/>
              </w:rPr>
            </w:pPr>
            <w:r w:rsidRPr="000D6B4A">
              <w:rPr>
                <w:rFonts w:ascii="Arial" w:hAnsi="Arial" w:cs="Arial"/>
              </w:rPr>
              <w:t>4</w:t>
            </w:r>
          </w:p>
        </w:tc>
        <w:tc>
          <w:tcPr>
            <w:tcW w:w="3944" w:type="dxa"/>
            <w:noWrap/>
            <w:vAlign w:val="center"/>
            <w:hideMark/>
          </w:tcPr>
          <w:p w14:paraId="0216B538" w14:textId="77777777" w:rsidR="000D6B4A" w:rsidRPr="000D6B4A" w:rsidRDefault="000D6B4A" w:rsidP="000D6B4A">
            <w:pPr>
              <w:jc w:val="center"/>
              <w:rPr>
                <w:rFonts w:ascii="Arial" w:hAnsi="Arial" w:cs="Arial"/>
              </w:rPr>
            </w:pPr>
            <w:r w:rsidRPr="000D6B4A">
              <w:rPr>
                <w:rFonts w:ascii="Arial" w:hAnsi="Arial" w:cs="Arial"/>
              </w:rPr>
              <w:t xml:space="preserve">Phosphoenolpyruvate </w:t>
            </w:r>
            <w:proofErr w:type="spellStart"/>
            <w:r w:rsidRPr="000D6B4A">
              <w:rPr>
                <w:rFonts w:ascii="Arial" w:hAnsi="Arial" w:cs="Arial"/>
              </w:rPr>
              <w:t>carboxykinase</w:t>
            </w:r>
            <w:proofErr w:type="spellEnd"/>
          </w:p>
        </w:tc>
        <w:tc>
          <w:tcPr>
            <w:tcW w:w="3491" w:type="dxa"/>
            <w:noWrap/>
            <w:vAlign w:val="center"/>
            <w:hideMark/>
          </w:tcPr>
          <w:p w14:paraId="3C32D406" w14:textId="77777777" w:rsidR="000D6B4A" w:rsidRPr="000D6B4A" w:rsidRDefault="000D6B4A" w:rsidP="000D6B4A">
            <w:pPr>
              <w:jc w:val="center"/>
              <w:rPr>
                <w:rFonts w:ascii="Arial" w:hAnsi="Arial" w:cs="Arial"/>
              </w:rPr>
            </w:pPr>
            <w:r w:rsidRPr="000D6B4A">
              <w:rPr>
                <w:rFonts w:ascii="Arial" w:hAnsi="Arial" w:cs="Arial"/>
              </w:rPr>
              <w:t>CLJU_c06210</w:t>
            </w:r>
          </w:p>
        </w:tc>
      </w:tr>
      <w:tr w:rsidR="000D6B4A" w:rsidRPr="000D6B4A" w14:paraId="7B5B3B99" w14:textId="77777777" w:rsidTr="00197ACA">
        <w:trPr>
          <w:divId w:val="367415581"/>
          <w:trHeight w:val="300"/>
          <w:jc w:val="center"/>
        </w:trPr>
        <w:tc>
          <w:tcPr>
            <w:tcW w:w="871" w:type="dxa"/>
            <w:noWrap/>
            <w:vAlign w:val="center"/>
            <w:hideMark/>
          </w:tcPr>
          <w:p w14:paraId="70E771C1" w14:textId="77777777" w:rsidR="000D6B4A" w:rsidRPr="000D6B4A" w:rsidRDefault="000D6B4A" w:rsidP="000D6B4A">
            <w:pPr>
              <w:jc w:val="center"/>
              <w:rPr>
                <w:rFonts w:ascii="Arial" w:hAnsi="Arial" w:cs="Arial"/>
              </w:rPr>
            </w:pPr>
            <w:r w:rsidRPr="000D6B4A">
              <w:rPr>
                <w:rFonts w:ascii="Arial" w:hAnsi="Arial" w:cs="Arial"/>
              </w:rPr>
              <w:t>5</w:t>
            </w:r>
          </w:p>
        </w:tc>
        <w:tc>
          <w:tcPr>
            <w:tcW w:w="3944" w:type="dxa"/>
            <w:noWrap/>
            <w:vAlign w:val="center"/>
            <w:hideMark/>
          </w:tcPr>
          <w:p w14:paraId="7A03F305" w14:textId="77777777" w:rsidR="000D6B4A" w:rsidRPr="000D6B4A" w:rsidRDefault="000D6B4A" w:rsidP="000D6B4A">
            <w:pPr>
              <w:jc w:val="center"/>
              <w:rPr>
                <w:rFonts w:ascii="Arial" w:hAnsi="Arial" w:cs="Arial"/>
              </w:rPr>
            </w:pPr>
            <w:proofErr w:type="spellStart"/>
            <w:r w:rsidRPr="000D6B4A">
              <w:rPr>
                <w:rFonts w:ascii="Arial" w:hAnsi="Arial" w:cs="Arial"/>
              </w:rPr>
              <w:t>Endolase</w:t>
            </w:r>
            <w:proofErr w:type="spellEnd"/>
          </w:p>
        </w:tc>
        <w:tc>
          <w:tcPr>
            <w:tcW w:w="3491" w:type="dxa"/>
            <w:noWrap/>
            <w:vAlign w:val="center"/>
            <w:hideMark/>
          </w:tcPr>
          <w:p w14:paraId="048EF50A" w14:textId="77777777" w:rsidR="000D6B4A" w:rsidRPr="000D6B4A" w:rsidRDefault="000D6B4A" w:rsidP="000D6B4A">
            <w:pPr>
              <w:jc w:val="center"/>
              <w:rPr>
                <w:rFonts w:ascii="Arial" w:hAnsi="Arial" w:cs="Arial"/>
              </w:rPr>
            </w:pPr>
            <w:r w:rsidRPr="000D6B4A">
              <w:rPr>
                <w:rFonts w:ascii="Arial" w:hAnsi="Arial" w:cs="Arial"/>
              </w:rPr>
              <w:t>CLJU_c39110</w:t>
            </w:r>
          </w:p>
        </w:tc>
      </w:tr>
      <w:tr w:rsidR="000D6B4A" w:rsidRPr="000D6B4A" w14:paraId="2CA4F21C" w14:textId="77777777" w:rsidTr="00197ACA">
        <w:trPr>
          <w:divId w:val="367415581"/>
          <w:trHeight w:val="300"/>
          <w:jc w:val="center"/>
        </w:trPr>
        <w:tc>
          <w:tcPr>
            <w:tcW w:w="871" w:type="dxa"/>
            <w:noWrap/>
            <w:vAlign w:val="center"/>
            <w:hideMark/>
          </w:tcPr>
          <w:p w14:paraId="760A5AE8" w14:textId="77777777" w:rsidR="000D6B4A" w:rsidRPr="000D6B4A" w:rsidRDefault="000D6B4A" w:rsidP="000D6B4A">
            <w:pPr>
              <w:jc w:val="center"/>
              <w:rPr>
                <w:rFonts w:ascii="Arial" w:hAnsi="Arial" w:cs="Arial"/>
              </w:rPr>
            </w:pPr>
            <w:r w:rsidRPr="000D6B4A">
              <w:rPr>
                <w:rFonts w:ascii="Arial" w:hAnsi="Arial" w:cs="Arial"/>
              </w:rPr>
              <w:t>6</w:t>
            </w:r>
          </w:p>
        </w:tc>
        <w:tc>
          <w:tcPr>
            <w:tcW w:w="3944" w:type="dxa"/>
            <w:noWrap/>
            <w:vAlign w:val="center"/>
            <w:hideMark/>
          </w:tcPr>
          <w:p w14:paraId="064E8014" w14:textId="77777777" w:rsidR="000D6B4A" w:rsidRPr="000D6B4A" w:rsidRDefault="000D6B4A" w:rsidP="000D6B4A">
            <w:pPr>
              <w:jc w:val="center"/>
              <w:rPr>
                <w:rFonts w:ascii="Arial" w:hAnsi="Arial" w:cs="Arial"/>
              </w:rPr>
            </w:pPr>
            <w:r w:rsidRPr="000D6B4A">
              <w:rPr>
                <w:rFonts w:ascii="Arial" w:hAnsi="Arial" w:cs="Arial"/>
              </w:rPr>
              <w:t>Phosphoglycerate mutase</w:t>
            </w:r>
          </w:p>
        </w:tc>
        <w:tc>
          <w:tcPr>
            <w:tcW w:w="3491" w:type="dxa"/>
            <w:noWrap/>
            <w:vAlign w:val="center"/>
            <w:hideMark/>
          </w:tcPr>
          <w:p w14:paraId="0C94343E" w14:textId="77777777" w:rsidR="000D6B4A" w:rsidRPr="000D6B4A" w:rsidRDefault="000D6B4A" w:rsidP="000D6B4A">
            <w:pPr>
              <w:jc w:val="center"/>
              <w:rPr>
                <w:rFonts w:ascii="Arial" w:hAnsi="Arial" w:cs="Arial"/>
              </w:rPr>
            </w:pPr>
            <w:r w:rsidRPr="000D6B4A">
              <w:rPr>
                <w:rFonts w:ascii="Arial" w:hAnsi="Arial" w:cs="Arial"/>
              </w:rPr>
              <w:t>CLJU_c26320</w:t>
            </w:r>
          </w:p>
        </w:tc>
      </w:tr>
      <w:tr w:rsidR="000D6B4A" w:rsidRPr="000D6B4A" w14:paraId="3AF3B108" w14:textId="77777777" w:rsidTr="00197ACA">
        <w:trPr>
          <w:divId w:val="367415581"/>
          <w:trHeight w:val="300"/>
          <w:jc w:val="center"/>
        </w:trPr>
        <w:tc>
          <w:tcPr>
            <w:tcW w:w="871" w:type="dxa"/>
            <w:noWrap/>
            <w:vAlign w:val="center"/>
            <w:hideMark/>
          </w:tcPr>
          <w:p w14:paraId="4EE8EFDE" w14:textId="77777777" w:rsidR="000D6B4A" w:rsidRPr="000D6B4A" w:rsidRDefault="000D6B4A" w:rsidP="000D6B4A">
            <w:pPr>
              <w:jc w:val="center"/>
              <w:rPr>
                <w:rFonts w:ascii="Arial" w:hAnsi="Arial" w:cs="Arial"/>
              </w:rPr>
            </w:pPr>
            <w:r w:rsidRPr="000D6B4A">
              <w:rPr>
                <w:rFonts w:ascii="Arial" w:hAnsi="Arial" w:cs="Arial"/>
              </w:rPr>
              <w:t>7</w:t>
            </w:r>
          </w:p>
        </w:tc>
        <w:tc>
          <w:tcPr>
            <w:tcW w:w="3944" w:type="dxa"/>
            <w:noWrap/>
            <w:vAlign w:val="center"/>
            <w:hideMark/>
          </w:tcPr>
          <w:p w14:paraId="5946ED5D" w14:textId="77777777" w:rsidR="000D6B4A" w:rsidRPr="000D6B4A" w:rsidRDefault="000D6B4A" w:rsidP="000D6B4A">
            <w:pPr>
              <w:jc w:val="center"/>
              <w:rPr>
                <w:rFonts w:ascii="Arial" w:hAnsi="Arial" w:cs="Arial"/>
              </w:rPr>
            </w:pPr>
            <w:r w:rsidRPr="000D6B4A">
              <w:rPr>
                <w:rFonts w:ascii="Arial" w:hAnsi="Arial" w:cs="Arial"/>
              </w:rPr>
              <w:t>Phosphoglycerate kinase</w:t>
            </w:r>
          </w:p>
        </w:tc>
        <w:tc>
          <w:tcPr>
            <w:tcW w:w="3491" w:type="dxa"/>
            <w:noWrap/>
            <w:vAlign w:val="center"/>
            <w:hideMark/>
          </w:tcPr>
          <w:p w14:paraId="110D0133" w14:textId="77777777" w:rsidR="000D6B4A" w:rsidRPr="000D6B4A" w:rsidRDefault="000D6B4A" w:rsidP="000D6B4A">
            <w:pPr>
              <w:jc w:val="center"/>
              <w:rPr>
                <w:rFonts w:ascii="Arial" w:hAnsi="Arial" w:cs="Arial"/>
              </w:rPr>
            </w:pPr>
            <w:r w:rsidRPr="000D6B4A">
              <w:rPr>
                <w:rFonts w:ascii="Arial" w:hAnsi="Arial" w:cs="Arial"/>
              </w:rPr>
              <w:t>CLJU_c39140</w:t>
            </w:r>
          </w:p>
        </w:tc>
      </w:tr>
      <w:tr w:rsidR="000D6B4A" w:rsidRPr="000D6B4A" w14:paraId="2871E4F6" w14:textId="77777777" w:rsidTr="00197ACA">
        <w:trPr>
          <w:divId w:val="367415581"/>
          <w:trHeight w:val="300"/>
          <w:jc w:val="center"/>
        </w:trPr>
        <w:tc>
          <w:tcPr>
            <w:tcW w:w="871" w:type="dxa"/>
            <w:noWrap/>
            <w:vAlign w:val="center"/>
            <w:hideMark/>
          </w:tcPr>
          <w:p w14:paraId="31DB5FE4" w14:textId="77777777" w:rsidR="000D6B4A" w:rsidRPr="000D6B4A" w:rsidRDefault="000D6B4A" w:rsidP="000D6B4A">
            <w:pPr>
              <w:jc w:val="center"/>
              <w:rPr>
                <w:rFonts w:ascii="Arial" w:hAnsi="Arial" w:cs="Arial"/>
              </w:rPr>
            </w:pPr>
            <w:r w:rsidRPr="000D6B4A">
              <w:rPr>
                <w:rFonts w:ascii="Arial" w:hAnsi="Arial" w:cs="Arial"/>
              </w:rPr>
              <w:t>8</w:t>
            </w:r>
          </w:p>
        </w:tc>
        <w:tc>
          <w:tcPr>
            <w:tcW w:w="3944" w:type="dxa"/>
            <w:noWrap/>
            <w:vAlign w:val="center"/>
            <w:hideMark/>
          </w:tcPr>
          <w:p w14:paraId="47FA7B74" w14:textId="77777777" w:rsidR="000D6B4A" w:rsidRPr="000D6B4A" w:rsidRDefault="000D6B4A" w:rsidP="000D6B4A">
            <w:pPr>
              <w:jc w:val="center"/>
              <w:rPr>
                <w:rFonts w:ascii="Arial" w:hAnsi="Arial" w:cs="Arial"/>
              </w:rPr>
            </w:pPr>
            <w:r w:rsidRPr="000D6B4A">
              <w:rPr>
                <w:rFonts w:ascii="Arial" w:hAnsi="Arial" w:cs="Arial"/>
              </w:rPr>
              <w:t>Glyceraldehyde-3-phosphate dehydrogenase</w:t>
            </w:r>
          </w:p>
        </w:tc>
        <w:tc>
          <w:tcPr>
            <w:tcW w:w="3491" w:type="dxa"/>
            <w:noWrap/>
            <w:vAlign w:val="center"/>
            <w:hideMark/>
          </w:tcPr>
          <w:p w14:paraId="6F5EF1DF" w14:textId="77777777" w:rsidR="000D6B4A" w:rsidRPr="000D6B4A" w:rsidRDefault="000D6B4A" w:rsidP="000D6B4A">
            <w:pPr>
              <w:jc w:val="center"/>
              <w:rPr>
                <w:rFonts w:ascii="Arial" w:hAnsi="Arial" w:cs="Arial"/>
              </w:rPr>
            </w:pPr>
            <w:r w:rsidRPr="000D6B4A">
              <w:rPr>
                <w:rFonts w:ascii="Arial" w:hAnsi="Arial" w:cs="Arial"/>
              </w:rPr>
              <w:t>CLJU_c13400</w:t>
            </w:r>
          </w:p>
        </w:tc>
      </w:tr>
      <w:tr w:rsidR="000D6B4A" w:rsidRPr="000D6B4A" w14:paraId="29BE7F2D" w14:textId="77777777" w:rsidTr="00197ACA">
        <w:trPr>
          <w:divId w:val="367415581"/>
          <w:trHeight w:val="300"/>
          <w:jc w:val="center"/>
        </w:trPr>
        <w:tc>
          <w:tcPr>
            <w:tcW w:w="871" w:type="dxa"/>
            <w:noWrap/>
            <w:vAlign w:val="center"/>
            <w:hideMark/>
          </w:tcPr>
          <w:p w14:paraId="3469690A" w14:textId="77777777" w:rsidR="000D6B4A" w:rsidRPr="000D6B4A" w:rsidRDefault="000D6B4A" w:rsidP="000D6B4A">
            <w:pPr>
              <w:jc w:val="center"/>
              <w:rPr>
                <w:rFonts w:ascii="Arial" w:hAnsi="Arial" w:cs="Arial"/>
              </w:rPr>
            </w:pPr>
            <w:r w:rsidRPr="000D6B4A">
              <w:rPr>
                <w:rFonts w:ascii="Arial" w:hAnsi="Arial" w:cs="Arial"/>
              </w:rPr>
              <w:t>9</w:t>
            </w:r>
          </w:p>
        </w:tc>
        <w:tc>
          <w:tcPr>
            <w:tcW w:w="3944" w:type="dxa"/>
            <w:noWrap/>
            <w:vAlign w:val="center"/>
            <w:hideMark/>
          </w:tcPr>
          <w:p w14:paraId="4AEF7CE6" w14:textId="77777777" w:rsidR="000D6B4A" w:rsidRPr="000D6B4A" w:rsidRDefault="000D6B4A" w:rsidP="000D6B4A">
            <w:pPr>
              <w:jc w:val="center"/>
              <w:rPr>
                <w:rFonts w:ascii="Arial" w:hAnsi="Arial" w:cs="Arial"/>
              </w:rPr>
            </w:pPr>
            <w:r w:rsidRPr="000D6B4A">
              <w:rPr>
                <w:rFonts w:ascii="Arial" w:hAnsi="Arial" w:cs="Arial"/>
              </w:rPr>
              <w:t>Triose phosphate isomerase</w:t>
            </w:r>
          </w:p>
        </w:tc>
        <w:tc>
          <w:tcPr>
            <w:tcW w:w="3491" w:type="dxa"/>
            <w:noWrap/>
            <w:vAlign w:val="center"/>
            <w:hideMark/>
          </w:tcPr>
          <w:p w14:paraId="60975C58" w14:textId="77777777" w:rsidR="000D6B4A" w:rsidRPr="000D6B4A" w:rsidRDefault="000D6B4A" w:rsidP="000D6B4A">
            <w:pPr>
              <w:jc w:val="center"/>
              <w:rPr>
                <w:rFonts w:ascii="Arial" w:hAnsi="Arial" w:cs="Arial"/>
              </w:rPr>
            </w:pPr>
            <w:r w:rsidRPr="000D6B4A">
              <w:rPr>
                <w:rFonts w:ascii="Arial" w:hAnsi="Arial" w:cs="Arial"/>
              </w:rPr>
              <w:t>CLJU_c39103</w:t>
            </w:r>
          </w:p>
        </w:tc>
      </w:tr>
      <w:tr w:rsidR="000D6B4A" w:rsidRPr="000D6B4A" w14:paraId="1C21EED3" w14:textId="77777777" w:rsidTr="00197ACA">
        <w:trPr>
          <w:divId w:val="367415581"/>
          <w:trHeight w:val="300"/>
          <w:jc w:val="center"/>
        </w:trPr>
        <w:tc>
          <w:tcPr>
            <w:tcW w:w="871" w:type="dxa"/>
            <w:noWrap/>
            <w:vAlign w:val="center"/>
            <w:hideMark/>
          </w:tcPr>
          <w:p w14:paraId="0C21A7B5" w14:textId="77777777" w:rsidR="000D6B4A" w:rsidRPr="000D6B4A" w:rsidRDefault="000D6B4A" w:rsidP="000D6B4A">
            <w:pPr>
              <w:jc w:val="center"/>
              <w:rPr>
                <w:rFonts w:ascii="Arial" w:hAnsi="Arial" w:cs="Arial"/>
              </w:rPr>
            </w:pPr>
            <w:r w:rsidRPr="000D6B4A">
              <w:rPr>
                <w:rFonts w:ascii="Arial" w:hAnsi="Arial" w:cs="Arial"/>
              </w:rPr>
              <w:t>10</w:t>
            </w:r>
          </w:p>
        </w:tc>
        <w:tc>
          <w:tcPr>
            <w:tcW w:w="3944" w:type="dxa"/>
            <w:noWrap/>
            <w:vAlign w:val="center"/>
            <w:hideMark/>
          </w:tcPr>
          <w:p w14:paraId="022B93BD" w14:textId="77777777" w:rsidR="000D6B4A" w:rsidRPr="000D6B4A" w:rsidRDefault="000D6B4A" w:rsidP="000D6B4A">
            <w:pPr>
              <w:jc w:val="center"/>
              <w:rPr>
                <w:rFonts w:ascii="Arial" w:hAnsi="Arial" w:cs="Arial"/>
              </w:rPr>
            </w:pPr>
            <w:r w:rsidRPr="000D6B4A">
              <w:rPr>
                <w:rFonts w:ascii="Arial" w:hAnsi="Arial" w:cs="Arial"/>
              </w:rPr>
              <w:t>Fructose 1,6-bisphosphate aldolase</w:t>
            </w:r>
          </w:p>
        </w:tc>
        <w:tc>
          <w:tcPr>
            <w:tcW w:w="3491" w:type="dxa"/>
            <w:noWrap/>
            <w:vAlign w:val="center"/>
            <w:hideMark/>
          </w:tcPr>
          <w:p w14:paraId="5CCF69FD" w14:textId="77777777" w:rsidR="000D6B4A" w:rsidRPr="000D6B4A" w:rsidRDefault="000D6B4A" w:rsidP="000D6B4A">
            <w:pPr>
              <w:jc w:val="center"/>
              <w:rPr>
                <w:rFonts w:ascii="Arial" w:hAnsi="Arial" w:cs="Arial"/>
              </w:rPr>
            </w:pPr>
            <w:r w:rsidRPr="000D6B4A">
              <w:rPr>
                <w:rFonts w:ascii="Arial" w:hAnsi="Arial" w:cs="Arial"/>
              </w:rPr>
              <w:t>CLJU_c02810</w:t>
            </w:r>
          </w:p>
        </w:tc>
      </w:tr>
      <w:tr w:rsidR="000D6B4A" w:rsidRPr="000D6B4A" w14:paraId="4210E696" w14:textId="77777777" w:rsidTr="00197ACA">
        <w:trPr>
          <w:divId w:val="367415581"/>
          <w:trHeight w:val="300"/>
          <w:jc w:val="center"/>
        </w:trPr>
        <w:tc>
          <w:tcPr>
            <w:tcW w:w="871" w:type="dxa"/>
            <w:noWrap/>
            <w:vAlign w:val="center"/>
            <w:hideMark/>
          </w:tcPr>
          <w:p w14:paraId="5CD3CBF3" w14:textId="77777777" w:rsidR="000D6B4A" w:rsidRPr="000D6B4A" w:rsidRDefault="000D6B4A" w:rsidP="000D6B4A">
            <w:pPr>
              <w:jc w:val="center"/>
              <w:rPr>
                <w:rFonts w:ascii="Arial" w:hAnsi="Arial" w:cs="Arial"/>
              </w:rPr>
            </w:pPr>
            <w:r w:rsidRPr="000D6B4A">
              <w:rPr>
                <w:rFonts w:ascii="Arial" w:hAnsi="Arial" w:cs="Arial"/>
              </w:rPr>
              <w:t>11</w:t>
            </w:r>
          </w:p>
        </w:tc>
        <w:tc>
          <w:tcPr>
            <w:tcW w:w="3944" w:type="dxa"/>
            <w:noWrap/>
            <w:vAlign w:val="center"/>
            <w:hideMark/>
          </w:tcPr>
          <w:p w14:paraId="44440511" w14:textId="77777777" w:rsidR="000D6B4A" w:rsidRPr="000D6B4A" w:rsidRDefault="000D6B4A" w:rsidP="000D6B4A">
            <w:pPr>
              <w:jc w:val="center"/>
              <w:rPr>
                <w:rFonts w:ascii="Arial" w:hAnsi="Arial" w:cs="Arial"/>
              </w:rPr>
            </w:pPr>
            <w:r w:rsidRPr="000D6B4A">
              <w:rPr>
                <w:rFonts w:ascii="Arial" w:hAnsi="Arial" w:cs="Arial"/>
              </w:rPr>
              <w:t>Fructose 1,6-bisphosphatase</w:t>
            </w:r>
          </w:p>
        </w:tc>
        <w:tc>
          <w:tcPr>
            <w:tcW w:w="3491" w:type="dxa"/>
            <w:noWrap/>
            <w:vAlign w:val="center"/>
            <w:hideMark/>
          </w:tcPr>
          <w:p w14:paraId="00832436" w14:textId="77777777" w:rsidR="000D6B4A" w:rsidRPr="000D6B4A" w:rsidRDefault="000D6B4A" w:rsidP="000D6B4A">
            <w:pPr>
              <w:jc w:val="center"/>
              <w:rPr>
                <w:rFonts w:ascii="Arial" w:hAnsi="Arial" w:cs="Arial"/>
              </w:rPr>
            </w:pPr>
            <w:r w:rsidRPr="000D6B4A">
              <w:rPr>
                <w:rFonts w:ascii="Arial" w:hAnsi="Arial" w:cs="Arial"/>
              </w:rPr>
              <w:t>CLJU_c29050</w:t>
            </w:r>
          </w:p>
        </w:tc>
      </w:tr>
      <w:tr w:rsidR="000D6B4A" w:rsidRPr="000D6B4A" w14:paraId="07C68377" w14:textId="77777777" w:rsidTr="00197ACA">
        <w:trPr>
          <w:divId w:val="367415581"/>
          <w:trHeight w:val="300"/>
          <w:jc w:val="center"/>
        </w:trPr>
        <w:tc>
          <w:tcPr>
            <w:tcW w:w="871" w:type="dxa"/>
            <w:noWrap/>
            <w:vAlign w:val="center"/>
            <w:hideMark/>
          </w:tcPr>
          <w:p w14:paraId="1D6AE076" w14:textId="77777777" w:rsidR="000D6B4A" w:rsidRPr="000D6B4A" w:rsidRDefault="000D6B4A" w:rsidP="000D6B4A">
            <w:pPr>
              <w:jc w:val="center"/>
              <w:rPr>
                <w:rFonts w:ascii="Arial" w:hAnsi="Arial" w:cs="Arial"/>
              </w:rPr>
            </w:pPr>
            <w:r w:rsidRPr="000D6B4A">
              <w:rPr>
                <w:rFonts w:ascii="Arial" w:hAnsi="Arial" w:cs="Arial"/>
              </w:rPr>
              <w:t>12</w:t>
            </w:r>
          </w:p>
        </w:tc>
        <w:tc>
          <w:tcPr>
            <w:tcW w:w="3944" w:type="dxa"/>
            <w:noWrap/>
            <w:vAlign w:val="center"/>
            <w:hideMark/>
          </w:tcPr>
          <w:p w14:paraId="2831D740" w14:textId="77777777" w:rsidR="000D6B4A" w:rsidRPr="000D6B4A" w:rsidRDefault="000D6B4A" w:rsidP="000D6B4A">
            <w:pPr>
              <w:jc w:val="center"/>
              <w:rPr>
                <w:rFonts w:ascii="Arial" w:hAnsi="Arial" w:cs="Arial"/>
              </w:rPr>
            </w:pPr>
            <w:r w:rsidRPr="000D6B4A">
              <w:rPr>
                <w:rFonts w:ascii="Arial" w:hAnsi="Arial" w:cs="Arial"/>
              </w:rPr>
              <w:t>Transaldolase</w:t>
            </w:r>
          </w:p>
        </w:tc>
        <w:tc>
          <w:tcPr>
            <w:tcW w:w="3491" w:type="dxa"/>
            <w:noWrap/>
            <w:vAlign w:val="center"/>
            <w:hideMark/>
          </w:tcPr>
          <w:p w14:paraId="1B1B7790" w14:textId="000983D4" w:rsidR="000D6B4A" w:rsidRPr="000D6B4A" w:rsidRDefault="000D6B4A" w:rsidP="000D6B4A">
            <w:pPr>
              <w:jc w:val="center"/>
              <w:rPr>
                <w:rFonts w:ascii="Arial" w:hAnsi="Arial" w:cs="Arial"/>
              </w:rPr>
            </w:pPr>
            <w:r w:rsidRPr="000D6B4A">
              <w:rPr>
                <w:rFonts w:ascii="Arial" w:hAnsi="Arial" w:cs="Arial"/>
              </w:rPr>
              <w:t>CLJU_c25960 CLJU_c39640</w:t>
            </w:r>
          </w:p>
        </w:tc>
      </w:tr>
      <w:tr w:rsidR="000D6B4A" w:rsidRPr="000D6B4A" w14:paraId="41EBEDEF" w14:textId="77777777" w:rsidTr="00197ACA">
        <w:trPr>
          <w:divId w:val="367415581"/>
          <w:trHeight w:val="300"/>
          <w:jc w:val="center"/>
        </w:trPr>
        <w:tc>
          <w:tcPr>
            <w:tcW w:w="871" w:type="dxa"/>
            <w:noWrap/>
            <w:vAlign w:val="center"/>
            <w:hideMark/>
          </w:tcPr>
          <w:p w14:paraId="65AE2FE4" w14:textId="77777777" w:rsidR="000D6B4A" w:rsidRPr="000D6B4A" w:rsidRDefault="000D6B4A" w:rsidP="000D6B4A">
            <w:pPr>
              <w:jc w:val="center"/>
              <w:rPr>
                <w:rFonts w:ascii="Arial" w:hAnsi="Arial" w:cs="Arial"/>
              </w:rPr>
            </w:pPr>
            <w:r w:rsidRPr="000D6B4A">
              <w:rPr>
                <w:rFonts w:ascii="Arial" w:hAnsi="Arial" w:cs="Arial"/>
              </w:rPr>
              <w:t>13</w:t>
            </w:r>
          </w:p>
        </w:tc>
        <w:tc>
          <w:tcPr>
            <w:tcW w:w="3944" w:type="dxa"/>
            <w:noWrap/>
            <w:vAlign w:val="center"/>
            <w:hideMark/>
          </w:tcPr>
          <w:p w14:paraId="6670187D" w14:textId="77777777" w:rsidR="000D6B4A" w:rsidRPr="000D6B4A" w:rsidRDefault="000D6B4A" w:rsidP="000D6B4A">
            <w:pPr>
              <w:jc w:val="center"/>
              <w:rPr>
                <w:rFonts w:ascii="Arial" w:hAnsi="Arial" w:cs="Arial"/>
              </w:rPr>
            </w:pPr>
            <w:r w:rsidRPr="000D6B4A">
              <w:rPr>
                <w:rFonts w:ascii="Arial" w:hAnsi="Arial" w:cs="Arial"/>
              </w:rPr>
              <w:t>Transketolase</w:t>
            </w:r>
          </w:p>
        </w:tc>
        <w:tc>
          <w:tcPr>
            <w:tcW w:w="3491" w:type="dxa"/>
            <w:noWrap/>
            <w:vAlign w:val="center"/>
            <w:hideMark/>
          </w:tcPr>
          <w:p w14:paraId="75686B5E" w14:textId="5FA7B68A" w:rsidR="000D6B4A" w:rsidRPr="000D6B4A" w:rsidRDefault="000D6B4A" w:rsidP="000D6B4A">
            <w:pPr>
              <w:jc w:val="center"/>
              <w:rPr>
                <w:rFonts w:ascii="Arial" w:hAnsi="Arial" w:cs="Arial"/>
              </w:rPr>
            </w:pPr>
            <w:r w:rsidRPr="000D6B4A">
              <w:rPr>
                <w:rFonts w:ascii="Arial" w:hAnsi="Arial" w:cs="Arial"/>
              </w:rPr>
              <w:t>CLJU_c03050 CLJU_c03051 CLJU_c25830 CLJU_c25820</w:t>
            </w:r>
          </w:p>
        </w:tc>
      </w:tr>
      <w:tr w:rsidR="000D6B4A" w:rsidRPr="000D6B4A" w14:paraId="19BB89B9" w14:textId="77777777" w:rsidTr="00197ACA">
        <w:trPr>
          <w:divId w:val="367415581"/>
          <w:trHeight w:val="300"/>
          <w:jc w:val="center"/>
        </w:trPr>
        <w:tc>
          <w:tcPr>
            <w:tcW w:w="871" w:type="dxa"/>
            <w:noWrap/>
            <w:vAlign w:val="center"/>
            <w:hideMark/>
          </w:tcPr>
          <w:p w14:paraId="1313BC2C" w14:textId="77777777" w:rsidR="000D6B4A" w:rsidRPr="000D6B4A" w:rsidRDefault="000D6B4A" w:rsidP="000D6B4A">
            <w:pPr>
              <w:jc w:val="center"/>
              <w:rPr>
                <w:rFonts w:ascii="Arial" w:hAnsi="Arial" w:cs="Arial"/>
              </w:rPr>
            </w:pPr>
            <w:r w:rsidRPr="000D6B4A">
              <w:rPr>
                <w:rFonts w:ascii="Arial" w:hAnsi="Arial" w:cs="Arial"/>
              </w:rPr>
              <w:t>14</w:t>
            </w:r>
          </w:p>
        </w:tc>
        <w:tc>
          <w:tcPr>
            <w:tcW w:w="3944" w:type="dxa"/>
            <w:noWrap/>
            <w:vAlign w:val="center"/>
            <w:hideMark/>
          </w:tcPr>
          <w:p w14:paraId="7726AF5C" w14:textId="77777777" w:rsidR="000D6B4A" w:rsidRPr="000D6B4A" w:rsidRDefault="000D6B4A" w:rsidP="000D6B4A">
            <w:pPr>
              <w:jc w:val="center"/>
              <w:rPr>
                <w:rFonts w:ascii="Arial" w:hAnsi="Arial" w:cs="Arial"/>
              </w:rPr>
            </w:pPr>
            <w:r w:rsidRPr="000D6B4A">
              <w:rPr>
                <w:rFonts w:ascii="Arial" w:hAnsi="Arial" w:cs="Arial"/>
              </w:rPr>
              <w:t>Ribose-5-phosphate isomerase</w:t>
            </w:r>
          </w:p>
        </w:tc>
        <w:tc>
          <w:tcPr>
            <w:tcW w:w="3491" w:type="dxa"/>
            <w:noWrap/>
            <w:vAlign w:val="center"/>
            <w:hideMark/>
          </w:tcPr>
          <w:p w14:paraId="22225249" w14:textId="4012AB03" w:rsidR="000D6B4A" w:rsidRPr="000D6B4A" w:rsidRDefault="000D6B4A" w:rsidP="000D6B4A">
            <w:pPr>
              <w:jc w:val="center"/>
              <w:rPr>
                <w:rFonts w:ascii="Arial" w:hAnsi="Arial" w:cs="Arial"/>
              </w:rPr>
            </w:pPr>
            <w:r w:rsidRPr="000D6B4A">
              <w:rPr>
                <w:rFonts w:ascii="Arial" w:hAnsi="Arial" w:cs="Arial"/>
              </w:rPr>
              <w:t>CLJU_c02310 CLJU_c02190</w:t>
            </w:r>
          </w:p>
        </w:tc>
      </w:tr>
      <w:tr w:rsidR="000D6B4A" w:rsidRPr="000D6B4A" w14:paraId="4771FB69" w14:textId="77777777" w:rsidTr="00197ACA">
        <w:trPr>
          <w:divId w:val="367415581"/>
          <w:trHeight w:val="300"/>
          <w:jc w:val="center"/>
        </w:trPr>
        <w:tc>
          <w:tcPr>
            <w:tcW w:w="871" w:type="dxa"/>
            <w:noWrap/>
            <w:vAlign w:val="center"/>
            <w:hideMark/>
          </w:tcPr>
          <w:p w14:paraId="4A9F3175" w14:textId="77777777" w:rsidR="000D6B4A" w:rsidRPr="000D6B4A" w:rsidRDefault="000D6B4A" w:rsidP="000D6B4A">
            <w:pPr>
              <w:jc w:val="center"/>
              <w:rPr>
                <w:rFonts w:ascii="Arial" w:hAnsi="Arial" w:cs="Arial"/>
              </w:rPr>
            </w:pPr>
            <w:r w:rsidRPr="000D6B4A">
              <w:rPr>
                <w:rFonts w:ascii="Arial" w:hAnsi="Arial" w:cs="Arial"/>
              </w:rPr>
              <w:t>15</w:t>
            </w:r>
          </w:p>
        </w:tc>
        <w:tc>
          <w:tcPr>
            <w:tcW w:w="3944" w:type="dxa"/>
            <w:noWrap/>
            <w:vAlign w:val="center"/>
            <w:hideMark/>
          </w:tcPr>
          <w:p w14:paraId="583938A2" w14:textId="77777777" w:rsidR="000D6B4A" w:rsidRPr="000D6B4A" w:rsidRDefault="000D6B4A" w:rsidP="000D6B4A">
            <w:pPr>
              <w:jc w:val="center"/>
              <w:rPr>
                <w:rFonts w:ascii="Arial" w:hAnsi="Arial" w:cs="Arial"/>
              </w:rPr>
            </w:pPr>
            <w:r w:rsidRPr="000D6B4A">
              <w:rPr>
                <w:rFonts w:ascii="Arial" w:hAnsi="Arial" w:cs="Arial"/>
              </w:rPr>
              <w:t>Ribulose-5-phosphate epimerase</w:t>
            </w:r>
          </w:p>
        </w:tc>
        <w:tc>
          <w:tcPr>
            <w:tcW w:w="3491" w:type="dxa"/>
            <w:noWrap/>
            <w:vAlign w:val="center"/>
            <w:hideMark/>
          </w:tcPr>
          <w:p w14:paraId="263E849B" w14:textId="77777777" w:rsidR="000D6B4A" w:rsidRPr="000D6B4A" w:rsidRDefault="000D6B4A" w:rsidP="000D6B4A">
            <w:pPr>
              <w:jc w:val="center"/>
              <w:rPr>
                <w:rFonts w:ascii="Arial" w:hAnsi="Arial" w:cs="Arial"/>
              </w:rPr>
            </w:pPr>
            <w:r w:rsidRPr="000D6B4A">
              <w:rPr>
                <w:rFonts w:ascii="Arial" w:hAnsi="Arial" w:cs="Arial"/>
              </w:rPr>
              <w:t>CLJU_c01210</w:t>
            </w:r>
          </w:p>
        </w:tc>
      </w:tr>
      <w:tr w:rsidR="000D6B4A" w:rsidRPr="000D6B4A" w14:paraId="16A81ADE" w14:textId="77777777" w:rsidTr="00197ACA">
        <w:trPr>
          <w:divId w:val="367415581"/>
          <w:trHeight w:val="300"/>
          <w:jc w:val="center"/>
        </w:trPr>
        <w:tc>
          <w:tcPr>
            <w:tcW w:w="871" w:type="dxa"/>
            <w:tcBorders>
              <w:bottom w:val="single" w:sz="4" w:space="0" w:color="auto"/>
            </w:tcBorders>
            <w:noWrap/>
            <w:vAlign w:val="center"/>
            <w:hideMark/>
          </w:tcPr>
          <w:p w14:paraId="7AC6C175" w14:textId="77777777" w:rsidR="000D6B4A" w:rsidRPr="000D6B4A" w:rsidRDefault="000D6B4A" w:rsidP="000D6B4A">
            <w:pPr>
              <w:jc w:val="center"/>
              <w:rPr>
                <w:rFonts w:ascii="Arial" w:hAnsi="Arial" w:cs="Arial"/>
              </w:rPr>
            </w:pPr>
            <w:r w:rsidRPr="000D6B4A">
              <w:rPr>
                <w:rFonts w:ascii="Arial" w:hAnsi="Arial" w:cs="Arial"/>
              </w:rPr>
              <w:t>16</w:t>
            </w:r>
          </w:p>
        </w:tc>
        <w:tc>
          <w:tcPr>
            <w:tcW w:w="3944" w:type="dxa"/>
            <w:tcBorders>
              <w:bottom w:val="single" w:sz="4" w:space="0" w:color="auto"/>
            </w:tcBorders>
            <w:noWrap/>
            <w:vAlign w:val="center"/>
            <w:hideMark/>
          </w:tcPr>
          <w:p w14:paraId="35F8AF4C" w14:textId="77777777" w:rsidR="000D6B4A" w:rsidRPr="000D6B4A" w:rsidRDefault="000D6B4A" w:rsidP="000D6B4A">
            <w:pPr>
              <w:jc w:val="center"/>
              <w:rPr>
                <w:rFonts w:ascii="Arial" w:hAnsi="Arial" w:cs="Arial"/>
              </w:rPr>
            </w:pPr>
            <w:r w:rsidRPr="000D6B4A">
              <w:rPr>
                <w:rFonts w:ascii="Arial" w:hAnsi="Arial" w:cs="Arial"/>
              </w:rPr>
              <w:t>Phosphoketolase</w:t>
            </w:r>
          </w:p>
        </w:tc>
        <w:tc>
          <w:tcPr>
            <w:tcW w:w="3491" w:type="dxa"/>
            <w:tcBorders>
              <w:bottom w:val="single" w:sz="4" w:space="0" w:color="auto"/>
            </w:tcBorders>
            <w:noWrap/>
            <w:vAlign w:val="center"/>
            <w:hideMark/>
          </w:tcPr>
          <w:p w14:paraId="2069D1F3" w14:textId="77777777" w:rsidR="000D6B4A" w:rsidRPr="000D6B4A" w:rsidRDefault="000D6B4A" w:rsidP="000D6B4A">
            <w:pPr>
              <w:jc w:val="center"/>
              <w:rPr>
                <w:rFonts w:ascii="Arial" w:hAnsi="Arial" w:cs="Arial"/>
              </w:rPr>
            </w:pPr>
            <w:r w:rsidRPr="000D6B4A">
              <w:rPr>
                <w:rFonts w:ascii="Arial" w:hAnsi="Arial" w:cs="Arial"/>
              </w:rPr>
              <w:t>-</w:t>
            </w:r>
          </w:p>
        </w:tc>
      </w:tr>
    </w:tbl>
    <w:p w14:paraId="3543F81C" w14:textId="7BB22183" w:rsidR="000D7104" w:rsidRDefault="00D46F77" w:rsidP="00CE057F">
      <w:pPr>
        <w:jc w:val="center"/>
        <w:rPr>
          <w:rFonts w:ascii="Arial" w:hAnsi="Arial" w:cs="Arial"/>
        </w:rPr>
      </w:pPr>
      <w:r>
        <w:rPr>
          <w:rFonts w:ascii="Arial" w:hAnsi="Arial" w:cs="Arial"/>
        </w:rPr>
        <w:fldChar w:fldCharType="end"/>
      </w:r>
    </w:p>
    <w:p w14:paraId="7DB93893" w14:textId="0FE56D45" w:rsidR="000D7104" w:rsidRDefault="00D548B7">
      <w:pPr>
        <w:rPr>
          <w:rFonts w:ascii="Arial" w:hAnsi="Arial" w:cs="Arial"/>
        </w:rPr>
      </w:pPr>
      <w:r w:rsidRPr="00D548B7">
        <w:rPr>
          <w:rFonts w:ascii="Arial" w:hAnsi="Arial" w:cs="Arial"/>
          <w:vertAlign w:val="superscript"/>
        </w:rPr>
        <w:t>a</w:t>
      </w:r>
      <w:r>
        <w:rPr>
          <w:rFonts w:ascii="Arial" w:hAnsi="Arial" w:cs="Arial"/>
        </w:rPr>
        <w:t>: V</w:t>
      </w:r>
      <w:r w:rsidRPr="00D548B7">
        <w:rPr>
          <w:rFonts w:ascii="Arial" w:hAnsi="Arial" w:cs="Arial"/>
        </w:rPr>
        <w:t>ariant</w:t>
      </w:r>
      <w:r>
        <w:rPr>
          <w:rFonts w:ascii="Arial" w:hAnsi="Arial" w:cs="Arial"/>
        </w:rPr>
        <w:t xml:space="preserve"> of the designed pathway using CO as substrate.</w:t>
      </w:r>
    </w:p>
    <w:p w14:paraId="634E35DA" w14:textId="6F768DDF" w:rsidR="000D7104" w:rsidRDefault="00D548B7">
      <w:pPr>
        <w:rPr>
          <w:rFonts w:ascii="Arial" w:hAnsi="Arial" w:cs="Arial"/>
        </w:rPr>
      </w:pPr>
      <w:r w:rsidRPr="00D548B7">
        <w:rPr>
          <w:rFonts w:ascii="Arial" w:hAnsi="Arial" w:cs="Arial"/>
          <w:vertAlign w:val="superscript"/>
        </w:rPr>
        <w:t>b</w:t>
      </w:r>
      <w:r>
        <w:rPr>
          <w:rFonts w:ascii="Arial" w:hAnsi="Arial" w:cs="Arial"/>
        </w:rPr>
        <w:t>: V</w:t>
      </w:r>
      <w:r w:rsidRPr="00D548B7">
        <w:rPr>
          <w:rFonts w:ascii="Arial" w:hAnsi="Arial" w:cs="Arial"/>
        </w:rPr>
        <w:t>ariant</w:t>
      </w:r>
      <w:r>
        <w:rPr>
          <w:rFonts w:ascii="Arial" w:hAnsi="Arial" w:cs="Arial"/>
        </w:rPr>
        <w:t xml:space="preserve"> of the designed pathway using formate as substrate.</w:t>
      </w:r>
    </w:p>
    <w:p w14:paraId="7F259EAF" w14:textId="3E045552" w:rsidR="000D7104" w:rsidRDefault="000D7104">
      <w:pPr>
        <w:rPr>
          <w:rFonts w:ascii="Arial" w:hAnsi="Arial" w:cs="Arial"/>
        </w:rPr>
      </w:pPr>
    </w:p>
    <w:p w14:paraId="4749FC46" w14:textId="7C5FE48A" w:rsidR="00537EB9" w:rsidRDefault="00537EB9">
      <w:pPr>
        <w:rPr>
          <w:rFonts w:ascii="Arial" w:hAnsi="Arial" w:cs="Arial"/>
        </w:rPr>
      </w:pPr>
    </w:p>
    <w:p w14:paraId="05CF7D8B" w14:textId="040FF745" w:rsidR="00537EB9" w:rsidRDefault="00537EB9">
      <w:pPr>
        <w:rPr>
          <w:rFonts w:ascii="Arial" w:hAnsi="Arial" w:cs="Arial"/>
        </w:rPr>
      </w:pPr>
    </w:p>
    <w:p w14:paraId="738DC743" w14:textId="21225432" w:rsidR="00537EB9" w:rsidRDefault="00537EB9">
      <w:pPr>
        <w:rPr>
          <w:rFonts w:ascii="Arial" w:hAnsi="Arial" w:cs="Arial"/>
        </w:rPr>
      </w:pPr>
    </w:p>
    <w:p w14:paraId="3D04C992" w14:textId="7BB5C3D9" w:rsidR="00537EB9" w:rsidRDefault="00537EB9">
      <w:pPr>
        <w:rPr>
          <w:rFonts w:ascii="Arial" w:hAnsi="Arial" w:cs="Arial"/>
        </w:rPr>
      </w:pPr>
    </w:p>
    <w:p w14:paraId="0727458F" w14:textId="08A43DD1" w:rsidR="00537EB9" w:rsidRDefault="00537EB9">
      <w:pPr>
        <w:rPr>
          <w:rFonts w:ascii="Arial" w:hAnsi="Arial" w:cs="Arial"/>
        </w:rPr>
      </w:pPr>
    </w:p>
    <w:p w14:paraId="1FE43D9D" w14:textId="121C7CD7" w:rsidR="00537EB9" w:rsidRDefault="00537EB9">
      <w:pPr>
        <w:rPr>
          <w:rFonts w:ascii="Arial" w:hAnsi="Arial" w:cs="Arial"/>
        </w:rPr>
      </w:pPr>
    </w:p>
    <w:p w14:paraId="04B70108" w14:textId="77777777" w:rsidR="00537EB9" w:rsidRDefault="00537EB9">
      <w:pPr>
        <w:rPr>
          <w:rFonts w:ascii="Arial" w:hAnsi="Arial" w:cs="Arial"/>
        </w:rPr>
      </w:pPr>
    </w:p>
    <w:p w14:paraId="24CE14C9" w14:textId="77777777" w:rsidR="005A0691" w:rsidRDefault="005A0691">
      <w:pPr>
        <w:rPr>
          <w:rFonts w:ascii="Arial" w:hAnsi="Arial" w:cs="Arial"/>
        </w:rPr>
      </w:pPr>
    </w:p>
    <w:p w14:paraId="4CE466DE" w14:textId="77777777" w:rsidR="005A0691" w:rsidRDefault="005A0691">
      <w:pPr>
        <w:rPr>
          <w:rFonts w:ascii="Arial" w:hAnsi="Arial" w:cs="Arial"/>
        </w:rPr>
      </w:pPr>
    </w:p>
    <w:p w14:paraId="2CA48162" w14:textId="11002050" w:rsidR="005A0691" w:rsidRDefault="005A0691">
      <w:pPr>
        <w:rPr>
          <w:rFonts w:ascii="Arial" w:hAnsi="Arial" w:cs="Arial"/>
        </w:rPr>
        <w:sectPr w:rsidR="005A0691" w:rsidSect="00D43210">
          <w:footerReference w:type="default" r:id="rId9"/>
          <w:pgSz w:w="11906" w:h="16838"/>
          <w:pgMar w:top="1440" w:right="1797" w:bottom="1440" w:left="1797" w:header="851" w:footer="992" w:gutter="0"/>
          <w:cols w:space="425"/>
          <w:docGrid w:type="linesAndChars" w:linePitch="312"/>
        </w:sectPr>
      </w:pPr>
    </w:p>
    <w:p w14:paraId="663386C4" w14:textId="6CBECFE2" w:rsidR="005A0691" w:rsidRPr="00880AC4" w:rsidRDefault="005A0691" w:rsidP="005A0691">
      <w:pPr>
        <w:rPr>
          <w:rFonts w:ascii="Arial" w:hAnsi="Arial" w:cs="Arial"/>
        </w:rPr>
      </w:pPr>
      <w:r w:rsidRPr="00ED396D">
        <w:rPr>
          <w:rFonts w:ascii="Arial" w:hAnsi="Arial" w:cs="Arial"/>
          <w:b/>
        </w:rPr>
        <w:lastRenderedPageBreak/>
        <w:t>Table S</w:t>
      </w:r>
      <w:r>
        <w:rPr>
          <w:rFonts w:ascii="Arial" w:hAnsi="Arial" w:cs="Arial"/>
          <w:b/>
        </w:rPr>
        <w:t>2</w:t>
      </w:r>
      <w:r w:rsidRPr="00ED396D">
        <w:rPr>
          <w:rFonts w:ascii="Arial" w:hAnsi="Arial" w:cs="Arial"/>
          <w:b/>
        </w:rPr>
        <w:t>.</w:t>
      </w:r>
      <w:r>
        <w:rPr>
          <w:rFonts w:ascii="Arial" w:hAnsi="Arial" w:cs="Arial"/>
          <w:b/>
        </w:rPr>
        <w:t xml:space="preserve"> </w:t>
      </w:r>
      <w:r>
        <w:rPr>
          <w:rFonts w:ascii="Arial" w:hAnsi="Arial" w:cs="Arial"/>
        </w:rPr>
        <w:t xml:space="preserve">Parameters for thermodynamics and kinetics analysis of </w:t>
      </w:r>
      <w:r w:rsidRPr="00E33A83">
        <w:rPr>
          <w:rFonts w:ascii="Arial" w:hAnsi="Arial" w:cs="Arial"/>
        </w:rPr>
        <w:t xml:space="preserve">the </w:t>
      </w:r>
      <w:r>
        <w:rPr>
          <w:rFonts w:ascii="Arial" w:hAnsi="Arial" w:cs="Arial"/>
        </w:rPr>
        <w:t xml:space="preserve">designed </w:t>
      </w:r>
      <w:r w:rsidRPr="005A0691">
        <w:rPr>
          <w:rFonts w:ascii="Arial" w:hAnsi="Arial" w:cs="Arial"/>
        </w:rPr>
        <w:t>reductive acetyl CoA Bi-cycle</w:t>
      </w:r>
      <w:r w:rsidRPr="00E33A83">
        <w:rPr>
          <w:rFonts w:ascii="Arial" w:hAnsi="Arial" w:cs="Arial"/>
        </w:rPr>
        <w:t xml:space="preserve"> pathway</w:t>
      </w:r>
      <w:r>
        <w:rPr>
          <w:rFonts w:ascii="Arial" w:hAnsi="Arial" w:cs="Arial"/>
        </w:rPr>
        <w:t xml:space="preserve"> (</w:t>
      </w:r>
      <w:r w:rsidRPr="005A0691">
        <w:rPr>
          <w:rFonts w:ascii="Arial" w:hAnsi="Arial" w:cs="Arial"/>
        </w:rPr>
        <w:t>CO</w:t>
      </w:r>
      <w:r w:rsidRPr="005A0691">
        <w:rPr>
          <w:rFonts w:ascii="Arial" w:hAnsi="Arial" w:cs="Arial"/>
          <w:vertAlign w:val="subscript"/>
        </w:rPr>
        <w:t>2</w:t>
      </w:r>
      <w:r w:rsidRPr="005A0691">
        <w:rPr>
          <w:rFonts w:ascii="Arial" w:hAnsi="Arial" w:cs="Arial"/>
        </w:rPr>
        <w:t xml:space="preserve"> fixation</w:t>
      </w:r>
      <w:r>
        <w:rPr>
          <w:rFonts w:ascii="Arial" w:hAnsi="Arial" w:cs="Arial"/>
        </w:rPr>
        <w:t xml:space="preserve">) in </w:t>
      </w:r>
      <w:r w:rsidRPr="00E33A83">
        <w:rPr>
          <w:rFonts w:ascii="Arial" w:hAnsi="Arial" w:cs="Arial"/>
          <w:i/>
        </w:rPr>
        <w:t>C. ljungdahlii</w:t>
      </w:r>
      <w:r>
        <w:rPr>
          <w:rFonts w:ascii="Arial" w:hAnsi="Arial" w:cs="Arial"/>
        </w:rPr>
        <w:t>.</w:t>
      </w:r>
      <w:r w:rsidRPr="00E33A83">
        <w:rPr>
          <w:rFonts w:ascii="Arial" w:hAnsi="Arial" w:cs="Arial"/>
        </w:rPr>
        <w:t xml:space="preserve"> Standard Gibbs free energies (</w:t>
      </w:r>
      <w:proofErr w:type="spellStart"/>
      <w:r w:rsidRPr="00E33A83">
        <w:rPr>
          <w:rFonts w:ascii="Arial" w:eastAsia="Times New Roman" w:hAnsi="Arial" w:cs="Arial"/>
          <w:color w:val="000000"/>
        </w:rPr>
        <w:t>ΔG'</w:t>
      </w:r>
      <w:r w:rsidRPr="00E33A83">
        <w:rPr>
          <w:rFonts w:ascii="Arial" w:eastAsia="Times New Roman" w:hAnsi="Arial" w:cs="Arial"/>
          <w:color w:val="000000"/>
          <w:vertAlign w:val="superscript"/>
        </w:rPr>
        <w:t>m</w:t>
      </w:r>
      <w:proofErr w:type="spellEnd"/>
      <w:r w:rsidRPr="00E33A83">
        <w:rPr>
          <w:rFonts w:ascii="Arial" w:hAnsi="Arial" w:cs="Arial"/>
        </w:rPr>
        <w:t xml:space="preserve">) were searched in </w:t>
      </w:r>
      <w:proofErr w:type="spellStart"/>
      <w:r w:rsidRPr="00E33A83">
        <w:rPr>
          <w:rFonts w:ascii="Arial" w:hAnsi="Arial" w:cs="Arial"/>
        </w:rPr>
        <w:t>eQuilibrator</w:t>
      </w:r>
      <w:proofErr w:type="spellEnd"/>
      <w:r w:rsidRPr="00E33A83">
        <w:rPr>
          <w:rFonts w:ascii="Arial" w:hAnsi="Arial" w:cs="Arial"/>
        </w:rPr>
        <w:t xml:space="preserve"> database</w:t>
      </w:r>
      <w:r>
        <w:rPr>
          <w:rFonts w:ascii="Arial" w:hAnsi="Arial" w:cs="Arial"/>
        </w:rPr>
        <w:t xml:space="preserve">, </w:t>
      </w:r>
      <w:r w:rsidRPr="00E33A83">
        <w:rPr>
          <w:rFonts w:ascii="Arial" w:hAnsi="Arial" w:cs="Arial"/>
        </w:rPr>
        <w:t>Michaelis constants (K</w:t>
      </w:r>
      <w:r w:rsidRPr="00407BF2">
        <w:rPr>
          <w:rFonts w:ascii="Arial" w:hAnsi="Arial" w:cs="Arial"/>
          <w:vertAlign w:val="subscript"/>
        </w:rPr>
        <w:t>m</w:t>
      </w:r>
      <w:r w:rsidRPr="00E33A83">
        <w:rPr>
          <w:rFonts w:ascii="Arial" w:hAnsi="Arial" w:cs="Arial"/>
        </w:rPr>
        <w:t>), catalytic rate constants (</w:t>
      </w:r>
      <w:proofErr w:type="spellStart"/>
      <w:r w:rsidRPr="00E33A83">
        <w:rPr>
          <w:rFonts w:ascii="Arial" w:hAnsi="Arial" w:cs="Arial"/>
        </w:rPr>
        <w:t>k</w:t>
      </w:r>
      <w:r w:rsidRPr="00407BF2">
        <w:rPr>
          <w:rFonts w:ascii="Arial" w:hAnsi="Arial" w:cs="Arial"/>
          <w:vertAlign w:val="subscript"/>
        </w:rPr>
        <w:t>cat</w:t>
      </w:r>
      <w:proofErr w:type="spellEnd"/>
      <w:r w:rsidRPr="00E33A83">
        <w:rPr>
          <w:rFonts w:ascii="Arial" w:hAnsi="Arial" w:cs="Arial"/>
        </w:rPr>
        <w:t>) and enzyme molecular weight (MW) were chosen from Brenda.</w:t>
      </w:r>
      <w:r>
        <w:rPr>
          <w:rFonts w:ascii="Arial" w:hAnsi="Arial" w:cs="Arial"/>
        </w:rPr>
        <w:t xml:space="preserve"> Data from </w:t>
      </w:r>
      <w:r w:rsidRPr="00407BF2">
        <w:rPr>
          <w:rFonts w:ascii="Arial" w:hAnsi="Arial" w:cs="Arial"/>
        </w:rPr>
        <w:t>Clostridia</w:t>
      </w:r>
      <w:r>
        <w:rPr>
          <w:rFonts w:ascii="Arial" w:hAnsi="Arial" w:cs="Arial"/>
        </w:rPr>
        <w:t xml:space="preserve"> was </w:t>
      </w:r>
      <w:r w:rsidRPr="00E33A83">
        <w:rPr>
          <w:rFonts w:ascii="Arial" w:hAnsi="Arial" w:cs="Arial"/>
        </w:rPr>
        <w:t>preferential</w:t>
      </w:r>
      <w:r>
        <w:rPr>
          <w:rFonts w:ascii="Arial" w:hAnsi="Arial" w:cs="Arial"/>
        </w:rPr>
        <w:t xml:space="preserve"> used, then that from </w:t>
      </w:r>
      <w:r w:rsidRPr="00407BF2">
        <w:rPr>
          <w:rFonts w:ascii="Arial" w:hAnsi="Arial" w:cs="Arial"/>
          <w:i/>
        </w:rPr>
        <w:t>Escherichia coli</w:t>
      </w:r>
      <w:r>
        <w:rPr>
          <w:rFonts w:ascii="Arial" w:hAnsi="Arial" w:cs="Arial"/>
        </w:rPr>
        <w:t>. If no data are available</w:t>
      </w:r>
      <w:r>
        <w:rPr>
          <w:rFonts w:ascii="Arial" w:hAnsi="Arial" w:cs="Arial" w:hint="eastAsia"/>
        </w:rPr>
        <w:t>,</w:t>
      </w:r>
      <w:r>
        <w:rPr>
          <w:rFonts w:ascii="Arial" w:hAnsi="Arial" w:cs="Arial"/>
        </w:rPr>
        <w:t xml:space="preserve"> d</w:t>
      </w:r>
      <w:r w:rsidRPr="00E33A83">
        <w:rPr>
          <w:rFonts w:ascii="Arial" w:hAnsi="Arial" w:cs="Arial"/>
        </w:rPr>
        <w:t>efault values of 200 s</w:t>
      </w:r>
      <w:r w:rsidRPr="00E33A83">
        <w:rPr>
          <w:rFonts w:ascii="Arial" w:hAnsi="Arial" w:cs="Arial"/>
          <w:vertAlign w:val="superscript"/>
        </w:rPr>
        <w:t>-1</w:t>
      </w:r>
      <w:r w:rsidRPr="00E33A83">
        <w:rPr>
          <w:rFonts w:ascii="Arial" w:hAnsi="Arial" w:cs="Arial"/>
        </w:rPr>
        <w:t>, 0.2 mM and 40 kDa</w:t>
      </w:r>
      <w:r>
        <w:rPr>
          <w:rFonts w:ascii="Arial" w:hAnsi="Arial" w:cs="Arial"/>
        </w:rPr>
        <w:t xml:space="preserve"> were assigned for </w:t>
      </w:r>
      <w:proofErr w:type="spellStart"/>
      <w:r w:rsidRPr="00E33A83">
        <w:rPr>
          <w:rFonts w:ascii="Arial" w:hAnsi="Arial" w:cs="Arial"/>
        </w:rPr>
        <w:t>k</w:t>
      </w:r>
      <w:r w:rsidRPr="00E33A83">
        <w:rPr>
          <w:rFonts w:ascii="Arial" w:hAnsi="Arial" w:cs="Arial"/>
          <w:vertAlign w:val="subscript"/>
        </w:rPr>
        <w:t>cat</w:t>
      </w:r>
      <w:proofErr w:type="spellEnd"/>
      <w:r w:rsidRPr="00E33A83">
        <w:rPr>
          <w:rFonts w:ascii="Arial" w:hAnsi="Arial" w:cs="Arial"/>
        </w:rPr>
        <w:t>, K</w:t>
      </w:r>
      <w:r w:rsidRPr="00E33A83">
        <w:rPr>
          <w:rFonts w:ascii="Arial" w:hAnsi="Arial" w:cs="Arial"/>
          <w:vertAlign w:val="subscript"/>
        </w:rPr>
        <w:t>m</w:t>
      </w:r>
      <w:r w:rsidRPr="00E33A83">
        <w:rPr>
          <w:rFonts w:ascii="Arial" w:hAnsi="Arial" w:cs="Arial"/>
        </w:rPr>
        <w:t xml:space="preserve"> and MW</w:t>
      </w:r>
      <w:r>
        <w:rPr>
          <w:rFonts w:ascii="Arial" w:hAnsi="Arial" w:cs="Arial"/>
        </w:rPr>
        <w:t>,</w:t>
      </w:r>
      <w:r w:rsidRPr="00E33A83">
        <w:rPr>
          <w:rFonts w:ascii="Arial" w:hAnsi="Arial" w:cs="Arial"/>
        </w:rPr>
        <w:t xml:space="preserve"> respectively</w:t>
      </w:r>
      <w:r>
        <w:rPr>
          <w:rFonts w:ascii="Arial" w:hAnsi="Arial" w:cs="Arial"/>
        </w:rPr>
        <w:t>.</w:t>
      </w:r>
    </w:p>
    <w:p w14:paraId="7FD15420" w14:textId="38B1C1FA" w:rsidR="005A0691" w:rsidRDefault="005A0691">
      <w:pPr>
        <w:rPr>
          <w:rFonts w:ascii="Arial" w:hAnsi="Arial" w:cs="Arial"/>
          <w:b/>
        </w:rPr>
      </w:pPr>
    </w:p>
    <w:p w14:paraId="166B789A" w14:textId="77777777" w:rsidR="00212487" w:rsidRPr="005A0691" w:rsidRDefault="00212487">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1258"/>
        <w:gridCol w:w="1467"/>
        <w:gridCol w:w="1843"/>
        <w:gridCol w:w="1704"/>
        <w:gridCol w:w="1985"/>
        <w:gridCol w:w="1874"/>
        <w:gridCol w:w="959"/>
        <w:gridCol w:w="1761"/>
      </w:tblGrid>
      <w:tr w:rsidR="00212487" w:rsidRPr="00212487" w14:paraId="547DC872" w14:textId="77777777" w:rsidTr="00212487">
        <w:trPr>
          <w:trHeight w:val="300"/>
        </w:trPr>
        <w:tc>
          <w:tcPr>
            <w:tcW w:w="1097" w:type="dxa"/>
            <w:tcBorders>
              <w:top w:val="single" w:sz="4" w:space="0" w:color="auto"/>
              <w:bottom w:val="single" w:sz="4" w:space="0" w:color="auto"/>
            </w:tcBorders>
            <w:noWrap/>
            <w:hideMark/>
          </w:tcPr>
          <w:p w14:paraId="5DD5D416" w14:textId="2CB87F50" w:rsidR="00212487" w:rsidRPr="00212487" w:rsidRDefault="00212487" w:rsidP="00212487">
            <w:pPr>
              <w:jc w:val="left"/>
              <w:rPr>
                <w:rFonts w:ascii="Arial" w:hAnsi="Arial" w:cs="Arial"/>
                <w:b/>
                <w:bCs/>
              </w:rPr>
            </w:pPr>
            <w:r w:rsidRPr="00D36221">
              <w:rPr>
                <w:rFonts w:ascii="Arial" w:hAnsi="Arial" w:cs="Arial"/>
                <w:b/>
                <w:bCs/>
                <w:sz w:val="17"/>
                <w:szCs w:val="17"/>
              </w:rPr>
              <w:t>Enzyme ID</w:t>
            </w:r>
          </w:p>
        </w:tc>
        <w:tc>
          <w:tcPr>
            <w:tcW w:w="1258" w:type="dxa"/>
            <w:tcBorders>
              <w:top w:val="single" w:sz="4" w:space="0" w:color="auto"/>
              <w:bottom w:val="single" w:sz="4" w:space="0" w:color="auto"/>
            </w:tcBorders>
            <w:noWrap/>
            <w:hideMark/>
          </w:tcPr>
          <w:p w14:paraId="6F364A0C" w14:textId="3475BD2A" w:rsidR="00212487" w:rsidRPr="00212487" w:rsidRDefault="00212487" w:rsidP="00212487">
            <w:pPr>
              <w:jc w:val="center"/>
              <w:rPr>
                <w:rFonts w:ascii="Arial" w:hAnsi="Arial" w:cs="Arial"/>
                <w:b/>
                <w:bCs/>
              </w:rPr>
            </w:pPr>
            <w:r w:rsidRPr="00D36221">
              <w:rPr>
                <w:rFonts w:ascii="Arial" w:hAnsi="Arial" w:cs="Arial"/>
                <w:b/>
                <w:bCs/>
                <w:sz w:val="17"/>
                <w:szCs w:val="17"/>
              </w:rPr>
              <w:t>Reversibility</w:t>
            </w:r>
          </w:p>
        </w:tc>
        <w:tc>
          <w:tcPr>
            <w:tcW w:w="1467" w:type="dxa"/>
            <w:tcBorders>
              <w:top w:val="single" w:sz="4" w:space="0" w:color="auto"/>
              <w:bottom w:val="single" w:sz="4" w:space="0" w:color="auto"/>
            </w:tcBorders>
            <w:noWrap/>
            <w:hideMark/>
          </w:tcPr>
          <w:p w14:paraId="10C3AA72" w14:textId="65080E96" w:rsidR="00212487" w:rsidRPr="00212487" w:rsidRDefault="00212487" w:rsidP="00212487">
            <w:pPr>
              <w:jc w:val="center"/>
              <w:rPr>
                <w:rFonts w:ascii="Arial" w:hAnsi="Arial" w:cs="Arial"/>
                <w:b/>
                <w:bCs/>
              </w:rPr>
            </w:pPr>
            <w:proofErr w:type="spellStart"/>
            <w:r w:rsidRPr="00D36221">
              <w:rPr>
                <w:rFonts w:ascii="Arial" w:hAnsi="Arial" w:cs="Arial"/>
                <w:b/>
                <w:bCs/>
                <w:sz w:val="17"/>
                <w:szCs w:val="17"/>
              </w:rPr>
              <w:t>ΔG'</w:t>
            </w:r>
            <w:r w:rsidRPr="00D36221">
              <w:rPr>
                <w:rFonts w:ascii="Arial" w:hAnsi="Arial" w:cs="Arial"/>
                <w:b/>
                <w:bCs/>
                <w:sz w:val="17"/>
                <w:szCs w:val="17"/>
                <w:vertAlign w:val="superscript"/>
              </w:rPr>
              <w:t>m</w:t>
            </w:r>
            <w:proofErr w:type="spellEnd"/>
            <w:r w:rsidRPr="00D36221">
              <w:rPr>
                <w:rFonts w:ascii="Arial" w:hAnsi="Arial" w:cs="Arial"/>
                <w:b/>
                <w:bCs/>
                <w:sz w:val="17"/>
                <w:szCs w:val="17"/>
              </w:rPr>
              <w:t xml:space="preserve"> (kJ mol</w:t>
            </w:r>
            <w:r w:rsidRPr="00D36221">
              <w:rPr>
                <w:rFonts w:ascii="Arial" w:hAnsi="Arial" w:cs="Arial" w:hint="eastAsia"/>
                <w:b/>
                <w:bCs/>
                <w:sz w:val="17"/>
                <w:szCs w:val="17"/>
                <w:vertAlign w:val="superscript"/>
              </w:rPr>
              <w:t>-1</w:t>
            </w:r>
            <w:r w:rsidRPr="00D36221">
              <w:rPr>
                <w:rFonts w:ascii="Arial" w:hAnsi="Arial" w:cs="Arial"/>
                <w:b/>
                <w:bCs/>
                <w:sz w:val="17"/>
                <w:szCs w:val="17"/>
              </w:rPr>
              <w:t>)</w:t>
            </w:r>
          </w:p>
        </w:tc>
        <w:tc>
          <w:tcPr>
            <w:tcW w:w="1843" w:type="dxa"/>
            <w:tcBorders>
              <w:top w:val="single" w:sz="4" w:space="0" w:color="auto"/>
              <w:bottom w:val="single" w:sz="4" w:space="0" w:color="auto"/>
            </w:tcBorders>
            <w:noWrap/>
            <w:hideMark/>
          </w:tcPr>
          <w:p w14:paraId="3D6E8319" w14:textId="6D7D4BA2" w:rsidR="00212487" w:rsidRPr="00212487" w:rsidRDefault="00212487" w:rsidP="00212487">
            <w:pPr>
              <w:jc w:val="center"/>
              <w:rPr>
                <w:rFonts w:ascii="Arial" w:hAnsi="Arial" w:cs="Arial"/>
                <w:b/>
                <w:bCs/>
              </w:rPr>
            </w:pPr>
            <w:r w:rsidRPr="00D36221">
              <w:rPr>
                <w:rFonts w:ascii="Arial" w:hAnsi="Arial" w:cs="Arial"/>
                <w:b/>
                <w:bCs/>
                <w:sz w:val="17"/>
                <w:szCs w:val="17"/>
              </w:rPr>
              <w:t>Substrates</w:t>
            </w:r>
          </w:p>
        </w:tc>
        <w:tc>
          <w:tcPr>
            <w:tcW w:w="1704" w:type="dxa"/>
            <w:tcBorders>
              <w:top w:val="single" w:sz="4" w:space="0" w:color="auto"/>
              <w:bottom w:val="single" w:sz="4" w:space="0" w:color="auto"/>
            </w:tcBorders>
            <w:noWrap/>
            <w:hideMark/>
          </w:tcPr>
          <w:p w14:paraId="53A82BF3" w14:textId="6C58AA94" w:rsidR="00212487" w:rsidRPr="00212487" w:rsidRDefault="00212487" w:rsidP="00212487">
            <w:pPr>
              <w:jc w:val="center"/>
              <w:rPr>
                <w:rFonts w:ascii="Arial" w:hAnsi="Arial" w:cs="Arial"/>
                <w:b/>
                <w:bCs/>
              </w:rPr>
            </w:pPr>
            <w:r w:rsidRPr="00D36221">
              <w:rPr>
                <w:rFonts w:ascii="Arial" w:hAnsi="Arial" w:cs="Arial"/>
                <w:b/>
                <w:bCs/>
                <w:sz w:val="17"/>
                <w:szCs w:val="17"/>
              </w:rPr>
              <w:t>Products</w:t>
            </w:r>
          </w:p>
        </w:tc>
        <w:tc>
          <w:tcPr>
            <w:tcW w:w="1985" w:type="dxa"/>
            <w:tcBorders>
              <w:top w:val="single" w:sz="4" w:space="0" w:color="auto"/>
              <w:bottom w:val="single" w:sz="4" w:space="0" w:color="auto"/>
            </w:tcBorders>
            <w:noWrap/>
            <w:hideMark/>
          </w:tcPr>
          <w:p w14:paraId="75AAE942" w14:textId="08C1BD25" w:rsidR="00212487" w:rsidRPr="00212487" w:rsidRDefault="00212487" w:rsidP="00212487">
            <w:pPr>
              <w:jc w:val="center"/>
              <w:rPr>
                <w:rFonts w:ascii="Arial" w:hAnsi="Arial" w:cs="Arial"/>
                <w:b/>
                <w:bCs/>
              </w:rPr>
            </w:pPr>
            <w:r w:rsidRPr="00D36221">
              <w:rPr>
                <w:rFonts w:ascii="Arial" w:hAnsi="Arial" w:cs="Arial"/>
                <w:b/>
                <w:bCs/>
                <w:sz w:val="17"/>
                <w:szCs w:val="17"/>
              </w:rPr>
              <w:t>Substrate K</w:t>
            </w:r>
            <w:r w:rsidRPr="00D36221">
              <w:rPr>
                <w:rFonts w:ascii="Arial" w:hAnsi="Arial" w:cs="Arial"/>
                <w:b/>
                <w:bCs/>
                <w:sz w:val="17"/>
                <w:szCs w:val="17"/>
                <w:vertAlign w:val="subscript"/>
              </w:rPr>
              <w:t>m</w:t>
            </w:r>
            <w:r>
              <w:rPr>
                <w:rFonts w:ascii="Arial" w:hAnsi="Arial" w:cs="Arial" w:hint="eastAsia"/>
                <w:b/>
                <w:bCs/>
                <w:sz w:val="17"/>
                <w:szCs w:val="17"/>
                <w:vertAlign w:val="subscript"/>
              </w:rPr>
              <w:t xml:space="preserve"> </w:t>
            </w:r>
            <w:r w:rsidRPr="00D36221">
              <w:rPr>
                <w:rFonts w:ascii="Arial" w:hAnsi="Arial" w:cs="Arial"/>
                <w:b/>
                <w:bCs/>
                <w:sz w:val="17"/>
                <w:szCs w:val="17"/>
              </w:rPr>
              <w:t>(mM)</w:t>
            </w:r>
          </w:p>
        </w:tc>
        <w:tc>
          <w:tcPr>
            <w:tcW w:w="1874" w:type="dxa"/>
            <w:tcBorders>
              <w:top w:val="single" w:sz="4" w:space="0" w:color="auto"/>
              <w:bottom w:val="single" w:sz="4" w:space="0" w:color="auto"/>
            </w:tcBorders>
            <w:noWrap/>
            <w:hideMark/>
          </w:tcPr>
          <w:p w14:paraId="38C37CF7" w14:textId="0F85ECBF" w:rsidR="00212487" w:rsidRPr="00212487" w:rsidRDefault="00212487" w:rsidP="00212487">
            <w:pPr>
              <w:jc w:val="center"/>
              <w:rPr>
                <w:rFonts w:ascii="Arial" w:hAnsi="Arial" w:cs="Arial"/>
                <w:b/>
                <w:bCs/>
              </w:rPr>
            </w:pPr>
            <w:r w:rsidRPr="00D36221">
              <w:rPr>
                <w:rFonts w:ascii="Arial" w:hAnsi="Arial" w:cs="Arial"/>
                <w:b/>
                <w:bCs/>
                <w:sz w:val="17"/>
                <w:szCs w:val="17"/>
              </w:rPr>
              <w:t>Product K</w:t>
            </w:r>
            <w:r w:rsidRPr="00D36221">
              <w:rPr>
                <w:rFonts w:ascii="Arial" w:hAnsi="Arial" w:cs="Arial"/>
                <w:b/>
                <w:bCs/>
                <w:sz w:val="17"/>
                <w:szCs w:val="17"/>
                <w:vertAlign w:val="subscript"/>
              </w:rPr>
              <w:t>m</w:t>
            </w:r>
            <w:r w:rsidRPr="00D36221">
              <w:rPr>
                <w:rFonts w:ascii="Arial" w:hAnsi="Arial" w:cs="Arial"/>
                <w:b/>
                <w:bCs/>
                <w:sz w:val="17"/>
                <w:szCs w:val="17"/>
              </w:rPr>
              <w:t xml:space="preserve"> (mM)</w:t>
            </w:r>
          </w:p>
        </w:tc>
        <w:tc>
          <w:tcPr>
            <w:tcW w:w="959" w:type="dxa"/>
            <w:tcBorders>
              <w:top w:val="single" w:sz="4" w:space="0" w:color="auto"/>
              <w:bottom w:val="single" w:sz="4" w:space="0" w:color="auto"/>
            </w:tcBorders>
            <w:noWrap/>
            <w:hideMark/>
          </w:tcPr>
          <w:p w14:paraId="3E9DF077" w14:textId="41A78476" w:rsidR="00212487" w:rsidRPr="00212487" w:rsidRDefault="00212487" w:rsidP="00212487">
            <w:pPr>
              <w:jc w:val="center"/>
              <w:rPr>
                <w:rFonts w:ascii="Arial" w:hAnsi="Arial" w:cs="Arial"/>
                <w:b/>
                <w:bCs/>
              </w:rPr>
            </w:pPr>
            <w:proofErr w:type="spellStart"/>
            <w:r w:rsidRPr="00D36221">
              <w:rPr>
                <w:rFonts w:ascii="Arial" w:hAnsi="Arial" w:cs="Arial"/>
                <w:b/>
                <w:bCs/>
                <w:sz w:val="17"/>
                <w:szCs w:val="17"/>
              </w:rPr>
              <w:t>k</w:t>
            </w:r>
            <w:r w:rsidRPr="00D36221">
              <w:rPr>
                <w:rFonts w:ascii="Arial" w:hAnsi="Arial" w:cs="Arial"/>
                <w:b/>
                <w:bCs/>
                <w:sz w:val="17"/>
                <w:szCs w:val="17"/>
                <w:vertAlign w:val="subscript"/>
              </w:rPr>
              <w:t>cat</w:t>
            </w:r>
            <w:proofErr w:type="spellEnd"/>
            <w:r w:rsidRPr="00D36221">
              <w:rPr>
                <w:rFonts w:ascii="Arial" w:hAnsi="Arial" w:cs="Arial"/>
                <w:b/>
                <w:bCs/>
                <w:sz w:val="17"/>
                <w:szCs w:val="17"/>
              </w:rPr>
              <w:t xml:space="preserve"> (s</w:t>
            </w:r>
            <w:r w:rsidRPr="00D36221">
              <w:rPr>
                <w:rFonts w:ascii="Arial" w:hAnsi="Arial" w:cs="Arial" w:hint="eastAsia"/>
                <w:b/>
                <w:bCs/>
                <w:sz w:val="17"/>
                <w:szCs w:val="17"/>
                <w:vertAlign w:val="superscript"/>
              </w:rPr>
              <w:t>-1</w:t>
            </w:r>
            <w:r w:rsidRPr="00D36221">
              <w:rPr>
                <w:rFonts w:ascii="Arial" w:hAnsi="Arial" w:cs="Arial"/>
                <w:b/>
                <w:bCs/>
                <w:sz w:val="17"/>
                <w:szCs w:val="17"/>
              </w:rPr>
              <w:t>)</w:t>
            </w:r>
          </w:p>
        </w:tc>
        <w:tc>
          <w:tcPr>
            <w:tcW w:w="1761" w:type="dxa"/>
            <w:tcBorders>
              <w:top w:val="single" w:sz="4" w:space="0" w:color="auto"/>
              <w:bottom w:val="single" w:sz="4" w:space="0" w:color="auto"/>
            </w:tcBorders>
            <w:noWrap/>
            <w:hideMark/>
          </w:tcPr>
          <w:p w14:paraId="4C1ECBD0" w14:textId="335E526F" w:rsidR="00212487" w:rsidRPr="00212487" w:rsidRDefault="00212487" w:rsidP="00212487">
            <w:pPr>
              <w:jc w:val="center"/>
              <w:rPr>
                <w:rFonts w:ascii="Arial" w:hAnsi="Arial" w:cs="Arial"/>
                <w:b/>
                <w:bCs/>
              </w:rPr>
            </w:pPr>
            <w:r w:rsidRPr="00D36221">
              <w:rPr>
                <w:rFonts w:ascii="Arial" w:hAnsi="Arial" w:cs="Arial"/>
                <w:b/>
                <w:bCs/>
                <w:sz w:val="17"/>
                <w:szCs w:val="17"/>
              </w:rPr>
              <w:t>Enzyme MW (kDa)</w:t>
            </w:r>
          </w:p>
        </w:tc>
      </w:tr>
      <w:tr w:rsidR="00212487" w:rsidRPr="00212487" w14:paraId="33B31157" w14:textId="77777777" w:rsidTr="00212487">
        <w:trPr>
          <w:trHeight w:val="300"/>
        </w:trPr>
        <w:tc>
          <w:tcPr>
            <w:tcW w:w="1097" w:type="dxa"/>
            <w:tcBorders>
              <w:top w:val="single" w:sz="4" w:space="0" w:color="auto"/>
            </w:tcBorders>
            <w:noWrap/>
            <w:hideMark/>
          </w:tcPr>
          <w:p w14:paraId="787FAE1A" w14:textId="18458279" w:rsidR="00212487" w:rsidRPr="00212487" w:rsidRDefault="00FC1503" w:rsidP="00212487">
            <w:pPr>
              <w:jc w:val="left"/>
              <w:rPr>
                <w:rFonts w:ascii="Arial" w:hAnsi="Arial" w:cs="Arial"/>
                <w:sz w:val="18"/>
                <w:szCs w:val="18"/>
              </w:rPr>
            </w:pPr>
            <w:r w:rsidRPr="00FC1503">
              <w:rPr>
                <w:rFonts w:ascii="Arial" w:hAnsi="Arial" w:cs="Arial"/>
                <w:sz w:val="18"/>
                <w:szCs w:val="18"/>
                <w:vertAlign w:val="superscript"/>
              </w:rPr>
              <w:t>a</w:t>
            </w:r>
            <w:r w:rsidR="00212487" w:rsidRPr="00212487">
              <w:rPr>
                <w:rFonts w:ascii="Arial" w:hAnsi="Arial" w:cs="Arial"/>
                <w:sz w:val="18"/>
                <w:szCs w:val="18"/>
              </w:rPr>
              <w:t>tkt1</w:t>
            </w:r>
          </w:p>
        </w:tc>
        <w:tc>
          <w:tcPr>
            <w:tcW w:w="1258" w:type="dxa"/>
            <w:tcBorders>
              <w:top w:val="single" w:sz="4" w:space="0" w:color="auto"/>
            </w:tcBorders>
            <w:noWrap/>
            <w:hideMark/>
          </w:tcPr>
          <w:p w14:paraId="554722D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tcBorders>
              <w:top w:val="single" w:sz="4" w:space="0" w:color="auto"/>
            </w:tcBorders>
            <w:noWrap/>
            <w:hideMark/>
          </w:tcPr>
          <w:p w14:paraId="251074A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9.4</w:t>
            </w:r>
          </w:p>
        </w:tc>
        <w:tc>
          <w:tcPr>
            <w:tcW w:w="1843" w:type="dxa"/>
            <w:tcBorders>
              <w:top w:val="single" w:sz="4" w:space="0" w:color="auto"/>
            </w:tcBorders>
            <w:noWrap/>
            <w:hideMark/>
          </w:tcPr>
          <w:p w14:paraId="0357659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F6</w:t>
            </w:r>
            <w:proofErr w:type="gramStart"/>
            <w:r w:rsidRPr="00212487">
              <w:rPr>
                <w:rFonts w:ascii="Arial" w:hAnsi="Arial" w:cs="Arial"/>
                <w:sz w:val="18"/>
                <w:szCs w:val="18"/>
              </w:rPr>
              <w:t>P;GAP</w:t>
            </w:r>
            <w:proofErr w:type="gramEnd"/>
          </w:p>
        </w:tc>
        <w:tc>
          <w:tcPr>
            <w:tcW w:w="1704" w:type="dxa"/>
            <w:tcBorders>
              <w:top w:val="single" w:sz="4" w:space="0" w:color="auto"/>
            </w:tcBorders>
            <w:noWrap/>
            <w:hideMark/>
          </w:tcPr>
          <w:p w14:paraId="4AE0F33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E4</w:t>
            </w:r>
            <w:proofErr w:type="gramStart"/>
            <w:r w:rsidRPr="00212487">
              <w:rPr>
                <w:rFonts w:ascii="Arial" w:hAnsi="Arial" w:cs="Arial"/>
                <w:sz w:val="18"/>
                <w:szCs w:val="18"/>
              </w:rPr>
              <w:t>P;X</w:t>
            </w:r>
            <w:proofErr w:type="gramEnd"/>
            <w:r w:rsidRPr="00212487">
              <w:rPr>
                <w:rFonts w:ascii="Arial" w:hAnsi="Arial" w:cs="Arial"/>
                <w:sz w:val="18"/>
                <w:szCs w:val="18"/>
              </w:rPr>
              <w:t>5P</w:t>
            </w:r>
          </w:p>
        </w:tc>
        <w:tc>
          <w:tcPr>
            <w:tcW w:w="1985" w:type="dxa"/>
            <w:tcBorders>
              <w:top w:val="single" w:sz="4" w:space="0" w:color="auto"/>
            </w:tcBorders>
            <w:noWrap/>
            <w:hideMark/>
          </w:tcPr>
          <w:p w14:paraId="32DEBED9"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1.1;2.1</w:t>
            </w:r>
          </w:p>
        </w:tc>
        <w:tc>
          <w:tcPr>
            <w:tcW w:w="1874" w:type="dxa"/>
            <w:tcBorders>
              <w:top w:val="single" w:sz="4" w:space="0" w:color="auto"/>
            </w:tcBorders>
            <w:noWrap/>
            <w:hideMark/>
          </w:tcPr>
          <w:p w14:paraId="264C641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0.09;0.16</w:t>
            </w:r>
          </w:p>
        </w:tc>
        <w:tc>
          <w:tcPr>
            <w:tcW w:w="959" w:type="dxa"/>
            <w:tcBorders>
              <w:top w:val="single" w:sz="4" w:space="0" w:color="auto"/>
            </w:tcBorders>
            <w:noWrap/>
            <w:hideMark/>
          </w:tcPr>
          <w:p w14:paraId="5BA7ED3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tcBorders>
              <w:top w:val="single" w:sz="4" w:space="0" w:color="auto"/>
            </w:tcBorders>
            <w:noWrap/>
            <w:hideMark/>
          </w:tcPr>
          <w:p w14:paraId="544344C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32.423</w:t>
            </w:r>
          </w:p>
        </w:tc>
      </w:tr>
      <w:tr w:rsidR="00212487" w:rsidRPr="00212487" w14:paraId="108621F8" w14:textId="77777777" w:rsidTr="00212487">
        <w:trPr>
          <w:trHeight w:val="300"/>
        </w:trPr>
        <w:tc>
          <w:tcPr>
            <w:tcW w:w="1097" w:type="dxa"/>
            <w:noWrap/>
            <w:hideMark/>
          </w:tcPr>
          <w:p w14:paraId="77ACF82A" w14:textId="77777777" w:rsidR="00212487" w:rsidRPr="00212487" w:rsidRDefault="00212487" w:rsidP="00212487">
            <w:pPr>
              <w:jc w:val="left"/>
              <w:rPr>
                <w:rFonts w:ascii="Arial" w:hAnsi="Arial" w:cs="Arial"/>
                <w:sz w:val="18"/>
                <w:szCs w:val="18"/>
              </w:rPr>
            </w:pPr>
            <w:r w:rsidRPr="00212487">
              <w:rPr>
                <w:rFonts w:ascii="Arial" w:hAnsi="Arial" w:cs="Arial"/>
                <w:sz w:val="18"/>
                <w:szCs w:val="18"/>
              </w:rPr>
              <w:t>pkt</w:t>
            </w:r>
          </w:p>
        </w:tc>
        <w:tc>
          <w:tcPr>
            <w:tcW w:w="1258" w:type="dxa"/>
            <w:noWrap/>
            <w:hideMark/>
          </w:tcPr>
          <w:p w14:paraId="41B960F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w:t>
            </w:r>
          </w:p>
        </w:tc>
        <w:tc>
          <w:tcPr>
            <w:tcW w:w="1467" w:type="dxa"/>
            <w:noWrap/>
            <w:hideMark/>
          </w:tcPr>
          <w:p w14:paraId="7FCA9BF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-58.2</w:t>
            </w:r>
          </w:p>
        </w:tc>
        <w:tc>
          <w:tcPr>
            <w:tcW w:w="1843" w:type="dxa"/>
            <w:noWrap/>
            <w:hideMark/>
          </w:tcPr>
          <w:p w14:paraId="1ACDDBE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X5</w:t>
            </w:r>
            <w:proofErr w:type="gramStart"/>
            <w:r w:rsidRPr="00212487">
              <w:rPr>
                <w:rFonts w:ascii="Arial" w:hAnsi="Arial" w:cs="Arial"/>
                <w:sz w:val="18"/>
                <w:szCs w:val="18"/>
              </w:rPr>
              <w:t>P;Pi</w:t>
            </w:r>
            <w:proofErr w:type="gramEnd"/>
          </w:p>
        </w:tc>
        <w:tc>
          <w:tcPr>
            <w:tcW w:w="1704" w:type="dxa"/>
            <w:noWrap/>
            <w:hideMark/>
          </w:tcPr>
          <w:p w14:paraId="6678DA25"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GAP;AcP</w:t>
            </w:r>
            <w:proofErr w:type="spellEnd"/>
            <w:proofErr w:type="gramEnd"/>
          </w:p>
        </w:tc>
        <w:tc>
          <w:tcPr>
            <w:tcW w:w="1985" w:type="dxa"/>
            <w:noWrap/>
            <w:hideMark/>
          </w:tcPr>
          <w:p w14:paraId="4555990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7FDB93DA"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959" w:type="dxa"/>
            <w:noWrap/>
            <w:hideMark/>
          </w:tcPr>
          <w:p w14:paraId="25C3FFE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6B3CA4AB" w14:textId="2F1C5EE0" w:rsidR="00212487" w:rsidRPr="00212487" w:rsidRDefault="00903A8A" w:rsidP="00212487">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0</w:t>
            </w:r>
          </w:p>
        </w:tc>
      </w:tr>
      <w:tr w:rsidR="00212487" w:rsidRPr="00212487" w14:paraId="1F7B5E38" w14:textId="77777777" w:rsidTr="00212487">
        <w:trPr>
          <w:trHeight w:val="300"/>
        </w:trPr>
        <w:tc>
          <w:tcPr>
            <w:tcW w:w="1097" w:type="dxa"/>
            <w:noWrap/>
            <w:hideMark/>
          </w:tcPr>
          <w:p w14:paraId="04D1E5AA"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pta</w:t>
            </w:r>
            <w:proofErr w:type="spellEnd"/>
          </w:p>
        </w:tc>
        <w:tc>
          <w:tcPr>
            <w:tcW w:w="1258" w:type="dxa"/>
            <w:noWrap/>
            <w:hideMark/>
          </w:tcPr>
          <w:p w14:paraId="0364519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3A9A2B5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-11.3</w:t>
            </w:r>
          </w:p>
        </w:tc>
        <w:tc>
          <w:tcPr>
            <w:tcW w:w="1843" w:type="dxa"/>
            <w:noWrap/>
            <w:hideMark/>
          </w:tcPr>
          <w:p w14:paraId="477CEE76"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CoA;AcP</w:t>
            </w:r>
            <w:proofErr w:type="spellEnd"/>
            <w:proofErr w:type="gramEnd"/>
          </w:p>
        </w:tc>
        <w:tc>
          <w:tcPr>
            <w:tcW w:w="1704" w:type="dxa"/>
            <w:noWrap/>
            <w:hideMark/>
          </w:tcPr>
          <w:p w14:paraId="1ED50082"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AcCoA;Pi</w:t>
            </w:r>
            <w:proofErr w:type="spellEnd"/>
            <w:proofErr w:type="gramEnd"/>
          </w:p>
        </w:tc>
        <w:tc>
          <w:tcPr>
            <w:tcW w:w="1985" w:type="dxa"/>
            <w:noWrap/>
            <w:hideMark/>
          </w:tcPr>
          <w:p w14:paraId="6C81345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0.56;0.66</w:t>
            </w:r>
          </w:p>
        </w:tc>
        <w:tc>
          <w:tcPr>
            <w:tcW w:w="1874" w:type="dxa"/>
            <w:noWrap/>
            <w:hideMark/>
          </w:tcPr>
          <w:p w14:paraId="33C1175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0.02;2.1</w:t>
            </w:r>
          </w:p>
        </w:tc>
        <w:tc>
          <w:tcPr>
            <w:tcW w:w="959" w:type="dxa"/>
            <w:noWrap/>
            <w:hideMark/>
          </w:tcPr>
          <w:p w14:paraId="11AA221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135.2</w:t>
            </w:r>
          </w:p>
        </w:tc>
        <w:tc>
          <w:tcPr>
            <w:tcW w:w="1761" w:type="dxa"/>
            <w:noWrap/>
            <w:hideMark/>
          </w:tcPr>
          <w:p w14:paraId="46EA243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38</w:t>
            </w:r>
          </w:p>
        </w:tc>
      </w:tr>
      <w:tr w:rsidR="00212487" w:rsidRPr="00212487" w14:paraId="1877911F" w14:textId="77777777" w:rsidTr="00212487">
        <w:trPr>
          <w:trHeight w:val="300"/>
        </w:trPr>
        <w:tc>
          <w:tcPr>
            <w:tcW w:w="1097" w:type="dxa"/>
            <w:noWrap/>
            <w:hideMark/>
          </w:tcPr>
          <w:p w14:paraId="5ADA4BD4"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pfor</w:t>
            </w:r>
            <w:proofErr w:type="spellEnd"/>
          </w:p>
        </w:tc>
        <w:tc>
          <w:tcPr>
            <w:tcW w:w="1258" w:type="dxa"/>
            <w:noWrap/>
            <w:hideMark/>
          </w:tcPr>
          <w:p w14:paraId="039BFAC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11F07A5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13.2</w:t>
            </w:r>
          </w:p>
        </w:tc>
        <w:tc>
          <w:tcPr>
            <w:tcW w:w="1843" w:type="dxa"/>
            <w:noWrap/>
            <w:hideMark/>
          </w:tcPr>
          <w:p w14:paraId="5191169E"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CO2;AcCoA</w:t>
            </w:r>
            <w:proofErr w:type="gramEnd"/>
            <w:r w:rsidRPr="00212487">
              <w:rPr>
                <w:rFonts w:ascii="Arial" w:hAnsi="Arial" w:cs="Arial"/>
                <w:sz w:val="18"/>
                <w:szCs w:val="18"/>
              </w:rPr>
              <w:t>;2rFdx</w:t>
            </w:r>
          </w:p>
        </w:tc>
        <w:tc>
          <w:tcPr>
            <w:tcW w:w="1704" w:type="dxa"/>
            <w:noWrap/>
            <w:hideMark/>
          </w:tcPr>
          <w:p w14:paraId="461D9725"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Pyr;CoA</w:t>
            </w:r>
            <w:proofErr w:type="gramEnd"/>
            <w:r w:rsidRPr="00212487">
              <w:rPr>
                <w:rFonts w:ascii="Arial" w:hAnsi="Arial" w:cs="Arial"/>
                <w:sz w:val="18"/>
                <w:szCs w:val="18"/>
              </w:rPr>
              <w:t>;2oFdx</w:t>
            </w:r>
          </w:p>
        </w:tc>
        <w:tc>
          <w:tcPr>
            <w:tcW w:w="1985" w:type="dxa"/>
            <w:noWrap/>
            <w:hideMark/>
          </w:tcPr>
          <w:p w14:paraId="783C47E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0.2;0.2;0.2</w:t>
            </w:r>
          </w:p>
        </w:tc>
        <w:tc>
          <w:tcPr>
            <w:tcW w:w="1874" w:type="dxa"/>
            <w:noWrap/>
            <w:hideMark/>
          </w:tcPr>
          <w:p w14:paraId="3BA00EA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0.2;0.2;0.2</w:t>
            </w:r>
          </w:p>
        </w:tc>
        <w:tc>
          <w:tcPr>
            <w:tcW w:w="959" w:type="dxa"/>
            <w:noWrap/>
            <w:hideMark/>
          </w:tcPr>
          <w:p w14:paraId="065E5E4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6D52B1B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129.94</w:t>
            </w:r>
          </w:p>
        </w:tc>
      </w:tr>
      <w:tr w:rsidR="00212487" w:rsidRPr="00212487" w14:paraId="674FFE85" w14:textId="77777777" w:rsidTr="00212487">
        <w:trPr>
          <w:trHeight w:val="300"/>
        </w:trPr>
        <w:tc>
          <w:tcPr>
            <w:tcW w:w="1097" w:type="dxa"/>
            <w:noWrap/>
            <w:hideMark/>
          </w:tcPr>
          <w:p w14:paraId="3E070031" w14:textId="77777777" w:rsidR="00212487" w:rsidRPr="00212487" w:rsidRDefault="00212487" w:rsidP="00212487">
            <w:pPr>
              <w:jc w:val="left"/>
              <w:rPr>
                <w:rFonts w:ascii="Arial" w:hAnsi="Arial" w:cs="Arial"/>
                <w:sz w:val="18"/>
                <w:szCs w:val="18"/>
              </w:rPr>
            </w:pPr>
            <w:r w:rsidRPr="00212487">
              <w:rPr>
                <w:rFonts w:ascii="Arial" w:hAnsi="Arial" w:cs="Arial"/>
                <w:sz w:val="18"/>
                <w:szCs w:val="18"/>
              </w:rPr>
              <w:t>pc</w:t>
            </w:r>
          </w:p>
        </w:tc>
        <w:tc>
          <w:tcPr>
            <w:tcW w:w="1258" w:type="dxa"/>
            <w:noWrap/>
            <w:hideMark/>
          </w:tcPr>
          <w:p w14:paraId="2D9F3EE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w:t>
            </w:r>
          </w:p>
        </w:tc>
        <w:tc>
          <w:tcPr>
            <w:tcW w:w="1467" w:type="dxa"/>
            <w:noWrap/>
            <w:hideMark/>
          </w:tcPr>
          <w:p w14:paraId="513CFB5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-4.2</w:t>
            </w:r>
          </w:p>
        </w:tc>
        <w:tc>
          <w:tcPr>
            <w:tcW w:w="1843" w:type="dxa"/>
            <w:noWrap/>
            <w:hideMark/>
          </w:tcPr>
          <w:p w14:paraId="2B83D14A"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Pyr;ATP</w:t>
            </w:r>
            <w:proofErr w:type="gramEnd"/>
            <w:r w:rsidRPr="00212487">
              <w:rPr>
                <w:rFonts w:ascii="Arial" w:hAnsi="Arial" w:cs="Arial"/>
                <w:sz w:val="18"/>
                <w:szCs w:val="18"/>
              </w:rPr>
              <w:t>;CO2</w:t>
            </w:r>
          </w:p>
        </w:tc>
        <w:tc>
          <w:tcPr>
            <w:tcW w:w="1704" w:type="dxa"/>
            <w:noWrap/>
            <w:hideMark/>
          </w:tcPr>
          <w:p w14:paraId="7B00C7B1"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OAA;ADP</w:t>
            </w:r>
            <w:proofErr w:type="gramEnd"/>
            <w:r w:rsidRPr="00212487">
              <w:rPr>
                <w:rFonts w:ascii="Arial" w:hAnsi="Arial" w:cs="Arial"/>
                <w:sz w:val="18"/>
                <w:szCs w:val="18"/>
              </w:rPr>
              <w:t>;Pi</w:t>
            </w:r>
            <w:proofErr w:type="spellEnd"/>
          </w:p>
        </w:tc>
        <w:tc>
          <w:tcPr>
            <w:tcW w:w="1985" w:type="dxa"/>
            <w:noWrap/>
            <w:hideMark/>
          </w:tcPr>
          <w:p w14:paraId="67F9B9E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0.2;0.2;0.2</w:t>
            </w:r>
          </w:p>
        </w:tc>
        <w:tc>
          <w:tcPr>
            <w:tcW w:w="1874" w:type="dxa"/>
            <w:noWrap/>
            <w:hideMark/>
          </w:tcPr>
          <w:p w14:paraId="725D9C45"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0.2;0.2;0.2</w:t>
            </w:r>
          </w:p>
        </w:tc>
        <w:tc>
          <w:tcPr>
            <w:tcW w:w="959" w:type="dxa"/>
            <w:noWrap/>
            <w:hideMark/>
          </w:tcPr>
          <w:p w14:paraId="0C40FC9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34276B6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128.5</w:t>
            </w:r>
          </w:p>
        </w:tc>
      </w:tr>
      <w:tr w:rsidR="00212487" w:rsidRPr="00212487" w14:paraId="52649359" w14:textId="77777777" w:rsidTr="00212487">
        <w:trPr>
          <w:trHeight w:val="300"/>
        </w:trPr>
        <w:tc>
          <w:tcPr>
            <w:tcW w:w="1097" w:type="dxa"/>
            <w:noWrap/>
            <w:hideMark/>
          </w:tcPr>
          <w:p w14:paraId="02E425B0" w14:textId="77777777" w:rsidR="00212487" w:rsidRPr="00212487" w:rsidRDefault="00212487" w:rsidP="00212487">
            <w:pPr>
              <w:jc w:val="left"/>
              <w:rPr>
                <w:rFonts w:ascii="Arial" w:hAnsi="Arial" w:cs="Arial"/>
                <w:sz w:val="18"/>
                <w:szCs w:val="18"/>
              </w:rPr>
            </w:pPr>
            <w:r w:rsidRPr="00212487">
              <w:rPr>
                <w:rFonts w:ascii="Arial" w:hAnsi="Arial" w:cs="Arial"/>
                <w:sz w:val="18"/>
                <w:szCs w:val="18"/>
              </w:rPr>
              <w:t>pepck</w:t>
            </w:r>
          </w:p>
        </w:tc>
        <w:tc>
          <w:tcPr>
            <w:tcW w:w="1258" w:type="dxa"/>
            <w:noWrap/>
            <w:hideMark/>
          </w:tcPr>
          <w:p w14:paraId="05867D99"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w:t>
            </w:r>
          </w:p>
        </w:tc>
        <w:tc>
          <w:tcPr>
            <w:tcW w:w="1467" w:type="dxa"/>
            <w:noWrap/>
            <w:hideMark/>
          </w:tcPr>
          <w:p w14:paraId="138D13F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-7.5</w:t>
            </w:r>
          </w:p>
        </w:tc>
        <w:tc>
          <w:tcPr>
            <w:tcW w:w="1843" w:type="dxa"/>
            <w:noWrap/>
            <w:hideMark/>
          </w:tcPr>
          <w:p w14:paraId="2643390C"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OAA;Pi</w:t>
            </w:r>
            <w:proofErr w:type="spellEnd"/>
            <w:proofErr w:type="gramEnd"/>
          </w:p>
        </w:tc>
        <w:tc>
          <w:tcPr>
            <w:tcW w:w="1704" w:type="dxa"/>
            <w:noWrap/>
            <w:hideMark/>
          </w:tcPr>
          <w:p w14:paraId="7BF03B8A"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PEP;CO2</w:t>
            </w:r>
            <w:proofErr w:type="gramEnd"/>
          </w:p>
        </w:tc>
        <w:tc>
          <w:tcPr>
            <w:tcW w:w="1985" w:type="dxa"/>
            <w:noWrap/>
            <w:hideMark/>
          </w:tcPr>
          <w:p w14:paraId="4A290BD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23B80C2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0.34;0.19</w:t>
            </w:r>
          </w:p>
        </w:tc>
        <w:tc>
          <w:tcPr>
            <w:tcW w:w="959" w:type="dxa"/>
            <w:noWrap/>
            <w:hideMark/>
          </w:tcPr>
          <w:p w14:paraId="66B6EDD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540</w:t>
            </w:r>
          </w:p>
        </w:tc>
        <w:tc>
          <w:tcPr>
            <w:tcW w:w="1761" w:type="dxa"/>
            <w:noWrap/>
            <w:hideMark/>
          </w:tcPr>
          <w:p w14:paraId="12D00BE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58.769</w:t>
            </w:r>
          </w:p>
        </w:tc>
      </w:tr>
      <w:tr w:rsidR="00212487" w:rsidRPr="00212487" w14:paraId="7C9F0AC4" w14:textId="77777777" w:rsidTr="00212487">
        <w:trPr>
          <w:trHeight w:val="300"/>
        </w:trPr>
        <w:tc>
          <w:tcPr>
            <w:tcW w:w="1097" w:type="dxa"/>
            <w:noWrap/>
            <w:hideMark/>
          </w:tcPr>
          <w:p w14:paraId="7775AAA6" w14:textId="77777777" w:rsidR="00212487" w:rsidRPr="00212487" w:rsidRDefault="00212487" w:rsidP="00212487">
            <w:pPr>
              <w:jc w:val="left"/>
              <w:rPr>
                <w:rFonts w:ascii="Arial" w:hAnsi="Arial" w:cs="Arial"/>
                <w:sz w:val="18"/>
                <w:szCs w:val="18"/>
              </w:rPr>
            </w:pPr>
            <w:r w:rsidRPr="00212487">
              <w:rPr>
                <w:rFonts w:ascii="Arial" w:hAnsi="Arial" w:cs="Arial"/>
                <w:sz w:val="18"/>
                <w:szCs w:val="18"/>
              </w:rPr>
              <w:t>end</w:t>
            </w:r>
          </w:p>
        </w:tc>
        <w:tc>
          <w:tcPr>
            <w:tcW w:w="1258" w:type="dxa"/>
            <w:noWrap/>
            <w:hideMark/>
          </w:tcPr>
          <w:p w14:paraId="7820A30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171B4625"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4.1</w:t>
            </w:r>
          </w:p>
        </w:tc>
        <w:tc>
          <w:tcPr>
            <w:tcW w:w="1843" w:type="dxa"/>
            <w:noWrap/>
            <w:hideMark/>
          </w:tcPr>
          <w:p w14:paraId="0C5EC40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PEP</w:t>
            </w:r>
          </w:p>
        </w:tc>
        <w:tc>
          <w:tcPr>
            <w:tcW w:w="1704" w:type="dxa"/>
            <w:noWrap/>
            <w:hideMark/>
          </w:tcPr>
          <w:p w14:paraId="2A91DD3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G2P</w:t>
            </w:r>
          </w:p>
        </w:tc>
        <w:tc>
          <w:tcPr>
            <w:tcW w:w="1985" w:type="dxa"/>
            <w:noWrap/>
            <w:hideMark/>
          </w:tcPr>
          <w:p w14:paraId="38E036B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0C9FB2A5"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959" w:type="dxa"/>
            <w:noWrap/>
            <w:hideMark/>
          </w:tcPr>
          <w:p w14:paraId="6595253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25C11DC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46.94</w:t>
            </w:r>
          </w:p>
        </w:tc>
      </w:tr>
      <w:tr w:rsidR="00212487" w:rsidRPr="00212487" w14:paraId="6FB6B99B" w14:textId="77777777" w:rsidTr="00212487">
        <w:trPr>
          <w:trHeight w:val="300"/>
        </w:trPr>
        <w:tc>
          <w:tcPr>
            <w:tcW w:w="1097" w:type="dxa"/>
            <w:noWrap/>
            <w:hideMark/>
          </w:tcPr>
          <w:p w14:paraId="7C6CEDFF"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pgm</w:t>
            </w:r>
            <w:proofErr w:type="spellEnd"/>
          </w:p>
        </w:tc>
        <w:tc>
          <w:tcPr>
            <w:tcW w:w="1258" w:type="dxa"/>
            <w:noWrap/>
            <w:hideMark/>
          </w:tcPr>
          <w:p w14:paraId="79F345F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04CF4DE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-4.7</w:t>
            </w:r>
          </w:p>
        </w:tc>
        <w:tc>
          <w:tcPr>
            <w:tcW w:w="1843" w:type="dxa"/>
            <w:noWrap/>
            <w:hideMark/>
          </w:tcPr>
          <w:p w14:paraId="1FED3E1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G2P</w:t>
            </w:r>
          </w:p>
        </w:tc>
        <w:tc>
          <w:tcPr>
            <w:tcW w:w="1704" w:type="dxa"/>
            <w:noWrap/>
            <w:hideMark/>
          </w:tcPr>
          <w:p w14:paraId="6B72B1C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G3P</w:t>
            </w:r>
          </w:p>
        </w:tc>
        <w:tc>
          <w:tcPr>
            <w:tcW w:w="1985" w:type="dxa"/>
            <w:noWrap/>
            <w:hideMark/>
          </w:tcPr>
          <w:p w14:paraId="2A1BAB9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02936B0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4.7</w:t>
            </w:r>
          </w:p>
        </w:tc>
        <w:tc>
          <w:tcPr>
            <w:tcW w:w="959" w:type="dxa"/>
            <w:noWrap/>
            <w:hideMark/>
          </w:tcPr>
          <w:p w14:paraId="6C7E69FF"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48B5562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56.3</w:t>
            </w:r>
          </w:p>
        </w:tc>
      </w:tr>
      <w:tr w:rsidR="00212487" w:rsidRPr="00212487" w14:paraId="5D379AD1" w14:textId="77777777" w:rsidTr="00212487">
        <w:trPr>
          <w:trHeight w:val="300"/>
        </w:trPr>
        <w:tc>
          <w:tcPr>
            <w:tcW w:w="1097" w:type="dxa"/>
            <w:noWrap/>
            <w:hideMark/>
          </w:tcPr>
          <w:p w14:paraId="4FFB6C4A"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pgk</w:t>
            </w:r>
            <w:proofErr w:type="spellEnd"/>
          </w:p>
        </w:tc>
        <w:tc>
          <w:tcPr>
            <w:tcW w:w="1258" w:type="dxa"/>
            <w:noWrap/>
            <w:hideMark/>
          </w:tcPr>
          <w:p w14:paraId="7B762BD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7F7C086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17.7</w:t>
            </w:r>
          </w:p>
        </w:tc>
        <w:tc>
          <w:tcPr>
            <w:tcW w:w="1843" w:type="dxa"/>
            <w:noWrap/>
            <w:hideMark/>
          </w:tcPr>
          <w:p w14:paraId="545C489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G3</w:t>
            </w:r>
            <w:proofErr w:type="gramStart"/>
            <w:r w:rsidRPr="00212487">
              <w:rPr>
                <w:rFonts w:ascii="Arial" w:hAnsi="Arial" w:cs="Arial"/>
                <w:sz w:val="18"/>
                <w:szCs w:val="18"/>
              </w:rPr>
              <w:t>P;ATP</w:t>
            </w:r>
            <w:proofErr w:type="gramEnd"/>
          </w:p>
        </w:tc>
        <w:tc>
          <w:tcPr>
            <w:tcW w:w="1704" w:type="dxa"/>
            <w:noWrap/>
            <w:hideMark/>
          </w:tcPr>
          <w:p w14:paraId="7359A09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Go3</w:t>
            </w:r>
            <w:proofErr w:type="gramStart"/>
            <w:r w:rsidRPr="00212487">
              <w:rPr>
                <w:rFonts w:ascii="Arial" w:hAnsi="Arial" w:cs="Arial"/>
                <w:sz w:val="18"/>
                <w:szCs w:val="18"/>
              </w:rPr>
              <w:t>P;ADP</w:t>
            </w:r>
            <w:proofErr w:type="gramEnd"/>
          </w:p>
        </w:tc>
        <w:tc>
          <w:tcPr>
            <w:tcW w:w="1985" w:type="dxa"/>
            <w:noWrap/>
            <w:hideMark/>
          </w:tcPr>
          <w:p w14:paraId="5072DBF5"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616D1FD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959" w:type="dxa"/>
            <w:noWrap/>
            <w:hideMark/>
          </w:tcPr>
          <w:p w14:paraId="326B732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5F2D057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42.956</w:t>
            </w:r>
          </w:p>
        </w:tc>
      </w:tr>
      <w:tr w:rsidR="00212487" w:rsidRPr="00212487" w14:paraId="425850AF" w14:textId="77777777" w:rsidTr="00212487">
        <w:trPr>
          <w:trHeight w:val="300"/>
        </w:trPr>
        <w:tc>
          <w:tcPr>
            <w:tcW w:w="1097" w:type="dxa"/>
            <w:noWrap/>
            <w:hideMark/>
          </w:tcPr>
          <w:p w14:paraId="393B360B"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gapdh</w:t>
            </w:r>
            <w:proofErr w:type="spellEnd"/>
          </w:p>
        </w:tc>
        <w:tc>
          <w:tcPr>
            <w:tcW w:w="1258" w:type="dxa"/>
            <w:noWrap/>
            <w:hideMark/>
          </w:tcPr>
          <w:p w14:paraId="2F950FFA"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0492A45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-31.3</w:t>
            </w:r>
          </w:p>
        </w:tc>
        <w:tc>
          <w:tcPr>
            <w:tcW w:w="1843" w:type="dxa"/>
            <w:noWrap/>
            <w:hideMark/>
          </w:tcPr>
          <w:p w14:paraId="08B7722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Go3</w:t>
            </w:r>
            <w:proofErr w:type="gramStart"/>
            <w:r w:rsidRPr="00212487">
              <w:rPr>
                <w:rFonts w:ascii="Arial" w:hAnsi="Arial" w:cs="Arial"/>
                <w:sz w:val="18"/>
                <w:szCs w:val="18"/>
              </w:rPr>
              <w:t>P;NADPH</w:t>
            </w:r>
            <w:proofErr w:type="gramEnd"/>
          </w:p>
        </w:tc>
        <w:tc>
          <w:tcPr>
            <w:tcW w:w="1704" w:type="dxa"/>
            <w:noWrap/>
            <w:hideMark/>
          </w:tcPr>
          <w:p w14:paraId="00A20B46"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GAP;NADP</w:t>
            </w:r>
            <w:proofErr w:type="gramEnd"/>
            <w:r w:rsidRPr="00212487">
              <w:rPr>
                <w:rFonts w:ascii="Arial" w:hAnsi="Arial" w:cs="Arial"/>
                <w:sz w:val="18"/>
                <w:szCs w:val="18"/>
              </w:rPr>
              <w:t>;Pi</w:t>
            </w:r>
            <w:proofErr w:type="spellEnd"/>
          </w:p>
        </w:tc>
        <w:tc>
          <w:tcPr>
            <w:tcW w:w="1985" w:type="dxa"/>
            <w:noWrap/>
            <w:hideMark/>
          </w:tcPr>
          <w:p w14:paraId="63972125"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37DF626F"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0.89;0.2;0.53</w:t>
            </w:r>
          </w:p>
        </w:tc>
        <w:tc>
          <w:tcPr>
            <w:tcW w:w="959" w:type="dxa"/>
            <w:noWrap/>
            <w:hideMark/>
          </w:tcPr>
          <w:p w14:paraId="0FD00109"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39C47F6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38.575</w:t>
            </w:r>
          </w:p>
        </w:tc>
      </w:tr>
      <w:tr w:rsidR="00212487" w:rsidRPr="00212487" w14:paraId="2056B5DA" w14:textId="77777777" w:rsidTr="00212487">
        <w:trPr>
          <w:trHeight w:val="300"/>
        </w:trPr>
        <w:tc>
          <w:tcPr>
            <w:tcW w:w="1097" w:type="dxa"/>
            <w:noWrap/>
            <w:hideMark/>
          </w:tcPr>
          <w:p w14:paraId="511C213D"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tpi</w:t>
            </w:r>
            <w:proofErr w:type="spellEnd"/>
          </w:p>
        </w:tc>
        <w:tc>
          <w:tcPr>
            <w:tcW w:w="1258" w:type="dxa"/>
            <w:noWrap/>
            <w:hideMark/>
          </w:tcPr>
          <w:p w14:paraId="3F340EEE"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4B2D9E45"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-5.1</w:t>
            </w:r>
          </w:p>
        </w:tc>
        <w:tc>
          <w:tcPr>
            <w:tcW w:w="1843" w:type="dxa"/>
            <w:noWrap/>
            <w:hideMark/>
          </w:tcPr>
          <w:p w14:paraId="301DA6C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GAP</w:t>
            </w:r>
          </w:p>
        </w:tc>
        <w:tc>
          <w:tcPr>
            <w:tcW w:w="1704" w:type="dxa"/>
            <w:noWrap/>
            <w:hideMark/>
          </w:tcPr>
          <w:p w14:paraId="7C94788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DHAP</w:t>
            </w:r>
          </w:p>
        </w:tc>
        <w:tc>
          <w:tcPr>
            <w:tcW w:w="1985" w:type="dxa"/>
            <w:noWrap/>
            <w:hideMark/>
          </w:tcPr>
          <w:p w14:paraId="66E101D9"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6110D93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959" w:type="dxa"/>
            <w:noWrap/>
            <w:hideMark/>
          </w:tcPr>
          <w:p w14:paraId="5E69143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9000</w:t>
            </w:r>
          </w:p>
        </w:tc>
        <w:tc>
          <w:tcPr>
            <w:tcW w:w="1761" w:type="dxa"/>
            <w:noWrap/>
            <w:hideMark/>
          </w:tcPr>
          <w:p w14:paraId="0038DBD9"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27.172</w:t>
            </w:r>
          </w:p>
        </w:tc>
      </w:tr>
      <w:tr w:rsidR="00212487" w:rsidRPr="00212487" w14:paraId="67435E10" w14:textId="77777777" w:rsidTr="00212487">
        <w:trPr>
          <w:trHeight w:val="300"/>
        </w:trPr>
        <w:tc>
          <w:tcPr>
            <w:tcW w:w="1097" w:type="dxa"/>
            <w:noWrap/>
            <w:hideMark/>
          </w:tcPr>
          <w:p w14:paraId="398B3182"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fba</w:t>
            </w:r>
            <w:proofErr w:type="spellEnd"/>
          </w:p>
        </w:tc>
        <w:tc>
          <w:tcPr>
            <w:tcW w:w="1258" w:type="dxa"/>
            <w:noWrap/>
            <w:hideMark/>
          </w:tcPr>
          <w:p w14:paraId="2BF70AC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3F64C01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-2.9</w:t>
            </w:r>
          </w:p>
        </w:tc>
        <w:tc>
          <w:tcPr>
            <w:tcW w:w="1843" w:type="dxa"/>
            <w:noWrap/>
            <w:hideMark/>
          </w:tcPr>
          <w:p w14:paraId="1729353A"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GAP;DHAP</w:t>
            </w:r>
            <w:proofErr w:type="gramEnd"/>
          </w:p>
        </w:tc>
        <w:tc>
          <w:tcPr>
            <w:tcW w:w="1704" w:type="dxa"/>
            <w:noWrap/>
            <w:hideMark/>
          </w:tcPr>
          <w:p w14:paraId="22EBBEE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FBP</w:t>
            </w:r>
          </w:p>
        </w:tc>
        <w:tc>
          <w:tcPr>
            <w:tcW w:w="1985" w:type="dxa"/>
            <w:noWrap/>
            <w:hideMark/>
          </w:tcPr>
          <w:p w14:paraId="490651D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127DB2D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0.17</w:t>
            </w:r>
          </w:p>
        </w:tc>
        <w:tc>
          <w:tcPr>
            <w:tcW w:w="959" w:type="dxa"/>
            <w:noWrap/>
            <w:hideMark/>
          </w:tcPr>
          <w:p w14:paraId="7B42BBDE"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10.8</w:t>
            </w:r>
          </w:p>
        </w:tc>
        <w:tc>
          <w:tcPr>
            <w:tcW w:w="1761" w:type="dxa"/>
            <w:noWrap/>
            <w:hideMark/>
          </w:tcPr>
          <w:p w14:paraId="4A2E24B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33.579</w:t>
            </w:r>
          </w:p>
        </w:tc>
      </w:tr>
      <w:tr w:rsidR="00212487" w:rsidRPr="00212487" w14:paraId="0CB68EC8" w14:textId="77777777" w:rsidTr="00212487">
        <w:trPr>
          <w:trHeight w:val="300"/>
        </w:trPr>
        <w:tc>
          <w:tcPr>
            <w:tcW w:w="1097" w:type="dxa"/>
            <w:noWrap/>
            <w:hideMark/>
          </w:tcPr>
          <w:p w14:paraId="1E7C86FF"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fbp</w:t>
            </w:r>
            <w:proofErr w:type="spellEnd"/>
          </w:p>
        </w:tc>
        <w:tc>
          <w:tcPr>
            <w:tcW w:w="1258" w:type="dxa"/>
            <w:noWrap/>
            <w:hideMark/>
          </w:tcPr>
          <w:p w14:paraId="2A53AFC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w:t>
            </w:r>
          </w:p>
        </w:tc>
        <w:tc>
          <w:tcPr>
            <w:tcW w:w="1467" w:type="dxa"/>
            <w:noWrap/>
            <w:hideMark/>
          </w:tcPr>
          <w:p w14:paraId="678BB95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-29.6</w:t>
            </w:r>
          </w:p>
        </w:tc>
        <w:tc>
          <w:tcPr>
            <w:tcW w:w="1843" w:type="dxa"/>
            <w:noWrap/>
            <w:hideMark/>
          </w:tcPr>
          <w:p w14:paraId="76521A1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FBP</w:t>
            </w:r>
          </w:p>
        </w:tc>
        <w:tc>
          <w:tcPr>
            <w:tcW w:w="1704" w:type="dxa"/>
            <w:noWrap/>
            <w:hideMark/>
          </w:tcPr>
          <w:p w14:paraId="46BFDC3E"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F6</w:t>
            </w:r>
            <w:proofErr w:type="gramStart"/>
            <w:r w:rsidRPr="00212487">
              <w:rPr>
                <w:rFonts w:ascii="Arial" w:hAnsi="Arial" w:cs="Arial"/>
                <w:sz w:val="18"/>
                <w:szCs w:val="18"/>
              </w:rPr>
              <w:t>P;Pi</w:t>
            </w:r>
            <w:proofErr w:type="gramEnd"/>
          </w:p>
        </w:tc>
        <w:tc>
          <w:tcPr>
            <w:tcW w:w="1985" w:type="dxa"/>
            <w:noWrap/>
            <w:hideMark/>
          </w:tcPr>
          <w:p w14:paraId="497101FA"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0.009</w:t>
            </w:r>
          </w:p>
        </w:tc>
        <w:tc>
          <w:tcPr>
            <w:tcW w:w="1874" w:type="dxa"/>
            <w:noWrap/>
            <w:hideMark/>
          </w:tcPr>
          <w:p w14:paraId="0F65AA4A"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0.2;0.2</w:t>
            </w:r>
          </w:p>
        </w:tc>
        <w:tc>
          <w:tcPr>
            <w:tcW w:w="959" w:type="dxa"/>
            <w:noWrap/>
            <w:hideMark/>
          </w:tcPr>
          <w:p w14:paraId="4A42A3E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12.1</w:t>
            </w:r>
          </w:p>
        </w:tc>
        <w:tc>
          <w:tcPr>
            <w:tcW w:w="1761" w:type="dxa"/>
            <w:noWrap/>
            <w:hideMark/>
          </w:tcPr>
          <w:p w14:paraId="79960E7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77.46</w:t>
            </w:r>
          </w:p>
        </w:tc>
      </w:tr>
      <w:tr w:rsidR="00212487" w:rsidRPr="00212487" w14:paraId="7B6215E4" w14:textId="77777777" w:rsidTr="00212487">
        <w:trPr>
          <w:trHeight w:val="300"/>
        </w:trPr>
        <w:tc>
          <w:tcPr>
            <w:tcW w:w="1097" w:type="dxa"/>
            <w:noWrap/>
            <w:hideMark/>
          </w:tcPr>
          <w:p w14:paraId="52903924" w14:textId="77777777" w:rsidR="00212487" w:rsidRPr="00212487" w:rsidRDefault="00212487" w:rsidP="00212487">
            <w:pPr>
              <w:jc w:val="left"/>
              <w:rPr>
                <w:rFonts w:ascii="Arial" w:hAnsi="Arial" w:cs="Arial"/>
                <w:sz w:val="18"/>
                <w:szCs w:val="18"/>
              </w:rPr>
            </w:pPr>
            <w:r w:rsidRPr="00212487">
              <w:rPr>
                <w:rFonts w:ascii="Arial" w:hAnsi="Arial" w:cs="Arial"/>
                <w:sz w:val="18"/>
                <w:szCs w:val="18"/>
              </w:rPr>
              <w:t>tal</w:t>
            </w:r>
          </w:p>
        </w:tc>
        <w:tc>
          <w:tcPr>
            <w:tcW w:w="1258" w:type="dxa"/>
            <w:noWrap/>
            <w:hideMark/>
          </w:tcPr>
          <w:p w14:paraId="01ECF38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7A47F0B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0.4</w:t>
            </w:r>
          </w:p>
        </w:tc>
        <w:tc>
          <w:tcPr>
            <w:tcW w:w="1843" w:type="dxa"/>
            <w:noWrap/>
            <w:hideMark/>
          </w:tcPr>
          <w:p w14:paraId="34E97DF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E4</w:t>
            </w:r>
            <w:proofErr w:type="gramStart"/>
            <w:r w:rsidRPr="00212487">
              <w:rPr>
                <w:rFonts w:ascii="Arial" w:hAnsi="Arial" w:cs="Arial"/>
                <w:sz w:val="18"/>
                <w:szCs w:val="18"/>
              </w:rPr>
              <w:t>P;F</w:t>
            </w:r>
            <w:proofErr w:type="gramEnd"/>
            <w:r w:rsidRPr="00212487">
              <w:rPr>
                <w:rFonts w:ascii="Arial" w:hAnsi="Arial" w:cs="Arial"/>
                <w:sz w:val="18"/>
                <w:szCs w:val="18"/>
              </w:rPr>
              <w:t>6P</w:t>
            </w:r>
          </w:p>
        </w:tc>
        <w:tc>
          <w:tcPr>
            <w:tcW w:w="1704" w:type="dxa"/>
            <w:noWrap/>
            <w:hideMark/>
          </w:tcPr>
          <w:p w14:paraId="7C911D40"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GAP;S</w:t>
            </w:r>
            <w:proofErr w:type="gramEnd"/>
            <w:r w:rsidRPr="00212487">
              <w:rPr>
                <w:rFonts w:ascii="Arial" w:hAnsi="Arial" w:cs="Arial"/>
                <w:sz w:val="18"/>
                <w:szCs w:val="18"/>
              </w:rPr>
              <w:t>7P</w:t>
            </w:r>
          </w:p>
        </w:tc>
        <w:tc>
          <w:tcPr>
            <w:tcW w:w="1985" w:type="dxa"/>
            <w:noWrap/>
            <w:hideMark/>
          </w:tcPr>
          <w:p w14:paraId="661C21E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0.16;1.15</w:t>
            </w:r>
          </w:p>
        </w:tc>
        <w:tc>
          <w:tcPr>
            <w:tcW w:w="1874" w:type="dxa"/>
            <w:noWrap/>
            <w:hideMark/>
          </w:tcPr>
          <w:p w14:paraId="604C718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0.27;0.285</w:t>
            </w:r>
          </w:p>
        </w:tc>
        <w:tc>
          <w:tcPr>
            <w:tcW w:w="959" w:type="dxa"/>
            <w:noWrap/>
            <w:hideMark/>
          </w:tcPr>
          <w:p w14:paraId="6FAB479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13</w:t>
            </w:r>
          </w:p>
        </w:tc>
        <w:tc>
          <w:tcPr>
            <w:tcW w:w="1761" w:type="dxa"/>
            <w:noWrap/>
            <w:hideMark/>
          </w:tcPr>
          <w:p w14:paraId="18E74581"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24.446</w:t>
            </w:r>
          </w:p>
        </w:tc>
      </w:tr>
      <w:tr w:rsidR="00212487" w:rsidRPr="00212487" w14:paraId="0D7FB352" w14:textId="77777777" w:rsidTr="00212487">
        <w:trPr>
          <w:trHeight w:val="300"/>
        </w:trPr>
        <w:tc>
          <w:tcPr>
            <w:tcW w:w="1097" w:type="dxa"/>
            <w:noWrap/>
            <w:hideMark/>
          </w:tcPr>
          <w:p w14:paraId="7CEEB639" w14:textId="762B3B7F" w:rsidR="00212487" w:rsidRPr="00212487" w:rsidRDefault="00FC1503" w:rsidP="00212487">
            <w:pPr>
              <w:jc w:val="left"/>
              <w:rPr>
                <w:rFonts w:ascii="Arial" w:hAnsi="Arial" w:cs="Arial"/>
                <w:sz w:val="18"/>
                <w:szCs w:val="18"/>
              </w:rPr>
            </w:pPr>
            <w:r w:rsidRPr="00FC1503">
              <w:rPr>
                <w:rFonts w:ascii="Arial" w:hAnsi="Arial" w:cs="Arial"/>
                <w:sz w:val="18"/>
                <w:szCs w:val="18"/>
                <w:vertAlign w:val="superscript"/>
              </w:rPr>
              <w:t>a</w:t>
            </w:r>
            <w:r w:rsidR="00212487" w:rsidRPr="00212487">
              <w:rPr>
                <w:rFonts w:ascii="Arial" w:hAnsi="Arial" w:cs="Arial"/>
                <w:sz w:val="18"/>
                <w:szCs w:val="18"/>
              </w:rPr>
              <w:t>tkt2</w:t>
            </w:r>
          </w:p>
        </w:tc>
        <w:tc>
          <w:tcPr>
            <w:tcW w:w="1258" w:type="dxa"/>
            <w:noWrap/>
            <w:hideMark/>
          </w:tcPr>
          <w:p w14:paraId="6CD1A63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41E2490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4.1</w:t>
            </w:r>
          </w:p>
        </w:tc>
        <w:tc>
          <w:tcPr>
            <w:tcW w:w="1843" w:type="dxa"/>
            <w:noWrap/>
            <w:hideMark/>
          </w:tcPr>
          <w:p w14:paraId="21192CB3" w14:textId="77777777" w:rsidR="00212487" w:rsidRPr="00212487" w:rsidRDefault="00212487" w:rsidP="00212487">
            <w:pPr>
              <w:jc w:val="center"/>
              <w:rPr>
                <w:rFonts w:ascii="Arial" w:hAnsi="Arial" w:cs="Arial"/>
                <w:sz w:val="18"/>
                <w:szCs w:val="18"/>
              </w:rPr>
            </w:pPr>
            <w:proofErr w:type="gramStart"/>
            <w:r w:rsidRPr="00212487">
              <w:rPr>
                <w:rFonts w:ascii="Arial" w:hAnsi="Arial" w:cs="Arial"/>
                <w:sz w:val="18"/>
                <w:szCs w:val="18"/>
              </w:rPr>
              <w:t>GAP;S</w:t>
            </w:r>
            <w:proofErr w:type="gramEnd"/>
            <w:r w:rsidRPr="00212487">
              <w:rPr>
                <w:rFonts w:ascii="Arial" w:hAnsi="Arial" w:cs="Arial"/>
                <w:sz w:val="18"/>
                <w:szCs w:val="18"/>
              </w:rPr>
              <w:t>7P</w:t>
            </w:r>
          </w:p>
        </w:tc>
        <w:tc>
          <w:tcPr>
            <w:tcW w:w="1704" w:type="dxa"/>
            <w:noWrap/>
            <w:hideMark/>
          </w:tcPr>
          <w:p w14:paraId="5DD4929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R5</w:t>
            </w:r>
            <w:proofErr w:type="gramStart"/>
            <w:r w:rsidRPr="00212487">
              <w:rPr>
                <w:rFonts w:ascii="Arial" w:hAnsi="Arial" w:cs="Arial"/>
                <w:sz w:val="18"/>
                <w:szCs w:val="18"/>
              </w:rPr>
              <w:t>P;X</w:t>
            </w:r>
            <w:proofErr w:type="gramEnd"/>
            <w:r w:rsidRPr="00212487">
              <w:rPr>
                <w:rFonts w:ascii="Arial" w:hAnsi="Arial" w:cs="Arial"/>
                <w:sz w:val="18"/>
                <w:szCs w:val="18"/>
              </w:rPr>
              <w:t>5P</w:t>
            </w:r>
          </w:p>
        </w:tc>
        <w:tc>
          <w:tcPr>
            <w:tcW w:w="1985" w:type="dxa"/>
            <w:noWrap/>
            <w:hideMark/>
          </w:tcPr>
          <w:p w14:paraId="3F0964B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2.1;4</w:t>
            </w:r>
          </w:p>
        </w:tc>
        <w:tc>
          <w:tcPr>
            <w:tcW w:w="1874" w:type="dxa"/>
            <w:noWrap/>
            <w:hideMark/>
          </w:tcPr>
          <w:p w14:paraId="666A2FA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1.4;0.16</w:t>
            </w:r>
          </w:p>
        </w:tc>
        <w:tc>
          <w:tcPr>
            <w:tcW w:w="959" w:type="dxa"/>
            <w:noWrap/>
            <w:hideMark/>
          </w:tcPr>
          <w:p w14:paraId="12B2EBB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7509A15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32.423</w:t>
            </w:r>
          </w:p>
        </w:tc>
      </w:tr>
      <w:tr w:rsidR="00212487" w:rsidRPr="00212487" w14:paraId="60E166E4" w14:textId="77777777" w:rsidTr="00212487">
        <w:trPr>
          <w:trHeight w:val="300"/>
        </w:trPr>
        <w:tc>
          <w:tcPr>
            <w:tcW w:w="1097" w:type="dxa"/>
            <w:noWrap/>
            <w:hideMark/>
          </w:tcPr>
          <w:p w14:paraId="770EF820"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rpi</w:t>
            </w:r>
            <w:proofErr w:type="spellEnd"/>
          </w:p>
        </w:tc>
        <w:tc>
          <w:tcPr>
            <w:tcW w:w="1258" w:type="dxa"/>
            <w:noWrap/>
            <w:hideMark/>
          </w:tcPr>
          <w:p w14:paraId="1451CB5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20F217FB"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1.5</w:t>
            </w:r>
          </w:p>
        </w:tc>
        <w:tc>
          <w:tcPr>
            <w:tcW w:w="1843" w:type="dxa"/>
            <w:noWrap/>
            <w:hideMark/>
          </w:tcPr>
          <w:p w14:paraId="028EB01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R5P</w:t>
            </w:r>
          </w:p>
        </w:tc>
        <w:tc>
          <w:tcPr>
            <w:tcW w:w="1704" w:type="dxa"/>
            <w:noWrap/>
            <w:hideMark/>
          </w:tcPr>
          <w:p w14:paraId="3705DC70"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Ru5P</w:t>
            </w:r>
          </w:p>
        </w:tc>
        <w:tc>
          <w:tcPr>
            <w:tcW w:w="1985" w:type="dxa"/>
            <w:noWrap/>
            <w:hideMark/>
          </w:tcPr>
          <w:p w14:paraId="76E6811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2.2</w:t>
            </w:r>
          </w:p>
        </w:tc>
        <w:tc>
          <w:tcPr>
            <w:tcW w:w="1874" w:type="dxa"/>
            <w:noWrap/>
            <w:hideMark/>
          </w:tcPr>
          <w:p w14:paraId="03F430DF"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959" w:type="dxa"/>
            <w:noWrap/>
            <w:hideMark/>
          </w:tcPr>
          <w:p w14:paraId="4A038DE3"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2100</w:t>
            </w:r>
          </w:p>
        </w:tc>
        <w:tc>
          <w:tcPr>
            <w:tcW w:w="1761" w:type="dxa"/>
            <w:noWrap/>
            <w:hideMark/>
          </w:tcPr>
          <w:p w14:paraId="0567241F"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16.385</w:t>
            </w:r>
          </w:p>
        </w:tc>
      </w:tr>
      <w:tr w:rsidR="00212487" w:rsidRPr="00212487" w14:paraId="502F7D14" w14:textId="77777777" w:rsidTr="00212487">
        <w:trPr>
          <w:trHeight w:val="300"/>
        </w:trPr>
        <w:tc>
          <w:tcPr>
            <w:tcW w:w="1097" w:type="dxa"/>
            <w:noWrap/>
            <w:hideMark/>
          </w:tcPr>
          <w:p w14:paraId="42352A6B"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rpe</w:t>
            </w:r>
            <w:proofErr w:type="spellEnd"/>
          </w:p>
        </w:tc>
        <w:tc>
          <w:tcPr>
            <w:tcW w:w="1258" w:type="dxa"/>
            <w:noWrap/>
            <w:hideMark/>
          </w:tcPr>
          <w:p w14:paraId="0CA932C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noWrap/>
            <w:hideMark/>
          </w:tcPr>
          <w:p w14:paraId="520E937A"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-3.4</w:t>
            </w:r>
          </w:p>
        </w:tc>
        <w:tc>
          <w:tcPr>
            <w:tcW w:w="1843" w:type="dxa"/>
            <w:noWrap/>
            <w:hideMark/>
          </w:tcPr>
          <w:p w14:paraId="143C8138"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Ru5P</w:t>
            </w:r>
          </w:p>
        </w:tc>
        <w:tc>
          <w:tcPr>
            <w:tcW w:w="1704" w:type="dxa"/>
            <w:noWrap/>
            <w:hideMark/>
          </w:tcPr>
          <w:p w14:paraId="7036094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X5P</w:t>
            </w:r>
          </w:p>
        </w:tc>
        <w:tc>
          <w:tcPr>
            <w:tcW w:w="1985" w:type="dxa"/>
            <w:noWrap/>
            <w:hideMark/>
          </w:tcPr>
          <w:p w14:paraId="640EAAA7"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21B5BBFC"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0.2</w:t>
            </w:r>
          </w:p>
        </w:tc>
        <w:tc>
          <w:tcPr>
            <w:tcW w:w="959" w:type="dxa"/>
            <w:noWrap/>
            <w:hideMark/>
          </w:tcPr>
          <w:p w14:paraId="53F97AE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24EDC1C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23.776</w:t>
            </w:r>
          </w:p>
        </w:tc>
      </w:tr>
      <w:tr w:rsidR="00212487" w:rsidRPr="00212487" w14:paraId="61F5BC02" w14:textId="77777777" w:rsidTr="00212487">
        <w:trPr>
          <w:trHeight w:val="300"/>
        </w:trPr>
        <w:tc>
          <w:tcPr>
            <w:tcW w:w="1097" w:type="dxa"/>
            <w:tcBorders>
              <w:bottom w:val="single" w:sz="4" w:space="0" w:color="auto"/>
            </w:tcBorders>
            <w:noWrap/>
            <w:hideMark/>
          </w:tcPr>
          <w:p w14:paraId="48DE524A" w14:textId="77777777" w:rsidR="00212487" w:rsidRPr="00212487" w:rsidRDefault="00212487" w:rsidP="00212487">
            <w:pPr>
              <w:jc w:val="left"/>
              <w:rPr>
                <w:rFonts w:ascii="Arial" w:hAnsi="Arial" w:cs="Arial"/>
                <w:sz w:val="18"/>
                <w:szCs w:val="18"/>
              </w:rPr>
            </w:pPr>
            <w:proofErr w:type="spellStart"/>
            <w:r w:rsidRPr="00212487">
              <w:rPr>
                <w:rFonts w:ascii="Arial" w:hAnsi="Arial" w:cs="Arial"/>
                <w:sz w:val="18"/>
                <w:szCs w:val="18"/>
              </w:rPr>
              <w:t>ak</w:t>
            </w:r>
            <w:proofErr w:type="spellEnd"/>
          </w:p>
        </w:tc>
        <w:tc>
          <w:tcPr>
            <w:tcW w:w="1258" w:type="dxa"/>
            <w:tcBorders>
              <w:bottom w:val="single" w:sz="4" w:space="0" w:color="auto"/>
            </w:tcBorders>
            <w:noWrap/>
            <w:hideMark/>
          </w:tcPr>
          <w:p w14:paraId="1407BB8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w:t>
            </w:r>
          </w:p>
        </w:tc>
        <w:tc>
          <w:tcPr>
            <w:tcW w:w="1467" w:type="dxa"/>
            <w:tcBorders>
              <w:bottom w:val="single" w:sz="4" w:space="0" w:color="auto"/>
            </w:tcBorders>
            <w:noWrap/>
            <w:hideMark/>
          </w:tcPr>
          <w:p w14:paraId="07B2BB76"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-12.6</w:t>
            </w:r>
          </w:p>
        </w:tc>
        <w:tc>
          <w:tcPr>
            <w:tcW w:w="1843" w:type="dxa"/>
            <w:tcBorders>
              <w:bottom w:val="single" w:sz="4" w:space="0" w:color="auto"/>
            </w:tcBorders>
            <w:noWrap/>
            <w:hideMark/>
          </w:tcPr>
          <w:p w14:paraId="6ECE49EC"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ADP;AcP</w:t>
            </w:r>
            <w:proofErr w:type="spellEnd"/>
            <w:proofErr w:type="gramEnd"/>
          </w:p>
        </w:tc>
        <w:tc>
          <w:tcPr>
            <w:tcW w:w="1704" w:type="dxa"/>
            <w:tcBorders>
              <w:bottom w:val="single" w:sz="4" w:space="0" w:color="auto"/>
            </w:tcBorders>
            <w:noWrap/>
            <w:hideMark/>
          </w:tcPr>
          <w:p w14:paraId="7AF6DB71" w14:textId="77777777" w:rsidR="00212487" w:rsidRPr="00212487" w:rsidRDefault="00212487" w:rsidP="00212487">
            <w:pPr>
              <w:jc w:val="center"/>
              <w:rPr>
                <w:rFonts w:ascii="Arial" w:hAnsi="Arial" w:cs="Arial"/>
                <w:sz w:val="18"/>
                <w:szCs w:val="18"/>
              </w:rPr>
            </w:pPr>
            <w:proofErr w:type="spellStart"/>
            <w:proofErr w:type="gramStart"/>
            <w:r w:rsidRPr="00212487">
              <w:rPr>
                <w:rFonts w:ascii="Arial" w:hAnsi="Arial" w:cs="Arial"/>
                <w:sz w:val="18"/>
                <w:szCs w:val="18"/>
              </w:rPr>
              <w:t>ATP;Ac</w:t>
            </w:r>
            <w:proofErr w:type="spellEnd"/>
            <w:proofErr w:type="gramEnd"/>
          </w:p>
        </w:tc>
        <w:tc>
          <w:tcPr>
            <w:tcW w:w="1985" w:type="dxa"/>
            <w:tcBorders>
              <w:bottom w:val="single" w:sz="4" w:space="0" w:color="auto"/>
            </w:tcBorders>
            <w:noWrap/>
            <w:hideMark/>
          </w:tcPr>
          <w:p w14:paraId="6B4D6FDD"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3.355;0.58</w:t>
            </w:r>
          </w:p>
        </w:tc>
        <w:tc>
          <w:tcPr>
            <w:tcW w:w="1874" w:type="dxa"/>
            <w:tcBorders>
              <w:bottom w:val="single" w:sz="4" w:space="0" w:color="auto"/>
            </w:tcBorders>
            <w:noWrap/>
            <w:hideMark/>
          </w:tcPr>
          <w:p w14:paraId="14C96E32"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1.435;116.5</w:t>
            </w:r>
          </w:p>
        </w:tc>
        <w:tc>
          <w:tcPr>
            <w:tcW w:w="959" w:type="dxa"/>
            <w:tcBorders>
              <w:bottom w:val="single" w:sz="4" w:space="0" w:color="auto"/>
            </w:tcBorders>
            <w:noWrap/>
            <w:hideMark/>
          </w:tcPr>
          <w:p w14:paraId="0E951FDA"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200</w:t>
            </w:r>
          </w:p>
        </w:tc>
        <w:tc>
          <w:tcPr>
            <w:tcW w:w="1761" w:type="dxa"/>
            <w:tcBorders>
              <w:bottom w:val="single" w:sz="4" w:space="0" w:color="auto"/>
            </w:tcBorders>
            <w:noWrap/>
            <w:hideMark/>
          </w:tcPr>
          <w:p w14:paraId="09F39DB4" w14:textId="77777777" w:rsidR="00212487" w:rsidRPr="00212487" w:rsidRDefault="00212487" w:rsidP="00212487">
            <w:pPr>
              <w:jc w:val="center"/>
              <w:rPr>
                <w:rFonts w:ascii="Arial" w:hAnsi="Arial" w:cs="Arial"/>
                <w:sz w:val="18"/>
                <w:szCs w:val="18"/>
              </w:rPr>
            </w:pPr>
            <w:r w:rsidRPr="00212487">
              <w:rPr>
                <w:rFonts w:ascii="Arial" w:hAnsi="Arial" w:cs="Arial"/>
                <w:sz w:val="18"/>
                <w:szCs w:val="18"/>
              </w:rPr>
              <w:t>88</w:t>
            </w:r>
          </w:p>
        </w:tc>
      </w:tr>
    </w:tbl>
    <w:p w14:paraId="248967C5" w14:textId="77777777" w:rsidR="005A0691" w:rsidRDefault="005A0691">
      <w:pPr>
        <w:rPr>
          <w:rFonts w:ascii="Arial" w:hAnsi="Arial" w:cs="Arial"/>
          <w:b/>
        </w:rPr>
      </w:pPr>
    </w:p>
    <w:p w14:paraId="384F2597" w14:textId="2D0DEAC8" w:rsidR="005A0691" w:rsidRPr="00FC1503" w:rsidRDefault="00FC1503">
      <w:pPr>
        <w:rPr>
          <w:rFonts w:ascii="Arial" w:hAnsi="Arial" w:cs="Arial"/>
          <w:bCs/>
        </w:rPr>
      </w:pPr>
      <w:r w:rsidRPr="00FC1503">
        <w:rPr>
          <w:rFonts w:ascii="Arial" w:hAnsi="Arial" w:cs="Arial"/>
          <w:sz w:val="18"/>
          <w:szCs w:val="18"/>
          <w:vertAlign w:val="superscript"/>
        </w:rPr>
        <w:t>a</w:t>
      </w:r>
      <w:r w:rsidRPr="00FC1503">
        <w:rPr>
          <w:rFonts w:ascii="Arial" w:hAnsi="Arial" w:cs="Arial"/>
          <w:sz w:val="18"/>
          <w:szCs w:val="18"/>
        </w:rPr>
        <w:t>:</w:t>
      </w:r>
      <w:r>
        <w:rPr>
          <w:rFonts w:ascii="Arial" w:hAnsi="Arial" w:cs="Arial"/>
          <w:bCs/>
        </w:rPr>
        <w:t xml:space="preserve"> </w:t>
      </w:r>
      <w:proofErr w:type="spellStart"/>
      <w:r>
        <w:rPr>
          <w:rFonts w:ascii="Arial" w:hAnsi="Arial" w:cs="Arial"/>
          <w:bCs/>
        </w:rPr>
        <w:t>t</w:t>
      </w:r>
      <w:r w:rsidRPr="00FC1503">
        <w:rPr>
          <w:rFonts w:ascii="Arial" w:hAnsi="Arial" w:cs="Arial"/>
          <w:bCs/>
        </w:rPr>
        <w:t>kt</w:t>
      </w:r>
      <w:proofErr w:type="spellEnd"/>
      <w:r w:rsidRPr="00FC1503">
        <w:rPr>
          <w:rFonts w:ascii="Arial" w:hAnsi="Arial" w:cs="Arial"/>
          <w:bCs/>
        </w:rPr>
        <w:t xml:space="preserve"> involved in reactions with different reactants was </w:t>
      </w:r>
      <w:r>
        <w:rPr>
          <w:rFonts w:ascii="Arial" w:hAnsi="Arial" w:cs="Arial"/>
          <w:bCs/>
        </w:rPr>
        <w:t>assigned different IDs.</w:t>
      </w:r>
    </w:p>
    <w:p w14:paraId="7A42C157" w14:textId="77777777" w:rsidR="005A0691" w:rsidRDefault="005A0691">
      <w:pPr>
        <w:rPr>
          <w:rFonts w:ascii="Arial" w:hAnsi="Arial" w:cs="Arial"/>
          <w:b/>
        </w:rPr>
      </w:pPr>
    </w:p>
    <w:p w14:paraId="18B22FF2" w14:textId="77777777" w:rsidR="005A0691" w:rsidRDefault="005A0691">
      <w:pPr>
        <w:rPr>
          <w:rFonts w:ascii="Arial" w:hAnsi="Arial" w:cs="Arial"/>
          <w:b/>
        </w:rPr>
      </w:pPr>
    </w:p>
    <w:p w14:paraId="0CC1B8AC" w14:textId="01706A70" w:rsidR="00212487" w:rsidRPr="00880AC4" w:rsidRDefault="00212487" w:rsidP="00212487">
      <w:pPr>
        <w:rPr>
          <w:rFonts w:ascii="Arial" w:hAnsi="Arial" w:cs="Arial"/>
        </w:rPr>
      </w:pPr>
      <w:r w:rsidRPr="00ED396D">
        <w:rPr>
          <w:rFonts w:ascii="Arial" w:hAnsi="Arial" w:cs="Arial"/>
          <w:b/>
        </w:rPr>
        <w:lastRenderedPageBreak/>
        <w:t>Table S</w:t>
      </w:r>
      <w:r>
        <w:rPr>
          <w:rFonts w:ascii="Arial" w:hAnsi="Arial" w:cs="Arial"/>
          <w:b/>
        </w:rPr>
        <w:t>3</w:t>
      </w:r>
      <w:r w:rsidRPr="00ED396D">
        <w:rPr>
          <w:rFonts w:ascii="Arial" w:hAnsi="Arial" w:cs="Arial"/>
          <w:b/>
        </w:rPr>
        <w:t>.</w:t>
      </w:r>
      <w:r>
        <w:rPr>
          <w:rFonts w:ascii="Arial" w:hAnsi="Arial" w:cs="Arial"/>
          <w:b/>
        </w:rPr>
        <w:t xml:space="preserve"> </w:t>
      </w:r>
      <w:r>
        <w:rPr>
          <w:rFonts w:ascii="Arial" w:hAnsi="Arial" w:cs="Arial"/>
        </w:rPr>
        <w:t xml:space="preserve">Parameters for thermodynamics and kinetics analysis of </w:t>
      </w:r>
      <w:r w:rsidRPr="00E33A83">
        <w:rPr>
          <w:rFonts w:ascii="Arial" w:hAnsi="Arial" w:cs="Arial"/>
        </w:rPr>
        <w:t xml:space="preserve">the </w:t>
      </w:r>
      <w:r>
        <w:rPr>
          <w:rFonts w:ascii="Arial" w:hAnsi="Arial" w:cs="Arial"/>
        </w:rPr>
        <w:t xml:space="preserve">designed </w:t>
      </w:r>
      <w:r w:rsidRPr="005A0691">
        <w:rPr>
          <w:rFonts w:ascii="Arial" w:hAnsi="Arial" w:cs="Arial"/>
        </w:rPr>
        <w:t>reductive acetyl CoA Bi-cycle</w:t>
      </w:r>
      <w:r w:rsidRPr="00E33A83">
        <w:rPr>
          <w:rFonts w:ascii="Arial" w:hAnsi="Arial" w:cs="Arial"/>
        </w:rPr>
        <w:t xml:space="preserve"> pathway</w:t>
      </w:r>
      <w:r>
        <w:rPr>
          <w:rFonts w:ascii="Arial" w:hAnsi="Arial" w:cs="Arial"/>
        </w:rPr>
        <w:t xml:space="preserve"> (formate</w:t>
      </w:r>
      <w:r w:rsidRPr="005A0691">
        <w:rPr>
          <w:rFonts w:ascii="Arial" w:hAnsi="Arial" w:cs="Arial"/>
        </w:rPr>
        <w:t xml:space="preserve"> fixation</w:t>
      </w:r>
      <w:r>
        <w:rPr>
          <w:rFonts w:ascii="Arial" w:hAnsi="Arial" w:cs="Arial"/>
        </w:rPr>
        <w:t xml:space="preserve">) in </w:t>
      </w:r>
      <w:r w:rsidRPr="00E33A83">
        <w:rPr>
          <w:rFonts w:ascii="Arial" w:hAnsi="Arial" w:cs="Arial"/>
          <w:i/>
        </w:rPr>
        <w:t>C. ljungdahlii</w:t>
      </w:r>
      <w:r>
        <w:rPr>
          <w:rFonts w:ascii="Arial" w:hAnsi="Arial" w:cs="Arial"/>
        </w:rPr>
        <w:t>.</w:t>
      </w:r>
      <w:r w:rsidRPr="00E33A83">
        <w:rPr>
          <w:rFonts w:ascii="Arial" w:hAnsi="Arial" w:cs="Arial"/>
        </w:rPr>
        <w:t xml:space="preserve"> Standard Gibbs free energies (</w:t>
      </w:r>
      <w:proofErr w:type="spellStart"/>
      <w:r w:rsidRPr="00E33A83">
        <w:rPr>
          <w:rFonts w:ascii="Arial" w:eastAsia="Times New Roman" w:hAnsi="Arial" w:cs="Arial"/>
          <w:color w:val="000000"/>
        </w:rPr>
        <w:t>ΔG'</w:t>
      </w:r>
      <w:r w:rsidRPr="00E33A83">
        <w:rPr>
          <w:rFonts w:ascii="Arial" w:eastAsia="Times New Roman" w:hAnsi="Arial" w:cs="Arial"/>
          <w:color w:val="000000"/>
          <w:vertAlign w:val="superscript"/>
        </w:rPr>
        <w:t>m</w:t>
      </w:r>
      <w:proofErr w:type="spellEnd"/>
      <w:r w:rsidRPr="00E33A83">
        <w:rPr>
          <w:rFonts w:ascii="Arial" w:hAnsi="Arial" w:cs="Arial"/>
        </w:rPr>
        <w:t xml:space="preserve">) were searched in </w:t>
      </w:r>
      <w:proofErr w:type="spellStart"/>
      <w:r w:rsidRPr="00E33A83">
        <w:rPr>
          <w:rFonts w:ascii="Arial" w:hAnsi="Arial" w:cs="Arial"/>
        </w:rPr>
        <w:t>eQuilibrator</w:t>
      </w:r>
      <w:proofErr w:type="spellEnd"/>
      <w:r w:rsidRPr="00E33A83">
        <w:rPr>
          <w:rFonts w:ascii="Arial" w:hAnsi="Arial" w:cs="Arial"/>
        </w:rPr>
        <w:t xml:space="preserve"> database</w:t>
      </w:r>
      <w:r>
        <w:rPr>
          <w:rFonts w:ascii="Arial" w:hAnsi="Arial" w:cs="Arial"/>
        </w:rPr>
        <w:t xml:space="preserve">, </w:t>
      </w:r>
      <w:r w:rsidRPr="00E33A83">
        <w:rPr>
          <w:rFonts w:ascii="Arial" w:hAnsi="Arial" w:cs="Arial"/>
        </w:rPr>
        <w:t>Michaelis constants (K</w:t>
      </w:r>
      <w:r w:rsidRPr="00407BF2">
        <w:rPr>
          <w:rFonts w:ascii="Arial" w:hAnsi="Arial" w:cs="Arial"/>
          <w:vertAlign w:val="subscript"/>
        </w:rPr>
        <w:t>m</w:t>
      </w:r>
      <w:r w:rsidRPr="00E33A83">
        <w:rPr>
          <w:rFonts w:ascii="Arial" w:hAnsi="Arial" w:cs="Arial"/>
        </w:rPr>
        <w:t>), catalytic rate constants (</w:t>
      </w:r>
      <w:proofErr w:type="spellStart"/>
      <w:r w:rsidRPr="00E33A83">
        <w:rPr>
          <w:rFonts w:ascii="Arial" w:hAnsi="Arial" w:cs="Arial"/>
        </w:rPr>
        <w:t>k</w:t>
      </w:r>
      <w:r w:rsidRPr="00407BF2">
        <w:rPr>
          <w:rFonts w:ascii="Arial" w:hAnsi="Arial" w:cs="Arial"/>
          <w:vertAlign w:val="subscript"/>
        </w:rPr>
        <w:t>cat</w:t>
      </w:r>
      <w:proofErr w:type="spellEnd"/>
      <w:r w:rsidRPr="00E33A83">
        <w:rPr>
          <w:rFonts w:ascii="Arial" w:hAnsi="Arial" w:cs="Arial"/>
        </w:rPr>
        <w:t>) and enzyme molecular weight (MW) were chosen from Brenda.</w:t>
      </w:r>
      <w:r>
        <w:rPr>
          <w:rFonts w:ascii="Arial" w:hAnsi="Arial" w:cs="Arial"/>
        </w:rPr>
        <w:t xml:space="preserve"> Data from </w:t>
      </w:r>
      <w:r w:rsidRPr="00407BF2">
        <w:rPr>
          <w:rFonts w:ascii="Arial" w:hAnsi="Arial" w:cs="Arial"/>
        </w:rPr>
        <w:t>Clostridia</w:t>
      </w:r>
      <w:r>
        <w:rPr>
          <w:rFonts w:ascii="Arial" w:hAnsi="Arial" w:cs="Arial"/>
        </w:rPr>
        <w:t xml:space="preserve"> was </w:t>
      </w:r>
      <w:r w:rsidRPr="00E33A83">
        <w:rPr>
          <w:rFonts w:ascii="Arial" w:hAnsi="Arial" w:cs="Arial"/>
        </w:rPr>
        <w:t>preferential</w:t>
      </w:r>
      <w:r>
        <w:rPr>
          <w:rFonts w:ascii="Arial" w:hAnsi="Arial" w:cs="Arial"/>
        </w:rPr>
        <w:t xml:space="preserve"> used, then that from </w:t>
      </w:r>
      <w:r w:rsidRPr="00407BF2">
        <w:rPr>
          <w:rFonts w:ascii="Arial" w:hAnsi="Arial" w:cs="Arial"/>
          <w:i/>
        </w:rPr>
        <w:t>Escherichia coli</w:t>
      </w:r>
      <w:r>
        <w:rPr>
          <w:rFonts w:ascii="Arial" w:hAnsi="Arial" w:cs="Arial"/>
        </w:rPr>
        <w:t>. If no data are available</w:t>
      </w:r>
      <w:r>
        <w:rPr>
          <w:rFonts w:ascii="Arial" w:hAnsi="Arial" w:cs="Arial" w:hint="eastAsia"/>
        </w:rPr>
        <w:t>,</w:t>
      </w:r>
      <w:r>
        <w:rPr>
          <w:rFonts w:ascii="Arial" w:hAnsi="Arial" w:cs="Arial"/>
        </w:rPr>
        <w:t xml:space="preserve"> d</w:t>
      </w:r>
      <w:r w:rsidRPr="00E33A83">
        <w:rPr>
          <w:rFonts w:ascii="Arial" w:hAnsi="Arial" w:cs="Arial"/>
        </w:rPr>
        <w:t>efault values of 200 s</w:t>
      </w:r>
      <w:r w:rsidRPr="00E33A83">
        <w:rPr>
          <w:rFonts w:ascii="Arial" w:hAnsi="Arial" w:cs="Arial"/>
          <w:vertAlign w:val="superscript"/>
        </w:rPr>
        <w:t>-1</w:t>
      </w:r>
      <w:r w:rsidRPr="00E33A83">
        <w:rPr>
          <w:rFonts w:ascii="Arial" w:hAnsi="Arial" w:cs="Arial"/>
        </w:rPr>
        <w:t>, 0.2 mM and 40 kDa</w:t>
      </w:r>
      <w:r>
        <w:rPr>
          <w:rFonts w:ascii="Arial" w:hAnsi="Arial" w:cs="Arial"/>
        </w:rPr>
        <w:t xml:space="preserve"> were assigned for </w:t>
      </w:r>
      <w:proofErr w:type="spellStart"/>
      <w:r w:rsidRPr="00E33A83">
        <w:rPr>
          <w:rFonts w:ascii="Arial" w:hAnsi="Arial" w:cs="Arial"/>
        </w:rPr>
        <w:t>k</w:t>
      </w:r>
      <w:r w:rsidRPr="00E33A83">
        <w:rPr>
          <w:rFonts w:ascii="Arial" w:hAnsi="Arial" w:cs="Arial"/>
          <w:vertAlign w:val="subscript"/>
        </w:rPr>
        <w:t>cat</w:t>
      </w:r>
      <w:proofErr w:type="spellEnd"/>
      <w:r w:rsidRPr="00E33A83">
        <w:rPr>
          <w:rFonts w:ascii="Arial" w:hAnsi="Arial" w:cs="Arial"/>
        </w:rPr>
        <w:t>, K</w:t>
      </w:r>
      <w:r w:rsidRPr="00E33A83">
        <w:rPr>
          <w:rFonts w:ascii="Arial" w:hAnsi="Arial" w:cs="Arial"/>
          <w:vertAlign w:val="subscript"/>
        </w:rPr>
        <w:t>m</w:t>
      </w:r>
      <w:r w:rsidRPr="00E33A83">
        <w:rPr>
          <w:rFonts w:ascii="Arial" w:hAnsi="Arial" w:cs="Arial"/>
        </w:rPr>
        <w:t xml:space="preserve"> and MW</w:t>
      </w:r>
      <w:r>
        <w:rPr>
          <w:rFonts w:ascii="Arial" w:hAnsi="Arial" w:cs="Arial"/>
        </w:rPr>
        <w:t>,</w:t>
      </w:r>
      <w:r w:rsidRPr="00E33A83">
        <w:rPr>
          <w:rFonts w:ascii="Arial" w:hAnsi="Arial" w:cs="Arial"/>
        </w:rPr>
        <w:t xml:space="preserve"> respectively</w:t>
      </w:r>
      <w:r>
        <w:rPr>
          <w:rFonts w:ascii="Arial" w:hAnsi="Arial" w:cs="Arial"/>
        </w:rPr>
        <w:t>.</w:t>
      </w:r>
    </w:p>
    <w:p w14:paraId="41437A59" w14:textId="77777777" w:rsidR="005A0691" w:rsidRPr="00212487" w:rsidRDefault="005A0691">
      <w:pPr>
        <w:rPr>
          <w:rFonts w:ascii="Arial" w:hAnsi="Arial" w:cs="Arial"/>
          <w:b/>
        </w:rPr>
      </w:pPr>
    </w:p>
    <w:p w14:paraId="695C7F54" w14:textId="77777777" w:rsidR="005A0691" w:rsidRDefault="005A0691">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1258"/>
        <w:gridCol w:w="1467"/>
        <w:gridCol w:w="1843"/>
        <w:gridCol w:w="1704"/>
        <w:gridCol w:w="1985"/>
        <w:gridCol w:w="1874"/>
        <w:gridCol w:w="959"/>
        <w:gridCol w:w="1761"/>
      </w:tblGrid>
      <w:tr w:rsidR="00212487" w:rsidRPr="00212487" w14:paraId="2A965631" w14:textId="77777777" w:rsidTr="008F7611">
        <w:trPr>
          <w:trHeight w:val="300"/>
        </w:trPr>
        <w:tc>
          <w:tcPr>
            <w:tcW w:w="1097" w:type="dxa"/>
            <w:tcBorders>
              <w:top w:val="single" w:sz="4" w:space="0" w:color="auto"/>
              <w:bottom w:val="single" w:sz="4" w:space="0" w:color="auto"/>
            </w:tcBorders>
            <w:noWrap/>
            <w:hideMark/>
          </w:tcPr>
          <w:p w14:paraId="2B006EC2" w14:textId="77777777" w:rsidR="00212487" w:rsidRPr="00212487" w:rsidRDefault="00212487" w:rsidP="008F7611">
            <w:pPr>
              <w:jc w:val="left"/>
              <w:rPr>
                <w:rFonts w:ascii="Arial" w:hAnsi="Arial" w:cs="Arial"/>
                <w:b/>
                <w:bCs/>
              </w:rPr>
            </w:pPr>
            <w:r w:rsidRPr="00D36221">
              <w:rPr>
                <w:rFonts w:ascii="Arial" w:hAnsi="Arial" w:cs="Arial"/>
                <w:b/>
                <w:bCs/>
                <w:sz w:val="17"/>
                <w:szCs w:val="17"/>
              </w:rPr>
              <w:t>Enzyme ID</w:t>
            </w:r>
          </w:p>
        </w:tc>
        <w:tc>
          <w:tcPr>
            <w:tcW w:w="1258" w:type="dxa"/>
            <w:tcBorders>
              <w:top w:val="single" w:sz="4" w:space="0" w:color="auto"/>
              <w:bottom w:val="single" w:sz="4" w:space="0" w:color="auto"/>
            </w:tcBorders>
            <w:noWrap/>
            <w:hideMark/>
          </w:tcPr>
          <w:p w14:paraId="4AA5C5D8" w14:textId="77777777" w:rsidR="00212487" w:rsidRPr="00212487" w:rsidRDefault="00212487" w:rsidP="008F7611">
            <w:pPr>
              <w:jc w:val="center"/>
              <w:rPr>
                <w:rFonts w:ascii="Arial" w:hAnsi="Arial" w:cs="Arial"/>
                <w:b/>
                <w:bCs/>
              </w:rPr>
            </w:pPr>
            <w:r w:rsidRPr="00D36221">
              <w:rPr>
                <w:rFonts w:ascii="Arial" w:hAnsi="Arial" w:cs="Arial"/>
                <w:b/>
                <w:bCs/>
                <w:sz w:val="17"/>
                <w:szCs w:val="17"/>
              </w:rPr>
              <w:t>Reversibility</w:t>
            </w:r>
          </w:p>
        </w:tc>
        <w:tc>
          <w:tcPr>
            <w:tcW w:w="1467" w:type="dxa"/>
            <w:tcBorders>
              <w:top w:val="single" w:sz="4" w:space="0" w:color="auto"/>
              <w:bottom w:val="single" w:sz="4" w:space="0" w:color="auto"/>
            </w:tcBorders>
            <w:noWrap/>
            <w:hideMark/>
          </w:tcPr>
          <w:p w14:paraId="54A3C03E" w14:textId="77777777" w:rsidR="00212487" w:rsidRPr="00212487" w:rsidRDefault="00212487" w:rsidP="008F7611">
            <w:pPr>
              <w:jc w:val="center"/>
              <w:rPr>
                <w:rFonts w:ascii="Arial" w:hAnsi="Arial" w:cs="Arial"/>
                <w:b/>
                <w:bCs/>
              </w:rPr>
            </w:pPr>
            <w:proofErr w:type="spellStart"/>
            <w:r w:rsidRPr="00D36221">
              <w:rPr>
                <w:rFonts w:ascii="Arial" w:hAnsi="Arial" w:cs="Arial"/>
                <w:b/>
                <w:bCs/>
                <w:sz w:val="17"/>
                <w:szCs w:val="17"/>
              </w:rPr>
              <w:t>ΔG'</w:t>
            </w:r>
            <w:r w:rsidRPr="00D36221">
              <w:rPr>
                <w:rFonts w:ascii="Arial" w:hAnsi="Arial" w:cs="Arial"/>
                <w:b/>
                <w:bCs/>
                <w:sz w:val="17"/>
                <w:szCs w:val="17"/>
                <w:vertAlign w:val="superscript"/>
              </w:rPr>
              <w:t>m</w:t>
            </w:r>
            <w:proofErr w:type="spellEnd"/>
            <w:r w:rsidRPr="00D36221">
              <w:rPr>
                <w:rFonts w:ascii="Arial" w:hAnsi="Arial" w:cs="Arial"/>
                <w:b/>
                <w:bCs/>
                <w:sz w:val="17"/>
                <w:szCs w:val="17"/>
              </w:rPr>
              <w:t xml:space="preserve"> (kJ mol</w:t>
            </w:r>
            <w:r w:rsidRPr="00D36221">
              <w:rPr>
                <w:rFonts w:ascii="Arial" w:hAnsi="Arial" w:cs="Arial" w:hint="eastAsia"/>
                <w:b/>
                <w:bCs/>
                <w:sz w:val="17"/>
                <w:szCs w:val="17"/>
                <w:vertAlign w:val="superscript"/>
              </w:rPr>
              <w:t>-1</w:t>
            </w:r>
            <w:r w:rsidRPr="00D36221">
              <w:rPr>
                <w:rFonts w:ascii="Arial" w:hAnsi="Arial" w:cs="Arial"/>
                <w:b/>
                <w:bCs/>
                <w:sz w:val="17"/>
                <w:szCs w:val="17"/>
              </w:rPr>
              <w:t>)</w:t>
            </w:r>
          </w:p>
        </w:tc>
        <w:tc>
          <w:tcPr>
            <w:tcW w:w="1843" w:type="dxa"/>
            <w:tcBorders>
              <w:top w:val="single" w:sz="4" w:space="0" w:color="auto"/>
              <w:bottom w:val="single" w:sz="4" w:space="0" w:color="auto"/>
            </w:tcBorders>
            <w:noWrap/>
            <w:hideMark/>
          </w:tcPr>
          <w:p w14:paraId="2912DD05" w14:textId="77777777" w:rsidR="00212487" w:rsidRPr="00212487" w:rsidRDefault="00212487" w:rsidP="008F7611">
            <w:pPr>
              <w:jc w:val="center"/>
              <w:rPr>
                <w:rFonts w:ascii="Arial" w:hAnsi="Arial" w:cs="Arial"/>
                <w:b/>
                <w:bCs/>
              </w:rPr>
            </w:pPr>
            <w:r w:rsidRPr="00D36221">
              <w:rPr>
                <w:rFonts w:ascii="Arial" w:hAnsi="Arial" w:cs="Arial"/>
                <w:b/>
                <w:bCs/>
                <w:sz w:val="17"/>
                <w:szCs w:val="17"/>
              </w:rPr>
              <w:t>Substrates</w:t>
            </w:r>
          </w:p>
        </w:tc>
        <w:tc>
          <w:tcPr>
            <w:tcW w:w="1704" w:type="dxa"/>
            <w:tcBorders>
              <w:top w:val="single" w:sz="4" w:space="0" w:color="auto"/>
              <w:bottom w:val="single" w:sz="4" w:space="0" w:color="auto"/>
            </w:tcBorders>
            <w:noWrap/>
            <w:hideMark/>
          </w:tcPr>
          <w:p w14:paraId="53B5E221" w14:textId="77777777" w:rsidR="00212487" w:rsidRPr="00212487" w:rsidRDefault="00212487" w:rsidP="008F7611">
            <w:pPr>
              <w:jc w:val="center"/>
              <w:rPr>
                <w:rFonts w:ascii="Arial" w:hAnsi="Arial" w:cs="Arial"/>
                <w:b/>
                <w:bCs/>
              </w:rPr>
            </w:pPr>
            <w:r w:rsidRPr="00D36221">
              <w:rPr>
                <w:rFonts w:ascii="Arial" w:hAnsi="Arial" w:cs="Arial"/>
                <w:b/>
                <w:bCs/>
                <w:sz w:val="17"/>
                <w:szCs w:val="17"/>
              </w:rPr>
              <w:t>Products</w:t>
            </w:r>
          </w:p>
        </w:tc>
        <w:tc>
          <w:tcPr>
            <w:tcW w:w="1985" w:type="dxa"/>
            <w:tcBorders>
              <w:top w:val="single" w:sz="4" w:space="0" w:color="auto"/>
              <w:bottom w:val="single" w:sz="4" w:space="0" w:color="auto"/>
            </w:tcBorders>
            <w:noWrap/>
            <w:hideMark/>
          </w:tcPr>
          <w:p w14:paraId="03B0F99D" w14:textId="77777777" w:rsidR="00212487" w:rsidRPr="00212487" w:rsidRDefault="00212487" w:rsidP="008F7611">
            <w:pPr>
              <w:jc w:val="center"/>
              <w:rPr>
                <w:rFonts w:ascii="Arial" w:hAnsi="Arial" w:cs="Arial"/>
                <w:b/>
                <w:bCs/>
              </w:rPr>
            </w:pPr>
            <w:r w:rsidRPr="00D36221">
              <w:rPr>
                <w:rFonts w:ascii="Arial" w:hAnsi="Arial" w:cs="Arial"/>
                <w:b/>
                <w:bCs/>
                <w:sz w:val="17"/>
                <w:szCs w:val="17"/>
              </w:rPr>
              <w:t>Substrate K</w:t>
            </w:r>
            <w:r w:rsidRPr="00D36221">
              <w:rPr>
                <w:rFonts w:ascii="Arial" w:hAnsi="Arial" w:cs="Arial"/>
                <w:b/>
                <w:bCs/>
                <w:sz w:val="17"/>
                <w:szCs w:val="17"/>
                <w:vertAlign w:val="subscript"/>
              </w:rPr>
              <w:t>m</w:t>
            </w:r>
            <w:r>
              <w:rPr>
                <w:rFonts w:ascii="Arial" w:hAnsi="Arial" w:cs="Arial" w:hint="eastAsia"/>
                <w:b/>
                <w:bCs/>
                <w:sz w:val="17"/>
                <w:szCs w:val="17"/>
                <w:vertAlign w:val="subscript"/>
              </w:rPr>
              <w:t xml:space="preserve"> </w:t>
            </w:r>
            <w:r w:rsidRPr="00D36221">
              <w:rPr>
                <w:rFonts w:ascii="Arial" w:hAnsi="Arial" w:cs="Arial"/>
                <w:b/>
                <w:bCs/>
                <w:sz w:val="17"/>
                <w:szCs w:val="17"/>
              </w:rPr>
              <w:t>(mM)</w:t>
            </w:r>
          </w:p>
        </w:tc>
        <w:tc>
          <w:tcPr>
            <w:tcW w:w="1874" w:type="dxa"/>
            <w:tcBorders>
              <w:top w:val="single" w:sz="4" w:space="0" w:color="auto"/>
              <w:bottom w:val="single" w:sz="4" w:space="0" w:color="auto"/>
            </w:tcBorders>
            <w:noWrap/>
            <w:hideMark/>
          </w:tcPr>
          <w:p w14:paraId="3764A58C" w14:textId="77777777" w:rsidR="00212487" w:rsidRPr="00212487" w:rsidRDefault="00212487" w:rsidP="008F7611">
            <w:pPr>
              <w:jc w:val="center"/>
              <w:rPr>
                <w:rFonts w:ascii="Arial" w:hAnsi="Arial" w:cs="Arial"/>
                <w:b/>
                <w:bCs/>
              </w:rPr>
            </w:pPr>
            <w:r w:rsidRPr="00D36221">
              <w:rPr>
                <w:rFonts w:ascii="Arial" w:hAnsi="Arial" w:cs="Arial"/>
                <w:b/>
                <w:bCs/>
                <w:sz w:val="17"/>
                <w:szCs w:val="17"/>
              </w:rPr>
              <w:t>Product K</w:t>
            </w:r>
            <w:r w:rsidRPr="00D36221">
              <w:rPr>
                <w:rFonts w:ascii="Arial" w:hAnsi="Arial" w:cs="Arial"/>
                <w:b/>
                <w:bCs/>
                <w:sz w:val="17"/>
                <w:szCs w:val="17"/>
                <w:vertAlign w:val="subscript"/>
              </w:rPr>
              <w:t>m</w:t>
            </w:r>
            <w:r w:rsidRPr="00D36221">
              <w:rPr>
                <w:rFonts w:ascii="Arial" w:hAnsi="Arial" w:cs="Arial"/>
                <w:b/>
                <w:bCs/>
                <w:sz w:val="17"/>
                <w:szCs w:val="17"/>
              </w:rPr>
              <w:t xml:space="preserve"> (mM)</w:t>
            </w:r>
          </w:p>
        </w:tc>
        <w:tc>
          <w:tcPr>
            <w:tcW w:w="959" w:type="dxa"/>
            <w:tcBorders>
              <w:top w:val="single" w:sz="4" w:space="0" w:color="auto"/>
              <w:bottom w:val="single" w:sz="4" w:space="0" w:color="auto"/>
            </w:tcBorders>
            <w:noWrap/>
            <w:hideMark/>
          </w:tcPr>
          <w:p w14:paraId="2B2FB777" w14:textId="77777777" w:rsidR="00212487" w:rsidRPr="00212487" w:rsidRDefault="00212487" w:rsidP="008F7611">
            <w:pPr>
              <w:jc w:val="center"/>
              <w:rPr>
                <w:rFonts w:ascii="Arial" w:hAnsi="Arial" w:cs="Arial"/>
                <w:b/>
                <w:bCs/>
              </w:rPr>
            </w:pPr>
            <w:proofErr w:type="spellStart"/>
            <w:r w:rsidRPr="00D36221">
              <w:rPr>
                <w:rFonts w:ascii="Arial" w:hAnsi="Arial" w:cs="Arial"/>
                <w:b/>
                <w:bCs/>
                <w:sz w:val="17"/>
                <w:szCs w:val="17"/>
              </w:rPr>
              <w:t>k</w:t>
            </w:r>
            <w:r w:rsidRPr="00D36221">
              <w:rPr>
                <w:rFonts w:ascii="Arial" w:hAnsi="Arial" w:cs="Arial"/>
                <w:b/>
                <w:bCs/>
                <w:sz w:val="17"/>
                <w:szCs w:val="17"/>
                <w:vertAlign w:val="subscript"/>
              </w:rPr>
              <w:t>cat</w:t>
            </w:r>
            <w:proofErr w:type="spellEnd"/>
            <w:r w:rsidRPr="00D36221">
              <w:rPr>
                <w:rFonts w:ascii="Arial" w:hAnsi="Arial" w:cs="Arial"/>
                <w:b/>
                <w:bCs/>
                <w:sz w:val="17"/>
                <w:szCs w:val="17"/>
              </w:rPr>
              <w:t xml:space="preserve"> (s</w:t>
            </w:r>
            <w:r w:rsidRPr="00D36221">
              <w:rPr>
                <w:rFonts w:ascii="Arial" w:hAnsi="Arial" w:cs="Arial" w:hint="eastAsia"/>
                <w:b/>
                <w:bCs/>
                <w:sz w:val="17"/>
                <w:szCs w:val="17"/>
                <w:vertAlign w:val="superscript"/>
              </w:rPr>
              <w:t>-1</w:t>
            </w:r>
            <w:r w:rsidRPr="00D36221">
              <w:rPr>
                <w:rFonts w:ascii="Arial" w:hAnsi="Arial" w:cs="Arial"/>
                <w:b/>
                <w:bCs/>
                <w:sz w:val="17"/>
                <w:szCs w:val="17"/>
              </w:rPr>
              <w:t>)</w:t>
            </w:r>
          </w:p>
        </w:tc>
        <w:tc>
          <w:tcPr>
            <w:tcW w:w="1761" w:type="dxa"/>
            <w:tcBorders>
              <w:top w:val="single" w:sz="4" w:space="0" w:color="auto"/>
              <w:bottom w:val="single" w:sz="4" w:space="0" w:color="auto"/>
            </w:tcBorders>
            <w:noWrap/>
            <w:hideMark/>
          </w:tcPr>
          <w:p w14:paraId="609E0E45" w14:textId="77777777" w:rsidR="00212487" w:rsidRPr="00212487" w:rsidRDefault="00212487" w:rsidP="008F7611">
            <w:pPr>
              <w:jc w:val="center"/>
              <w:rPr>
                <w:rFonts w:ascii="Arial" w:hAnsi="Arial" w:cs="Arial"/>
                <w:b/>
                <w:bCs/>
              </w:rPr>
            </w:pPr>
            <w:r w:rsidRPr="00D36221">
              <w:rPr>
                <w:rFonts w:ascii="Arial" w:hAnsi="Arial" w:cs="Arial"/>
                <w:b/>
                <w:bCs/>
                <w:sz w:val="17"/>
                <w:szCs w:val="17"/>
              </w:rPr>
              <w:t>Enzyme MW (kDa)</w:t>
            </w:r>
          </w:p>
        </w:tc>
      </w:tr>
      <w:tr w:rsidR="00212487" w:rsidRPr="00212487" w14:paraId="2B8BD573" w14:textId="77777777" w:rsidTr="008F7611">
        <w:trPr>
          <w:trHeight w:val="300"/>
        </w:trPr>
        <w:tc>
          <w:tcPr>
            <w:tcW w:w="1097" w:type="dxa"/>
            <w:tcBorders>
              <w:top w:val="single" w:sz="4" w:space="0" w:color="auto"/>
            </w:tcBorders>
            <w:noWrap/>
            <w:hideMark/>
          </w:tcPr>
          <w:p w14:paraId="64756992" w14:textId="5B96D2F6" w:rsidR="00212487" w:rsidRPr="00212487" w:rsidRDefault="00FC1503" w:rsidP="008F7611">
            <w:pPr>
              <w:jc w:val="left"/>
              <w:rPr>
                <w:rFonts w:ascii="Arial" w:hAnsi="Arial" w:cs="Arial"/>
                <w:sz w:val="18"/>
                <w:szCs w:val="18"/>
              </w:rPr>
            </w:pPr>
            <w:r w:rsidRPr="00FC1503">
              <w:rPr>
                <w:rFonts w:ascii="Arial" w:hAnsi="Arial" w:cs="Arial"/>
                <w:sz w:val="18"/>
                <w:szCs w:val="18"/>
                <w:vertAlign w:val="superscript"/>
              </w:rPr>
              <w:t>a</w:t>
            </w:r>
            <w:r w:rsidR="00212487" w:rsidRPr="00212487">
              <w:rPr>
                <w:rFonts w:ascii="Arial" w:hAnsi="Arial" w:cs="Arial"/>
                <w:sz w:val="18"/>
                <w:szCs w:val="18"/>
              </w:rPr>
              <w:t>tkt1</w:t>
            </w:r>
          </w:p>
        </w:tc>
        <w:tc>
          <w:tcPr>
            <w:tcW w:w="1258" w:type="dxa"/>
            <w:tcBorders>
              <w:top w:val="single" w:sz="4" w:space="0" w:color="auto"/>
            </w:tcBorders>
            <w:noWrap/>
            <w:hideMark/>
          </w:tcPr>
          <w:p w14:paraId="075FE2B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tcBorders>
              <w:top w:val="single" w:sz="4" w:space="0" w:color="auto"/>
            </w:tcBorders>
            <w:noWrap/>
            <w:hideMark/>
          </w:tcPr>
          <w:p w14:paraId="0489C78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9.4</w:t>
            </w:r>
          </w:p>
        </w:tc>
        <w:tc>
          <w:tcPr>
            <w:tcW w:w="1843" w:type="dxa"/>
            <w:tcBorders>
              <w:top w:val="single" w:sz="4" w:space="0" w:color="auto"/>
            </w:tcBorders>
            <w:noWrap/>
            <w:hideMark/>
          </w:tcPr>
          <w:p w14:paraId="34B72961"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F6</w:t>
            </w:r>
            <w:proofErr w:type="gramStart"/>
            <w:r w:rsidRPr="00212487">
              <w:rPr>
                <w:rFonts w:ascii="Arial" w:hAnsi="Arial" w:cs="Arial"/>
                <w:sz w:val="18"/>
                <w:szCs w:val="18"/>
              </w:rPr>
              <w:t>P;GAP</w:t>
            </w:r>
            <w:proofErr w:type="gramEnd"/>
          </w:p>
        </w:tc>
        <w:tc>
          <w:tcPr>
            <w:tcW w:w="1704" w:type="dxa"/>
            <w:tcBorders>
              <w:top w:val="single" w:sz="4" w:space="0" w:color="auto"/>
            </w:tcBorders>
            <w:noWrap/>
            <w:hideMark/>
          </w:tcPr>
          <w:p w14:paraId="71BB4AB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E4</w:t>
            </w:r>
            <w:proofErr w:type="gramStart"/>
            <w:r w:rsidRPr="00212487">
              <w:rPr>
                <w:rFonts w:ascii="Arial" w:hAnsi="Arial" w:cs="Arial"/>
                <w:sz w:val="18"/>
                <w:szCs w:val="18"/>
              </w:rPr>
              <w:t>P;X</w:t>
            </w:r>
            <w:proofErr w:type="gramEnd"/>
            <w:r w:rsidRPr="00212487">
              <w:rPr>
                <w:rFonts w:ascii="Arial" w:hAnsi="Arial" w:cs="Arial"/>
                <w:sz w:val="18"/>
                <w:szCs w:val="18"/>
              </w:rPr>
              <w:t>5P</w:t>
            </w:r>
          </w:p>
        </w:tc>
        <w:tc>
          <w:tcPr>
            <w:tcW w:w="1985" w:type="dxa"/>
            <w:tcBorders>
              <w:top w:val="single" w:sz="4" w:space="0" w:color="auto"/>
            </w:tcBorders>
            <w:noWrap/>
            <w:hideMark/>
          </w:tcPr>
          <w:p w14:paraId="392D9469"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1.1;2.1</w:t>
            </w:r>
          </w:p>
        </w:tc>
        <w:tc>
          <w:tcPr>
            <w:tcW w:w="1874" w:type="dxa"/>
            <w:tcBorders>
              <w:top w:val="single" w:sz="4" w:space="0" w:color="auto"/>
            </w:tcBorders>
            <w:noWrap/>
            <w:hideMark/>
          </w:tcPr>
          <w:p w14:paraId="24A362D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0.09;0.16</w:t>
            </w:r>
          </w:p>
        </w:tc>
        <w:tc>
          <w:tcPr>
            <w:tcW w:w="959" w:type="dxa"/>
            <w:tcBorders>
              <w:top w:val="single" w:sz="4" w:space="0" w:color="auto"/>
            </w:tcBorders>
            <w:noWrap/>
            <w:hideMark/>
          </w:tcPr>
          <w:p w14:paraId="2B131AF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tcBorders>
              <w:top w:val="single" w:sz="4" w:space="0" w:color="auto"/>
            </w:tcBorders>
            <w:noWrap/>
            <w:hideMark/>
          </w:tcPr>
          <w:p w14:paraId="16FE0ED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32.423</w:t>
            </w:r>
          </w:p>
        </w:tc>
      </w:tr>
      <w:tr w:rsidR="00212487" w:rsidRPr="00212487" w14:paraId="60E49768" w14:textId="77777777" w:rsidTr="008F7611">
        <w:trPr>
          <w:trHeight w:val="300"/>
        </w:trPr>
        <w:tc>
          <w:tcPr>
            <w:tcW w:w="1097" w:type="dxa"/>
            <w:noWrap/>
            <w:hideMark/>
          </w:tcPr>
          <w:p w14:paraId="2E886EFA" w14:textId="77777777" w:rsidR="00212487" w:rsidRPr="00212487" w:rsidRDefault="00212487" w:rsidP="008F7611">
            <w:pPr>
              <w:jc w:val="left"/>
              <w:rPr>
                <w:rFonts w:ascii="Arial" w:hAnsi="Arial" w:cs="Arial"/>
                <w:sz w:val="18"/>
                <w:szCs w:val="18"/>
              </w:rPr>
            </w:pPr>
            <w:r w:rsidRPr="00212487">
              <w:rPr>
                <w:rFonts w:ascii="Arial" w:hAnsi="Arial" w:cs="Arial"/>
                <w:sz w:val="18"/>
                <w:szCs w:val="18"/>
              </w:rPr>
              <w:t>pkt</w:t>
            </w:r>
          </w:p>
        </w:tc>
        <w:tc>
          <w:tcPr>
            <w:tcW w:w="1258" w:type="dxa"/>
            <w:noWrap/>
            <w:hideMark/>
          </w:tcPr>
          <w:p w14:paraId="43162A4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w:t>
            </w:r>
          </w:p>
        </w:tc>
        <w:tc>
          <w:tcPr>
            <w:tcW w:w="1467" w:type="dxa"/>
            <w:noWrap/>
            <w:hideMark/>
          </w:tcPr>
          <w:p w14:paraId="4460241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-58.2</w:t>
            </w:r>
          </w:p>
        </w:tc>
        <w:tc>
          <w:tcPr>
            <w:tcW w:w="1843" w:type="dxa"/>
            <w:noWrap/>
            <w:hideMark/>
          </w:tcPr>
          <w:p w14:paraId="37550801"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X5</w:t>
            </w:r>
            <w:proofErr w:type="gramStart"/>
            <w:r w:rsidRPr="00212487">
              <w:rPr>
                <w:rFonts w:ascii="Arial" w:hAnsi="Arial" w:cs="Arial"/>
                <w:sz w:val="18"/>
                <w:szCs w:val="18"/>
              </w:rPr>
              <w:t>P;Pi</w:t>
            </w:r>
            <w:proofErr w:type="gramEnd"/>
          </w:p>
        </w:tc>
        <w:tc>
          <w:tcPr>
            <w:tcW w:w="1704" w:type="dxa"/>
            <w:noWrap/>
            <w:hideMark/>
          </w:tcPr>
          <w:p w14:paraId="5420E80D"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GAP;AcP</w:t>
            </w:r>
            <w:proofErr w:type="spellEnd"/>
            <w:proofErr w:type="gramEnd"/>
          </w:p>
        </w:tc>
        <w:tc>
          <w:tcPr>
            <w:tcW w:w="1985" w:type="dxa"/>
            <w:noWrap/>
            <w:hideMark/>
          </w:tcPr>
          <w:p w14:paraId="0D7324D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15586DEC"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959" w:type="dxa"/>
            <w:noWrap/>
            <w:hideMark/>
          </w:tcPr>
          <w:p w14:paraId="7C7DC43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7FDD1E69" w14:textId="6AEDE84A" w:rsidR="00212487" w:rsidRPr="00212487" w:rsidRDefault="00903A8A" w:rsidP="008F7611">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0</w:t>
            </w:r>
          </w:p>
        </w:tc>
      </w:tr>
      <w:tr w:rsidR="00212487" w:rsidRPr="00212487" w14:paraId="6CF525A8" w14:textId="77777777" w:rsidTr="008F7611">
        <w:trPr>
          <w:trHeight w:val="300"/>
        </w:trPr>
        <w:tc>
          <w:tcPr>
            <w:tcW w:w="1097" w:type="dxa"/>
            <w:noWrap/>
            <w:hideMark/>
          </w:tcPr>
          <w:p w14:paraId="3C9154F6"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pta</w:t>
            </w:r>
            <w:proofErr w:type="spellEnd"/>
          </w:p>
        </w:tc>
        <w:tc>
          <w:tcPr>
            <w:tcW w:w="1258" w:type="dxa"/>
            <w:noWrap/>
            <w:hideMark/>
          </w:tcPr>
          <w:p w14:paraId="2E75359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61959BA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-11.3</w:t>
            </w:r>
          </w:p>
        </w:tc>
        <w:tc>
          <w:tcPr>
            <w:tcW w:w="1843" w:type="dxa"/>
            <w:noWrap/>
            <w:hideMark/>
          </w:tcPr>
          <w:p w14:paraId="438024B0"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CoA;AcP</w:t>
            </w:r>
            <w:proofErr w:type="spellEnd"/>
            <w:proofErr w:type="gramEnd"/>
          </w:p>
        </w:tc>
        <w:tc>
          <w:tcPr>
            <w:tcW w:w="1704" w:type="dxa"/>
            <w:noWrap/>
            <w:hideMark/>
          </w:tcPr>
          <w:p w14:paraId="260C4C6E"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AcCoA;Pi</w:t>
            </w:r>
            <w:proofErr w:type="spellEnd"/>
            <w:proofErr w:type="gramEnd"/>
          </w:p>
        </w:tc>
        <w:tc>
          <w:tcPr>
            <w:tcW w:w="1985" w:type="dxa"/>
            <w:noWrap/>
            <w:hideMark/>
          </w:tcPr>
          <w:p w14:paraId="40DCDF4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0.56;0.66</w:t>
            </w:r>
          </w:p>
        </w:tc>
        <w:tc>
          <w:tcPr>
            <w:tcW w:w="1874" w:type="dxa"/>
            <w:noWrap/>
            <w:hideMark/>
          </w:tcPr>
          <w:p w14:paraId="746F171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0.02;2.1</w:t>
            </w:r>
          </w:p>
        </w:tc>
        <w:tc>
          <w:tcPr>
            <w:tcW w:w="959" w:type="dxa"/>
            <w:noWrap/>
            <w:hideMark/>
          </w:tcPr>
          <w:p w14:paraId="64D594D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135.2</w:t>
            </w:r>
          </w:p>
        </w:tc>
        <w:tc>
          <w:tcPr>
            <w:tcW w:w="1761" w:type="dxa"/>
            <w:noWrap/>
            <w:hideMark/>
          </w:tcPr>
          <w:p w14:paraId="70BBBAA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38</w:t>
            </w:r>
          </w:p>
        </w:tc>
      </w:tr>
      <w:tr w:rsidR="00212487" w:rsidRPr="00212487" w14:paraId="01707498" w14:textId="77777777" w:rsidTr="008F7611">
        <w:trPr>
          <w:trHeight w:val="300"/>
        </w:trPr>
        <w:tc>
          <w:tcPr>
            <w:tcW w:w="1097" w:type="dxa"/>
            <w:noWrap/>
            <w:hideMark/>
          </w:tcPr>
          <w:p w14:paraId="13B2A1D5" w14:textId="2BC7B99E"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pf</w:t>
            </w:r>
            <w:r>
              <w:rPr>
                <w:rFonts w:ascii="Arial" w:hAnsi="Arial" w:cs="Arial"/>
                <w:sz w:val="18"/>
                <w:szCs w:val="18"/>
              </w:rPr>
              <w:t>l</w:t>
            </w:r>
            <w:proofErr w:type="spellEnd"/>
          </w:p>
        </w:tc>
        <w:tc>
          <w:tcPr>
            <w:tcW w:w="1258" w:type="dxa"/>
            <w:noWrap/>
            <w:hideMark/>
          </w:tcPr>
          <w:p w14:paraId="46F72F5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13DFD09C"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13.2</w:t>
            </w:r>
          </w:p>
        </w:tc>
        <w:tc>
          <w:tcPr>
            <w:tcW w:w="1843" w:type="dxa"/>
            <w:noWrap/>
            <w:hideMark/>
          </w:tcPr>
          <w:p w14:paraId="0C52A666" w14:textId="21DD98D8" w:rsidR="00212487" w:rsidRPr="00212487" w:rsidRDefault="00212487" w:rsidP="008F7611">
            <w:pPr>
              <w:jc w:val="center"/>
              <w:rPr>
                <w:rFonts w:ascii="Arial" w:hAnsi="Arial" w:cs="Arial"/>
                <w:sz w:val="18"/>
                <w:szCs w:val="18"/>
              </w:rPr>
            </w:pPr>
            <w:proofErr w:type="spellStart"/>
            <w:proofErr w:type="gramStart"/>
            <w:r>
              <w:rPr>
                <w:rFonts w:ascii="Arial" w:hAnsi="Arial" w:cs="Arial"/>
                <w:sz w:val="18"/>
                <w:szCs w:val="18"/>
              </w:rPr>
              <w:t>Fm</w:t>
            </w:r>
            <w:r w:rsidRPr="00212487">
              <w:rPr>
                <w:rFonts w:ascii="Arial" w:hAnsi="Arial" w:cs="Arial"/>
                <w:sz w:val="18"/>
                <w:szCs w:val="18"/>
              </w:rPr>
              <w:t>;AcCoA</w:t>
            </w:r>
            <w:proofErr w:type="spellEnd"/>
            <w:proofErr w:type="gramEnd"/>
          </w:p>
        </w:tc>
        <w:tc>
          <w:tcPr>
            <w:tcW w:w="1704" w:type="dxa"/>
            <w:noWrap/>
            <w:hideMark/>
          </w:tcPr>
          <w:p w14:paraId="59C65398" w14:textId="467AF5DB"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Pyr;CoA</w:t>
            </w:r>
            <w:proofErr w:type="spellEnd"/>
            <w:proofErr w:type="gramEnd"/>
          </w:p>
        </w:tc>
        <w:tc>
          <w:tcPr>
            <w:tcW w:w="1985" w:type="dxa"/>
            <w:noWrap/>
            <w:hideMark/>
          </w:tcPr>
          <w:p w14:paraId="2881E56E" w14:textId="15AFF6DC" w:rsidR="00212487" w:rsidRPr="00212487" w:rsidRDefault="00212487" w:rsidP="008F7611">
            <w:pPr>
              <w:jc w:val="center"/>
              <w:rPr>
                <w:rFonts w:ascii="Arial" w:hAnsi="Arial" w:cs="Arial"/>
                <w:sz w:val="18"/>
                <w:szCs w:val="18"/>
              </w:rPr>
            </w:pPr>
            <w:r>
              <w:rPr>
                <w:rFonts w:ascii="Arial" w:hAnsi="Arial" w:cs="Arial"/>
                <w:sz w:val="18"/>
                <w:szCs w:val="18"/>
              </w:rPr>
              <w:t>14</w:t>
            </w:r>
            <w:r w:rsidRPr="00212487">
              <w:rPr>
                <w:rFonts w:ascii="Arial" w:hAnsi="Arial" w:cs="Arial"/>
                <w:sz w:val="18"/>
                <w:szCs w:val="18"/>
              </w:rPr>
              <w:t>;0.2</w:t>
            </w:r>
            <w:r>
              <w:rPr>
                <w:rFonts w:ascii="Arial" w:hAnsi="Arial" w:cs="Arial"/>
                <w:sz w:val="18"/>
                <w:szCs w:val="18"/>
              </w:rPr>
              <w:t>6</w:t>
            </w:r>
          </w:p>
        </w:tc>
        <w:tc>
          <w:tcPr>
            <w:tcW w:w="1874" w:type="dxa"/>
            <w:noWrap/>
            <w:hideMark/>
          </w:tcPr>
          <w:p w14:paraId="1A4B866E" w14:textId="7C3A7EB8" w:rsidR="00212487" w:rsidRPr="00212487" w:rsidRDefault="00212487" w:rsidP="008F7611">
            <w:pPr>
              <w:jc w:val="center"/>
              <w:rPr>
                <w:rFonts w:ascii="Arial" w:hAnsi="Arial" w:cs="Arial"/>
                <w:sz w:val="18"/>
                <w:szCs w:val="18"/>
              </w:rPr>
            </w:pPr>
            <w:r>
              <w:rPr>
                <w:rFonts w:ascii="Arial" w:hAnsi="Arial" w:cs="Arial"/>
                <w:sz w:val="18"/>
                <w:szCs w:val="18"/>
              </w:rPr>
              <w:t>1</w:t>
            </w:r>
            <w:r w:rsidRPr="00212487">
              <w:rPr>
                <w:rFonts w:ascii="Arial" w:hAnsi="Arial" w:cs="Arial"/>
                <w:sz w:val="18"/>
                <w:szCs w:val="18"/>
              </w:rPr>
              <w:t>;0.</w:t>
            </w:r>
            <w:r>
              <w:rPr>
                <w:rFonts w:ascii="Arial" w:hAnsi="Arial" w:cs="Arial"/>
                <w:sz w:val="18"/>
                <w:szCs w:val="18"/>
              </w:rPr>
              <w:t>012</w:t>
            </w:r>
          </w:p>
        </w:tc>
        <w:tc>
          <w:tcPr>
            <w:tcW w:w="959" w:type="dxa"/>
            <w:noWrap/>
            <w:hideMark/>
          </w:tcPr>
          <w:p w14:paraId="5E70D8C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2A39AB61" w14:textId="36CAF2FA" w:rsidR="00212487" w:rsidRPr="00212487" w:rsidRDefault="00212487" w:rsidP="008F7611">
            <w:pPr>
              <w:jc w:val="center"/>
              <w:rPr>
                <w:rFonts w:ascii="Arial" w:hAnsi="Arial" w:cs="Arial"/>
                <w:sz w:val="18"/>
                <w:szCs w:val="18"/>
              </w:rPr>
            </w:pPr>
            <w:r w:rsidRPr="00212487">
              <w:rPr>
                <w:rFonts w:ascii="Arial" w:hAnsi="Arial" w:cs="Arial"/>
                <w:sz w:val="18"/>
                <w:szCs w:val="18"/>
              </w:rPr>
              <w:t>1</w:t>
            </w:r>
            <w:r>
              <w:rPr>
                <w:rFonts w:ascii="Arial" w:hAnsi="Arial" w:cs="Arial"/>
                <w:sz w:val="18"/>
                <w:szCs w:val="18"/>
              </w:rPr>
              <w:t>7</w:t>
            </w:r>
          </w:p>
        </w:tc>
      </w:tr>
      <w:tr w:rsidR="00212487" w:rsidRPr="00212487" w14:paraId="0E7A2554" w14:textId="77777777" w:rsidTr="008F7611">
        <w:trPr>
          <w:trHeight w:val="300"/>
        </w:trPr>
        <w:tc>
          <w:tcPr>
            <w:tcW w:w="1097" w:type="dxa"/>
            <w:noWrap/>
            <w:hideMark/>
          </w:tcPr>
          <w:p w14:paraId="5235A237" w14:textId="77777777" w:rsidR="00212487" w:rsidRPr="00212487" w:rsidRDefault="00212487" w:rsidP="008F7611">
            <w:pPr>
              <w:jc w:val="left"/>
              <w:rPr>
                <w:rFonts w:ascii="Arial" w:hAnsi="Arial" w:cs="Arial"/>
                <w:sz w:val="18"/>
                <w:szCs w:val="18"/>
              </w:rPr>
            </w:pPr>
            <w:r w:rsidRPr="00212487">
              <w:rPr>
                <w:rFonts w:ascii="Arial" w:hAnsi="Arial" w:cs="Arial"/>
                <w:sz w:val="18"/>
                <w:szCs w:val="18"/>
              </w:rPr>
              <w:t>pc</w:t>
            </w:r>
          </w:p>
        </w:tc>
        <w:tc>
          <w:tcPr>
            <w:tcW w:w="1258" w:type="dxa"/>
            <w:noWrap/>
            <w:hideMark/>
          </w:tcPr>
          <w:p w14:paraId="6E9CFE4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w:t>
            </w:r>
          </w:p>
        </w:tc>
        <w:tc>
          <w:tcPr>
            <w:tcW w:w="1467" w:type="dxa"/>
            <w:noWrap/>
            <w:hideMark/>
          </w:tcPr>
          <w:p w14:paraId="17D30CF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-4.2</w:t>
            </w:r>
          </w:p>
        </w:tc>
        <w:tc>
          <w:tcPr>
            <w:tcW w:w="1843" w:type="dxa"/>
            <w:noWrap/>
            <w:hideMark/>
          </w:tcPr>
          <w:p w14:paraId="16A4EAE6" w14:textId="77777777" w:rsidR="00212487" w:rsidRPr="00212487" w:rsidRDefault="00212487" w:rsidP="008F7611">
            <w:pPr>
              <w:jc w:val="center"/>
              <w:rPr>
                <w:rFonts w:ascii="Arial" w:hAnsi="Arial" w:cs="Arial"/>
                <w:sz w:val="18"/>
                <w:szCs w:val="18"/>
              </w:rPr>
            </w:pPr>
            <w:proofErr w:type="gramStart"/>
            <w:r w:rsidRPr="00212487">
              <w:rPr>
                <w:rFonts w:ascii="Arial" w:hAnsi="Arial" w:cs="Arial"/>
                <w:sz w:val="18"/>
                <w:szCs w:val="18"/>
              </w:rPr>
              <w:t>Pyr;ATP</w:t>
            </w:r>
            <w:proofErr w:type="gramEnd"/>
            <w:r w:rsidRPr="00212487">
              <w:rPr>
                <w:rFonts w:ascii="Arial" w:hAnsi="Arial" w:cs="Arial"/>
                <w:sz w:val="18"/>
                <w:szCs w:val="18"/>
              </w:rPr>
              <w:t>;CO2</w:t>
            </w:r>
          </w:p>
        </w:tc>
        <w:tc>
          <w:tcPr>
            <w:tcW w:w="1704" w:type="dxa"/>
            <w:noWrap/>
            <w:hideMark/>
          </w:tcPr>
          <w:p w14:paraId="4FD42F81"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OAA;ADP</w:t>
            </w:r>
            <w:proofErr w:type="gramEnd"/>
            <w:r w:rsidRPr="00212487">
              <w:rPr>
                <w:rFonts w:ascii="Arial" w:hAnsi="Arial" w:cs="Arial"/>
                <w:sz w:val="18"/>
                <w:szCs w:val="18"/>
              </w:rPr>
              <w:t>;Pi</w:t>
            </w:r>
            <w:proofErr w:type="spellEnd"/>
          </w:p>
        </w:tc>
        <w:tc>
          <w:tcPr>
            <w:tcW w:w="1985" w:type="dxa"/>
            <w:noWrap/>
            <w:hideMark/>
          </w:tcPr>
          <w:p w14:paraId="1A2F395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0.2;0.2;0.2</w:t>
            </w:r>
          </w:p>
        </w:tc>
        <w:tc>
          <w:tcPr>
            <w:tcW w:w="1874" w:type="dxa"/>
            <w:noWrap/>
            <w:hideMark/>
          </w:tcPr>
          <w:p w14:paraId="20B6768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0.2;0.2;0.2</w:t>
            </w:r>
          </w:p>
        </w:tc>
        <w:tc>
          <w:tcPr>
            <w:tcW w:w="959" w:type="dxa"/>
            <w:noWrap/>
            <w:hideMark/>
          </w:tcPr>
          <w:p w14:paraId="12EEB37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6A670D6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128.5</w:t>
            </w:r>
          </w:p>
        </w:tc>
      </w:tr>
      <w:tr w:rsidR="00212487" w:rsidRPr="00212487" w14:paraId="1F431E43" w14:textId="77777777" w:rsidTr="008F7611">
        <w:trPr>
          <w:trHeight w:val="300"/>
        </w:trPr>
        <w:tc>
          <w:tcPr>
            <w:tcW w:w="1097" w:type="dxa"/>
            <w:noWrap/>
            <w:hideMark/>
          </w:tcPr>
          <w:p w14:paraId="7EF6B31F" w14:textId="77777777" w:rsidR="00212487" w:rsidRPr="00212487" w:rsidRDefault="00212487" w:rsidP="008F7611">
            <w:pPr>
              <w:jc w:val="left"/>
              <w:rPr>
                <w:rFonts w:ascii="Arial" w:hAnsi="Arial" w:cs="Arial"/>
                <w:sz w:val="18"/>
                <w:szCs w:val="18"/>
              </w:rPr>
            </w:pPr>
            <w:r w:rsidRPr="00212487">
              <w:rPr>
                <w:rFonts w:ascii="Arial" w:hAnsi="Arial" w:cs="Arial"/>
                <w:sz w:val="18"/>
                <w:szCs w:val="18"/>
              </w:rPr>
              <w:t>pepck</w:t>
            </w:r>
          </w:p>
        </w:tc>
        <w:tc>
          <w:tcPr>
            <w:tcW w:w="1258" w:type="dxa"/>
            <w:noWrap/>
            <w:hideMark/>
          </w:tcPr>
          <w:p w14:paraId="5942A18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w:t>
            </w:r>
          </w:p>
        </w:tc>
        <w:tc>
          <w:tcPr>
            <w:tcW w:w="1467" w:type="dxa"/>
            <w:noWrap/>
            <w:hideMark/>
          </w:tcPr>
          <w:p w14:paraId="6C3B75D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-7.5</w:t>
            </w:r>
          </w:p>
        </w:tc>
        <w:tc>
          <w:tcPr>
            <w:tcW w:w="1843" w:type="dxa"/>
            <w:noWrap/>
            <w:hideMark/>
          </w:tcPr>
          <w:p w14:paraId="40254D24"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OAA;Pi</w:t>
            </w:r>
            <w:proofErr w:type="spellEnd"/>
            <w:proofErr w:type="gramEnd"/>
          </w:p>
        </w:tc>
        <w:tc>
          <w:tcPr>
            <w:tcW w:w="1704" w:type="dxa"/>
            <w:noWrap/>
            <w:hideMark/>
          </w:tcPr>
          <w:p w14:paraId="720D3E35" w14:textId="77777777" w:rsidR="00212487" w:rsidRPr="00212487" w:rsidRDefault="00212487" w:rsidP="008F7611">
            <w:pPr>
              <w:jc w:val="center"/>
              <w:rPr>
                <w:rFonts w:ascii="Arial" w:hAnsi="Arial" w:cs="Arial"/>
                <w:sz w:val="18"/>
                <w:szCs w:val="18"/>
              </w:rPr>
            </w:pPr>
            <w:proofErr w:type="gramStart"/>
            <w:r w:rsidRPr="00212487">
              <w:rPr>
                <w:rFonts w:ascii="Arial" w:hAnsi="Arial" w:cs="Arial"/>
                <w:sz w:val="18"/>
                <w:szCs w:val="18"/>
              </w:rPr>
              <w:t>PEP;CO2</w:t>
            </w:r>
            <w:proofErr w:type="gramEnd"/>
          </w:p>
        </w:tc>
        <w:tc>
          <w:tcPr>
            <w:tcW w:w="1985" w:type="dxa"/>
            <w:noWrap/>
            <w:hideMark/>
          </w:tcPr>
          <w:p w14:paraId="0118792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22EDB25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0.34;0.19</w:t>
            </w:r>
          </w:p>
        </w:tc>
        <w:tc>
          <w:tcPr>
            <w:tcW w:w="959" w:type="dxa"/>
            <w:noWrap/>
            <w:hideMark/>
          </w:tcPr>
          <w:p w14:paraId="13DFFBF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540</w:t>
            </w:r>
          </w:p>
        </w:tc>
        <w:tc>
          <w:tcPr>
            <w:tcW w:w="1761" w:type="dxa"/>
            <w:noWrap/>
            <w:hideMark/>
          </w:tcPr>
          <w:p w14:paraId="12D20CD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58.769</w:t>
            </w:r>
          </w:p>
        </w:tc>
      </w:tr>
      <w:tr w:rsidR="00212487" w:rsidRPr="00212487" w14:paraId="020FAD9A" w14:textId="77777777" w:rsidTr="008F7611">
        <w:trPr>
          <w:trHeight w:val="300"/>
        </w:trPr>
        <w:tc>
          <w:tcPr>
            <w:tcW w:w="1097" w:type="dxa"/>
            <w:noWrap/>
            <w:hideMark/>
          </w:tcPr>
          <w:p w14:paraId="6CECA81F" w14:textId="77777777" w:rsidR="00212487" w:rsidRPr="00212487" w:rsidRDefault="00212487" w:rsidP="008F7611">
            <w:pPr>
              <w:jc w:val="left"/>
              <w:rPr>
                <w:rFonts w:ascii="Arial" w:hAnsi="Arial" w:cs="Arial"/>
                <w:sz w:val="18"/>
                <w:szCs w:val="18"/>
              </w:rPr>
            </w:pPr>
            <w:r w:rsidRPr="00212487">
              <w:rPr>
                <w:rFonts w:ascii="Arial" w:hAnsi="Arial" w:cs="Arial"/>
                <w:sz w:val="18"/>
                <w:szCs w:val="18"/>
              </w:rPr>
              <w:t>end</w:t>
            </w:r>
          </w:p>
        </w:tc>
        <w:tc>
          <w:tcPr>
            <w:tcW w:w="1258" w:type="dxa"/>
            <w:noWrap/>
            <w:hideMark/>
          </w:tcPr>
          <w:p w14:paraId="4DFAA329"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235241B9"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4.1</w:t>
            </w:r>
          </w:p>
        </w:tc>
        <w:tc>
          <w:tcPr>
            <w:tcW w:w="1843" w:type="dxa"/>
            <w:noWrap/>
            <w:hideMark/>
          </w:tcPr>
          <w:p w14:paraId="25B02A4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PEP</w:t>
            </w:r>
          </w:p>
        </w:tc>
        <w:tc>
          <w:tcPr>
            <w:tcW w:w="1704" w:type="dxa"/>
            <w:noWrap/>
            <w:hideMark/>
          </w:tcPr>
          <w:p w14:paraId="7252B7F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G2P</w:t>
            </w:r>
          </w:p>
        </w:tc>
        <w:tc>
          <w:tcPr>
            <w:tcW w:w="1985" w:type="dxa"/>
            <w:noWrap/>
            <w:hideMark/>
          </w:tcPr>
          <w:p w14:paraId="6A6948B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64176C3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959" w:type="dxa"/>
            <w:noWrap/>
            <w:hideMark/>
          </w:tcPr>
          <w:p w14:paraId="719F951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1227205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46.94</w:t>
            </w:r>
          </w:p>
        </w:tc>
      </w:tr>
      <w:tr w:rsidR="00212487" w:rsidRPr="00212487" w14:paraId="69388275" w14:textId="77777777" w:rsidTr="008F7611">
        <w:trPr>
          <w:trHeight w:val="300"/>
        </w:trPr>
        <w:tc>
          <w:tcPr>
            <w:tcW w:w="1097" w:type="dxa"/>
            <w:noWrap/>
            <w:hideMark/>
          </w:tcPr>
          <w:p w14:paraId="2E83AF2F"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pgm</w:t>
            </w:r>
            <w:proofErr w:type="spellEnd"/>
          </w:p>
        </w:tc>
        <w:tc>
          <w:tcPr>
            <w:tcW w:w="1258" w:type="dxa"/>
            <w:noWrap/>
            <w:hideMark/>
          </w:tcPr>
          <w:p w14:paraId="0CE4676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3160D12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-4.7</w:t>
            </w:r>
          </w:p>
        </w:tc>
        <w:tc>
          <w:tcPr>
            <w:tcW w:w="1843" w:type="dxa"/>
            <w:noWrap/>
            <w:hideMark/>
          </w:tcPr>
          <w:p w14:paraId="6A43EDF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G2P</w:t>
            </w:r>
          </w:p>
        </w:tc>
        <w:tc>
          <w:tcPr>
            <w:tcW w:w="1704" w:type="dxa"/>
            <w:noWrap/>
            <w:hideMark/>
          </w:tcPr>
          <w:p w14:paraId="4B0C72F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G3P</w:t>
            </w:r>
          </w:p>
        </w:tc>
        <w:tc>
          <w:tcPr>
            <w:tcW w:w="1985" w:type="dxa"/>
            <w:noWrap/>
            <w:hideMark/>
          </w:tcPr>
          <w:p w14:paraId="37A473C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3AFB9781"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4.7</w:t>
            </w:r>
          </w:p>
        </w:tc>
        <w:tc>
          <w:tcPr>
            <w:tcW w:w="959" w:type="dxa"/>
            <w:noWrap/>
            <w:hideMark/>
          </w:tcPr>
          <w:p w14:paraId="60EFF86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71190DE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56.3</w:t>
            </w:r>
          </w:p>
        </w:tc>
      </w:tr>
      <w:tr w:rsidR="00212487" w:rsidRPr="00212487" w14:paraId="75760809" w14:textId="77777777" w:rsidTr="008F7611">
        <w:trPr>
          <w:trHeight w:val="300"/>
        </w:trPr>
        <w:tc>
          <w:tcPr>
            <w:tcW w:w="1097" w:type="dxa"/>
            <w:noWrap/>
            <w:hideMark/>
          </w:tcPr>
          <w:p w14:paraId="37F1AD6D"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pgk</w:t>
            </w:r>
            <w:proofErr w:type="spellEnd"/>
          </w:p>
        </w:tc>
        <w:tc>
          <w:tcPr>
            <w:tcW w:w="1258" w:type="dxa"/>
            <w:noWrap/>
            <w:hideMark/>
          </w:tcPr>
          <w:p w14:paraId="4D97102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3753950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17.7</w:t>
            </w:r>
          </w:p>
        </w:tc>
        <w:tc>
          <w:tcPr>
            <w:tcW w:w="1843" w:type="dxa"/>
            <w:noWrap/>
            <w:hideMark/>
          </w:tcPr>
          <w:p w14:paraId="1C89778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G3</w:t>
            </w:r>
            <w:proofErr w:type="gramStart"/>
            <w:r w:rsidRPr="00212487">
              <w:rPr>
                <w:rFonts w:ascii="Arial" w:hAnsi="Arial" w:cs="Arial"/>
                <w:sz w:val="18"/>
                <w:szCs w:val="18"/>
              </w:rPr>
              <w:t>P;ATP</w:t>
            </w:r>
            <w:proofErr w:type="gramEnd"/>
          </w:p>
        </w:tc>
        <w:tc>
          <w:tcPr>
            <w:tcW w:w="1704" w:type="dxa"/>
            <w:noWrap/>
            <w:hideMark/>
          </w:tcPr>
          <w:p w14:paraId="60BC2AAC"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Go3</w:t>
            </w:r>
            <w:proofErr w:type="gramStart"/>
            <w:r w:rsidRPr="00212487">
              <w:rPr>
                <w:rFonts w:ascii="Arial" w:hAnsi="Arial" w:cs="Arial"/>
                <w:sz w:val="18"/>
                <w:szCs w:val="18"/>
              </w:rPr>
              <w:t>P;ADP</w:t>
            </w:r>
            <w:proofErr w:type="gramEnd"/>
          </w:p>
        </w:tc>
        <w:tc>
          <w:tcPr>
            <w:tcW w:w="1985" w:type="dxa"/>
            <w:noWrap/>
            <w:hideMark/>
          </w:tcPr>
          <w:p w14:paraId="2DBDE92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69A5F00E"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959" w:type="dxa"/>
            <w:noWrap/>
            <w:hideMark/>
          </w:tcPr>
          <w:p w14:paraId="1DF72B1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2E3D01A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42.956</w:t>
            </w:r>
          </w:p>
        </w:tc>
      </w:tr>
      <w:tr w:rsidR="00212487" w:rsidRPr="00212487" w14:paraId="491DE8C2" w14:textId="77777777" w:rsidTr="008F7611">
        <w:trPr>
          <w:trHeight w:val="300"/>
        </w:trPr>
        <w:tc>
          <w:tcPr>
            <w:tcW w:w="1097" w:type="dxa"/>
            <w:noWrap/>
            <w:hideMark/>
          </w:tcPr>
          <w:p w14:paraId="4C1F3855"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gapdh</w:t>
            </w:r>
            <w:proofErr w:type="spellEnd"/>
          </w:p>
        </w:tc>
        <w:tc>
          <w:tcPr>
            <w:tcW w:w="1258" w:type="dxa"/>
            <w:noWrap/>
            <w:hideMark/>
          </w:tcPr>
          <w:p w14:paraId="64C0E07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5670B31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-31.3</w:t>
            </w:r>
          </w:p>
        </w:tc>
        <w:tc>
          <w:tcPr>
            <w:tcW w:w="1843" w:type="dxa"/>
            <w:noWrap/>
            <w:hideMark/>
          </w:tcPr>
          <w:p w14:paraId="3C933C1E"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Go3</w:t>
            </w:r>
            <w:proofErr w:type="gramStart"/>
            <w:r w:rsidRPr="00212487">
              <w:rPr>
                <w:rFonts w:ascii="Arial" w:hAnsi="Arial" w:cs="Arial"/>
                <w:sz w:val="18"/>
                <w:szCs w:val="18"/>
              </w:rPr>
              <w:t>P;NADPH</w:t>
            </w:r>
            <w:proofErr w:type="gramEnd"/>
          </w:p>
        </w:tc>
        <w:tc>
          <w:tcPr>
            <w:tcW w:w="1704" w:type="dxa"/>
            <w:noWrap/>
            <w:hideMark/>
          </w:tcPr>
          <w:p w14:paraId="77761EAA"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GAP;NADP</w:t>
            </w:r>
            <w:proofErr w:type="gramEnd"/>
            <w:r w:rsidRPr="00212487">
              <w:rPr>
                <w:rFonts w:ascii="Arial" w:hAnsi="Arial" w:cs="Arial"/>
                <w:sz w:val="18"/>
                <w:szCs w:val="18"/>
              </w:rPr>
              <w:t>;Pi</w:t>
            </w:r>
            <w:proofErr w:type="spellEnd"/>
          </w:p>
        </w:tc>
        <w:tc>
          <w:tcPr>
            <w:tcW w:w="1985" w:type="dxa"/>
            <w:noWrap/>
            <w:hideMark/>
          </w:tcPr>
          <w:p w14:paraId="098362D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10726D3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0.89;0.2;0.53</w:t>
            </w:r>
          </w:p>
        </w:tc>
        <w:tc>
          <w:tcPr>
            <w:tcW w:w="959" w:type="dxa"/>
            <w:noWrap/>
            <w:hideMark/>
          </w:tcPr>
          <w:p w14:paraId="10D41ABE"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34129D0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38.575</w:t>
            </w:r>
          </w:p>
        </w:tc>
      </w:tr>
      <w:tr w:rsidR="00212487" w:rsidRPr="00212487" w14:paraId="31B7E182" w14:textId="77777777" w:rsidTr="008F7611">
        <w:trPr>
          <w:trHeight w:val="300"/>
        </w:trPr>
        <w:tc>
          <w:tcPr>
            <w:tcW w:w="1097" w:type="dxa"/>
            <w:noWrap/>
            <w:hideMark/>
          </w:tcPr>
          <w:p w14:paraId="1B773990"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tpi</w:t>
            </w:r>
            <w:proofErr w:type="spellEnd"/>
          </w:p>
        </w:tc>
        <w:tc>
          <w:tcPr>
            <w:tcW w:w="1258" w:type="dxa"/>
            <w:noWrap/>
            <w:hideMark/>
          </w:tcPr>
          <w:p w14:paraId="47E8100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2CBC61D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-5.1</w:t>
            </w:r>
          </w:p>
        </w:tc>
        <w:tc>
          <w:tcPr>
            <w:tcW w:w="1843" w:type="dxa"/>
            <w:noWrap/>
            <w:hideMark/>
          </w:tcPr>
          <w:p w14:paraId="5201776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GAP</w:t>
            </w:r>
          </w:p>
        </w:tc>
        <w:tc>
          <w:tcPr>
            <w:tcW w:w="1704" w:type="dxa"/>
            <w:noWrap/>
            <w:hideMark/>
          </w:tcPr>
          <w:p w14:paraId="1D4D7FA9"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DHAP</w:t>
            </w:r>
          </w:p>
        </w:tc>
        <w:tc>
          <w:tcPr>
            <w:tcW w:w="1985" w:type="dxa"/>
            <w:noWrap/>
            <w:hideMark/>
          </w:tcPr>
          <w:p w14:paraId="41272B7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16BA7EF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959" w:type="dxa"/>
            <w:noWrap/>
            <w:hideMark/>
          </w:tcPr>
          <w:p w14:paraId="0BA5BFAC"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9000</w:t>
            </w:r>
          </w:p>
        </w:tc>
        <w:tc>
          <w:tcPr>
            <w:tcW w:w="1761" w:type="dxa"/>
            <w:noWrap/>
            <w:hideMark/>
          </w:tcPr>
          <w:p w14:paraId="70B6D93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27.172</w:t>
            </w:r>
          </w:p>
        </w:tc>
      </w:tr>
      <w:tr w:rsidR="00212487" w:rsidRPr="00212487" w14:paraId="7CE8E223" w14:textId="77777777" w:rsidTr="008F7611">
        <w:trPr>
          <w:trHeight w:val="300"/>
        </w:trPr>
        <w:tc>
          <w:tcPr>
            <w:tcW w:w="1097" w:type="dxa"/>
            <w:noWrap/>
            <w:hideMark/>
          </w:tcPr>
          <w:p w14:paraId="7652F97C"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fba</w:t>
            </w:r>
            <w:proofErr w:type="spellEnd"/>
          </w:p>
        </w:tc>
        <w:tc>
          <w:tcPr>
            <w:tcW w:w="1258" w:type="dxa"/>
            <w:noWrap/>
            <w:hideMark/>
          </w:tcPr>
          <w:p w14:paraId="683A124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16DB9D3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-2.9</w:t>
            </w:r>
          </w:p>
        </w:tc>
        <w:tc>
          <w:tcPr>
            <w:tcW w:w="1843" w:type="dxa"/>
            <w:noWrap/>
            <w:hideMark/>
          </w:tcPr>
          <w:p w14:paraId="022BDB2C" w14:textId="77777777" w:rsidR="00212487" w:rsidRPr="00212487" w:rsidRDefault="00212487" w:rsidP="008F7611">
            <w:pPr>
              <w:jc w:val="center"/>
              <w:rPr>
                <w:rFonts w:ascii="Arial" w:hAnsi="Arial" w:cs="Arial"/>
                <w:sz w:val="18"/>
                <w:szCs w:val="18"/>
              </w:rPr>
            </w:pPr>
            <w:proofErr w:type="gramStart"/>
            <w:r w:rsidRPr="00212487">
              <w:rPr>
                <w:rFonts w:ascii="Arial" w:hAnsi="Arial" w:cs="Arial"/>
                <w:sz w:val="18"/>
                <w:szCs w:val="18"/>
              </w:rPr>
              <w:t>GAP;DHAP</w:t>
            </w:r>
            <w:proofErr w:type="gramEnd"/>
          </w:p>
        </w:tc>
        <w:tc>
          <w:tcPr>
            <w:tcW w:w="1704" w:type="dxa"/>
            <w:noWrap/>
            <w:hideMark/>
          </w:tcPr>
          <w:p w14:paraId="6783C85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FBP</w:t>
            </w:r>
          </w:p>
        </w:tc>
        <w:tc>
          <w:tcPr>
            <w:tcW w:w="1985" w:type="dxa"/>
            <w:noWrap/>
            <w:hideMark/>
          </w:tcPr>
          <w:p w14:paraId="45A911D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1874" w:type="dxa"/>
            <w:noWrap/>
            <w:hideMark/>
          </w:tcPr>
          <w:p w14:paraId="021E2EF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0.17</w:t>
            </w:r>
          </w:p>
        </w:tc>
        <w:tc>
          <w:tcPr>
            <w:tcW w:w="959" w:type="dxa"/>
            <w:noWrap/>
            <w:hideMark/>
          </w:tcPr>
          <w:p w14:paraId="5AFD572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10.8</w:t>
            </w:r>
          </w:p>
        </w:tc>
        <w:tc>
          <w:tcPr>
            <w:tcW w:w="1761" w:type="dxa"/>
            <w:noWrap/>
            <w:hideMark/>
          </w:tcPr>
          <w:p w14:paraId="4404882C"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33.579</w:t>
            </w:r>
          </w:p>
        </w:tc>
      </w:tr>
      <w:tr w:rsidR="00212487" w:rsidRPr="00212487" w14:paraId="60D348BA" w14:textId="77777777" w:rsidTr="008F7611">
        <w:trPr>
          <w:trHeight w:val="300"/>
        </w:trPr>
        <w:tc>
          <w:tcPr>
            <w:tcW w:w="1097" w:type="dxa"/>
            <w:noWrap/>
            <w:hideMark/>
          </w:tcPr>
          <w:p w14:paraId="0D3856F9"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fbp</w:t>
            </w:r>
            <w:proofErr w:type="spellEnd"/>
          </w:p>
        </w:tc>
        <w:tc>
          <w:tcPr>
            <w:tcW w:w="1258" w:type="dxa"/>
            <w:noWrap/>
            <w:hideMark/>
          </w:tcPr>
          <w:p w14:paraId="456D447B"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w:t>
            </w:r>
          </w:p>
        </w:tc>
        <w:tc>
          <w:tcPr>
            <w:tcW w:w="1467" w:type="dxa"/>
            <w:noWrap/>
            <w:hideMark/>
          </w:tcPr>
          <w:p w14:paraId="0BE8FB1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-29.6</w:t>
            </w:r>
          </w:p>
        </w:tc>
        <w:tc>
          <w:tcPr>
            <w:tcW w:w="1843" w:type="dxa"/>
            <w:noWrap/>
            <w:hideMark/>
          </w:tcPr>
          <w:p w14:paraId="03F5D4D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FBP</w:t>
            </w:r>
          </w:p>
        </w:tc>
        <w:tc>
          <w:tcPr>
            <w:tcW w:w="1704" w:type="dxa"/>
            <w:noWrap/>
            <w:hideMark/>
          </w:tcPr>
          <w:p w14:paraId="08F1E42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F6</w:t>
            </w:r>
            <w:proofErr w:type="gramStart"/>
            <w:r w:rsidRPr="00212487">
              <w:rPr>
                <w:rFonts w:ascii="Arial" w:hAnsi="Arial" w:cs="Arial"/>
                <w:sz w:val="18"/>
                <w:szCs w:val="18"/>
              </w:rPr>
              <w:t>P;Pi</w:t>
            </w:r>
            <w:proofErr w:type="gramEnd"/>
          </w:p>
        </w:tc>
        <w:tc>
          <w:tcPr>
            <w:tcW w:w="1985" w:type="dxa"/>
            <w:noWrap/>
            <w:hideMark/>
          </w:tcPr>
          <w:p w14:paraId="42CAE65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0.009</w:t>
            </w:r>
          </w:p>
        </w:tc>
        <w:tc>
          <w:tcPr>
            <w:tcW w:w="1874" w:type="dxa"/>
            <w:noWrap/>
            <w:hideMark/>
          </w:tcPr>
          <w:p w14:paraId="7CF4661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0.2;0.2</w:t>
            </w:r>
          </w:p>
        </w:tc>
        <w:tc>
          <w:tcPr>
            <w:tcW w:w="959" w:type="dxa"/>
            <w:noWrap/>
            <w:hideMark/>
          </w:tcPr>
          <w:p w14:paraId="46FD2DD6"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12.1</w:t>
            </w:r>
          </w:p>
        </w:tc>
        <w:tc>
          <w:tcPr>
            <w:tcW w:w="1761" w:type="dxa"/>
            <w:noWrap/>
            <w:hideMark/>
          </w:tcPr>
          <w:p w14:paraId="79D44E7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77.46</w:t>
            </w:r>
          </w:p>
        </w:tc>
      </w:tr>
      <w:tr w:rsidR="00212487" w:rsidRPr="00212487" w14:paraId="4F8702B7" w14:textId="77777777" w:rsidTr="008F7611">
        <w:trPr>
          <w:trHeight w:val="300"/>
        </w:trPr>
        <w:tc>
          <w:tcPr>
            <w:tcW w:w="1097" w:type="dxa"/>
            <w:noWrap/>
            <w:hideMark/>
          </w:tcPr>
          <w:p w14:paraId="249A0095" w14:textId="77777777" w:rsidR="00212487" w:rsidRPr="00212487" w:rsidRDefault="00212487" w:rsidP="008F7611">
            <w:pPr>
              <w:jc w:val="left"/>
              <w:rPr>
                <w:rFonts w:ascii="Arial" w:hAnsi="Arial" w:cs="Arial"/>
                <w:sz w:val="18"/>
                <w:szCs w:val="18"/>
              </w:rPr>
            </w:pPr>
            <w:r w:rsidRPr="00212487">
              <w:rPr>
                <w:rFonts w:ascii="Arial" w:hAnsi="Arial" w:cs="Arial"/>
                <w:sz w:val="18"/>
                <w:szCs w:val="18"/>
              </w:rPr>
              <w:t>tal</w:t>
            </w:r>
          </w:p>
        </w:tc>
        <w:tc>
          <w:tcPr>
            <w:tcW w:w="1258" w:type="dxa"/>
            <w:noWrap/>
            <w:hideMark/>
          </w:tcPr>
          <w:p w14:paraId="4315150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1AD41FD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0.4</w:t>
            </w:r>
          </w:p>
        </w:tc>
        <w:tc>
          <w:tcPr>
            <w:tcW w:w="1843" w:type="dxa"/>
            <w:noWrap/>
            <w:hideMark/>
          </w:tcPr>
          <w:p w14:paraId="56D5FF0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E4</w:t>
            </w:r>
            <w:proofErr w:type="gramStart"/>
            <w:r w:rsidRPr="00212487">
              <w:rPr>
                <w:rFonts w:ascii="Arial" w:hAnsi="Arial" w:cs="Arial"/>
                <w:sz w:val="18"/>
                <w:szCs w:val="18"/>
              </w:rPr>
              <w:t>P;F</w:t>
            </w:r>
            <w:proofErr w:type="gramEnd"/>
            <w:r w:rsidRPr="00212487">
              <w:rPr>
                <w:rFonts w:ascii="Arial" w:hAnsi="Arial" w:cs="Arial"/>
                <w:sz w:val="18"/>
                <w:szCs w:val="18"/>
              </w:rPr>
              <w:t>6P</w:t>
            </w:r>
          </w:p>
        </w:tc>
        <w:tc>
          <w:tcPr>
            <w:tcW w:w="1704" w:type="dxa"/>
            <w:noWrap/>
            <w:hideMark/>
          </w:tcPr>
          <w:p w14:paraId="6AA48DEC" w14:textId="77777777" w:rsidR="00212487" w:rsidRPr="00212487" w:rsidRDefault="00212487" w:rsidP="008F7611">
            <w:pPr>
              <w:jc w:val="center"/>
              <w:rPr>
                <w:rFonts w:ascii="Arial" w:hAnsi="Arial" w:cs="Arial"/>
                <w:sz w:val="18"/>
                <w:szCs w:val="18"/>
              </w:rPr>
            </w:pPr>
            <w:proofErr w:type="gramStart"/>
            <w:r w:rsidRPr="00212487">
              <w:rPr>
                <w:rFonts w:ascii="Arial" w:hAnsi="Arial" w:cs="Arial"/>
                <w:sz w:val="18"/>
                <w:szCs w:val="18"/>
              </w:rPr>
              <w:t>GAP;S</w:t>
            </w:r>
            <w:proofErr w:type="gramEnd"/>
            <w:r w:rsidRPr="00212487">
              <w:rPr>
                <w:rFonts w:ascii="Arial" w:hAnsi="Arial" w:cs="Arial"/>
                <w:sz w:val="18"/>
                <w:szCs w:val="18"/>
              </w:rPr>
              <w:t>7P</w:t>
            </w:r>
          </w:p>
        </w:tc>
        <w:tc>
          <w:tcPr>
            <w:tcW w:w="1985" w:type="dxa"/>
            <w:noWrap/>
            <w:hideMark/>
          </w:tcPr>
          <w:p w14:paraId="45E5784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0.16;1.15</w:t>
            </w:r>
          </w:p>
        </w:tc>
        <w:tc>
          <w:tcPr>
            <w:tcW w:w="1874" w:type="dxa"/>
            <w:noWrap/>
            <w:hideMark/>
          </w:tcPr>
          <w:p w14:paraId="0F449BC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0.27;0.285</w:t>
            </w:r>
          </w:p>
        </w:tc>
        <w:tc>
          <w:tcPr>
            <w:tcW w:w="959" w:type="dxa"/>
            <w:noWrap/>
            <w:hideMark/>
          </w:tcPr>
          <w:p w14:paraId="5618120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13</w:t>
            </w:r>
          </w:p>
        </w:tc>
        <w:tc>
          <w:tcPr>
            <w:tcW w:w="1761" w:type="dxa"/>
            <w:noWrap/>
            <w:hideMark/>
          </w:tcPr>
          <w:p w14:paraId="74788B5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24.446</w:t>
            </w:r>
          </w:p>
        </w:tc>
      </w:tr>
      <w:tr w:rsidR="00212487" w:rsidRPr="00212487" w14:paraId="4DA42AAF" w14:textId="77777777" w:rsidTr="008F7611">
        <w:trPr>
          <w:trHeight w:val="300"/>
        </w:trPr>
        <w:tc>
          <w:tcPr>
            <w:tcW w:w="1097" w:type="dxa"/>
            <w:noWrap/>
            <w:hideMark/>
          </w:tcPr>
          <w:p w14:paraId="09800C9D" w14:textId="030B9AB1" w:rsidR="00212487" w:rsidRPr="00212487" w:rsidRDefault="00FC1503" w:rsidP="008F7611">
            <w:pPr>
              <w:jc w:val="left"/>
              <w:rPr>
                <w:rFonts w:ascii="Arial" w:hAnsi="Arial" w:cs="Arial"/>
                <w:sz w:val="18"/>
                <w:szCs w:val="18"/>
              </w:rPr>
            </w:pPr>
            <w:r w:rsidRPr="00FC1503">
              <w:rPr>
                <w:rFonts w:ascii="Arial" w:hAnsi="Arial" w:cs="Arial"/>
                <w:sz w:val="18"/>
                <w:szCs w:val="18"/>
                <w:vertAlign w:val="superscript"/>
              </w:rPr>
              <w:t>a</w:t>
            </w:r>
            <w:r w:rsidR="00212487" w:rsidRPr="00212487">
              <w:rPr>
                <w:rFonts w:ascii="Arial" w:hAnsi="Arial" w:cs="Arial"/>
                <w:sz w:val="18"/>
                <w:szCs w:val="18"/>
              </w:rPr>
              <w:t>tkt2</w:t>
            </w:r>
          </w:p>
        </w:tc>
        <w:tc>
          <w:tcPr>
            <w:tcW w:w="1258" w:type="dxa"/>
            <w:noWrap/>
            <w:hideMark/>
          </w:tcPr>
          <w:p w14:paraId="10708641"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47DB2D5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4.1</w:t>
            </w:r>
          </w:p>
        </w:tc>
        <w:tc>
          <w:tcPr>
            <w:tcW w:w="1843" w:type="dxa"/>
            <w:noWrap/>
            <w:hideMark/>
          </w:tcPr>
          <w:p w14:paraId="3E66AE75" w14:textId="77777777" w:rsidR="00212487" w:rsidRPr="00212487" w:rsidRDefault="00212487" w:rsidP="008F7611">
            <w:pPr>
              <w:jc w:val="center"/>
              <w:rPr>
                <w:rFonts w:ascii="Arial" w:hAnsi="Arial" w:cs="Arial"/>
                <w:sz w:val="18"/>
                <w:szCs w:val="18"/>
              </w:rPr>
            </w:pPr>
            <w:proofErr w:type="gramStart"/>
            <w:r w:rsidRPr="00212487">
              <w:rPr>
                <w:rFonts w:ascii="Arial" w:hAnsi="Arial" w:cs="Arial"/>
                <w:sz w:val="18"/>
                <w:szCs w:val="18"/>
              </w:rPr>
              <w:t>GAP;S</w:t>
            </w:r>
            <w:proofErr w:type="gramEnd"/>
            <w:r w:rsidRPr="00212487">
              <w:rPr>
                <w:rFonts w:ascii="Arial" w:hAnsi="Arial" w:cs="Arial"/>
                <w:sz w:val="18"/>
                <w:szCs w:val="18"/>
              </w:rPr>
              <w:t>7P</w:t>
            </w:r>
          </w:p>
        </w:tc>
        <w:tc>
          <w:tcPr>
            <w:tcW w:w="1704" w:type="dxa"/>
            <w:noWrap/>
            <w:hideMark/>
          </w:tcPr>
          <w:p w14:paraId="043F882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R5</w:t>
            </w:r>
            <w:proofErr w:type="gramStart"/>
            <w:r w:rsidRPr="00212487">
              <w:rPr>
                <w:rFonts w:ascii="Arial" w:hAnsi="Arial" w:cs="Arial"/>
                <w:sz w:val="18"/>
                <w:szCs w:val="18"/>
              </w:rPr>
              <w:t>P;X</w:t>
            </w:r>
            <w:proofErr w:type="gramEnd"/>
            <w:r w:rsidRPr="00212487">
              <w:rPr>
                <w:rFonts w:ascii="Arial" w:hAnsi="Arial" w:cs="Arial"/>
                <w:sz w:val="18"/>
                <w:szCs w:val="18"/>
              </w:rPr>
              <w:t>5P</w:t>
            </w:r>
          </w:p>
        </w:tc>
        <w:tc>
          <w:tcPr>
            <w:tcW w:w="1985" w:type="dxa"/>
            <w:noWrap/>
            <w:hideMark/>
          </w:tcPr>
          <w:p w14:paraId="14575594"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2.1;4</w:t>
            </w:r>
          </w:p>
        </w:tc>
        <w:tc>
          <w:tcPr>
            <w:tcW w:w="1874" w:type="dxa"/>
            <w:noWrap/>
            <w:hideMark/>
          </w:tcPr>
          <w:p w14:paraId="757AC99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1.4;0.16</w:t>
            </w:r>
          </w:p>
        </w:tc>
        <w:tc>
          <w:tcPr>
            <w:tcW w:w="959" w:type="dxa"/>
            <w:noWrap/>
            <w:hideMark/>
          </w:tcPr>
          <w:p w14:paraId="0294498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0DD55ED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32.423</w:t>
            </w:r>
          </w:p>
        </w:tc>
      </w:tr>
      <w:tr w:rsidR="00212487" w:rsidRPr="00212487" w14:paraId="31DE9EF6" w14:textId="77777777" w:rsidTr="008F7611">
        <w:trPr>
          <w:trHeight w:val="300"/>
        </w:trPr>
        <w:tc>
          <w:tcPr>
            <w:tcW w:w="1097" w:type="dxa"/>
            <w:noWrap/>
            <w:hideMark/>
          </w:tcPr>
          <w:p w14:paraId="2E065E7B"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rpi</w:t>
            </w:r>
            <w:proofErr w:type="spellEnd"/>
          </w:p>
        </w:tc>
        <w:tc>
          <w:tcPr>
            <w:tcW w:w="1258" w:type="dxa"/>
            <w:noWrap/>
            <w:hideMark/>
          </w:tcPr>
          <w:p w14:paraId="45636588"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113AEBE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1.5</w:t>
            </w:r>
          </w:p>
        </w:tc>
        <w:tc>
          <w:tcPr>
            <w:tcW w:w="1843" w:type="dxa"/>
            <w:noWrap/>
            <w:hideMark/>
          </w:tcPr>
          <w:p w14:paraId="1C779F3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R5P</w:t>
            </w:r>
          </w:p>
        </w:tc>
        <w:tc>
          <w:tcPr>
            <w:tcW w:w="1704" w:type="dxa"/>
            <w:noWrap/>
            <w:hideMark/>
          </w:tcPr>
          <w:p w14:paraId="34237BE3"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Ru5P</w:t>
            </w:r>
          </w:p>
        </w:tc>
        <w:tc>
          <w:tcPr>
            <w:tcW w:w="1985" w:type="dxa"/>
            <w:noWrap/>
            <w:hideMark/>
          </w:tcPr>
          <w:p w14:paraId="50547FD1"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2.2</w:t>
            </w:r>
          </w:p>
        </w:tc>
        <w:tc>
          <w:tcPr>
            <w:tcW w:w="1874" w:type="dxa"/>
            <w:noWrap/>
            <w:hideMark/>
          </w:tcPr>
          <w:p w14:paraId="54B85249"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959" w:type="dxa"/>
            <w:noWrap/>
            <w:hideMark/>
          </w:tcPr>
          <w:p w14:paraId="3E39A0CC"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2100</w:t>
            </w:r>
          </w:p>
        </w:tc>
        <w:tc>
          <w:tcPr>
            <w:tcW w:w="1761" w:type="dxa"/>
            <w:noWrap/>
            <w:hideMark/>
          </w:tcPr>
          <w:p w14:paraId="43DA89A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16.385</w:t>
            </w:r>
          </w:p>
        </w:tc>
      </w:tr>
      <w:tr w:rsidR="00212487" w:rsidRPr="00212487" w14:paraId="3FD64DA3" w14:textId="77777777" w:rsidTr="008F7611">
        <w:trPr>
          <w:trHeight w:val="300"/>
        </w:trPr>
        <w:tc>
          <w:tcPr>
            <w:tcW w:w="1097" w:type="dxa"/>
            <w:noWrap/>
            <w:hideMark/>
          </w:tcPr>
          <w:p w14:paraId="4485030E"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rpe</w:t>
            </w:r>
            <w:proofErr w:type="spellEnd"/>
          </w:p>
        </w:tc>
        <w:tc>
          <w:tcPr>
            <w:tcW w:w="1258" w:type="dxa"/>
            <w:noWrap/>
            <w:hideMark/>
          </w:tcPr>
          <w:p w14:paraId="3DD3191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noWrap/>
            <w:hideMark/>
          </w:tcPr>
          <w:p w14:paraId="667540A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-3.4</w:t>
            </w:r>
          </w:p>
        </w:tc>
        <w:tc>
          <w:tcPr>
            <w:tcW w:w="1843" w:type="dxa"/>
            <w:noWrap/>
            <w:hideMark/>
          </w:tcPr>
          <w:p w14:paraId="3B3DDED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Ru5P</w:t>
            </w:r>
          </w:p>
        </w:tc>
        <w:tc>
          <w:tcPr>
            <w:tcW w:w="1704" w:type="dxa"/>
            <w:noWrap/>
            <w:hideMark/>
          </w:tcPr>
          <w:p w14:paraId="4F9BDE30"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X5P</w:t>
            </w:r>
          </w:p>
        </w:tc>
        <w:tc>
          <w:tcPr>
            <w:tcW w:w="1985" w:type="dxa"/>
            <w:noWrap/>
            <w:hideMark/>
          </w:tcPr>
          <w:p w14:paraId="29A7B4BA"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1874" w:type="dxa"/>
            <w:noWrap/>
            <w:hideMark/>
          </w:tcPr>
          <w:p w14:paraId="21CCFC8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0.2</w:t>
            </w:r>
          </w:p>
        </w:tc>
        <w:tc>
          <w:tcPr>
            <w:tcW w:w="959" w:type="dxa"/>
            <w:noWrap/>
            <w:hideMark/>
          </w:tcPr>
          <w:p w14:paraId="50002F97"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noWrap/>
            <w:hideMark/>
          </w:tcPr>
          <w:p w14:paraId="322E9351"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23.776</w:t>
            </w:r>
          </w:p>
        </w:tc>
      </w:tr>
      <w:tr w:rsidR="00212487" w:rsidRPr="00212487" w14:paraId="728BF6DF" w14:textId="77777777" w:rsidTr="008F7611">
        <w:trPr>
          <w:trHeight w:val="300"/>
        </w:trPr>
        <w:tc>
          <w:tcPr>
            <w:tcW w:w="1097" w:type="dxa"/>
            <w:tcBorders>
              <w:bottom w:val="single" w:sz="4" w:space="0" w:color="auto"/>
            </w:tcBorders>
            <w:noWrap/>
            <w:hideMark/>
          </w:tcPr>
          <w:p w14:paraId="1B6D3D6F" w14:textId="77777777" w:rsidR="00212487" w:rsidRPr="00212487" w:rsidRDefault="00212487" w:rsidP="008F7611">
            <w:pPr>
              <w:jc w:val="left"/>
              <w:rPr>
                <w:rFonts w:ascii="Arial" w:hAnsi="Arial" w:cs="Arial"/>
                <w:sz w:val="18"/>
                <w:szCs w:val="18"/>
              </w:rPr>
            </w:pPr>
            <w:proofErr w:type="spellStart"/>
            <w:r w:rsidRPr="00212487">
              <w:rPr>
                <w:rFonts w:ascii="Arial" w:hAnsi="Arial" w:cs="Arial"/>
                <w:sz w:val="18"/>
                <w:szCs w:val="18"/>
              </w:rPr>
              <w:t>ak</w:t>
            </w:r>
            <w:proofErr w:type="spellEnd"/>
          </w:p>
        </w:tc>
        <w:tc>
          <w:tcPr>
            <w:tcW w:w="1258" w:type="dxa"/>
            <w:tcBorders>
              <w:bottom w:val="single" w:sz="4" w:space="0" w:color="auto"/>
            </w:tcBorders>
            <w:noWrap/>
            <w:hideMark/>
          </w:tcPr>
          <w:p w14:paraId="48DA8F49"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w:t>
            </w:r>
          </w:p>
        </w:tc>
        <w:tc>
          <w:tcPr>
            <w:tcW w:w="1467" w:type="dxa"/>
            <w:tcBorders>
              <w:bottom w:val="single" w:sz="4" w:space="0" w:color="auto"/>
            </w:tcBorders>
            <w:noWrap/>
            <w:hideMark/>
          </w:tcPr>
          <w:p w14:paraId="03B7B3B2"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-12.6</w:t>
            </w:r>
          </w:p>
        </w:tc>
        <w:tc>
          <w:tcPr>
            <w:tcW w:w="1843" w:type="dxa"/>
            <w:tcBorders>
              <w:bottom w:val="single" w:sz="4" w:space="0" w:color="auto"/>
            </w:tcBorders>
            <w:noWrap/>
            <w:hideMark/>
          </w:tcPr>
          <w:p w14:paraId="397574C7"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ADP;AcP</w:t>
            </w:r>
            <w:proofErr w:type="spellEnd"/>
            <w:proofErr w:type="gramEnd"/>
          </w:p>
        </w:tc>
        <w:tc>
          <w:tcPr>
            <w:tcW w:w="1704" w:type="dxa"/>
            <w:tcBorders>
              <w:bottom w:val="single" w:sz="4" w:space="0" w:color="auto"/>
            </w:tcBorders>
            <w:noWrap/>
            <w:hideMark/>
          </w:tcPr>
          <w:p w14:paraId="6A0DCA36" w14:textId="77777777" w:rsidR="00212487" w:rsidRPr="00212487" w:rsidRDefault="00212487" w:rsidP="008F7611">
            <w:pPr>
              <w:jc w:val="center"/>
              <w:rPr>
                <w:rFonts w:ascii="Arial" w:hAnsi="Arial" w:cs="Arial"/>
                <w:sz w:val="18"/>
                <w:szCs w:val="18"/>
              </w:rPr>
            </w:pPr>
            <w:proofErr w:type="spellStart"/>
            <w:proofErr w:type="gramStart"/>
            <w:r w:rsidRPr="00212487">
              <w:rPr>
                <w:rFonts w:ascii="Arial" w:hAnsi="Arial" w:cs="Arial"/>
                <w:sz w:val="18"/>
                <w:szCs w:val="18"/>
              </w:rPr>
              <w:t>ATP;Ac</w:t>
            </w:r>
            <w:proofErr w:type="spellEnd"/>
            <w:proofErr w:type="gramEnd"/>
          </w:p>
        </w:tc>
        <w:tc>
          <w:tcPr>
            <w:tcW w:w="1985" w:type="dxa"/>
            <w:tcBorders>
              <w:bottom w:val="single" w:sz="4" w:space="0" w:color="auto"/>
            </w:tcBorders>
            <w:noWrap/>
            <w:hideMark/>
          </w:tcPr>
          <w:p w14:paraId="2E13643E"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3.355;0.58</w:t>
            </w:r>
          </w:p>
        </w:tc>
        <w:tc>
          <w:tcPr>
            <w:tcW w:w="1874" w:type="dxa"/>
            <w:tcBorders>
              <w:bottom w:val="single" w:sz="4" w:space="0" w:color="auto"/>
            </w:tcBorders>
            <w:noWrap/>
            <w:hideMark/>
          </w:tcPr>
          <w:p w14:paraId="38F96435"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1.435;116.5</w:t>
            </w:r>
          </w:p>
        </w:tc>
        <w:tc>
          <w:tcPr>
            <w:tcW w:w="959" w:type="dxa"/>
            <w:tcBorders>
              <w:bottom w:val="single" w:sz="4" w:space="0" w:color="auto"/>
            </w:tcBorders>
            <w:noWrap/>
            <w:hideMark/>
          </w:tcPr>
          <w:p w14:paraId="52861C3F"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200</w:t>
            </w:r>
          </w:p>
        </w:tc>
        <w:tc>
          <w:tcPr>
            <w:tcW w:w="1761" w:type="dxa"/>
            <w:tcBorders>
              <w:bottom w:val="single" w:sz="4" w:space="0" w:color="auto"/>
            </w:tcBorders>
            <w:noWrap/>
            <w:hideMark/>
          </w:tcPr>
          <w:p w14:paraId="7DF6724D" w14:textId="77777777" w:rsidR="00212487" w:rsidRPr="00212487" w:rsidRDefault="00212487" w:rsidP="008F7611">
            <w:pPr>
              <w:jc w:val="center"/>
              <w:rPr>
                <w:rFonts w:ascii="Arial" w:hAnsi="Arial" w:cs="Arial"/>
                <w:sz w:val="18"/>
                <w:szCs w:val="18"/>
              </w:rPr>
            </w:pPr>
            <w:r w:rsidRPr="00212487">
              <w:rPr>
                <w:rFonts w:ascii="Arial" w:hAnsi="Arial" w:cs="Arial"/>
                <w:sz w:val="18"/>
                <w:szCs w:val="18"/>
              </w:rPr>
              <w:t>88</w:t>
            </w:r>
          </w:p>
        </w:tc>
      </w:tr>
    </w:tbl>
    <w:p w14:paraId="03F81B12" w14:textId="77777777" w:rsidR="005A0691" w:rsidRDefault="005A0691">
      <w:pPr>
        <w:rPr>
          <w:rFonts w:ascii="Arial" w:hAnsi="Arial" w:cs="Arial"/>
          <w:b/>
        </w:rPr>
      </w:pPr>
    </w:p>
    <w:p w14:paraId="52953A44" w14:textId="77777777" w:rsidR="00FC1503" w:rsidRPr="00FC1503" w:rsidRDefault="00FC1503" w:rsidP="00FC1503">
      <w:pPr>
        <w:rPr>
          <w:rFonts w:ascii="Arial" w:hAnsi="Arial" w:cs="Arial"/>
          <w:bCs/>
        </w:rPr>
      </w:pPr>
      <w:r w:rsidRPr="00FC1503">
        <w:rPr>
          <w:rFonts w:ascii="Arial" w:hAnsi="Arial" w:cs="Arial"/>
          <w:sz w:val="18"/>
          <w:szCs w:val="18"/>
          <w:vertAlign w:val="superscript"/>
        </w:rPr>
        <w:t>a</w:t>
      </w:r>
      <w:r w:rsidRPr="00FC1503">
        <w:rPr>
          <w:rFonts w:ascii="Arial" w:hAnsi="Arial" w:cs="Arial"/>
          <w:sz w:val="18"/>
          <w:szCs w:val="18"/>
        </w:rPr>
        <w:t>:</w:t>
      </w:r>
      <w:r>
        <w:rPr>
          <w:rFonts w:ascii="Arial" w:hAnsi="Arial" w:cs="Arial"/>
          <w:bCs/>
        </w:rPr>
        <w:t xml:space="preserve"> </w:t>
      </w:r>
      <w:proofErr w:type="spellStart"/>
      <w:r>
        <w:rPr>
          <w:rFonts w:ascii="Arial" w:hAnsi="Arial" w:cs="Arial"/>
          <w:bCs/>
        </w:rPr>
        <w:t>t</w:t>
      </w:r>
      <w:r w:rsidRPr="00FC1503">
        <w:rPr>
          <w:rFonts w:ascii="Arial" w:hAnsi="Arial" w:cs="Arial"/>
          <w:bCs/>
        </w:rPr>
        <w:t>kt</w:t>
      </w:r>
      <w:proofErr w:type="spellEnd"/>
      <w:r w:rsidRPr="00FC1503">
        <w:rPr>
          <w:rFonts w:ascii="Arial" w:hAnsi="Arial" w:cs="Arial"/>
          <w:bCs/>
        </w:rPr>
        <w:t xml:space="preserve"> involved in reactions with different reactants was </w:t>
      </w:r>
      <w:r>
        <w:rPr>
          <w:rFonts w:ascii="Arial" w:hAnsi="Arial" w:cs="Arial"/>
          <w:bCs/>
        </w:rPr>
        <w:t>assigned different IDs.</w:t>
      </w:r>
    </w:p>
    <w:p w14:paraId="291DD9C3" w14:textId="77777777" w:rsidR="005A0691" w:rsidRDefault="005A0691">
      <w:pPr>
        <w:rPr>
          <w:rFonts w:ascii="Arial" w:hAnsi="Arial" w:cs="Arial"/>
          <w:b/>
        </w:rPr>
      </w:pPr>
    </w:p>
    <w:p w14:paraId="3D29D63D" w14:textId="77777777" w:rsidR="005A0691" w:rsidRDefault="005A0691">
      <w:pPr>
        <w:rPr>
          <w:rFonts w:ascii="Arial" w:hAnsi="Arial" w:cs="Arial"/>
          <w:b/>
        </w:rPr>
      </w:pPr>
    </w:p>
    <w:p w14:paraId="7461FAC5" w14:textId="6B7AEEA4" w:rsidR="00537EB9" w:rsidRPr="00880AC4" w:rsidRDefault="00537EB9">
      <w:pPr>
        <w:rPr>
          <w:rFonts w:ascii="Arial" w:hAnsi="Arial" w:cs="Arial"/>
        </w:rPr>
      </w:pPr>
      <w:r w:rsidRPr="00ED396D">
        <w:rPr>
          <w:rFonts w:ascii="Arial" w:hAnsi="Arial" w:cs="Arial"/>
          <w:b/>
        </w:rPr>
        <w:lastRenderedPageBreak/>
        <w:t>Table S</w:t>
      </w:r>
      <w:r w:rsidR="005A0691">
        <w:rPr>
          <w:rFonts w:ascii="Arial" w:hAnsi="Arial" w:cs="Arial"/>
          <w:b/>
        </w:rPr>
        <w:t>4</w:t>
      </w:r>
      <w:r w:rsidRPr="00ED396D">
        <w:rPr>
          <w:rFonts w:ascii="Arial" w:hAnsi="Arial" w:cs="Arial"/>
          <w:b/>
        </w:rPr>
        <w:t>.</w:t>
      </w:r>
      <w:r>
        <w:rPr>
          <w:rFonts w:ascii="Arial" w:hAnsi="Arial" w:cs="Arial"/>
          <w:b/>
        </w:rPr>
        <w:t xml:space="preserve"> </w:t>
      </w:r>
      <w:r w:rsidR="00E33A83">
        <w:rPr>
          <w:rFonts w:ascii="Arial" w:hAnsi="Arial" w:cs="Arial"/>
        </w:rPr>
        <w:t>P</w:t>
      </w:r>
      <w:r w:rsidR="008C6309">
        <w:rPr>
          <w:rFonts w:ascii="Arial" w:hAnsi="Arial" w:cs="Arial"/>
        </w:rPr>
        <w:t xml:space="preserve">arameters for </w:t>
      </w:r>
      <w:r w:rsidR="00E33A83">
        <w:rPr>
          <w:rFonts w:ascii="Arial" w:hAnsi="Arial" w:cs="Arial"/>
        </w:rPr>
        <w:t xml:space="preserve">thermodynamics and kinetics analysis of </w:t>
      </w:r>
      <w:r w:rsidR="00E33A83" w:rsidRPr="00E33A83">
        <w:rPr>
          <w:rFonts w:ascii="Arial" w:hAnsi="Arial" w:cs="Arial"/>
        </w:rPr>
        <w:t>the Wood-Ljungdahl pathway</w:t>
      </w:r>
      <w:r w:rsidR="00E33A83">
        <w:rPr>
          <w:rFonts w:ascii="Arial" w:hAnsi="Arial" w:cs="Arial"/>
        </w:rPr>
        <w:t xml:space="preserve"> in </w:t>
      </w:r>
      <w:r w:rsidR="00E33A83" w:rsidRPr="00E33A83">
        <w:rPr>
          <w:rFonts w:ascii="Arial" w:hAnsi="Arial" w:cs="Arial"/>
          <w:i/>
        </w:rPr>
        <w:t>C. ljungdahlii</w:t>
      </w:r>
      <w:r w:rsidR="00E33A83">
        <w:rPr>
          <w:rFonts w:ascii="Arial" w:hAnsi="Arial" w:cs="Arial"/>
        </w:rPr>
        <w:t>.</w:t>
      </w:r>
      <w:r w:rsidR="00E33A83" w:rsidRPr="00E33A83">
        <w:rPr>
          <w:rFonts w:ascii="Arial" w:hAnsi="Arial" w:cs="Arial"/>
        </w:rPr>
        <w:t xml:space="preserve"> Standard Gibbs free energies (</w:t>
      </w:r>
      <w:proofErr w:type="spellStart"/>
      <w:r w:rsidR="00E33A83" w:rsidRPr="00E33A83">
        <w:rPr>
          <w:rFonts w:ascii="Arial" w:eastAsia="Times New Roman" w:hAnsi="Arial" w:cs="Arial"/>
          <w:color w:val="000000"/>
        </w:rPr>
        <w:t>ΔG'</w:t>
      </w:r>
      <w:r w:rsidR="00E33A83" w:rsidRPr="00E33A83">
        <w:rPr>
          <w:rFonts w:ascii="Arial" w:eastAsia="Times New Roman" w:hAnsi="Arial" w:cs="Arial"/>
          <w:color w:val="000000"/>
          <w:vertAlign w:val="superscript"/>
        </w:rPr>
        <w:t>m</w:t>
      </w:r>
      <w:proofErr w:type="spellEnd"/>
      <w:r w:rsidR="00E33A83" w:rsidRPr="00E33A83">
        <w:rPr>
          <w:rFonts w:ascii="Arial" w:hAnsi="Arial" w:cs="Arial"/>
        </w:rPr>
        <w:t xml:space="preserve">) were searched in </w:t>
      </w:r>
      <w:proofErr w:type="spellStart"/>
      <w:r w:rsidR="00E33A83" w:rsidRPr="00E33A83">
        <w:rPr>
          <w:rFonts w:ascii="Arial" w:hAnsi="Arial" w:cs="Arial"/>
        </w:rPr>
        <w:t>eQuilibrator</w:t>
      </w:r>
      <w:proofErr w:type="spellEnd"/>
      <w:r w:rsidR="00E33A83" w:rsidRPr="00E33A83">
        <w:rPr>
          <w:rFonts w:ascii="Arial" w:hAnsi="Arial" w:cs="Arial"/>
        </w:rPr>
        <w:t xml:space="preserve"> database</w:t>
      </w:r>
      <w:r w:rsidR="00E33A83">
        <w:rPr>
          <w:rFonts w:ascii="Arial" w:hAnsi="Arial" w:cs="Arial"/>
        </w:rPr>
        <w:t xml:space="preserve">, </w:t>
      </w:r>
      <w:r w:rsidR="00E33A83" w:rsidRPr="00E33A83">
        <w:rPr>
          <w:rFonts w:ascii="Arial" w:hAnsi="Arial" w:cs="Arial"/>
        </w:rPr>
        <w:t>Michaelis constants (K</w:t>
      </w:r>
      <w:r w:rsidR="00E33A83" w:rsidRPr="00407BF2">
        <w:rPr>
          <w:rFonts w:ascii="Arial" w:hAnsi="Arial" w:cs="Arial"/>
          <w:vertAlign w:val="subscript"/>
        </w:rPr>
        <w:t>m</w:t>
      </w:r>
      <w:r w:rsidR="00E33A83" w:rsidRPr="00E33A83">
        <w:rPr>
          <w:rFonts w:ascii="Arial" w:hAnsi="Arial" w:cs="Arial"/>
        </w:rPr>
        <w:t>), catalytic rate constants (</w:t>
      </w:r>
      <w:proofErr w:type="spellStart"/>
      <w:r w:rsidR="00E33A83" w:rsidRPr="00E33A83">
        <w:rPr>
          <w:rFonts w:ascii="Arial" w:hAnsi="Arial" w:cs="Arial"/>
        </w:rPr>
        <w:t>k</w:t>
      </w:r>
      <w:r w:rsidR="00E33A83" w:rsidRPr="00407BF2">
        <w:rPr>
          <w:rFonts w:ascii="Arial" w:hAnsi="Arial" w:cs="Arial"/>
          <w:vertAlign w:val="subscript"/>
        </w:rPr>
        <w:t>cat</w:t>
      </w:r>
      <w:proofErr w:type="spellEnd"/>
      <w:r w:rsidR="00E33A83" w:rsidRPr="00E33A83">
        <w:rPr>
          <w:rFonts w:ascii="Arial" w:hAnsi="Arial" w:cs="Arial"/>
        </w:rPr>
        <w:t>) and enzyme molecular weight (MW) were chosen from Brenda.</w:t>
      </w:r>
      <w:r w:rsidR="00E33A83">
        <w:rPr>
          <w:rFonts w:ascii="Arial" w:hAnsi="Arial" w:cs="Arial"/>
        </w:rPr>
        <w:t xml:space="preserve"> Data from </w:t>
      </w:r>
      <w:r w:rsidR="00407BF2" w:rsidRPr="00407BF2">
        <w:rPr>
          <w:rFonts w:ascii="Arial" w:hAnsi="Arial" w:cs="Arial"/>
        </w:rPr>
        <w:t>Clostridia</w:t>
      </w:r>
      <w:r w:rsidR="00407BF2">
        <w:rPr>
          <w:rFonts w:ascii="Arial" w:hAnsi="Arial" w:cs="Arial"/>
        </w:rPr>
        <w:t xml:space="preserve"> </w:t>
      </w:r>
      <w:r w:rsidR="00E33A83">
        <w:rPr>
          <w:rFonts w:ascii="Arial" w:hAnsi="Arial" w:cs="Arial"/>
        </w:rPr>
        <w:t xml:space="preserve">was </w:t>
      </w:r>
      <w:r w:rsidR="00E33A83" w:rsidRPr="00E33A83">
        <w:rPr>
          <w:rFonts w:ascii="Arial" w:hAnsi="Arial" w:cs="Arial"/>
        </w:rPr>
        <w:t>preferential</w:t>
      </w:r>
      <w:r w:rsidR="00E33A83">
        <w:rPr>
          <w:rFonts w:ascii="Arial" w:hAnsi="Arial" w:cs="Arial"/>
        </w:rPr>
        <w:t xml:space="preserve"> used, </w:t>
      </w:r>
      <w:r w:rsidR="00880AC4">
        <w:rPr>
          <w:rFonts w:ascii="Arial" w:hAnsi="Arial" w:cs="Arial"/>
        </w:rPr>
        <w:t xml:space="preserve">then that from </w:t>
      </w:r>
      <w:r w:rsidR="00407BF2" w:rsidRPr="00407BF2">
        <w:rPr>
          <w:rFonts w:ascii="Arial" w:hAnsi="Arial" w:cs="Arial"/>
          <w:i/>
        </w:rPr>
        <w:t>Escherichia coli</w:t>
      </w:r>
      <w:r w:rsidR="00880AC4">
        <w:rPr>
          <w:rFonts w:ascii="Arial" w:hAnsi="Arial" w:cs="Arial"/>
        </w:rPr>
        <w:t>. If no data are available</w:t>
      </w:r>
      <w:r w:rsidR="00880AC4">
        <w:rPr>
          <w:rFonts w:ascii="Arial" w:hAnsi="Arial" w:cs="Arial" w:hint="eastAsia"/>
        </w:rPr>
        <w:t>,</w:t>
      </w:r>
      <w:r w:rsidR="00880AC4">
        <w:rPr>
          <w:rFonts w:ascii="Arial" w:hAnsi="Arial" w:cs="Arial"/>
        </w:rPr>
        <w:t xml:space="preserve"> d</w:t>
      </w:r>
      <w:r w:rsidR="00E33A83" w:rsidRPr="00E33A83">
        <w:rPr>
          <w:rFonts w:ascii="Arial" w:hAnsi="Arial" w:cs="Arial"/>
        </w:rPr>
        <w:t>efault values of 200 s</w:t>
      </w:r>
      <w:r w:rsidR="00E33A83" w:rsidRPr="00E33A83">
        <w:rPr>
          <w:rFonts w:ascii="Arial" w:hAnsi="Arial" w:cs="Arial"/>
          <w:vertAlign w:val="superscript"/>
        </w:rPr>
        <w:t>-1</w:t>
      </w:r>
      <w:r w:rsidR="00E33A83" w:rsidRPr="00E33A83">
        <w:rPr>
          <w:rFonts w:ascii="Arial" w:hAnsi="Arial" w:cs="Arial"/>
        </w:rPr>
        <w:t>, 0.2 mM and 40 kDa</w:t>
      </w:r>
      <w:r w:rsidR="00E33A83">
        <w:rPr>
          <w:rFonts w:ascii="Arial" w:hAnsi="Arial" w:cs="Arial"/>
        </w:rPr>
        <w:t xml:space="preserve"> were assigned for </w:t>
      </w:r>
      <w:proofErr w:type="spellStart"/>
      <w:r w:rsidR="00E33A83" w:rsidRPr="00E33A83">
        <w:rPr>
          <w:rFonts w:ascii="Arial" w:hAnsi="Arial" w:cs="Arial"/>
        </w:rPr>
        <w:t>k</w:t>
      </w:r>
      <w:r w:rsidR="00E33A83" w:rsidRPr="00E33A83">
        <w:rPr>
          <w:rFonts w:ascii="Arial" w:hAnsi="Arial" w:cs="Arial"/>
          <w:vertAlign w:val="subscript"/>
        </w:rPr>
        <w:t>cat</w:t>
      </w:r>
      <w:proofErr w:type="spellEnd"/>
      <w:r w:rsidR="00E33A83" w:rsidRPr="00E33A83">
        <w:rPr>
          <w:rFonts w:ascii="Arial" w:hAnsi="Arial" w:cs="Arial"/>
        </w:rPr>
        <w:t>, K</w:t>
      </w:r>
      <w:r w:rsidR="00E33A83" w:rsidRPr="00E33A83">
        <w:rPr>
          <w:rFonts w:ascii="Arial" w:hAnsi="Arial" w:cs="Arial"/>
          <w:vertAlign w:val="subscript"/>
        </w:rPr>
        <w:t>m</w:t>
      </w:r>
      <w:r w:rsidR="00E33A83" w:rsidRPr="00E33A83">
        <w:rPr>
          <w:rFonts w:ascii="Arial" w:hAnsi="Arial" w:cs="Arial"/>
        </w:rPr>
        <w:t xml:space="preserve"> and MW</w:t>
      </w:r>
      <w:r w:rsidR="00E33A83">
        <w:rPr>
          <w:rFonts w:ascii="Arial" w:hAnsi="Arial" w:cs="Arial"/>
        </w:rPr>
        <w:t>,</w:t>
      </w:r>
      <w:r w:rsidR="00E33A83" w:rsidRPr="00E33A83">
        <w:rPr>
          <w:rFonts w:ascii="Arial" w:hAnsi="Arial" w:cs="Arial"/>
        </w:rPr>
        <w:t xml:space="preserve"> respectively</w:t>
      </w:r>
      <w:r w:rsidR="00E33A83">
        <w:rPr>
          <w:rFonts w:ascii="Arial" w:hAnsi="Arial" w:cs="Arial"/>
        </w:rPr>
        <w:t>.</w:t>
      </w:r>
    </w:p>
    <w:p w14:paraId="13BA0BE4" w14:textId="6366F5F4" w:rsidR="000808E9" w:rsidRDefault="000808E9">
      <w:pPr>
        <w:rPr>
          <w:rFonts w:ascii="Arial" w:hAnsi="Arial" w:cs="Arial"/>
        </w:rPr>
      </w:pPr>
    </w:p>
    <w:p w14:paraId="7FF68075" w14:textId="783B4D5B" w:rsidR="000808E9" w:rsidRDefault="000808E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1287"/>
        <w:gridCol w:w="1418"/>
        <w:gridCol w:w="1984"/>
        <w:gridCol w:w="1985"/>
        <w:gridCol w:w="1701"/>
        <w:gridCol w:w="1559"/>
        <w:gridCol w:w="1134"/>
        <w:gridCol w:w="1762"/>
      </w:tblGrid>
      <w:tr w:rsidR="00D36221" w:rsidRPr="00D36221" w14:paraId="6987FA5A" w14:textId="77777777" w:rsidTr="00D36221">
        <w:trPr>
          <w:trHeight w:val="300"/>
        </w:trPr>
        <w:tc>
          <w:tcPr>
            <w:tcW w:w="1118" w:type="dxa"/>
            <w:tcBorders>
              <w:top w:val="single" w:sz="4" w:space="0" w:color="auto"/>
              <w:bottom w:val="single" w:sz="4" w:space="0" w:color="auto"/>
            </w:tcBorders>
            <w:noWrap/>
            <w:hideMark/>
          </w:tcPr>
          <w:p w14:paraId="31CEE0BD" w14:textId="77777777" w:rsidR="00D36221" w:rsidRPr="00D36221" w:rsidRDefault="00D36221" w:rsidP="00D36221">
            <w:pPr>
              <w:jc w:val="left"/>
              <w:rPr>
                <w:rFonts w:ascii="Arial" w:hAnsi="Arial" w:cs="Arial"/>
                <w:b/>
                <w:bCs/>
                <w:sz w:val="17"/>
                <w:szCs w:val="17"/>
              </w:rPr>
            </w:pPr>
            <w:r w:rsidRPr="00D36221">
              <w:rPr>
                <w:rFonts w:ascii="Arial" w:hAnsi="Arial" w:cs="Arial"/>
                <w:b/>
                <w:bCs/>
                <w:sz w:val="17"/>
                <w:szCs w:val="17"/>
              </w:rPr>
              <w:t>Enzyme ID</w:t>
            </w:r>
          </w:p>
        </w:tc>
        <w:tc>
          <w:tcPr>
            <w:tcW w:w="1287" w:type="dxa"/>
            <w:tcBorders>
              <w:top w:val="single" w:sz="4" w:space="0" w:color="auto"/>
              <w:bottom w:val="single" w:sz="4" w:space="0" w:color="auto"/>
            </w:tcBorders>
            <w:noWrap/>
            <w:hideMark/>
          </w:tcPr>
          <w:p w14:paraId="6890848E" w14:textId="77777777" w:rsidR="00D36221" w:rsidRPr="00D36221" w:rsidRDefault="00D36221" w:rsidP="00D36221">
            <w:pPr>
              <w:jc w:val="center"/>
              <w:rPr>
                <w:rFonts w:ascii="Arial" w:hAnsi="Arial" w:cs="Arial"/>
                <w:b/>
                <w:bCs/>
                <w:sz w:val="17"/>
                <w:szCs w:val="17"/>
              </w:rPr>
            </w:pPr>
            <w:r w:rsidRPr="00D36221">
              <w:rPr>
                <w:rFonts w:ascii="Arial" w:hAnsi="Arial" w:cs="Arial"/>
                <w:b/>
                <w:bCs/>
                <w:sz w:val="17"/>
                <w:szCs w:val="17"/>
              </w:rPr>
              <w:t>Reversibility</w:t>
            </w:r>
          </w:p>
        </w:tc>
        <w:tc>
          <w:tcPr>
            <w:tcW w:w="1418" w:type="dxa"/>
            <w:tcBorders>
              <w:top w:val="single" w:sz="4" w:space="0" w:color="auto"/>
              <w:bottom w:val="single" w:sz="4" w:space="0" w:color="auto"/>
            </w:tcBorders>
            <w:noWrap/>
            <w:hideMark/>
          </w:tcPr>
          <w:p w14:paraId="0B3A29E2" w14:textId="47CB0DDB" w:rsidR="00D36221" w:rsidRPr="00D36221" w:rsidRDefault="00D36221" w:rsidP="00D36221">
            <w:pPr>
              <w:jc w:val="center"/>
              <w:rPr>
                <w:rFonts w:ascii="Arial" w:hAnsi="Arial" w:cs="Arial"/>
                <w:b/>
                <w:bCs/>
                <w:sz w:val="17"/>
                <w:szCs w:val="17"/>
              </w:rPr>
            </w:pPr>
            <w:proofErr w:type="spellStart"/>
            <w:r w:rsidRPr="00D36221">
              <w:rPr>
                <w:rFonts w:ascii="Arial" w:hAnsi="Arial" w:cs="Arial"/>
                <w:b/>
                <w:bCs/>
                <w:sz w:val="17"/>
                <w:szCs w:val="17"/>
              </w:rPr>
              <w:t>ΔG'</w:t>
            </w:r>
            <w:r w:rsidRPr="00D36221">
              <w:rPr>
                <w:rFonts w:ascii="Arial" w:hAnsi="Arial" w:cs="Arial"/>
                <w:b/>
                <w:bCs/>
                <w:sz w:val="17"/>
                <w:szCs w:val="17"/>
                <w:vertAlign w:val="superscript"/>
              </w:rPr>
              <w:t>m</w:t>
            </w:r>
            <w:proofErr w:type="spellEnd"/>
            <w:r w:rsidRPr="00D36221">
              <w:rPr>
                <w:rFonts w:ascii="Arial" w:hAnsi="Arial" w:cs="Arial"/>
                <w:b/>
                <w:bCs/>
                <w:sz w:val="17"/>
                <w:szCs w:val="17"/>
              </w:rPr>
              <w:t xml:space="preserve"> (kJ mol</w:t>
            </w:r>
            <w:r w:rsidRPr="00D36221">
              <w:rPr>
                <w:rFonts w:ascii="Arial" w:hAnsi="Arial" w:cs="Arial" w:hint="eastAsia"/>
                <w:b/>
                <w:bCs/>
                <w:sz w:val="17"/>
                <w:szCs w:val="17"/>
                <w:vertAlign w:val="superscript"/>
              </w:rPr>
              <w:t>-1</w:t>
            </w:r>
            <w:r w:rsidRPr="00D36221">
              <w:rPr>
                <w:rFonts w:ascii="Arial" w:hAnsi="Arial" w:cs="Arial"/>
                <w:b/>
                <w:bCs/>
                <w:sz w:val="17"/>
                <w:szCs w:val="17"/>
              </w:rPr>
              <w:t>)</w:t>
            </w:r>
          </w:p>
        </w:tc>
        <w:tc>
          <w:tcPr>
            <w:tcW w:w="1984" w:type="dxa"/>
            <w:tcBorders>
              <w:top w:val="single" w:sz="4" w:space="0" w:color="auto"/>
              <w:bottom w:val="single" w:sz="4" w:space="0" w:color="auto"/>
            </w:tcBorders>
            <w:noWrap/>
            <w:hideMark/>
          </w:tcPr>
          <w:p w14:paraId="516584F6" w14:textId="77777777" w:rsidR="00D36221" w:rsidRPr="00D36221" w:rsidRDefault="00D36221" w:rsidP="00D36221">
            <w:pPr>
              <w:jc w:val="center"/>
              <w:rPr>
                <w:rFonts w:ascii="Arial" w:hAnsi="Arial" w:cs="Arial"/>
                <w:b/>
                <w:bCs/>
                <w:sz w:val="17"/>
                <w:szCs w:val="17"/>
              </w:rPr>
            </w:pPr>
            <w:r w:rsidRPr="00D36221">
              <w:rPr>
                <w:rFonts w:ascii="Arial" w:hAnsi="Arial" w:cs="Arial"/>
                <w:b/>
                <w:bCs/>
                <w:sz w:val="17"/>
                <w:szCs w:val="17"/>
              </w:rPr>
              <w:t>Substrates</w:t>
            </w:r>
          </w:p>
        </w:tc>
        <w:tc>
          <w:tcPr>
            <w:tcW w:w="1985" w:type="dxa"/>
            <w:tcBorders>
              <w:top w:val="single" w:sz="4" w:space="0" w:color="auto"/>
              <w:bottom w:val="single" w:sz="4" w:space="0" w:color="auto"/>
            </w:tcBorders>
            <w:noWrap/>
            <w:hideMark/>
          </w:tcPr>
          <w:p w14:paraId="3EAAC49B" w14:textId="77777777" w:rsidR="00D36221" w:rsidRPr="00D36221" w:rsidRDefault="00D36221" w:rsidP="00D36221">
            <w:pPr>
              <w:jc w:val="center"/>
              <w:rPr>
                <w:rFonts w:ascii="Arial" w:hAnsi="Arial" w:cs="Arial"/>
                <w:b/>
                <w:bCs/>
                <w:sz w:val="17"/>
                <w:szCs w:val="17"/>
              </w:rPr>
            </w:pPr>
            <w:r w:rsidRPr="00D36221">
              <w:rPr>
                <w:rFonts w:ascii="Arial" w:hAnsi="Arial" w:cs="Arial"/>
                <w:b/>
                <w:bCs/>
                <w:sz w:val="17"/>
                <w:szCs w:val="17"/>
              </w:rPr>
              <w:t>Products</w:t>
            </w:r>
          </w:p>
        </w:tc>
        <w:tc>
          <w:tcPr>
            <w:tcW w:w="1701" w:type="dxa"/>
            <w:tcBorders>
              <w:top w:val="single" w:sz="4" w:space="0" w:color="auto"/>
              <w:bottom w:val="single" w:sz="4" w:space="0" w:color="auto"/>
            </w:tcBorders>
            <w:noWrap/>
            <w:hideMark/>
          </w:tcPr>
          <w:p w14:paraId="38455616" w14:textId="4C260B36" w:rsidR="00D36221" w:rsidRPr="00D36221" w:rsidRDefault="00D36221" w:rsidP="00D36221">
            <w:pPr>
              <w:rPr>
                <w:rFonts w:ascii="Arial" w:hAnsi="Arial" w:cs="Arial"/>
                <w:b/>
                <w:bCs/>
                <w:sz w:val="17"/>
                <w:szCs w:val="17"/>
                <w:vertAlign w:val="subscript"/>
              </w:rPr>
            </w:pPr>
            <w:r w:rsidRPr="00D36221">
              <w:rPr>
                <w:rFonts w:ascii="Arial" w:hAnsi="Arial" w:cs="Arial"/>
                <w:b/>
                <w:bCs/>
                <w:sz w:val="17"/>
                <w:szCs w:val="17"/>
              </w:rPr>
              <w:t>Substrate K</w:t>
            </w:r>
            <w:r w:rsidRPr="00D36221">
              <w:rPr>
                <w:rFonts w:ascii="Arial" w:hAnsi="Arial" w:cs="Arial"/>
                <w:b/>
                <w:bCs/>
                <w:sz w:val="17"/>
                <w:szCs w:val="17"/>
                <w:vertAlign w:val="subscript"/>
              </w:rPr>
              <w:t>m</w:t>
            </w:r>
            <w:r>
              <w:rPr>
                <w:rFonts w:ascii="Arial" w:hAnsi="Arial" w:cs="Arial" w:hint="eastAsia"/>
                <w:b/>
                <w:bCs/>
                <w:sz w:val="17"/>
                <w:szCs w:val="17"/>
                <w:vertAlign w:val="subscript"/>
              </w:rPr>
              <w:t xml:space="preserve"> </w:t>
            </w:r>
            <w:r w:rsidRPr="00D36221">
              <w:rPr>
                <w:rFonts w:ascii="Arial" w:hAnsi="Arial" w:cs="Arial"/>
                <w:b/>
                <w:bCs/>
                <w:sz w:val="17"/>
                <w:szCs w:val="17"/>
              </w:rPr>
              <w:t>(mM)</w:t>
            </w:r>
          </w:p>
        </w:tc>
        <w:tc>
          <w:tcPr>
            <w:tcW w:w="1559" w:type="dxa"/>
            <w:tcBorders>
              <w:top w:val="single" w:sz="4" w:space="0" w:color="auto"/>
              <w:bottom w:val="single" w:sz="4" w:space="0" w:color="auto"/>
            </w:tcBorders>
            <w:noWrap/>
            <w:hideMark/>
          </w:tcPr>
          <w:p w14:paraId="5704536C" w14:textId="77777777" w:rsidR="00D36221" w:rsidRPr="00D36221" w:rsidRDefault="00D36221" w:rsidP="00D36221">
            <w:pPr>
              <w:rPr>
                <w:rFonts w:ascii="Arial" w:hAnsi="Arial" w:cs="Arial"/>
                <w:b/>
                <w:bCs/>
                <w:sz w:val="17"/>
                <w:szCs w:val="17"/>
              </w:rPr>
            </w:pPr>
            <w:r w:rsidRPr="00D36221">
              <w:rPr>
                <w:rFonts w:ascii="Arial" w:hAnsi="Arial" w:cs="Arial"/>
                <w:b/>
                <w:bCs/>
                <w:sz w:val="17"/>
                <w:szCs w:val="17"/>
              </w:rPr>
              <w:t>Product K</w:t>
            </w:r>
            <w:r w:rsidRPr="00D36221">
              <w:rPr>
                <w:rFonts w:ascii="Arial" w:hAnsi="Arial" w:cs="Arial"/>
                <w:b/>
                <w:bCs/>
                <w:sz w:val="17"/>
                <w:szCs w:val="17"/>
                <w:vertAlign w:val="subscript"/>
              </w:rPr>
              <w:t>m</w:t>
            </w:r>
            <w:r w:rsidRPr="00D36221">
              <w:rPr>
                <w:rFonts w:ascii="Arial" w:hAnsi="Arial" w:cs="Arial"/>
                <w:b/>
                <w:bCs/>
                <w:sz w:val="17"/>
                <w:szCs w:val="17"/>
              </w:rPr>
              <w:t xml:space="preserve"> (mM)</w:t>
            </w:r>
          </w:p>
        </w:tc>
        <w:tc>
          <w:tcPr>
            <w:tcW w:w="1134" w:type="dxa"/>
            <w:tcBorders>
              <w:top w:val="single" w:sz="4" w:space="0" w:color="auto"/>
              <w:bottom w:val="single" w:sz="4" w:space="0" w:color="auto"/>
            </w:tcBorders>
            <w:noWrap/>
            <w:hideMark/>
          </w:tcPr>
          <w:p w14:paraId="5C01305F" w14:textId="796EF84D" w:rsidR="00D36221" w:rsidRPr="00D36221" w:rsidRDefault="00D36221" w:rsidP="00D36221">
            <w:pPr>
              <w:jc w:val="center"/>
              <w:rPr>
                <w:rFonts w:ascii="Arial" w:hAnsi="Arial" w:cs="Arial"/>
                <w:b/>
                <w:bCs/>
                <w:sz w:val="17"/>
                <w:szCs w:val="17"/>
              </w:rPr>
            </w:pPr>
            <w:proofErr w:type="spellStart"/>
            <w:r w:rsidRPr="00D36221">
              <w:rPr>
                <w:rFonts w:ascii="Arial" w:hAnsi="Arial" w:cs="Arial"/>
                <w:b/>
                <w:bCs/>
                <w:sz w:val="17"/>
                <w:szCs w:val="17"/>
              </w:rPr>
              <w:t>k</w:t>
            </w:r>
            <w:r w:rsidRPr="00D36221">
              <w:rPr>
                <w:rFonts w:ascii="Arial" w:hAnsi="Arial" w:cs="Arial"/>
                <w:b/>
                <w:bCs/>
                <w:sz w:val="17"/>
                <w:szCs w:val="17"/>
                <w:vertAlign w:val="subscript"/>
              </w:rPr>
              <w:t>cat</w:t>
            </w:r>
            <w:proofErr w:type="spellEnd"/>
            <w:r w:rsidRPr="00D36221">
              <w:rPr>
                <w:rFonts w:ascii="Arial" w:hAnsi="Arial" w:cs="Arial"/>
                <w:b/>
                <w:bCs/>
                <w:sz w:val="17"/>
                <w:szCs w:val="17"/>
              </w:rPr>
              <w:t xml:space="preserve"> (s</w:t>
            </w:r>
            <w:r w:rsidRPr="00D36221">
              <w:rPr>
                <w:rFonts w:ascii="Arial" w:hAnsi="Arial" w:cs="Arial" w:hint="eastAsia"/>
                <w:b/>
                <w:bCs/>
                <w:sz w:val="17"/>
                <w:szCs w:val="17"/>
                <w:vertAlign w:val="superscript"/>
              </w:rPr>
              <w:t>-1</w:t>
            </w:r>
            <w:r w:rsidRPr="00D36221">
              <w:rPr>
                <w:rFonts w:ascii="Arial" w:hAnsi="Arial" w:cs="Arial"/>
                <w:b/>
                <w:bCs/>
                <w:sz w:val="17"/>
                <w:szCs w:val="17"/>
              </w:rPr>
              <w:t>)</w:t>
            </w:r>
          </w:p>
        </w:tc>
        <w:tc>
          <w:tcPr>
            <w:tcW w:w="1762" w:type="dxa"/>
            <w:tcBorders>
              <w:top w:val="single" w:sz="4" w:space="0" w:color="auto"/>
              <w:bottom w:val="single" w:sz="4" w:space="0" w:color="auto"/>
            </w:tcBorders>
            <w:noWrap/>
            <w:hideMark/>
          </w:tcPr>
          <w:p w14:paraId="34A99A0F" w14:textId="77777777" w:rsidR="00D36221" w:rsidRPr="00D36221" w:rsidRDefault="00D36221" w:rsidP="00D36221">
            <w:pPr>
              <w:jc w:val="center"/>
              <w:rPr>
                <w:rFonts w:ascii="Arial" w:hAnsi="Arial" w:cs="Arial"/>
                <w:b/>
                <w:bCs/>
                <w:sz w:val="17"/>
                <w:szCs w:val="17"/>
              </w:rPr>
            </w:pPr>
            <w:r w:rsidRPr="00D36221">
              <w:rPr>
                <w:rFonts w:ascii="Arial" w:hAnsi="Arial" w:cs="Arial"/>
                <w:b/>
                <w:bCs/>
                <w:sz w:val="17"/>
                <w:szCs w:val="17"/>
              </w:rPr>
              <w:t>Enzyme MW (kDa)</w:t>
            </w:r>
          </w:p>
        </w:tc>
      </w:tr>
      <w:tr w:rsidR="00D36221" w:rsidRPr="00D36221" w14:paraId="46C296CD" w14:textId="77777777" w:rsidTr="00D36221">
        <w:trPr>
          <w:trHeight w:val="300"/>
        </w:trPr>
        <w:tc>
          <w:tcPr>
            <w:tcW w:w="1118" w:type="dxa"/>
            <w:tcBorders>
              <w:top w:val="single" w:sz="4" w:space="0" w:color="auto"/>
            </w:tcBorders>
            <w:noWrap/>
            <w:hideMark/>
          </w:tcPr>
          <w:p w14:paraId="209C44C9"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fdh</w:t>
            </w:r>
            <w:proofErr w:type="spellEnd"/>
          </w:p>
        </w:tc>
        <w:tc>
          <w:tcPr>
            <w:tcW w:w="1287" w:type="dxa"/>
            <w:tcBorders>
              <w:top w:val="single" w:sz="4" w:space="0" w:color="auto"/>
            </w:tcBorders>
            <w:noWrap/>
            <w:hideMark/>
          </w:tcPr>
          <w:p w14:paraId="260790B0"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tcBorders>
              <w:top w:val="single" w:sz="4" w:space="0" w:color="auto"/>
            </w:tcBorders>
            <w:noWrap/>
            <w:hideMark/>
          </w:tcPr>
          <w:p w14:paraId="0B467639"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14.8</w:t>
            </w:r>
          </w:p>
        </w:tc>
        <w:tc>
          <w:tcPr>
            <w:tcW w:w="1984" w:type="dxa"/>
            <w:tcBorders>
              <w:top w:val="single" w:sz="4" w:space="0" w:color="auto"/>
            </w:tcBorders>
            <w:noWrap/>
            <w:hideMark/>
          </w:tcPr>
          <w:p w14:paraId="29322AB8" w14:textId="77777777" w:rsidR="00D36221" w:rsidRPr="00D36221" w:rsidRDefault="00D36221" w:rsidP="00D36221">
            <w:pPr>
              <w:jc w:val="center"/>
              <w:rPr>
                <w:rFonts w:ascii="Arial" w:hAnsi="Arial" w:cs="Arial"/>
                <w:sz w:val="18"/>
                <w:szCs w:val="18"/>
              </w:rPr>
            </w:pPr>
            <w:proofErr w:type="gramStart"/>
            <w:r w:rsidRPr="00D36221">
              <w:rPr>
                <w:rFonts w:ascii="Arial" w:hAnsi="Arial" w:cs="Arial"/>
                <w:sz w:val="18"/>
                <w:szCs w:val="18"/>
              </w:rPr>
              <w:t>CO2;NADH</w:t>
            </w:r>
            <w:proofErr w:type="gramEnd"/>
          </w:p>
        </w:tc>
        <w:tc>
          <w:tcPr>
            <w:tcW w:w="1985" w:type="dxa"/>
            <w:tcBorders>
              <w:top w:val="single" w:sz="4" w:space="0" w:color="auto"/>
            </w:tcBorders>
            <w:noWrap/>
            <w:hideMark/>
          </w:tcPr>
          <w:p w14:paraId="049DAFA9"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Fm;NAD</w:t>
            </w:r>
            <w:proofErr w:type="spellEnd"/>
            <w:proofErr w:type="gramEnd"/>
          </w:p>
        </w:tc>
        <w:tc>
          <w:tcPr>
            <w:tcW w:w="1701" w:type="dxa"/>
            <w:tcBorders>
              <w:top w:val="single" w:sz="4" w:space="0" w:color="auto"/>
            </w:tcBorders>
            <w:noWrap/>
            <w:hideMark/>
          </w:tcPr>
          <w:p w14:paraId="30689F91"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0.2;0.05</w:t>
            </w:r>
          </w:p>
        </w:tc>
        <w:tc>
          <w:tcPr>
            <w:tcW w:w="1559" w:type="dxa"/>
            <w:tcBorders>
              <w:top w:val="single" w:sz="4" w:space="0" w:color="auto"/>
            </w:tcBorders>
            <w:noWrap/>
            <w:hideMark/>
          </w:tcPr>
          <w:p w14:paraId="38BE47D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0.2;0.2</w:t>
            </w:r>
          </w:p>
        </w:tc>
        <w:tc>
          <w:tcPr>
            <w:tcW w:w="1134" w:type="dxa"/>
            <w:tcBorders>
              <w:top w:val="single" w:sz="4" w:space="0" w:color="auto"/>
            </w:tcBorders>
            <w:noWrap/>
            <w:hideMark/>
          </w:tcPr>
          <w:p w14:paraId="76D76FA7" w14:textId="29CD83C2" w:rsidR="00D36221" w:rsidRPr="00D36221" w:rsidRDefault="00D36221" w:rsidP="00D36221">
            <w:pPr>
              <w:jc w:val="center"/>
              <w:rPr>
                <w:rFonts w:ascii="Arial" w:hAnsi="Arial" w:cs="Arial"/>
                <w:sz w:val="18"/>
                <w:szCs w:val="18"/>
              </w:rPr>
            </w:pPr>
            <w:r w:rsidRPr="00D36221">
              <w:rPr>
                <w:rFonts w:ascii="Arial" w:hAnsi="Arial" w:cs="Arial"/>
                <w:sz w:val="18"/>
                <w:szCs w:val="18"/>
              </w:rPr>
              <w:t>6.2</w:t>
            </w:r>
          </w:p>
        </w:tc>
        <w:tc>
          <w:tcPr>
            <w:tcW w:w="1762" w:type="dxa"/>
            <w:tcBorders>
              <w:top w:val="single" w:sz="4" w:space="0" w:color="auto"/>
            </w:tcBorders>
            <w:noWrap/>
            <w:hideMark/>
          </w:tcPr>
          <w:p w14:paraId="41E3445E"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80.7</w:t>
            </w:r>
          </w:p>
        </w:tc>
      </w:tr>
      <w:tr w:rsidR="00D36221" w:rsidRPr="00D36221" w14:paraId="6A0C8386" w14:textId="77777777" w:rsidTr="00D36221">
        <w:trPr>
          <w:trHeight w:val="300"/>
        </w:trPr>
        <w:tc>
          <w:tcPr>
            <w:tcW w:w="1118" w:type="dxa"/>
            <w:noWrap/>
            <w:hideMark/>
          </w:tcPr>
          <w:p w14:paraId="32200958"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fhs</w:t>
            </w:r>
            <w:proofErr w:type="spellEnd"/>
          </w:p>
        </w:tc>
        <w:tc>
          <w:tcPr>
            <w:tcW w:w="1287" w:type="dxa"/>
            <w:noWrap/>
            <w:hideMark/>
          </w:tcPr>
          <w:p w14:paraId="12134AC4"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0927F3DC"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-7.2</w:t>
            </w:r>
          </w:p>
        </w:tc>
        <w:tc>
          <w:tcPr>
            <w:tcW w:w="1984" w:type="dxa"/>
            <w:noWrap/>
            <w:hideMark/>
          </w:tcPr>
          <w:p w14:paraId="5CC2EA4E"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THF;Fm</w:t>
            </w:r>
            <w:proofErr w:type="gramEnd"/>
            <w:r w:rsidRPr="00D36221">
              <w:rPr>
                <w:rFonts w:ascii="Arial" w:hAnsi="Arial" w:cs="Arial"/>
                <w:sz w:val="18"/>
                <w:szCs w:val="18"/>
              </w:rPr>
              <w:t>;ATP</w:t>
            </w:r>
            <w:proofErr w:type="spellEnd"/>
          </w:p>
        </w:tc>
        <w:tc>
          <w:tcPr>
            <w:tcW w:w="1985" w:type="dxa"/>
            <w:noWrap/>
            <w:hideMark/>
          </w:tcPr>
          <w:p w14:paraId="3CA392B2"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FormylTHF;ADP</w:t>
            </w:r>
            <w:proofErr w:type="gramEnd"/>
            <w:r w:rsidRPr="00D36221">
              <w:rPr>
                <w:rFonts w:ascii="Arial" w:hAnsi="Arial" w:cs="Arial"/>
                <w:sz w:val="18"/>
                <w:szCs w:val="18"/>
              </w:rPr>
              <w:t>;Pi</w:t>
            </w:r>
            <w:proofErr w:type="spellEnd"/>
          </w:p>
        </w:tc>
        <w:tc>
          <w:tcPr>
            <w:tcW w:w="1701" w:type="dxa"/>
            <w:noWrap/>
            <w:hideMark/>
          </w:tcPr>
          <w:p w14:paraId="6A3F80C4"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0.22;8.2;0.1555</w:t>
            </w:r>
          </w:p>
        </w:tc>
        <w:tc>
          <w:tcPr>
            <w:tcW w:w="1559" w:type="dxa"/>
            <w:noWrap/>
            <w:hideMark/>
          </w:tcPr>
          <w:p w14:paraId="213BD1B2"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10;0.06;5</w:t>
            </w:r>
          </w:p>
        </w:tc>
        <w:tc>
          <w:tcPr>
            <w:tcW w:w="1134" w:type="dxa"/>
            <w:noWrap/>
            <w:hideMark/>
          </w:tcPr>
          <w:p w14:paraId="0EE8621F" w14:textId="4C447E98" w:rsidR="00D36221" w:rsidRPr="00D36221" w:rsidRDefault="00D36221" w:rsidP="00D36221">
            <w:pPr>
              <w:jc w:val="center"/>
              <w:rPr>
                <w:rFonts w:ascii="Arial" w:hAnsi="Arial" w:cs="Arial"/>
                <w:sz w:val="18"/>
                <w:szCs w:val="18"/>
              </w:rPr>
            </w:pPr>
            <w:r w:rsidRPr="00D36221">
              <w:rPr>
                <w:rFonts w:ascii="Arial" w:hAnsi="Arial" w:cs="Arial"/>
                <w:sz w:val="18"/>
                <w:szCs w:val="18"/>
              </w:rPr>
              <w:t>1.4</w:t>
            </w:r>
          </w:p>
        </w:tc>
        <w:tc>
          <w:tcPr>
            <w:tcW w:w="1762" w:type="dxa"/>
            <w:noWrap/>
            <w:hideMark/>
          </w:tcPr>
          <w:p w14:paraId="04090B8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240</w:t>
            </w:r>
          </w:p>
        </w:tc>
      </w:tr>
      <w:tr w:rsidR="00D36221" w:rsidRPr="00D36221" w14:paraId="2292B09C" w14:textId="77777777" w:rsidTr="00D36221">
        <w:trPr>
          <w:trHeight w:val="300"/>
        </w:trPr>
        <w:tc>
          <w:tcPr>
            <w:tcW w:w="1118" w:type="dxa"/>
            <w:noWrap/>
            <w:hideMark/>
          </w:tcPr>
          <w:p w14:paraId="7D1E9613" w14:textId="77777777" w:rsidR="00D36221" w:rsidRPr="00D36221" w:rsidRDefault="00D36221" w:rsidP="00D36221">
            <w:pPr>
              <w:jc w:val="left"/>
              <w:rPr>
                <w:rFonts w:ascii="Arial" w:hAnsi="Arial" w:cs="Arial"/>
                <w:sz w:val="18"/>
                <w:szCs w:val="18"/>
              </w:rPr>
            </w:pPr>
            <w:r w:rsidRPr="00D36221">
              <w:rPr>
                <w:rFonts w:ascii="Arial" w:hAnsi="Arial" w:cs="Arial"/>
                <w:sz w:val="18"/>
                <w:szCs w:val="18"/>
              </w:rPr>
              <w:t>fol1</w:t>
            </w:r>
          </w:p>
        </w:tc>
        <w:tc>
          <w:tcPr>
            <w:tcW w:w="1287" w:type="dxa"/>
            <w:noWrap/>
            <w:hideMark/>
          </w:tcPr>
          <w:p w14:paraId="19705469"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0562FD37"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3</w:t>
            </w:r>
          </w:p>
        </w:tc>
        <w:tc>
          <w:tcPr>
            <w:tcW w:w="1984" w:type="dxa"/>
            <w:noWrap/>
            <w:hideMark/>
          </w:tcPr>
          <w:p w14:paraId="4198DBE1" w14:textId="77777777" w:rsidR="00D36221" w:rsidRPr="00D36221" w:rsidRDefault="00D36221" w:rsidP="00D36221">
            <w:pPr>
              <w:jc w:val="center"/>
              <w:rPr>
                <w:rFonts w:ascii="Arial" w:hAnsi="Arial" w:cs="Arial"/>
                <w:sz w:val="18"/>
                <w:szCs w:val="18"/>
              </w:rPr>
            </w:pPr>
            <w:proofErr w:type="spellStart"/>
            <w:r w:rsidRPr="00D36221">
              <w:rPr>
                <w:rFonts w:ascii="Arial" w:hAnsi="Arial" w:cs="Arial"/>
                <w:sz w:val="18"/>
                <w:szCs w:val="18"/>
              </w:rPr>
              <w:t>FormylTHF</w:t>
            </w:r>
            <w:proofErr w:type="spellEnd"/>
          </w:p>
        </w:tc>
        <w:tc>
          <w:tcPr>
            <w:tcW w:w="1985" w:type="dxa"/>
            <w:noWrap/>
            <w:hideMark/>
          </w:tcPr>
          <w:p w14:paraId="203829B9" w14:textId="77777777" w:rsidR="00D36221" w:rsidRPr="00D36221" w:rsidRDefault="00D36221" w:rsidP="00D36221">
            <w:pPr>
              <w:jc w:val="center"/>
              <w:rPr>
                <w:rFonts w:ascii="Arial" w:hAnsi="Arial" w:cs="Arial"/>
                <w:sz w:val="18"/>
                <w:szCs w:val="18"/>
              </w:rPr>
            </w:pPr>
            <w:proofErr w:type="spellStart"/>
            <w:r w:rsidRPr="00D36221">
              <w:rPr>
                <w:rFonts w:ascii="Arial" w:hAnsi="Arial" w:cs="Arial"/>
                <w:sz w:val="18"/>
                <w:szCs w:val="18"/>
              </w:rPr>
              <w:t>MethenylTHF</w:t>
            </w:r>
            <w:proofErr w:type="spellEnd"/>
          </w:p>
        </w:tc>
        <w:tc>
          <w:tcPr>
            <w:tcW w:w="1701" w:type="dxa"/>
            <w:noWrap/>
            <w:hideMark/>
          </w:tcPr>
          <w:p w14:paraId="25A54FA9"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w:t>
            </w:r>
          </w:p>
        </w:tc>
        <w:tc>
          <w:tcPr>
            <w:tcW w:w="1559" w:type="dxa"/>
            <w:noWrap/>
            <w:hideMark/>
          </w:tcPr>
          <w:p w14:paraId="51EDDBBD"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0.19</w:t>
            </w:r>
          </w:p>
        </w:tc>
        <w:tc>
          <w:tcPr>
            <w:tcW w:w="1134" w:type="dxa"/>
            <w:noWrap/>
            <w:hideMark/>
          </w:tcPr>
          <w:p w14:paraId="2D13B73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200</w:t>
            </w:r>
          </w:p>
        </w:tc>
        <w:tc>
          <w:tcPr>
            <w:tcW w:w="1762" w:type="dxa"/>
            <w:noWrap/>
            <w:hideMark/>
          </w:tcPr>
          <w:p w14:paraId="6869168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41</w:t>
            </w:r>
          </w:p>
        </w:tc>
      </w:tr>
      <w:tr w:rsidR="00D36221" w:rsidRPr="00D36221" w14:paraId="61FFC74E" w14:textId="77777777" w:rsidTr="00D36221">
        <w:trPr>
          <w:trHeight w:val="300"/>
        </w:trPr>
        <w:tc>
          <w:tcPr>
            <w:tcW w:w="1118" w:type="dxa"/>
            <w:noWrap/>
            <w:hideMark/>
          </w:tcPr>
          <w:p w14:paraId="708E098A" w14:textId="77777777" w:rsidR="00D36221" w:rsidRPr="00D36221" w:rsidRDefault="00D36221" w:rsidP="00D36221">
            <w:pPr>
              <w:jc w:val="left"/>
              <w:rPr>
                <w:rFonts w:ascii="Arial" w:hAnsi="Arial" w:cs="Arial"/>
                <w:sz w:val="18"/>
                <w:szCs w:val="18"/>
              </w:rPr>
            </w:pPr>
            <w:r w:rsidRPr="00D36221">
              <w:rPr>
                <w:rFonts w:ascii="Arial" w:hAnsi="Arial" w:cs="Arial"/>
                <w:sz w:val="18"/>
                <w:szCs w:val="18"/>
              </w:rPr>
              <w:t>fol2</w:t>
            </w:r>
          </w:p>
        </w:tc>
        <w:tc>
          <w:tcPr>
            <w:tcW w:w="1287" w:type="dxa"/>
            <w:noWrap/>
            <w:hideMark/>
          </w:tcPr>
          <w:p w14:paraId="1410EE2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688DA4FC"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-11.7</w:t>
            </w:r>
          </w:p>
        </w:tc>
        <w:tc>
          <w:tcPr>
            <w:tcW w:w="1984" w:type="dxa"/>
            <w:noWrap/>
            <w:hideMark/>
          </w:tcPr>
          <w:p w14:paraId="1CFF4EAF"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MethenylTHF;NADPH</w:t>
            </w:r>
            <w:proofErr w:type="spellEnd"/>
            <w:proofErr w:type="gramEnd"/>
          </w:p>
        </w:tc>
        <w:tc>
          <w:tcPr>
            <w:tcW w:w="1985" w:type="dxa"/>
            <w:noWrap/>
            <w:hideMark/>
          </w:tcPr>
          <w:p w14:paraId="097A6213"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MethyleneTHF;NADP</w:t>
            </w:r>
            <w:proofErr w:type="spellEnd"/>
            <w:proofErr w:type="gramEnd"/>
          </w:p>
        </w:tc>
        <w:tc>
          <w:tcPr>
            <w:tcW w:w="1701" w:type="dxa"/>
            <w:noWrap/>
            <w:hideMark/>
          </w:tcPr>
          <w:p w14:paraId="371125D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0.057;0.029</w:t>
            </w:r>
          </w:p>
        </w:tc>
        <w:tc>
          <w:tcPr>
            <w:tcW w:w="1559" w:type="dxa"/>
            <w:noWrap/>
            <w:hideMark/>
          </w:tcPr>
          <w:p w14:paraId="27E609D1"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0.127;0.0595</w:t>
            </w:r>
          </w:p>
        </w:tc>
        <w:tc>
          <w:tcPr>
            <w:tcW w:w="1134" w:type="dxa"/>
            <w:noWrap/>
            <w:hideMark/>
          </w:tcPr>
          <w:p w14:paraId="3F1366CD" w14:textId="7AB9743E" w:rsidR="00D36221" w:rsidRPr="00D36221" w:rsidRDefault="00D36221" w:rsidP="00D36221">
            <w:pPr>
              <w:jc w:val="center"/>
              <w:rPr>
                <w:rFonts w:ascii="Arial" w:hAnsi="Arial" w:cs="Arial"/>
                <w:sz w:val="18"/>
                <w:szCs w:val="18"/>
              </w:rPr>
            </w:pPr>
            <w:r w:rsidRPr="00D36221">
              <w:rPr>
                <w:rFonts w:ascii="Arial" w:hAnsi="Arial" w:cs="Arial"/>
                <w:sz w:val="18"/>
                <w:szCs w:val="18"/>
              </w:rPr>
              <w:t>1600</w:t>
            </w:r>
          </w:p>
        </w:tc>
        <w:tc>
          <w:tcPr>
            <w:tcW w:w="1762" w:type="dxa"/>
            <w:noWrap/>
            <w:hideMark/>
          </w:tcPr>
          <w:p w14:paraId="665B9213"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70</w:t>
            </w:r>
          </w:p>
        </w:tc>
      </w:tr>
      <w:tr w:rsidR="00D36221" w:rsidRPr="00D36221" w14:paraId="4F6BCBDF" w14:textId="77777777" w:rsidTr="00D36221">
        <w:trPr>
          <w:trHeight w:val="300"/>
        </w:trPr>
        <w:tc>
          <w:tcPr>
            <w:tcW w:w="1118" w:type="dxa"/>
            <w:noWrap/>
            <w:hideMark/>
          </w:tcPr>
          <w:p w14:paraId="2C8DE476"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mthfr</w:t>
            </w:r>
            <w:proofErr w:type="spellEnd"/>
          </w:p>
        </w:tc>
        <w:tc>
          <w:tcPr>
            <w:tcW w:w="1287" w:type="dxa"/>
            <w:noWrap/>
            <w:hideMark/>
          </w:tcPr>
          <w:p w14:paraId="5A8256A3"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554287E6"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-43.2</w:t>
            </w:r>
          </w:p>
        </w:tc>
        <w:tc>
          <w:tcPr>
            <w:tcW w:w="1984" w:type="dxa"/>
            <w:noWrap/>
            <w:hideMark/>
          </w:tcPr>
          <w:p w14:paraId="746476D7"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MethyleneTHF;NADH</w:t>
            </w:r>
            <w:proofErr w:type="spellEnd"/>
            <w:proofErr w:type="gramEnd"/>
          </w:p>
        </w:tc>
        <w:tc>
          <w:tcPr>
            <w:tcW w:w="1985" w:type="dxa"/>
            <w:noWrap/>
            <w:hideMark/>
          </w:tcPr>
          <w:p w14:paraId="4D3012B6"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MethylTHF;NAD</w:t>
            </w:r>
            <w:proofErr w:type="spellEnd"/>
            <w:proofErr w:type="gramEnd"/>
          </w:p>
        </w:tc>
        <w:tc>
          <w:tcPr>
            <w:tcW w:w="1701" w:type="dxa"/>
            <w:noWrap/>
            <w:hideMark/>
          </w:tcPr>
          <w:p w14:paraId="484AACA7"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0.001;0.026</w:t>
            </w:r>
          </w:p>
        </w:tc>
        <w:tc>
          <w:tcPr>
            <w:tcW w:w="1559" w:type="dxa"/>
            <w:noWrap/>
            <w:hideMark/>
          </w:tcPr>
          <w:p w14:paraId="73CE6904"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0.12;0.2</w:t>
            </w:r>
          </w:p>
        </w:tc>
        <w:tc>
          <w:tcPr>
            <w:tcW w:w="1134" w:type="dxa"/>
            <w:noWrap/>
            <w:hideMark/>
          </w:tcPr>
          <w:p w14:paraId="509FC34D" w14:textId="37AD655C" w:rsidR="00D36221" w:rsidRPr="00D36221" w:rsidRDefault="00D36221" w:rsidP="00D36221">
            <w:pPr>
              <w:jc w:val="center"/>
              <w:rPr>
                <w:rFonts w:ascii="Arial" w:hAnsi="Arial" w:cs="Arial"/>
                <w:sz w:val="18"/>
                <w:szCs w:val="18"/>
              </w:rPr>
            </w:pPr>
            <w:r w:rsidRPr="00D36221">
              <w:rPr>
                <w:rFonts w:ascii="Arial" w:hAnsi="Arial" w:cs="Arial"/>
                <w:sz w:val="18"/>
                <w:szCs w:val="18"/>
              </w:rPr>
              <w:t>324</w:t>
            </w:r>
          </w:p>
        </w:tc>
        <w:tc>
          <w:tcPr>
            <w:tcW w:w="1762" w:type="dxa"/>
            <w:noWrap/>
            <w:hideMark/>
          </w:tcPr>
          <w:p w14:paraId="1C143CC3"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124</w:t>
            </w:r>
          </w:p>
        </w:tc>
      </w:tr>
      <w:tr w:rsidR="00D36221" w:rsidRPr="00D36221" w14:paraId="1457DF83" w14:textId="77777777" w:rsidTr="00D36221">
        <w:trPr>
          <w:trHeight w:val="300"/>
        </w:trPr>
        <w:tc>
          <w:tcPr>
            <w:tcW w:w="1118" w:type="dxa"/>
            <w:noWrap/>
            <w:hideMark/>
          </w:tcPr>
          <w:p w14:paraId="75790B57"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acsA</w:t>
            </w:r>
            <w:proofErr w:type="spellEnd"/>
          </w:p>
        </w:tc>
        <w:tc>
          <w:tcPr>
            <w:tcW w:w="1287" w:type="dxa"/>
            <w:noWrap/>
            <w:hideMark/>
          </w:tcPr>
          <w:p w14:paraId="3FB506EF"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1ED7E242"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28.4</w:t>
            </w:r>
          </w:p>
        </w:tc>
        <w:tc>
          <w:tcPr>
            <w:tcW w:w="1984" w:type="dxa"/>
            <w:noWrap/>
            <w:hideMark/>
          </w:tcPr>
          <w:p w14:paraId="5B0FB2E0" w14:textId="77777777" w:rsidR="00D36221" w:rsidRPr="00D36221" w:rsidRDefault="00D36221" w:rsidP="00D36221">
            <w:pPr>
              <w:jc w:val="center"/>
              <w:rPr>
                <w:rFonts w:ascii="Arial" w:hAnsi="Arial" w:cs="Arial"/>
                <w:sz w:val="18"/>
                <w:szCs w:val="18"/>
              </w:rPr>
            </w:pPr>
            <w:proofErr w:type="gramStart"/>
            <w:r w:rsidRPr="00D36221">
              <w:rPr>
                <w:rFonts w:ascii="Arial" w:hAnsi="Arial" w:cs="Arial"/>
                <w:sz w:val="18"/>
                <w:szCs w:val="18"/>
              </w:rPr>
              <w:t>CO2;rFdx</w:t>
            </w:r>
            <w:proofErr w:type="gramEnd"/>
            <w:r w:rsidRPr="00D36221">
              <w:rPr>
                <w:rFonts w:ascii="Arial" w:hAnsi="Arial" w:cs="Arial"/>
                <w:sz w:val="18"/>
                <w:szCs w:val="18"/>
              </w:rPr>
              <w:t>;0.5NADH</w:t>
            </w:r>
          </w:p>
        </w:tc>
        <w:tc>
          <w:tcPr>
            <w:tcW w:w="1985" w:type="dxa"/>
            <w:noWrap/>
            <w:hideMark/>
          </w:tcPr>
          <w:p w14:paraId="044E1E5C" w14:textId="77777777" w:rsidR="00D36221" w:rsidRPr="00D36221" w:rsidRDefault="00D36221" w:rsidP="00D36221">
            <w:pPr>
              <w:jc w:val="center"/>
              <w:rPr>
                <w:rFonts w:ascii="Arial" w:hAnsi="Arial" w:cs="Arial"/>
                <w:sz w:val="18"/>
                <w:szCs w:val="18"/>
              </w:rPr>
            </w:pPr>
            <w:proofErr w:type="gramStart"/>
            <w:r w:rsidRPr="00D36221">
              <w:rPr>
                <w:rFonts w:ascii="Arial" w:hAnsi="Arial" w:cs="Arial"/>
                <w:sz w:val="18"/>
                <w:szCs w:val="18"/>
              </w:rPr>
              <w:t>CO;oFdx</w:t>
            </w:r>
            <w:proofErr w:type="gramEnd"/>
            <w:r w:rsidRPr="00D36221">
              <w:rPr>
                <w:rFonts w:ascii="Arial" w:hAnsi="Arial" w:cs="Arial"/>
                <w:sz w:val="18"/>
                <w:szCs w:val="18"/>
              </w:rPr>
              <w:t>;0.5NAD</w:t>
            </w:r>
          </w:p>
        </w:tc>
        <w:tc>
          <w:tcPr>
            <w:tcW w:w="1701" w:type="dxa"/>
            <w:noWrap/>
            <w:hideMark/>
          </w:tcPr>
          <w:p w14:paraId="43EF60E0"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0.2;0.2;0.2</w:t>
            </w:r>
          </w:p>
        </w:tc>
        <w:tc>
          <w:tcPr>
            <w:tcW w:w="1559" w:type="dxa"/>
            <w:noWrap/>
            <w:hideMark/>
          </w:tcPr>
          <w:p w14:paraId="516446B8"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0.2;0.2;0.2</w:t>
            </w:r>
          </w:p>
        </w:tc>
        <w:tc>
          <w:tcPr>
            <w:tcW w:w="1134" w:type="dxa"/>
            <w:noWrap/>
            <w:hideMark/>
          </w:tcPr>
          <w:p w14:paraId="0EF9D66A"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200</w:t>
            </w:r>
          </w:p>
        </w:tc>
        <w:tc>
          <w:tcPr>
            <w:tcW w:w="1762" w:type="dxa"/>
            <w:noWrap/>
            <w:hideMark/>
          </w:tcPr>
          <w:p w14:paraId="21A3649F"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67.955</w:t>
            </w:r>
          </w:p>
        </w:tc>
      </w:tr>
      <w:tr w:rsidR="00D36221" w:rsidRPr="00D36221" w14:paraId="1682AF5D" w14:textId="77777777" w:rsidTr="00D36221">
        <w:trPr>
          <w:trHeight w:val="300"/>
        </w:trPr>
        <w:tc>
          <w:tcPr>
            <w:tcW w:w="1118" w:type="dxa"/>
            <w:noWrap/>
            <w:hideMark/>
          </w:tcPr>
          <w:p w14:paraId="0A265D77"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acsB</w:t>
            </w:r>
            <w:proofErr w:type="spellEnd"/>
          </w:p>
        </w:tc>
        <w:tc>
          <w:tcPr>
            <w:tcW w:w="1287" w:type="dxa"/>
            <w:noWrap/>
            <w:hideMark/>
          </w:tcPr>
          <w:p w14:paraId="7CDC4C88"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2A71075A"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-37.9</w:t>
            </w:r>
          </w:p>
        </w:tc>
        <w:tc>
          <w:tcPr>
            <w:tcW w:w="1984" w:type="dxa"/>
            <w:noWrap/>
            <w:hideMark/>
          </w:tcPr>
          <w:p w14:paraId="4D33CA9B"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MethylTHF;CoA</w:t>
            </w:r>
            <w:proofErr w:type="gramEnd"/>
            <w:r w:rsidRPr="00D36221">
              <w:rPr>
                <w:rFonts w:ascii="Arial" w:hAnsi="Arial" w:cs="Arial"/>
                <w:sz w:val="18"/>
                <w:szCs w:val="18"/>
              </w:rPr>
              <w:t>;CO</w:t>
            </w:r>
            <w:proofErr w:type="spellEnd"/>
          </w:p>
        </w:tc>
        <w:tc>
          <w:tcPr>
            <w:tcW w:w="1985" w:type="dxa"/>
            <w:noWrap/>
            <w:hideMark/>
          </w:tcPr>
          <w:p w14:paraId="56F07E04"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THF;AcCoA</w:t>
            </w:r>
            <w:proofErr w:type="spellEnd"/>
            <w:proofErr w:type="gramEnd"/>
          </w:p>
        </w:tc>
        <w:tc>
          <w:tcPr>
            <w:tcW w:w="1701" w:type="dxa"/>
            <w:noWrap/>
            <w:hideMark/>
          </w:tcPr>
          <w:p w14:paraId="631F33E5"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0.2;0.2;0.2</w:t>
            </w:r>
          </w:p>
        </w:tc>
        <w:tc>
          <w:tcPr>
            <w:tcW w:w="1559" w:type="dxa"/>
            <w:noWrap/>
            <w:hideMark/>
          </w:tcPr>
          <w:p w14:paraId="3F16CD3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0.2;0.2</w:t>
            </w:r>
          </w:p>
        </w:tc>
        <w:tc>
          <w:tcPr>
            <w:tcW w:w="1134" w:type="dxa"/>
            <w:noWrap/>
            <w:hideMark/>
          </w:tcPr>
          <w:p w14:paraId="68CC1FA1"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200</w:t>
            </w:r>
          </w:p>
        </w:tc>
        <w:tc>
          <w:tcPr>
            <w:tcW w:w="1762" w:type="dxa"/>
            <w:noWrap/>
            <w:hideMark/>
          </w:tcPr>
          <w:p w14:paraId="79E66376"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83.554</w:t>
            </w:r>
          </w:p>
        </w:tc>
      </w:tr>
      <w:tr w:rsidR="00D36221" w:rsidRPr="00D36221" w14:paraId="35476775" w14:textId="77777777" w:rsidTr="00D36221">
        <w:trPr>
          <w:trHeight w:val="300"/>
        </w:trPr>
        <w:tc>
          <w:tcPr>
            <w:tcW w:w="1118" w:type="dxa"/>
            <w:noWrap/>
            <w:hideMark/>
          </w:tcPr>
          <w:p w14:paraId="2E8E4240"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pta</w:t>
            </w:r>
            <w:proofErr w:type="spellEnd"/>
          </w:p>
        </w:tc>
        <w:tc>
          <w:tcPr>
            <w:tcW w:w="1287" w:type="dxa"/>
            <w:noWrap/>
            <w:hideMark/>
          </w:tcPr>
          <w:p w14:paraId="22906552"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noWrap/>
            <w:hideMark/>
          </w:tcPr>
          <w:p w14:paraId="188BCCFD"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11.3</w:t>
            </w:r>
          </w:p>
        </w:tc>
        <w:tc>
          <w:tcPr>
            <w:tcW w:w="1984" w:type="dxa"/>
            <w:noWrap/>
            <w:hideMark/>
          </w:tcPr>
          <w:p w14:paraId="4643C35A"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AcCoA;Pi</w:t>
            </w:r>
            <w:proofErr w:type="spellEnd"/>
            <w:proofErr w:type="gramEnd"/>
          </w:p>
        </w:tc>
        <w:tc>
          <w:tcPr>
            <w:tcW w:w="1985" w:type="dxa"/>
            <w:noWrap/>
            <w:hideMark/>
          </w:tcPr>
          <w:p w14:paraId="30AA2B70"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CoA;AcP</w:t>
            </w:r>
            <w:proofErr w:type="spellEnd"/>
            <w:proofErr w:type="gramEnd"/>
          </w:p>
        </w:tc>
        <w:tc>
          <w:tcPr>
            <w:tcW w:w="1701" w:type="dxa"/>
            <w:noWrap/>
            <w:hideMark/>
          </w:tcPr>
          <w:p w14:paraId="0B513611"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0.02;2.1</w:t>
            </w:r>
          </w:p>
        </w:tc>
        <w:tc>
          <w:tcPr>
            <w:tcW w:w="1559" w:type="dxa"/>
            <w:noWrap/>
            <w:hideMark/>
          </w:tcPr>
          <w:p w14:paraId="4593DD80"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0.56;0.66</w:t>
            </w:r>
          </w:p>
        </w:tc>
        <w:tc>
          <w:tcPr>
            <w:tcW w:w="1134" w:type="dxa"/>
            <w:noWrap/>
            <w:hideMark/>
          </w:tcPr>
          <w:p w14:paraId="54A56199"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135.2</w:t>
            </w:r>
          </w:p>
        </w:tc>
        <w:tc>
          <w:tcPr>
            <w:tcW w:w="1762" w:type="dxa"/>
            <w:noWrap/>
            <w:hideMark/>
          </w:tcPr>
          <w:p w14:paraId="679E0C36"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38</w:t>
            </w:r>
          </w:p>
        </w:tc>
      </w:tr>
      <w:tr w:rsidR="00D36221" w:rsidRPr="00D36221" w14:paraId="287F83B3" w14:textId="77777777" w:rsidTr="00D36221">
        <w:trPr>
          <w:trHeight w:val="300"/>
        </w:trPr>
        <w:tc>
          <w:tcPr>
            <w:tcW w:w="1118" w:type="dxa"/>
            <w:tcBorders>
              <w:bottom w:val="single" w:sz="4" w:space="0" w:color="auto"/>
            </w:tcBorders>
            <w:noWrap/>
            <w:hideMark/>
          </w:tcPr>
          <w:p w14:paraId="0F58C64E" w14:textId="77777777" w:rsidR="00D36221" w:rsidRPr="00D36221" w:rsidRDefault="00D36221" w:rsidP="00D36221">
            <w:pPr>
              <w:jc w:val="left"/>
              <w:rPr>
                <w:rFonts w:ascii="Arial" w:hAnsi="Arial" w:cs="Arial"/>
                <w:sz w:val="18"/>
                <w:szCs w:val="18"/>
              </w:rPr>
            </w:pPr>
            <w:proofErr w:type="spellStart"/>
            <w:r w:rsidRPr="00D36221">
              <w:rPr>
                <w:rFonts w:ascii="Arial" w:hAnsi="Arial" w:cs="Arial"/>
                <w:sz w:val="18"/>
                <w:szCs w:val="18"/>
              </w:rPr>
              <w:t>ak</w:t>
            </w:r>
            <w:proofErr w:type="spellEnd"/>
          </w:p>
        </w:tc>
        <w:tc>
          <w:tcPr>
            <w:tcW w:w="1287" w:type="dxa"/>
            <w:tcBorders>
              <w:bottom w:val="single" w:sz="4" w:space="0" w:color="auto"/>
            </w:tcBorders>
            <w:noWrap/>
            <w:hideMark/>
          </w:tcPr>
          <w:p w14:paraId="5BBC46CC"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w:t>
            </w:r>
          </w:p>
        </w:tc>
        <w:tc>
          <w:tcPr>
            <w:tcW w:w="1418" w:type="dxa"/>
            <w:tcBorders>
              <w:bottom w:val="single" w:sz="4" w:space="0" w:color="auto"/>
            </w:tcBorders>
            <w:noWrap/>
            <w:hideMark/>
          </w:tcPr>
          <w:p w14:paraId="60F4DD3E"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-12.6</w:t>
            </w:r>
          </w:p>
        </w:tc>
        <w:tc>
          <w:tcPr>
            <w:tcW w:w="1984" w:type="dxa"/>
            <w:tcBorders>
              <w:bottom w:val="single" w:sz="4" w:space="0" w:color="auto"/>
            </w:tcBorders>
            <w:noWrap/>
            <w:hideMark/>
          </w:tcPr>
          <w:p w14:paraId="2CD88B43"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ADP;AcP</w:t>
            </w:r>
            <w:proofErr w:type="spellEnd"/>
            <w:proofErr w:type="gramEnd"/>
          </w:p>
        </w:tc>
        <w:tc>
          <w:tcPr>
            <w:tcW w:w="1985" w:type="dxa"/>
            <w:tcBorders>
              <w:bottom w:val="single" w:sz="4" w:space="0" w:color="auto"/>
            </w:tcBorders>
            <w:noWrap/>
            <w:hideMark/>
          </w:tcPr>
          <w:p w14:paraId="0A6346DC" w14:textId="77777777" w:rsidR="00D36221" w:rsidRPr="00D36221" w:rsidRDefault="00D36221" w:rsidP="00D36221">
            <w:pPr>
              <w:jc w:val="center"/>
              <w:rPr>
                <w:rFonts w:ascii="Arial" w:hAnsi="Arial" w:cs="Arial"/>
                <w:sz w:val="18"/>
                <w:szCs w:val="18"/>
              </w:rPr>
            </w:pPr>
            <w:proofErr w:type="spellStart"/>
            <w:proofErr w:type="gramStart"/>
            <w:r w:rsidRPr="00D36221">
              <w:rPr>
                <w:rFonts w:ascii="Arial" w:hAnsi="Arial" w:cs="Arial"/>
                <w:sz w:val="18"/>
                <w:szCs w:val="18"/>
              </w:rPr>
              <w:t>ATP;Ac</w:t>
            </w:r>
            <w:proofErr w:type="spellEnd"/>
            <w:proofErr w:type="gramEnd"/>
          </w:p>
        </w:tc>
        <w:tc>
          <w:tcPr>
            <w:tcW w:w="1701" w:type="dxa"/>
            <w:tcBorders>
              <w:bottom w:val="single" w:sz="4" w:space="0" w:color="auto"/>
            </w:tcBorders>
            <w:noWrap/>
            <w:hideMark/>
          </w:tcPr>
          <w:p w14:paraId="1DA21E45"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3.355;0.58</w:t>
            </w:r>
          </w:p>
        </w:tc>
        <w:tc>
          <w:tcPr>
            <w:tcW w:w="1559" w:type="dxa"/>
            <w:tcBorders>
              <w:bottom w:val="single" w:sz="4" w:space="0" w:color="auto"/>
            </w:tcBorders>
            <w:noWrap/>
            <w:hideMark/>
          </w:tcPr>
          <w:p w14:paraId="6F700751"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1.435;116.5</w:t>
            </w:r>
          </w:p>
        </w:tc>
        <w:tc>
          <w:tcPr>
            <w:tcW w:w="1134" w:type="dxa"/>
            <w:tcBorders>
              <w:bottom w:val="single" w:sz="4" w:space="0" w:color="auto"/>
            </w:tcBorders>
            <w:noWrap/>
            <w:hideMark/>
          </w:tcPr>
          <w:p w14:paraId="37D5AEDB"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200</w:t>
            </w:r>
          </w:p>
        </w:tc>
        <w:tc>
          <w:tcPr>
            <w:tcW w:w="1762" w:type="dxa"/>
            <w:tcBorders>
              <w:bottom w:val="single" w:sz="4" w:space="0" w:color="auto"/>
            </w:tcBorders>
            <w:noWrap/>
            <w:hideMark/>
          </w:tcPr>
          <w:p w14:paraId="1BA1C7ED" w14:textId="77777777" w:rsidR="00D36221" w:rsidRPr="00D36221" w:rsidRDefault="00D36221" w:rsidP="00D36221">
            <w:pPr>
              <w:jc w:val="center"/>
              <w:rPr>
                <w:rFonts w:ascii="Arial" w:hAnsi="Arial" w:cs="Arial"/>
                <w:sz w:val="18"/>
                <w:szCs w:val="18"/>
              </w:rPr>
            </w:pPr>
            <w:r w:rsidRPr="00D36221">
              <w:rPr>
                <w:rFonts w:ascii="Arial" w:hAnsi="Arial" w:cs="Arial"/>
                <w:sz w:val="18"/>
                <w:szCs w:val="18"/>
              </w:rPr>
              <w:t>88</w:t>
            </w:r>
          </w:p>
        </w:tc>
      </w:tr>
    </w:tbl>
    <w:p w14:paraId="2A7636FA" w14:textId="1427D87C" w:rsidR="005A0691" w:rsidRDefault="005A0691">
      <w:pPr>
        <w:rPr>
          <w:rFonts w:ascii="Arial" w:hAnsi="Arial" w:cs="Arial"/>
        </w:rPr>
      </w:pPr>
    </w:p>
    <w:p w14:paraId="57A8C159" w14:textId="000E44EF" w:rsidR="005A0691" w:rsidRDefault="005A0691">
      <w:pPr>
        <w:rPr>
          <w:rFonts w:ascii="Arial" w:hAnsi="Arial" w:cs="Arial"/>
        </w:rPr>
      </w:pPr>
    </w:p>
    <w:p w14:paraId="3E7730E2" w14:textId="7D9B2072" w:rsidR="005A0691" w:rsidRDefault="005A0691">
      <w:pPr>
        <w:rPr>
          <w:rFonts w:ascii="Arial" w:hAnsi="Arial" w:cs="Arial"/>
        </w:rPr>
      </w:pPr>
    </w:p>
    <w:p w14:paraId="4338B4CB" w14:textId="717CA17D" w:rsidR="005A0691" w:rsidRDefault="005A0691">
      <w:pPr>
        <w:rPr>
          <w:rFonts w:ascii="Arial" w:hAnsi="Arial" w:cs="Arial"/>
        </w:rPr>
      </w:pPr>
    </w:p>
    <w:p w14:paraId="554C3F21" w14:textId="691EC59A" w:rsidR="005A0691" w:rsidRDefault="005A0691">
      <w:pPr>
        <w:rPr>
          <w:rFonts w:ascii="Arial" w:hAnsi="Arial" w:cs="Arial"/>
        </w:rPr>
      </w:pPr>
    </w:p>
    <w:p w14:paraId="5C8FA55F" w14:textId="0DC81418" w:rsidR="005A0691" w:rsidRDefault="005A0691">
      <w:pPr>
        <w:rPr>
          <w:rFonts w:ascii="Arial" w:hAnsi="Arial" w:cs="Arial"/>
        </w:rPr>
      </w:pPr>
    </w:p>
    <w:p w14:paraId="4FB78362" w14:textId="4E3815F3" w:rsidR="005A0691" w:rsidRDefault="005A0691">
      <w:pPr>
        <w:rPr>
          <w:rFonts w:ascii="Arial" w:hAnsi="Arial" w:cs="Arial"/>
        </w:rPr>
      </w:pPr>
    </w:p>
    <w:p w14:paraId="7BF59143" w14:textId="16D2B453" w:rsidR="00297370" w:rsidRDefault="00297370">
      <w:pPr>
        <w:rPr>
          <w:rFonts w:ascii="Arial" w:hAnsi="Arial" w:cs="Arial"/>
        </w:rPr>
      </w:pPr>
    </w:p>
    <w:p w14:paraId="2C5C86BB" w14:textId="74A97EB6" w:rsidR="00297370" w:rsidRDefault="00297370">
      <w:pPr>
        <w:rPr>
          <w:rFonts w:ascii="Arial" w:hAnsi="Arial" w:cs="Arial"/>
        </w:rPr>
      </w:pPr>
    </w:p>
    <w:p w14:paraId="256EF099" w14:textId="2C10E763" w:rsidR="00297370" w:rsidRDefault="00297370">
      <w:pPr>
        <w:rPr>
          <w:rFonts w:ascii="Arial" w:hAnsi="Arial" w:cs="Arial"/>
        </w:rPr>
      </w:pPr>
    </w:p>
    <w:p w14:paraId="1F899796" w14:textId="7C890811" w:rsidR="00297370" w:rsidRDefault="00297370">
      <w:pPr>
        <w:rPr>
          <w:rFonts w:ascii="Arial" w:hAnsi="Arial" w:cs="Arial"/>
        </w:rPr>
      </w:pPr>
    </w:p>
    <w:p w14:paraId="30076552" w14:textId="26C6B90E" w:rsidR="00297370" w:rsidRDefault="00297370">
      <w:pPr>
        <w:rPr>
          <w:rFonts w:ascii="Arial" w:hAnsi="Arial" w:cs="Arial"/>
        </w:rPr>
      </w:pPr>
    </w:p>
    <w:p w14:paraId="30B625C1" w14:textId="77777777" w:rsidR="00297370" w:rsidRDefault="00297370">
      <w:pPr>
        <w:rPr>
          <w:rFonts w:ascii="Arial" w:hAnsi="Arial" w:cs="Arial"/>
        </w:rPr>
      </w:pPr>
    </w:p>
    <w:p w14:paraId="2C3ABDAE" w14:textId="648B9599" w:rsidR="00537EB9" w:rsidRDefault="00537EB9">
      <w:pPr>
        <w:rPr>
          <w:rFonts w:ascii="Arial" w:hAnsi="Arial" w:cs="Arial"/>
        </w:rPr>
      </w:pPr>
    </w:p>
    <w:p w14:paraId="59F7032B" w14:textId="74417ABC" w:rsidR="00537EB9" w:rsidRDefault="00537EB9">
      <w:pPr>
        <w:widowControl/>
        <w:jc w:val="left"/>
        <w:rPr>
          <w:rFonts w:ascii="Arial" w:hAnsi="Arial" w:cs="Arial"/>
        </w:rPr>
      </w:pPr>
      <w:r>
        <w:rPr>
          <w:rFonts w:ascii="Arial" w:hAnsi="Arial" w:cs="Arial"/>
        </w:rPr>
        <w:br w:type="page"/>
      </w:r>
    </w:p>
    <w:p w14:paraId="77C69FA8" w14:textId="44C92B19" w:rsidR="00537EB9" w:rsidRDefault="00537EB9">
      <w:pPr>
        <w:widowControl/>
        <w:jc w:val="left"/>
        <w:rPr>
          <w:rFonts w:ascii="Arial" w:hAnsi="Arial" w:cs="Arial"/>
        </w:rPr>
        <w:sectPr w:rsidR="00537EB9" w:rsidSect="00537EB9">
          <w:pgSz w:w="16838" w:h="11906" w:orient="landscape"/>
          <w:pgMar w:top="1800" w:right="1440" w:bottom="1800" w:left="1440" w:header="850" w:footer="994" w:gutter="0"/>
          <w:cols w:space="425"/>
          <w:docGrid w:linePitch="312"/>
        </w:sectPr>
      </w:pPr>
    </w:p>
    <w:p w14:paraId="68012777" w14:textId="702C143C" w:rsidR="000808E9" w:rsidRDefault="00ED396D" w:rsidP="00537EB9">
      <w:pPr>
        <w:widowControl/>
        <w:jc w:val="left"/>
        <w:rPr>
          <w:rFonts w:ascii="Arial" w:hAnsi="Arial" w:cs="Arial"/>
        </w:rPr>
      </w:pPr>
      <w:r>
        <w:rPr>
          <w:rFonts w:ascii="Arial" w:hAnsi="Arial" w:cs="Arial" w:hint="eastAsia"/>
        </w:rPr>
        <w:lastRenderedPageBreak/>
        <w:t>(</w:t>
      </w:r>
      <w:r>
        <w:rPr>
          <w:rFonts w:ascii="Arial" w:hAnsi="Arial" w:cs="Arial"/>
        </w:rPr>
        <w:t>a)</w:t>
      </w:r>
    </w:p>
    <w:p w14:paraId="09374265" w14:textId="16CFB400" w:rsidR="00ED396D" w:rsidRDefault="009B544C">
      <w:pPr>
        <w:rPr>
          <w:rFonts w:ascii="Arial" w:hAnsi="Arial" w:cs="Arial"/>
        </w:rPr>
      </w:pPr>
      <w:r>
        <w:rPr>
          <w:noProof/>
        </w:rPr>
        <w:drawing>
          <wp:inline distT="0" distB="0" distL="0" distR="0" wp14:anchorId="74834C76" wp14:editId="12CD1A89">
            <wp:extent cx="5274310" cy="19729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72945"/>
                    </a:xfrm>
                    <a:prstGeom prst="rect">
                      <a:avLst/>
                    </a:prstGeom>
                    <a:noFill/>
                    <a:ln>
                      <a:noFill/>
                    </a:ln>
                  </pic:spPr>
                </pic:pic>
              </a:graphicData>
            </a:graphic>
          </wp:inline>
        </w:drawing>
      </w:r>
    </w:p>
    <w:p w14:paraId="5A70060B" w14:textId="77777777" w:rsidR="00ED396D" w:rsidRDefault="00ED396D">
      <w:pPr>
        <w:rPr>
          <w:rFonts w:ascii="Arial" w:hAnsi="Arial" w:cs="Arial"/>
        </w:rPr>
      </w:pPr>
    </w:p>
    <w:p w14:paraId="49EC770A" w14:textId="750304EF" w:rsidR="00ED396D" w:rsidRDefault="00ED396D">
      <w:pPr>
        <w:rPr>
          <w:rFonts w:ascii="Arial" w:hAnsi="Arial" w:cs="Arial"/>
        </w:rPr>
      </w:pPr>
      <w:r>
        <w:rPr>
          <w:rFonts w:ascii="Arial" w:hAnsi="Arial" w:cs="Arial" w:hint="eastAsia"/>
        </w:rPr>
        <w:t>(</w:t>
      </w:r>
      <w:r>
        <w:rPr>
          <w:rFonts w:ascii="Arial" w:hAnsi="Arial" w:cs="Arial"/>
        </w:rPr>
        <w:t>b)</w:t>
      </w:r>
    </w:p>
    <w:p w14:paraId="77BC5B60" w14:textId="39391BF9" w:rsidR="00ED396D" w:rsidRDefault="009B544C">
      <w:pPr>
        <w:rPr>
          <w:rFonts w:ascii="Arial" w:hAnsi="Arial" w:cs="Arial"/>
        </w:rPr>
      </w:pPr>
      <w:r>
        <w:rPr>
          <w:noProof/>
        </w:rPr>
        <w:drawing>
          <wp:inline distT="0" distB="0" distL="0" distR="0" wp14:anchorId="5EF2ED3B" wp14:editId="0890078B">
            <wp:extent cx="5274310" cy="19818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981835"/>
                    </a:xfrm>
                    <a:prstGeom prst="rect">
                      <a:avLst/>
                    </a:prstGeom>
                    <a:noFill/>
                    <a:ln>
                      <a:noFill/>
                    </a:ln>
                  </pic:spPr>
                </pic:pic>
              </a:graphicData>
            </a:graphic>
          </wp:inline>
        </w:drawing>
      </w:r>
    </w:p>
    <w:p w14:paraId="18E9AE69" w14:textId="6167AC7B" w:rsidR="00ED396D" w:rsidRDefault="00ED396D">
      <w:pPr>
        <w:rPr>
          <w:rFonts w:ascii="Arial" w:hAnsi="Arial" w:cs="Arial"/>
        </w:rPr>
      </w:pPr>
    </w:p>
    <w:p w14:paraId="6150E5F0" w14:textId="779220AB" w:rsidR="00ED396D" w:rsidRDefault="00ED396D">
      <w:pPr>
        <w:rPr>
          <w:rFonts w:ascii="Arial" w:hAnsi="Arial" w:cs="Arial"/>
        </w:rPr>
      </w:pPr>
    </w:p>
    <w:p w14:paraId="3BFC4352" w14:textId="07B35134" w:rsidR="00ED396D" w:rsidRPr="00ED396D" w:rsidRDefault="00ED396D">
      <w:pPr>
        <w:rPr>
          <w:rFonts w:ascii="Arial" w:hAnsi="Arial" w:cs="Arial"/>
          <w:b/>
        </w:rPr>
      </w:pPr>
      <w:r w:rsidRPr="00ED396D">
        <w:rPr>
          <w:rFonts w:ascii="Arial" w:hAnsi="Arial" w:cs="Arial" w:hint="eastAsia"/>
          <w:b/>
        </w:rPr>
        <w:t>F</w:t>
      </w:r>
      <w:r w:rsidRPr="00ED396D">
        <w:rPr>
          <w:rFonts w:ascii="Arial" w:hAnsi="Arial" w:cs="Arial"/>
          <w:b/>
        </w:rPr>
        <w:t xml:space="preserve">igure S1. </w:t>
      </w:r>
      <w:r w:rsidRPr="00B45BFB">
        <w:rPr>
          <w:rFonts w:ascii="Arial" w:hAnsi="Arial" w:cs="Arial"/>
          <w:b/>
          <w:bCs/>
        </w:rPr>
        <w:t>Thermodynamics (a) and enzyme protein cost (b) analysis of the reductive acetyl CoA Bi-cycle for formate fixation.</w:t>
      </w:r>
      <w:r>
        <w:rPr>
          <w:rFonts w:ascii="Arial" w:hAnsi="Arial" w:cs="Arial"/>
        </w:rPr>
        <w:t xml:space="preserve"> </w:t>
      </w:r>
      <w:r w:rsidRPr="00ED396D">
        <w:rPr>
          <w:rFonts w:ascii="Arial" w:hAnsi="Arial" w:cs="Arial"/>
        </w:rPr>
        <w:t xml:space="preserve">Thermodynamic driving force of pathway is presented as the cumulative sum of reaction Gibbs energies, ΔG’. Blue line denotes standard Gibbs energies with all metabolite concentrations fixed at 1 mM, and red line denotes Gibbs energies when the minimal ΔG′ is optimized with metabolite concentrations constrained to range from 1 </w:t>
      </w:r>
      <w:proofErr w:type="spellStart"/>
      <w:r w:rsidRPr="00ED396D">
        <w:rPr>
          <w:rFonts w:ascii="Arial" w:hAnsi="Arial" w:cs="Arial"/>
        </w:rPr>
        <w:t>μM</w:t>
      </w:r>
      <w:proofErr w:type="spellEnd"/>
      <w:r w:rsidRPr="00ED396D">
        <w:rPr>
          <w:rFonts w:ascii="Arial" w:hAnsi="Arial" w:cs="Arial"/>
        </w:rPr>
        <w:t xml:space="preserve"> to 10 </w:t>
      </w:r>
      <w:proofErr w:type="spellStart"/>
      <w:r w:rsidRPr="00ED396D">
        <w:rPr>
          <w:rFonts w:ascii="Arial" w:hAnsi="Arial" w:cs="Arial"/>
        </w:rPr>
        <w:t>mM.</w:t>
      </w:r>
      <w:proofErr w:type="spellEnd"/>
      <w:r w:rsidRPr="00ED396D">
        <w:rPr>
          <w:rFonts w:ascii="Arial" w:hAnsi="Arial" w:cs="Arial"/>
        </w:rPr>
        <w:t xml:space="preserve"> Enzyme protein costs are estimated by optimizing the total enzyme mass to support unit pathway flux with metabolite concentrations constrained to range from 1 </w:t>
      </w:r>
      <w:proofErr w:type="spellStart"/>
      <w:r w:rsidRPr="00ED396D">
        <w:rPr>
          <w:rFonts w:ascii="Arial" w:hAnsi="Arial" w:cs="Arial"/>
        </w:rPr>
        <w:t>μM</w:t>
      </w:r>
      <w:proofErr w:type="spellEnd"/>
      <w:r w:rsidRPr="00ED396D">
        <w:rPr>
          <w:rFonts w:ascii="Arial" w:hAnsi="Arial" w:cs="Arial"/>
        </w:rPr>
        <w:t xml:space="preserve"> to 10 </w:t>
      </w:r>
      <w:proofErr w:type="spellStart"/>
      <w:r w:rsidRPr="00ED396D">
        <w:rPr>
          <w:rFonts w:ascii="Arial" w:hAnsi="Arial" w:cs="Arial"/>
        </w:rPr>
        <w:t>mM.</w:t>
      </w:r>
      <w:proofErr w:type="spellEnd"/>
      <w:r w:rsidRPr="00ED396D">
        <w:rPr>
          <w:rFonts w:ascii="Arial" w:hAnsi="Arial" w:cs="Arial"/>
        </w:rPr>
        <w:t xml:space="preserve"> Enzyme abbreviations</w:t>
      </w:r>
      <w:r w:rsidR="006F0403">
        <w:rPr>
          <w:rFonts w:ascii="Arial" w:hAnsi="Arial" w:cs="Arial"/>
        </w:rPr>
        <w:t>:</w:t>
      </w:r>
      <w:r w:rsidRPr="00ED396D">
        <w:rPr>
          <w:rFonts w:ascii="Arial" w:hAnsi="Arial" w:cs="Arial"/>
        </w:rPr>
        <w:t xml:space="preserve"> </w:t>
      </w:r>
      <w:proofErr w:type="spellStart"/>
      <w:r w:rsidRPr="00ED396D">
        <w:rPr>
          <w:rFonts w:ascii="Arial" w:hAnsi="Arial" w:cs="Arial"/>
        </w:rPr>
        <w:t>ak</w:t>
      </w:r>
      <w:proofErr w:type="spellEnd"/>
      <w:r w:rsidRPr="00ED396D">
        <w:rPr>
          <w:rFonts w:ascii="Arial" w:hAnsi="Arial" w:cs="Arial"/>
        </w:rPr>
        <w:t xml:space="preserve">, Acetate kinase; end, </w:t>
      </w:r>
      <w:proofErr w:type="spellStart"/>
      <w:r w:rsidRPr="00ED396D">
        <w:rPr>
          <w:rFonts w:ascii="Arial" w:hAnsi="Arial" w:cs="Arial"/>
        </w:rPr>
        <w:t>Endolase</w:t>
      </w:r>
      <w:proofErr w:type="spellEnd"/>
      <w:r w:rsidRPr="00ED396D">
        <w:rPr>
          <w:rFonts w:ascii="Arial" w:hAnsi="Arial" w:cs="Arial"/>
        </w:rPr>
        <w:t xml:space="preserve">; </w:t>
      </w:r>
      <w:proofErr w:type="spellStart"/>
      <w:r w:rsidRPr="00ED396D">
        <w:rPr>
          <w:rFonts w:ascii="Arial" w:hAnsi="Arial" w:cs="Arial"/>
        </w:rPr>
        <w:t>fba</w:t>
      </w:r>
      <w:proofErr w:type="spellEnd"/>
      <w:r w:rsidRPr="00ED396D">
        <w:rPr>
          <w:rFonts w:ascii="Arial" w:hAnsi="Arial" w:cs="Arial"/>
        </w:rPr>
        <w:t xml:space="preserve">, Fructose-1,6-bisphosphate aldolase; </w:t>
      </w:r>
      <w:proofErr w:type="spellStart"/>
      <w:r w:rsidRPr="00ED396D">
        <w:rPr>
          <w:rFonts w:ascii="Arial" w:hAnsi="Arial" w:cs="Arial"/>
        </w:rPr>
        <w:t>fbp</w:t>
      </w:r>
      <w:proofErr w:type="spellEnd"/>
      <w:r w:rsidRPr="00ED396D">
        <w:rPr>
          <w:rFonts w:ascii="Arial" w:hAnsi="Arial" w:cs="Arial"/>
        </w:rPr>
        <w:t xml:space="preserve">, Fructose-1,6-bisphosphatase; </w:t>
      </w:r>
      <w:proofErr w:type="spellStart"/>
      <w:r w:rsidRPr="00ED396D">
        <w:rPr>
          <w:rFonts w:ascii="Arial" w:hAnsi="Arial" w:cs="Arial"/>
        </w:rPr>
        <w:t>gapdh</w:t>
      </w:r>
      <w:proofErr w:type="spellEnd"/>
      <w:r w:rsidRPr="00ED396D">
        <w:rPr>
          <w:rFonts w:ascii="Arial" w:hAnsi="Arial" w:cs="Arial"/>
        </w:rPr>
        <w:t xml:space="preserve">, Glyceraldehyde-3-phosphate dehydrogenase; pc, Pyruvate carboxylase ; pepck, Phosphoenolpyruvate </w:t>
      </w:r>
      <w:proofErr w:type="spellStart"/>
      <w:r w:rsidRPr="00ED396D">
        <w:rPr>
          <w:rFonts w:ascii="Arial" w:hAnsi="Arial" w:cs="Arial"/>
        </w:rPr>
        <w:t>carboxykinase</w:t>
      </w:r>
      <w:proofErr w:type="spellEnd"/>
      <w:r w:rsidRPr="00ED396D">
        <w:rPr>
          <w:rFonts w:ascii="Arial" w:hAnsi="Arial" w:cs="Arial"/>
        </w:rPr>
        <w:t xml:space="preserve">; </w:t>
      </w:r>
      <w:proofErr w:type="spellStart"/>
      <w:r w:rsidRPr="00ED396D">
        <w:rPr>
          <w:rFonts w:ascii="Arial" w:hAnsi="Arial" w:cs="Arial"/>
        </w:rPr>
        <w:t>pf</w:t>
      </w:r>
      <w:r w:rsidR="00B539EE">
        <w:rPr>
          <w:rFonts w:ascii="Arial" w:hAnsi="Arial" w:cs="Arial"/>
        </w:rPr>
        <w:t>l</w:t>
      </w:r>
      <w:proofErr w:type="spellEnd"/>
      <w:r w:rsidRPr="00ED396D">
        <w:rPr>
          <w:rFonts w:ascii="Arial" w:hAnsi="Arial" w:cs="Arial"/>
        </w:rPr>
        <w:t xml:space="preserve">, </w:t>
      </w:r>
      <w:r w:rsidR="00B539EE" w:rsidRPr="00B539EE">
        <w:rPr>
          <w:rFonts w:ascii="Arial" w:hAnsi="Arial" w:cs="Arial"/>
        </w:rPr>
        <w:t>pyruvate formate lyase</w:t>
      </w:r>
      <w:r w:rsidRPr="00ED396D">
        <w:rPr>
          <w:rFonts w:ascii="Arial" w:hAnsi="Arial" w:cs="Arial"/>
        </w:rPr>
        <w:t xml:space="preserve">; </w:t>
      </w:r>
      <w:proofErr w:type="spellStart"/>
      <w:r w:rsidRPr="00ED396D">
        <w:rPr>
          <w:rFonts w:ascii="Arial" w:hAnsi="Arial" w:cs="Arial"/>
        </w:rPr>
        <w:t>pgk</w:t>
      </w:r>
      <w:proofErr w:type="spellEnd"/>
      <w:r w:rsidRPr="00ED396D">
        <w:rPr>
          <w:rFonts w:ascii="Arial" w:hAnsi="Arial" w:cs="Arial"/>
        </w:rPr>
        <w:t xml:space="preserve">, Phosphoglycerate kinase; </w:t>
      </w:r>
      <w:proofErr w:type="spellStart"/>
      <w:r w:rsidRPr="00ED396D">
        <w:rPr>
          <w:rFonts w:ascii="Arial" w:hAnsi="Arial" w:cs="Arial"/>
        </w:rPr>
        <w:t>pgm</w:t>
      </w:r>
      <w:proofErr w:type="spellEnd"/>
      <w:r w:rsidRPr="00ED396D">
        <w:rPr>
          <w:rFonts w:ascii="Arial" w:hAnsi="Arial" w:cs="Arial"/>
        </w:rPr>
        <w:t xml:space="preserve">, Phosphoglycerate mutase; pkt, Phosphoketolase; </w:t>
      </w:r>
      <w:proofErr w:type="spellStart"/>
      <w:r w:rsidRPr="00ED396D">
        <w:rPr>
          <w:rFonts w:ascii="Arial" w:hAnsi="Arial" w:cs="Arial"/>
        </w:rPr>
        <w:t>pta</w:t>
      </w:r>
      <w:proofErr w:type="spellEnd"/>
      <w:r w:rsidRPr="00ED396D">
        <w:rPr>
          <w:rFonts w:ascii="Arial" w:hAnsi="Arial" w:cs="Arial"/>
        </w:rPr>
        <w:t xml:space="preserve">, Phosphotransacetylase; </w:t>
      </w:r>
      <w:proofErr w:type="spellStart"/>
      <w:r w:rsidRPr="00ED396D">
        <w:rPr>
          <w:rFonts w:ascii="Arial" w:hAnsi="Arial" w:cs="Arial"/>
        </w:rPr>
        <w:t>rpe</w:t>
      </w:r>
      <w:proofErr w:type="spellEnd"/>
      <w:r w:rsidRPr="00ED396D">
        <w:rPr>
          <w:rFonts w:ascii="Arial" w:hAnsi="Arial" w:cs="Arial"/>
        </w:rPr>
        <w:t xml:space="preserve">, Ribulose-5-phosphate epimerase; </w:t>
      </w:r>
      <w:proofErr w:type="spellStart"/>
      <w:r w:rsidRPr="00ED396D">
        <w:rPr>
          <w:rFonts w:ascii="Arial" w:hAnsi="Arial" w:cs="Arial"/>
        </w:rPr>
        <w:t>rpi</w:t>
      </w:r>
      <w:proofErr w:type="spellEnd"/>
      <w:r w:rsidRPr="00ED396D">
        <w:rPr>
          <w:rFonts w:ascii="Arial" w:hAnsi="Arial" w:cs="Arial"/>
        </w:rPr>
        <w:t xml:space="preserve">, Ribose-5-phosphate isomerase; tal, Transaldolase; </w:t>
      </w:r>
      <w:proofErr w:type="spellStart"/>
      <w:r w:rsidRPr="00ED396D">
        <w:rPr>
          <w:rFonts w:ascii="Arial" w:hAnsi="Arial" w:cs="Arial"/>
        </w:rPr>
        <w:t>tkt</w:t>
      </w:r>
      <w:proofErr w:type="spellEnd"/>
      <w:r w:rsidRPr="00ED396D">
        <w:rPr>
          <w:rFonts w:ascii="Arial" w:hAnsi="Arial" w:cs="Arial"/>
        </w:rPr>
        <w:t xml:space="preserve">, Transketolase; </w:t>
      </w:r>
      <w:proofErr w:type="spellStart"/>
      <w:r w:rsidRPr="00ED396D">
        <w:rPr>
          <w:rFonts w:ascii="Arial" w:hAnsi="Arial" w:cs="Arial"/>
        </w:rPr>
        <w:t>tpi</w:t>
      </w:r>
      <w:proofErr w:type="spellEnd"/>
      <w:r w:rsidRPr="00ED396D">
        <w:rPr>
          <w:rFonts w:ascii="Arial" w:hAnsi="Arial" w:cs="Arial"/>
        </w:rPr>
        <w:t xml:space="preserve">, Triose phosphate isomerase. </w:t>
      </w:r>
      <w:proofErr w:type="spellStart"/>
      <w:r w:rsidRPr="00ED396D">
        <w:rPr>
          <w:rFonts w:ascii="Arial" w:hAnsi="Arial" w:cs="Arial"/>
        </w:rPr>
        <w:t>Tkt</w:t>
      </w:r>
      <w:proofErr w:type="spellEnd"/>
      <w:r w:rsidRPr="00ED396D">
        <w:rPr>
          <w:rFonts w:ascii="Arial" w:hAnsi="Arial" w:cs="Arial"/>
        </w:rPr>
        <w:t xml:space="preserve"> involved in reactions with different reactants was marked with numbers.</w:t>
      </w:r>
    </w:p>
    <w:p w14:paraId="4D656024" w14:textId="3BBDF28B" w:rsidR="00ED396D" w:rsidRDefault="00ED396D">
      <w:pPr>
        <w:rPr>
          <w:rFonts w:ascii="Arial" w:hAnsi="Arial" w:cs="Arial"/>
        </w:rPr>
      </w:pPr>
    </w:p>
    <w:p w14:paraId="010E7FFD" w14:textId="2450B6F2" w:rsidR="00407BF2" w:rsidRDefault="00407BF2">
      <w:pPr>
        <w:rPr>
          <w:rFonts w:ascii="Arial" w:hAnsi="Arial" w:cs="Arial"/>
        </w:rPr>
      </w:pPr>
    </w:p>
    <w:p w14:paraId="478737EF" w14:textId="29799EE2" w:rsidR="00407BF2" w:rsidRDefault="00407BF2">
      <w:pPr>
        <w:rPr>
          <w:rFonts w:ascii="Arial" w:hAnsi="Arial" w:cs="Arial"/>
        </w:rPr>
      </w:pPr>
    </w:p>
    <w:p w14:paraId="39D1182C" w14:textId="2599222F" w:rsidR="00407BF2" w:rsidRDefault="00407BF2">
      <w:pPr>
        <w:rPr>
          <w:rFonts w:ascii="Arial" w:hAnsi="Arial" w:cs="Arial"/>
        </w:rPr>
      </w:pPr>
    </w:p>
    <w:p w14:paraId="7EC12283" w14:textId="5255F9B2" w:rsidR="00407BF2" w:rsidRDefault="00407BF2">
      <w:pPr>
        <w:rPr>
          <w:rFonts w:ascii="Arial" w:hAnsi="Arial" w:cs="Arial"/>
        </w:rPr>
      </w:pPr>
    </w:p>
    <w:p w14:paraId="4758F01D" w14:textId="77777777" w:rsidR="00407BF2" w:rsidRDefault="00407BF2">
      <w:pPr>
        <w:rPr>
          <w:rFonts w:ascii="Arial" w:hAnsi="Arial" w:cs="Arial"/>
        </w:rPr>
      </w:pPr>
    </w:p>
    <w:p w14:paraId="6F7B8C18" w14:textId="77777777" w:rsidR="008F7611" w:rsidRDefault="008F7611" w:rsidP="00ED396D">
      <w:pPr>
        <w:jc w:val="center"/>
        <w:rPr>
          <w:rFonts w:ascii="Arial" w:hAnsi="Arial" w:cs="Arial"/>
        </w:rPr>
      </w:pPr>
    </w:p>
    <w:p w14:paraId="17DCA23A" w14:textId="77777777" w:rsidR="008F7611" w:rsidRDefault="008F7611" w:rsidP="00ED396D">
      <w:pPr>
        <w:jc w:val="center"/>
        <w:rPr>
          <w:rFonts w:ascii="Arial" w:hAnsi="Arial" w:cs="Arial"/>
        </w:rPr>
      </w:pPr>
    </w:p>
    <w:p w14:paraId="1EFB76DC" w14:textId="77777777" w:rsidR="008F7611" w:rsidRDefault="008F7611" w:rsidP="00ED396D">
      <w:pPr>
        <w:jc w:val="center"/>
        <w:rPr>
          <w:rFonts w:ascii="Arial" w:hAnsi="Arial" w:cs="Arial"/>
        </w:rPr>
      </w:pPr>
    </w:p>
    <w:p w14:paraId="45A2DFBA" w14:textId="77777777" w:rsidR="008F7611" w:rsidRDefault="008F7611" w:rsidP="00ED396D">
      <w:pPr>
        <w:jc w:val="center"/>
        <w:rPr>
          <w:rFonts w:ascii="Arial" w:hAnsi="Arial" w:cs="Arial"/>
        </w:rPr>
      </w:pPr>
    </w:p>
    <w:p w14:paraId="50D09A97" w14:textId="77777777" w:rsidR="008F7611" w:rsidRDefault="008F7611" w:rsidP="00ED396D">
      <w:pPr>
        <w:jc w:val="center"/>
        <w:rPr>
          <w:rFonts w:ascii="Arial" w:hAnsi="Arial" w:cs="Arial"/>
        </w:rPr>
      </w:pPr>
    </w:p>
    <w:p w14:paraId="2DCF9BE3" w14:textId="1D0EE9ED" w:rsidR="008F7611" w:rsidRPr="008F7611" w:rsidRDefault="008F7611" w:rsidP="008F7611">
      <w:pPr>
        <w:pStyle w:val="ListParagraph"/>
        <w:numPr>
          <w:ilvl w:val="0"/>
          <w:numId w:val="4"/>
        </w:numPr>
        <w:ind w:firstLineChars="0"/>
        <w:rPr>
          <w:rFonts w:ascii="Arial" w:hAnsi="Arial" w:cs="Arial"/>
        </w:rPr>
      </w:pPr>
      <w:r>
        <w:rPr>
          <w:rFonts w:ascii="Arial" w:hAnsi="Arial" w:cs="Arial" w:hint="eastAsia"/>
        </w:rPr>
        <w:lastRenderedPageBreak/>
        <w:t xml:space="preserve"> </w:t>
      </w:r>
      <w:r>
        <w:rPr>
          <w:rFonts w:ascii="Arial" w:hAnsi="Arial" w:cs="Arial"/>
        </w:rPr>
        <w:t xml:space="preserve">                                   (b)</w:t>
      </w:r>
    </w:p>
    <w:p w14:paraId="7C5F9414" w14:textId="6030EEDB" w:rsidR="00ED396D" w:rsidRDefault="00557208" w:rsidP="00ED396D">
      <w:pPr>
        <w:jc w:val="center"/>
        <w:rPr>
          <w:rFonts w:ascii="Arial" w:hAnsi="Arial" w:cs="Arial"/>
        </w:rPr>
      </w:pPr>
      <w:r>
        <w:rPr>
          <w:noProof/>
        </w:rPr>
        <w:drawing>
          <wp:anchor distT="0" distB="0" distL="114300" distR="114300" simplePos="0" relativeHeight="251672576" behindDoc="1" locked="0" layoutInCell="1" allowOverlap="1" wp14:anchorId="424201AF" wp14:editId="29645BEB">
            <wp:simplePos x="0" y="0"/>
            <wp:positionH relativeFrom="margin">
              <wp:posOffset>2625918</wp:posOffset>
            </wp:positionH>
            <wp:positionV relativeFrom="paragraph">
              <wp:posOffset>5991</wp:posOffset>
            </wp:positionV>
            <wp:extent cx="2833812" cy="3861435"/>
            <wp:effectExtent l="0" t="0" r="5080"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455" cy="3878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B48">
        <w:rPr>
          <w:noProof/>
        </w:rPr>
        <w:drawing>
          <wp:anchor distT="0" distB="0" distL="114300" distR="114300" simplePos="0" relativeHeight="251666432" behindDoc="1" locked="0" layoutInCell="1" allowOverlap="1" wp14:anchorId="2224D12C" wp14:editId="10E649A3">
            <wp:simplePos x="0" y="0"/>
            <wp:positionH relativeFrom="margin">
              <wp:align>left</wp:align>
            </wp:positionH>
            <wp:positionV relativeFrom="paragraph">
              <wp:posOffset>5080</wp:posOffset>
            </wp:positionV>
            <wp:extent cx="2600076" cy="3861978"/>
            <wp:effectExtent l="0" t="0" r="0" b="57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725" cy="3868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B48" w:rsidRPr="00700B48">
        <w:t xml:space="preserve"> </w:t>
      </w:r>
    </w:p>
    <w:p w14:paraId="74C9B0E2" w14:textId="6E22CB4D" w:rsidR="00ED396D" w:rsidRDefault="00ED396D">
      <w:pPr>
        <w:rPr>
          <w:rFonts w:ascii="Arial" w:hAnsi="Arial" w:cs="Arial"/>
        </w:rPr>
      </w:pPr>
    </w:p>
    <w:p w14:paraId="47DE371E" w14:textId="32F55457" w:rsidR="00700B48" w:rsidRDefault="00700B48">
      <w:pPr>
        <w:rPr>
          <w:rFonts w:ascii="Arial" w:hAnsi="Arial" w:cs="Arial"/>
        </w:rPr>
      </w:pPr>
    </w:p>
    <w:p w14:paraId="08B14A4D" w14:textId="147C2466" w:rsidR="00700B48" w:rsidRDefault="00700B48">
      <w:pPr>
        <w:rPr>
          <w:rFonts w:ascii="Arial" w:hAnsi="Arial" w:cs="Arial"/>
        </w:rPr>
      </w:pPr>
    </w:p>
    <w:p w14:paraId="798D07E9" w14:textId="327571F4" w:rsidR="00700B48" w:rsidRDefault="00700B48">
      <w:pPr>
        <w:rPr>
          <w:rFonts w:ascii="Arial" w:hAnsi="Arial" w:cs="Arial"/>
        </w:rPr>
      </w:pPr>
    </w:p>
    <w:p w14:paraId="5EA15E4D" w14:textId="6FABA6CE" w:rsidR="00700B48" w:rsidRDefault="00700B48">
      <w:pPr>
        <w:rPr>
          <w:rFonts w:ascii="Arial" w:hAnsi="Arial" w:cs="Arial"/>
        </w:rPr>
      </w:pPr>
    </w:p>
    <w:p w14:paraId="272B3030" w14:textId="3EE464F3" w:rsidR="00700B48" w:rsidRDefault="00700B48">
      <w:pPr>
        <w:rPr>
          <w:rFonts w:ascii="Arial" w:hAnsi="Arial" w:cs="Arial"/>
        </w:rPr>
      </w:pPr>
    </w:p>
    <w:p w14:paraId="5B018B01" w14:textId="653E7F33" w:rsidR="00700B48" w:rsidRDefault="00700B48">
      <w:pPr>
        <w:rPr>
          <w:rFonts w:ascii="Arial" w:hAnsi="Arial" w:cs="Arial"/>
        </w:rPr>
      </w:pPr>
    </w:p>
    <w:p w14:paraId="29A2BF90" w14:textId="639BD0B3" w:rsidR="00700B48" w:rsidRDefault="00700B48">
      <w:pPr>
        <w:rPr>
          <w:rFonts w:ascii="Arial" w:hAnsi="Arial" w:cs="Arial"/>
        </w:rPr>
      </w:pPr>
    </w:p>
    <w:p w14:paraId="6BA2579D" w14:textId="4E081427" w:rsidR="00700B48" w:rsidRDefault="00700B48">
      <w:pPr>
        <w:rPr>
          <w:rFonts w:ascii="Arial" w:hAnsi="Arial" w:cs="Arial"/>
        </w:rPr>
      </w:pPr>
    </w:p>
    <w:p w14:paraId="26F9E839" w14:textId="5C4E9431" w:rsidR="00700B48" w:rsidRDefault="00700B48">
      <w:pPr>
        <w:rPr>
          <w:rFonts w:ascii="Arial" w:hAnsi="Arial" w:cs="Arial"/>
        </w:rPr>
      </w:pPr>
    </w:p>
    <w:p w14:paraId="4D981290" w14:textId="5FD7C32E" w:rsidR="00700B48" w:rsidRDefault="00700B48">
      <w:pPr>
        <w:rPr>
          <w:rFonts w:ascii="Arial" w:hAnsi="Arial" w:cs="Arial"/>
        </w:rPr>
      </w:pPr>
    </w:p>
    <w:p w14:paraId="736796D2" w14:textId="6811F1B2" w:rsidR="00700B48" w:rsidRDefault="00700B48">
      <w:pPr>
        <w:rPr>
          <w:rFonts w:ascii="Arial" w:hAnsi="Arial" w:cs="Arial"/>
        </w:rPr>
      </w:pPr>
    </w:p>
    <w:p w14:paraId="137219CD" w14:textId="1B5482AD" w:rsidR="00700B48" w:rsidRDefault="00700B48">
      <w:pPr>
        <w:rPr>
          <w:rFonts w:ascii="Arial" w:hAnsi="Arial" w:cs="Arial"/>
        </w:rPr>
      </w:pPr>
    </w:p>
    <w:p w14:paraId="1425D8FA" w14:textId="0B01B628" w:rsidR="00700B48" w:rsidRDefault="00700B48">
      <w:pPr>
        <w:rPr>
          <w:rFonts w:ascii="Arial" w:hAnsi="Arial" w:cs="Arial"/>
        </w:rPr>
      </w:pPr>
    </w:p>
    <w:p w14:paraId="5BB5CD02" w14:textId="6886B392" w:rsidR="00700B48" w:rsidRDefault="00700B48">
      <w:pPr>
        <w:rPr>
          <w:rFonts w:ascii="Arial" w:hAnsi="Arial" w:cs="Arial"/>
        </w:rPr>
      </w:pPr>
    </w:p>
    <w:p w14:paraId="12A3CCD2" w14:textId="30F55388" w:rsidR="00700B48" w:rsidRDefault="00700B48">
      <w:pPr>
        <w:rPr>
          <w:rFonts w:ascii="Arial" w:hAnsi="Arial" w:cs="Arial"/>
        </w:rPr>
      </w:pPr>
    </w:p>
    <w:p w14:paraId="4E924792" w14:textId="5CD08A99" w:rsidR="00700B48" w:rsidRDefault="00700B48">
      <w:pPr>
        <w:rPr>
          <w:rFonts w:ascii="Arial" w:hAnsi="Arial" w:cs="Arial"/>
        </w:rPr>
      </w:pPr>
    </w:p>
    <w:p w14:paraId="4761F243" w14:textId="1397D6A6" w:rsidR="00700B48" w:rsidRDefault="00700B48">
      <w:pPr>
        <w:rPr>
          <w:rFonts w:ascii="Arial" w:hAnsi="Arial" w:cs="Arial"/>
        </w:rPr>
      </w:pPr>
    </w:p>
    <w:p w14:paraId="43125DC5" w14:textId="32A422A3" w:rsidR="00700B48" w:rsidRDefault="00700B48">
      <w:pPr>
        <w:rPr>
          <w:rFonts w:ascii="Arial" w:hAnsi="Arial" w:cs="Arial"/>
        </w:rPr>
      </w:pPr>
    </w:p>
    <w:p w14:paraId="5DD19969" w14:textId="4CF734F3" w:rsidR="00700B48" w:rsidRDefault="00700B48">
      <w:pPr>
        <w:rPr>
          <w:rFonts w:ascii="Arial" w:hAnsi="Arial" w:cs="Arial"/>
        </w:rPr>
      </w:pPr>
    </w:p>
    <w:p w14:paraId="42B72605" w14:textId="073A5C32" w:rsidR="00700B48" w:rsidRDefault="00700B48">
      <w:pPr>
        <w:rPr>
          <w:rFonts w:ascii="Arial" w:hAnsi="Arial" w:cs="Arial"/>
        </w:rPr>
      </w:pPr>
    </w:p>
    <w:p w14:paraId="64EF9D7D" w14:textId="5779AE82" w:rsidR="00700B48" w:rsidRDefault="00700B48">
      <w:pPr>
        <w:rPr>
          <w:rFonts w:ascii="Arial" w:hAnsi="Arial" w:cs="Arial"/>
        </w:rPr>
      </w:pPr>
    </w:p>
    <w:p w14:paraId="722892DB" w14:textId="77777777" w:rsidR="00700B48" w:rsidRDefault="00700B48">
      <w:pPr>
        <w:rPr>
          <w:rFonts w:ascii="Arial" w:hAnsi="Arial" w:cs="Arial"/>
        </w:rPr>
      </w:pPr>
    </w:p>
    <w:p w14:paraId="5A21CF4A" w14:textId="77777777" w:rsidR="00ED396D" w:rsidRDefault="00ED396D">
      <w:pPr>
        <w:rPr>
          <w:rFonts w:ascii="Arial" w:hAnsi="Arial" w:cs="Arial"/>
        </w:rPr>
      </w:pPr>
    </w:p>
    <w:p w14:paraId="2599633B" w14:textId="77777777" w:rsidR="00700B48" w:rsidRDefault="00700B48">
      <w:pPr>
        <w:rPr>
          <w:rFonts w:ascii="Arial" w:hAnsi="Arial" w:cs="Arial"/>
          <w:b/>
        </w:rPr>
      </w:pPr>
    </w:p>
    <w:p w14:paraId="46C22545" w14:textId="77777777" w:rsidR="00700B48" w:rsidRDefault="00700B48">
      <w:pPr>
        <w:rPr>
          <w:rFonts w:ascii="Arial" w:hAnsi="Arial" w:cs="Arial"/>
          <w:b/>
        </w:rPr>
      </w:pPr>
    </w:p>
    <w:p w14:paraId="55CE286D" w14:textId="47A43DEE" w:rsidR="00ED396D" w:rsidRDefault="000D6B4A">
      <w:pPr>
        <w:rPr>
          <w:rFonts w:ascii="Arial" w:hAnsi="Arial" w:cs="Arial"/>
        </w:rPr>
      </w:pPr>
      <w:r w:rsidRPr="000D6B4A">
        <w:rPr>
          <w:rFonts w:ascii="Arial" w:hAnsi="Arial" w:cs="Arial" w:hint="eastAsia"/>
          <w:b/>
        </w:rPr>
        <w:t>F</w:t>
      </w:r>
      <w:r w:rsidRPr="000D6B4A">
        <w:rPr>
          <w:rFonts w:ascii="Arial" w:hAnsi="Arial" w:cs="Arial"/>
          <w:b/>
        </w:rPr>
        <w:t xml:space="preserve">igure S2. </w:t>
      </w:r>
      <w:r w:rsidR="00B45BFB" w:rsidRPr="00B45BFB">
        <w:rPr>
          <w:rFonts w:ascii="Arial" w:hAnsi="Arial" w:cs="Arial"/>
          <w:b/>
        </w:rPr>
        <w:t>Pathway stability (a) and flux change (b) in response to enzyme level perturbations in the reductive acetyl- CoA Bi-cycle</w:t>
      </w:r>
      <w:r w:rsidR="00B45BFB">
        <w:rPr>
          <w:rFonts w:ascii="Arial" w:hAnsi="Arial" w:cs="Arial"/>
          <w:b/>
        </w:rPr>
        <w:t xml:space="preserve"> </w:t>
      </w:r>
      <w:r w:rsidR="00B45BFB" w:rsidRPr="00B45BFB">
        <w:rPr>
          <w:rFonts w:ascii="Arial" w:hAnsi="Arial" w:cs="Arial"/>
          <w:b/>
          <w:bCs/>
        </w:rPr>
        <w:t>for formate fixation.</w:t>
      </w:r>
      <w:r w:rsidR="00B45BFB">
        <w:rPr>
          <w:rFonts w:ascii="Arial" w:hAnsi="Arial" w:cs="Arial"/>
          <w:b/>
        </w:rPr>
        <w:t xml:space="preserve"> </w:t>
      </w:r>
      <w:r w:rsidR="00B45BFB" w:rsidRPr="00B45BFB">
        <w:rPr>
          <w:rFonts w:ascii="Arial" w:hAnsi="Arial" w:cs="Arial"/>
        </w:rPr>
        <w:t>Pathway stability is represented by the probability of system failure at varied fold change of enzyme expression levels over reference state. A pathway is considered as entering system failure when any intermediate is depleted or over accumulated over time, and the probability of system failure is calculated as counts in an ensemble of 100 models. The color in flux change heatmap indicates the number of models of corresponding flux fold change at some enzyme expression level.</w:t>
      </w:r>
    </w:p>
    <w:p w14:paraId="335F1DA3" w14:textId="77777777" w:rsidR="00ED396D" w:rsidRDefault="00ED396D">
      <w:pPr>
        <w:rPr>
          <w:rFonts w:ascii="Arial" w:hAnsi="Arial" w:cs="Arial"/>
        </w:rPr>
      </w:pPr>
    </w:p>
    <w:p w14:paraId="0686351E" w14:textId="6D530375" w:rsidR="00ED396D" w:rsidRDefault="00ED396D">
      <w:pPr>
        <w:rPr>
          <w:rFonts w:ascii="Arial" w:hAnsi="Arial" w:cs="Arial"/>
        </w:rPr>
      </w:pPr>
    </w:p>
    <w:p w14:paraId="24B892AC" w14:textId="57DFA1EE" w:rsidR="00DC779B" w:rsidRDefault="00DC779B">
      <w:pPr>
        <w:rPr>
          <w:rFonts w:ascii="Arial" w:hAnsi="Arial" w:cs="Arial"/>
        </w:rPr>
      </w:pPr>
    </w:p>
    <w:p w14:paraId="3954124F" w14:textId="694F3B49" w:rsidR="00DC779B" w:rsidRDefault="00DC779B">
      <w:pPr>
        <w:rPr>
          <w:rFonts w:ascii="Arial" w:hAnsi="Arial" w:cs="Arial"/>
        </w:rPr>
      </w:pPr>
    </w:p>
    <w:p w14:paraId="1FA25084" w14:textId="30F78822" w:rsidR="00DC779B" w:rsidRDefault="00DC779B">
      <w:pPr>
        <w:rPr>
          <w:rFonts w:ascii="Arial" w:hAnsi="Arial" w:cs="Arial"/>
        </w:rPr>
      </w:pPr>
    </w:p>
    <w:p w14:paraId="232E5253" w14:textId="4319090D" w:rsidR="00DC779B" w:rsidRDefault="00DC779B">
      <w:pPr>
        <w:rPr>
          <w:rFonts w:ascii="Arial" w:hAnsi="Arial" w:cs="Arial"/>
        </w:rPr>
      </w:pPr>
    </w:p>
    <w:p w14:paraId="327D1BD4" w14:textId="04A16145" w:rsidR="00DC779B" w:rsidRDefault="00DC779B">
      <w:pPr>
        <w:rPr>
          <w:rFonts w:ascii="Arial" w:hAnsi="Arial" w:cs="Arial"/>
        </w:rPr>
      </w:pPr>
    </w:p>
    <w:p w14:paraId="3093D6D0" w14:textId="32A4C580" w:rsidR="00DC779B" w:rsidRDefault="00DC779B">
      <w:pPr>
        <w:rPr>
          <w:rFonts w:ascii="Arial" w:hAnsi="Arial" w:cs="Arial"/>
        </w:rPr>
      </w:pPr>
    </w:p>
    <w:p w14:paraId="76399477" w14:textId="5565FFB4" w:rsidR="00DC779B" w:rsidRDefault="00284478">
      <w:pPr>
        <w:rPr>
          <w:rFonts w:ascii="Arial" w:hAnsi="Arial" w:cs="Arial"/>
        </w:rPr>
      </w:pPr>
      <w:r>
        <w:rPr>
          <w:noProof/>
        </w:rPr>
        <w:lastRenderedPageBreak/>
        <w:drawing>
          <wp:inline distT="0" distB="0" distL="0" distR="0" wp14:anchorId="450F7FBF" wp14:editId="7A57D7B2">
            <wp:extent cx="5274310" cy="33845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84550"/>
                    </a:xfrm>
                    <a:prstGeom prst="rect">
                      <a:avLst/>
                    </a:prstGeom>
                  </pic:spPr>
                </pic:pic>
              </a:graphicData>
            </a:graphic>
          </wp:inline>
        </w:drawing>
      </w:r>
    </w:p>
    <w:p w14:paraId="4A4B4A5D" w14:textId="4570B4FD" w:rsidR="00DC779B" w:rsidRDefault="00DC779B">
      <w:pPr>
        <w:rPr>
          <w:rFonts w:ascii="Arial" w:hAnsi="Arial" w:cs="Arial"/>
        </w:rPr>
      </w:pPr>
    </w:p>
    <w:p w14:paraId="0FDC3AA2" w14:textId="0EC221D6" w:rsidR="00DC779B" w:rsidRDefault="00DC779B">
      <w:pPr>
        <w:rPr>
          <w:rFonts w:ascii="Arial" w:hAnsi="Arial" w:cs="Arial"/>
        </w:rPr>
      </w:pPr>
    </w:p>
    <w:p w14:paraId="1346511A" w14:textId="38B997C3" w:rsidR="009D17D7" w:rsidRPr="009D17D7" w:rsidRDefault="00DC779B" w:rsidP="009D17D7">
      <w:pPr>
        <w:rPr>
          <w:rFonts w:ascii="Arial" w:hAnsi="Arial" w:cs="Arial"/>
        </w:rPr>
      </w:pPr>
      <w:r w:rsidRPr="009D250B">
        <w:rPr>
          <w:rFonts w:ascii="Arial" w:hAnsi="Arial" w:cs="Arial" w:hint="eastAsia"/>
          <w:b/>
        </w:rPr>
        <w:t>Figure</w:t>
      </w:r>
      <w:r w:rsidRPr="009D250B">
        <w:rPr>
          <w:rFonts w:ascii="Arial" w:hAnsi="Arial" w:cs="Arial"/>
          <w:b/>
        </w:rPr>
        <w:t xml:space="preserve"> S3.</w:t>
      </w:r>
      <w:r>
        <w:rPr>
          <w:rFonts w:ascii="Arial" w:hAnsi="Arial" w:cs="Arial"/>
        </w:rPr>
        <w:t xml:space="preserve"> </w:t>
      </w:r>
      <w:r w:rsidR="009D17D7" w:rsidRPr="00B45BFB">
        <w:rPr>
          <w:rFonts w:ascii="Arial" w:hAnsi="Arial" w:cs="Arial"/>
          <w:b/>
        </w:rPr>
        <w:t>Functionality of only carbon fixation module proved by labeling experiment using [U-</w:t>
      </w:r>
      <w:r w:rsidR="009D17D7" w:rsidRPr="00B45BFB">
        <w:rPr>
          <w:rFonts w:ascii="Arial" w:hAnsi="Arial" w:cs="Arial"/>
          <w:b/>
          <w:vertAlign w:val="superscript"/>
        </w:rPr>
        <w:t>13</w:t>
      </w:r>
      <w:r w:rsidR="009D17D7" w:rsidRPr="00B45BFB">
        <w:rPr>
          <w:rFonts w:ascii="Arial" w:hAnsi="Arial" w:cs="Arial"/>
          <w:b/>
        </w:rPr>
        <w:t>C</w:t>
      </w:r>
      <w:r w:rsidR="009D17D7" w:rsidRPr="00B45BFB">
        <w:rPr>
          <w:rFonts w:ascii="Arial" w:hAnsi="Arial" w:cs="Arial"/>
          <w:b/>
          <w:vertAlign w:val="subscript"/>
        </w:rPr>
        <w:t>2</w:t>
      </w:r>
      <w:r w:rsidR="009D17D7" w:rsidRPr="00B45BFB">
        <w:rPr>
          <w:rFonts w:ascii="Arial" w:hAnsi="Arial" w:cs="Arial"/>
          <w:b/>
        </w:rPr>
        <w:t>] acetate in heterotrophic mode.</w:t>
      </w:r>
      <w:r w:rsidR="009D17D7" w:rsidRPr="009D17D7">
        <w:rPr>
          <w:rFonts w:ascii="Arial" w:hAnsi="Arial" w:cs="Arial"/>
        </w:rPr>
        <w:t xml:space="preserve"> Red arrows on the left denote active reactions verified by the formation of labeled downstream metabolites. Isotopomer fraction of measurable metabolite fragments are illustrated on the right. M0 denotes fraction of fragments with all </w:t>
      </w:r>
      <w:r w:rsidR="009D17D7" w:rsidRPr="009D17D7">
        <w:rPr>
          <w:rFonts w:ascii="Arial" w:hAnsi="Arial" w:cs="Arial"/>
          <w:vertAlign w:val="superscript"/>
        </w:rPr>
        <w:t>12</w:t>
      </w:r>
      <w:r w:rsidR="009D17D7" w:rsidRPr="009D17D7">
        <w:rPr>
          <w:rFonts w:ascii="Arial" w:hAnsi="Arial" w:cs="Arial"/>
        </w:rPr>
        <w:t xml:space="preserve">C carbon atoms, and </w:t>
      </w:r>
      <w:proofErr w:type="spellStart"/>
      <w:r w:rsidR="009D17D7" w:rsidRPr="009D17D7">
        <w:rPr>
          <w:rFonts w:ascii="Arial" w:hAnsi="Arial" w:cs="Arial"/>
        </w:rPr>
        <w:t>M+i</w:t>
      </w:r>
      <w:proofErr w:type="spellEnd"/>
      <w:r w:rsidR="009D17D7" w:rsidRPr="009D17D7">
        <w:rPr>
          <w:rFonts w:ascii="Arial" w:hAnsi="Arial" w:cs="Arial"/>
        </w:rPr>
        <w:t xml:space="preserve"> denotes fraction of fragments with i </w:t>
      </w:r>
      <w:r w:rsidR="009D17D7" w:rsidRPr="009D17D7">
        <w:rPr>
          <w:rFonts w:ascii="Arial" w:hAnsi="Arial" w:cs="Arial"/>
          <w:vertAlign w:val="superscript"/>
        </w:rPr>
        <w:t>13</w:t>
      </w:r>
      <w:r w:rsidR="009D17D7" w:rsidRPr="009D17D7">
        <w:rPr>
          <w:rFonts w:ascii="Arial" w:hAnsi="Arial" w:cs="Arial"/>
        </w:rPr>
        <w:t xml:space="preserve">C labeled carbon atoms. </w:t>
      </w:r>
      <w:r w:rsidR="00DA35A3" w:rsidRPr="00DA35A3">
        <w:rPr>
          <w:rFonts w:ascii="Arial" w:hAnsi="Arial" w:cs="Arial"/>
        </w:rPr>
        <w:t>In right panel, labeled metabolites are presented as “precursor fragment (amino acid fragment)”, and contributing carbon atoms from the precursor are colored.</w:t>
      </w:r>
    </w:p>
    <w:p w14:paraId="4898BF12" w14:textId="2700FFC5" w:rsidR="00DC779B" w:rsidRPr="009D17D7" w:rsidRDefault="00DC779B">
      <w:pPr>
        <w:rPr>
          <w:rFonts w:ascii="Arial" w:hAnsi="Arial" w:cs="Arial"/>
        </w:rPr>
      </w:pPr>
    </w:p>
    <w:p w14:paraId="05630370" w14:textId="42879E2E" w:rsidR="00DC779B" w:rsidRDefault="00DC779B">
      <w:pPr>
        <w:rPr>
          <w:rFonts w:ascii="Arial" w:hAnsi="Arial" w:cs="Arial"/>
        </w:rPr>
      </w:pPr>
    </w:p>
    <w:p w14:paraId="67CC10EB" w14:textId="1AB1E8C8" w:rsidR="00DC779B" w:rsidRDefault="00DC779B">
      <w:pPr>
        <w:rPr>
          <w:rFonts w:ascii="Arial" w:hAnsi="Arial" w:cs="Arial"/>
        </w:rPr>
      </w:pPr>
    </w:p>
    <w:p w14:paraId="363BF93A" w14:textId="3A8A6970" w:rsidR="00DC779B" w:rsidRDefault="00DC779B">
      <w:pPr>
        <w:rPr>
          <w:rFonts w:ascii="Arial" w:hAnsi="Arial" w:cs="Arial"/>
        </w:rPr>
      </w:pPr>
    </w:p>
    <w:p w14:paraId="6AFBBF6F" w14:textId="56EBE5AE" w:rsidR="008F3325" w:rsidRDefault="008F3325">
      <w:pPr>
        <w:rPr>
          <w:rFonts w:ascii="Arial" w:hAnsi="Arial" w:cs="Arial"/>
        </w:rPr>
      </w:pPr>
    </w:p>
    <w:p w14:paraId="32D734D4" w14:textId="05128315" w:rsidR="008F3325" w:rsidRDefault="008F3325">
      <w:pPr>
        <w:rPr>
          <w:rFonts w:ascii="Arial" w:hAnsi="Arial" w:cs="Arial"/>
        </w:rPr>
      </w:pPr>
    </w:p>
    <w:p w14:paraId="323B7CD8" w14:textId="2F31377F" w:rsidR="008F3325" w:rsidRDefault="008F3325">
      <w:pPr>
        <w:rPr>
          <w:rFonts w:ascii="Arial" w:hAnsi="Arial" w:cs="Arial"/>
        </w:rPr>
      </w:pPr>
    </w:p>
    <w:p w14:paraId="0E2AD27D" w14:textId="1BD9C69A" w:rsidR="008F3325" w:rsidRDefault="008F3325">
      <w:pPr>
        <w:rPr>
          <w:rFonts w:ascii="Arial" w:hAnsi="Arial" w:cs="Arial"/>
        </w:rPr>
      </w:pPr>
    </w:p>
    <w:p w14:paraId="0CA4B679" w14:textId="25F90019" w:rsidR="008F3325" w:rsidRDefault="008F3325">
      <w:pPr>
        <w:rPr>
          <w:rFonts w:ascii="Arial" w:hAnsi="Arial" w:cs="Arial"/>
        </w:rPr>
      </w:pPr>
    </w:p>
    <w:p w14:paraId="5C858523" w14:textId="0951898D" w:rsidR="008F3325" w:rsidRDefault="008F3325">
      <w:pPr>
        <w:rPr>
          <w:rFonts w:ascii="Arial" w:hAnsi="Arial" w:cs="Arial"/>
        </w:rPr>
      </w:pPr>
    </w:p>
    <w:p w14:paraId="1816A70A" w14:textId="3812E2AE" w:rsidR="008F3325" w:rsidRDefault="008F3325">
      <w:pPr>
        <w:rPr>
          <w:rFonts w:ascii="Arial" w:hAnsi="Arial" w:cs="Arial"/>
        </w:rPr>
      </w:pPr>
    </w:p>
    <w:p w14:paraId="7285766B" w14:textId="051CEE45" w:rsidR="008F3325" w:rsidRDefault="008F3325">
      <w:pPr>
        <w:rPr>
          <w:rFonts w:ascii="Arial" w:hAnsi="Arial" w:cs="Arial"/>
        </w:rPr>
      </w:pPr>
    </w:p>
    <w:p w14:paraId="41ED893C" w14:textId="50B6972A" w:rsidR="008F3325" w:rsidRDefault="008F3325">
      <w:pPr>
        <w:rPr>
          <w:rFonts w:ascii="Arial" w:hAnsi="Arial" w:cs="Arial"/>
        </w:rPr>
      </w:pPr>
    </w:p>
    <w:p w14:paraId="07D21455" w14:textId="2162ADD7" w:rsidR="008F3325" w:rsidRDefault="008F3325">
      <w:pPr>
        <w:rPr>
          <w:rFonts w:ascii="Arial" w:hAnsi="Arial" w:cs="Arial"/>
        </w:rPr>
      </w:pPr>
    </w:p>
    <w:p w14:paraId="61B3C3FB" w14:textId="48725AD6" w:rsidR="008F3325" w:rsidRDefault="008F3325">
      <w:pPr>
        <w:rPr>
          <w:rFonts w:ascii="Arial" w:hAnsi="Arial" w:cs="Arial"/>
        </w:rPr>
      </w:pPr>
    </w:p>
    <w:p w14:paraId="661397BC" w14:textId="18B0F8E4" w:rsidR="008F3325" w:rsidRDefault="008F3325">
      <w:pPr>
        <w:rPr>
          <w:rFonts w:ascii="Arial" w:hAnsi="Arial" w:cs="Arial"/>
        </w:rPr>
      </w:pPr>
    </w:p>
    <w:p w14:paraId="58490464" w14:textId="043A47B3" w:rsidR="008F3325" w:rsidRDefault="008F3325">
      <w:pPr>
        <w:rPr>
          <w:rFonts w:ascii="Arial" w:hAnsi="Arial" w:cs="Arial"/>
        </w:rPr>
      </w:pPr>
    </w:p>
    <w:p w14:paraId="4ADD498F" w14:textId="265BE13F" w:rsidR="008F3325" w:rsidRDefault="008F3325">
      <w:pPr>
        <w:rPr>
          <w:rFonts w:ascii="Arial" w:hAnsi="Arial" w:cs="Arial"/>
        </w:rPr>
      </w:pPr>
    </w:p>
    <w:p w14:paraId="3408FE3F" w14:textId="77777777" w:rsidR="00537EB9" w:rsidRDefault="00537EB9" w:rsidP="00D238D6">
      <w:pPr>
        <w:rPr>
          <w:rFonts w:ascii="Arial" w:hAnsi="Arial" w:cs="Arial"/>
        </w:rPr>
      </w:pPr>
    </w:p>
    <w:p w14:paraId="401B3508" w14:textId="77777777" w:rsidR="00537EB9" w:rsidRDefault="00537EB9" w:rsidP="00D238D6">
      <w:pPr>
        <w:rPr>
          <w:rFonts w:ascii="Arial" w:hAnsi="Arial" w:cs="Arial"/>
        </w:rPr>
      </w:pPr>
    </w:p>
    <w:p w14:paraId="78397035" w14:textId="77777777" w:rsidR="00537EB9" w:rsidRDefault="00537EB9" w:rsidP="00D238D6">
      <w:pPr>
        <w:rPr>
          <w:rFonts w:ascii="Arial" w:hAnsi="Arial" w:cs="Arial"/>
        </w:rPr>
      </w:pPr>
    </w:p>
    <w:p w14:paraId="68716C75" w14:textId="77777777" w:rsidR="00537EB9" w:rsidRDefault="00537EB9" w:rsidP="00D238D6">
      <w:pPr>
        <w:rPr>
          <w:rFonts w:ascii="Arial" w:hAnsi="Arial" w:cs="Arial"/>
        </w:rPr>
      </w:pPr>
    </w:p>
    <w:p w14:paraId="4DFFD386" w14:textId="77777777" w:rsidR="00537EB9" w:rsidRDefault="00537EB9" w:rsidP="00D238D6">
      <w:pPr>
        <w:rPr>
          <w:rFonts w:ascii="Arial" w:hAnsi="Arial" w:cs="Arial"/>
        </w:rPr>
      </w:pPr>
    </w:p>
    <w:p w14:paraId="7B3CF37D" w14:textId="77777777" w:rsidR="009C74B1" w:rsidRDefault="009C74B1" w:rsidP="00D238D6">
      <w:pPr>
        <w:rPr>
          <w:rFonts w:ascii="Arial" w:hAnsi="Arial" w:cs="Arial"/>
        </w:rPr>
        <w:sectPr w:rsidR="009C74B1" w:rsidSect="00537EB9">
          <w:pgSz w:w="11906" w:h="16838"/>
          <w:pgMar w:top="1440" w:right="1800" w:bottom="1440" w:left="1800" w:header="850" w:footer="994" w:gutter="0"/>
          <w:cols w:space="425"/>
          <w:docGrid w:linePitch="312"/>
        </w:sectPr>
      </w:pPr>
    </w:p>
    <w:p w14:paraId="5DD6F531" w14:textId="1654612B" w:rsidR="006426CA" w:rsidRPr="006426CA" w:rsidRDefault="006426CA" w:rsidP="00D36092">
      <w:pPr>
        <w:ind w:firstLineChars="500" w:firstLine="1050"/>
        <w:rPr>
          <w:rFonts w:ascii="Arial" w:hAnsi="Arial" w:cs="Arial"/>
        </w:rPr>
      </w:pPr>
      <w:r>
        <w:rPr>
          <w:rFonts w:ascii="Arial" w:hAnsi="Arial" w:cs="Arial"/>
        </w:rPr>
        <w:lastRenderedPageBreak/>
        <w:t>(a)</w:t>
      </w:r>
      <w:r w:rsidRPr="006426CA">
        <w:rPr>
          <w:rFonts w:ascii="Arial" w:hAnsi="Arial" w:cs="Arial"/>
        </w:rPr>
        <w:t xml:space="preserve">           </w:t>
      </w:r>
      <w:r>
        <w:rPr>
          <w:rFonts w:ascii="Arial" w:hAnsi="Arial" w:cs="Arial"/>
        </w:rPr>
        <w:t xml:space="preserve">            </w:t>
      </w:r>
      <w:proofErr w:type="gramStart"/>
      <w:r>
        <w:rPr>
          <w:rFonts w:ascii="Arial" w:hAnsi="Arial" w:cs="Arial"/>
        </w:rPr>
        <w:t xml:space="preserve">   </w:t>
      </w:r>
      <w:r w:rsidRPr="006426CA">
        <w:rPr>
          <w:rFonts w:ascii="Arial" w:hAnsi="Arial" w:cs="Arial"/>
        </w:rPr>
        <w:t>(</w:t>
      </w:r>
      <w:proofErr w:type="gramEnd"/>
      <w:r w:rsidRPr="006426CA">
        <w:rPr>
          <w:rFonts w:ascii="Arial" w:hAnsi="Arial" w:cs="Arial"/>
        </w:rPr>
        <w:t xml:space="preserve">b)             </w:t>
      </w:r>
      <w:r>
        <w:rPr>
          <w:rFonts w:ascii="Arial" w:hAnsi="Arial" w:cs="Arial"/>
        </w:rPr>
        <w:t xml:space="preserve">                       </w:t>
      </w:r>
      <w:r w:rsidRPr="006426CA">
        <w:rPr>
          <w:rFonts w:ascii="Arial" w:hAnsi="Arial" w:cs="Arial"/>
        </w:rPr>
        <w:t xml:space="preserve">     (c)</w:t>
      </w:r>
    </w:p>
    <w:p w14:paraId="1A8938C9" w14:textId="2E140C23" w:rsidR="006426CA" w:rsidRDefault="006426CA" w:rsidP="006426CA">
      <w:pPr>
        <w:rPr>
          <w:rFonts w:ascii="Arial" w:hAnsi="Arial" w:cs="Arial"/>
        </w:rPr>
      </w:pPr>
      <w:r>
        <w:rPr>
          <w:noProof/>
        </w:rPr>
        <w:drawing>
          <wp:anchor distT="0" distB="0" distL="114300" distR="114300" simplePos="0" relativeHeight="251670528" behindDoc="1" locked="0" layoutInCell="1" allowOverlap="1" wp14:anchorId="5DF6D8E1" wp14:editId="0CF5933F">
            <wp:simplePos x="0" y="0"/>
            <wp:positionH relativeFrom="column">
              <wp:posOffset>2583898</wp:posOffset>
            </wp:positionH>
            <wp:positionV relativeFrom="paragraph">
              <wp:posOffset>55162</wp:posOffset>
            </wp:positionV>
            <wp:extent cx="2488758" cy="2789969"/>
            <wp:effectExtent l="0" t="0" r="6985"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88758" cy="2789969"/>
                    </a:xfrm>
                    <a:prstGeom prst="rect">
                      <a:avLst/>
                    </a:prstGeom>
                  </pic:spPr>
                </pic:pic>
              </a:graphicData>
            </a:graphic>
            <wp14:sizeRelH relativeFrom="margin">
              <wp14:pctWidth>0</wp14:pctWidth>
            </wp14:sizeRelH>
            <wp14:sizeRelV relativeFrom="margin">
              <wp14:pctHeight>0</wp14:pctHeight>
            </wp14:sizeRelV>
          </wp:anchor>
        </w:drawing>
      </w:r>
      <w:r w:rsidRPr="005352E4">
        <w:rPr>
          <w:noProof/>
        </w:rPr>
        <w:t xml:space="preserve">  </w:t>
      </w:r>
    </w:p>
    <w:p w14:paraId="1D5444A6" w14:textId="206E8FAC" w:rsidR="006426CA" w:rsidRDefault="00271C25" w:rsidP="006426CA">
      <w:pPr>
        <w:rPr>
          <w:rFonts w:ascii="Arial" w:hAnsi="Arial" w:cs="Arial"/>
        </w:rPr>
      </w:pPr>
      <w:r w:rsidRPr="00271C25">
        <w:rPr>
          <w:rFonts w:ascii="Arial" w:hAnsi="Arial" w:cs="Arial"/>
        </w:rPr>
        <w:t xml:space="preserve"> </w:t>
      </w:r>
      <w:r w:rsidR="006426CA">
        <w:rPr>
          <w:noProof/>
        </w:rPr>
        <w:drawing>
          <wp:anchor distT="0" distB="0" distL="114300" distR="114300" simplePos="0" relativeHeight="251669504" behindDoc="1" locked="0" layoutInCell="1" allowOverlap="1" wp14:anchorId="11204156" wp14:editId="63E2352C">
            <wp:simplePos x="0" y="0"/>
            <wp:positionH relativeFrom="column">
              <wp:posOffset>770752</wp:posOffset>
            </wp:positionH>
            <wp:positionV relativeFrom="paragraph">
              <wp:posOffset>5080</wp:posOffset>
            </wp:positionV>
            <wp:extent cx="1208598" cy="255365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08598" cy="2553650"/>
                    </a:xfrm>
                    <a:prstGeom prst="rect">
                      <a:avLst/>
                    </a:prstGeom>
                  </pic:spPr>
                </pic:pic>
              </a:graphicData>
            </a:graphic>
            <wp14:sizeRelH relativeFrom="margin">
              <wp14:pctWidth>0</wp14:pctWidth>
            </wp14:sizeRelH>
            <wp14:sizeRelV relativeFrom="margin">
              <wp14:pctHeight>0</wp14:pctHeight>
            </wp14:sizeRelV>
          </wp:anchor>
        </w:drawing>
      </w:r>
    </w:p>
    <w:p w14:paraId="44DA4EAD" w14:textId="4C8A6FA8" w:rsidR="006426CA" w:rsidRDefault="00271C25" w:rsidP="006426CA">
      <w:pPr>
        <w:rPr>
          <w:rFonts w:ascii="Arial" w:hAnsi="Arial" w:cs="Arial"/>
        </w:rPr>
      </w:pPr>
      <w:r w:rsidRPr="00271C25">
        <w:rPr>
          <w:rFonts w:ascii="Arial" w:hAnsi="Arial" w:cs="Arial"/>
          <w:noProof/>
        </w:rPr>
        <w:drawing>
          <wp:anchor distT="0" distB="0" distL="114300" distR="114300" simplePos="0" relativeHeight="251671552" behindDoc="1" locked="0" layoutInCell="1" allowOverlap="1" wp14:anchorId="7785723F" wp14:editId="1A860090">
            <wp:simplePos x="0" y="0"/>
            <wp:positionH relativeFrom="column">
              <wp:posOffset>5509398</wp:posOffset>
            </wp:positionH>
            <wp:positionV relativeFrom="paragraph">
              <wp:posOffset>10795</wp:posOffset>
            </wp:positionV>
            <wp:extent cx="2926080" cy="2226929"/>
            <wp:effectExtent l="0" t="0" r="7620" b="2540"/>
            <wp:wrapNone/>
            <wp:docPr id="6" name="图片 5">
              <a:extLst xmlns:a="http://schemas.openxmlformats.org/drawingml/2006/main">
                <a:ext uri="{FF2B5EF4-FFF2-40B4-BE49-F238E27FC236}">
                  <a16:creationId xmlns:a16="http://schemas.microsoft.com/office/drawing/2014/main" id="{0481F125-827D-4B7A-B5BB-8203192F7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481F125-827D-4B7A-B5BB-8203192F7FC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226929"/>
                    </a:xfrm>
                    <a:prstGeom prst="rect">
                      <a:avLst/>
                    </a:prstGeom>
                  </pic:spPr>
                </pic:pic>
              </a:graphicData>
            </a:graphic>
            <wp14:sizeRelH relativeFrom="margin">
              <wp14:pctWidth>0</wp14:pctWidth>
            </wp14:sizeRelH>
            <wp14:sizeRelV relativeFrom="margin">
              <wp14:pctHeight>0</wp14:pctHeight>
            </wp14:sizeRelV>
          </wp:anchor>
        </w:drawing>
      </w:r>
    </w:p>
    <w:p w14:paraId="0609096F" w14:textId="07F35712" w:rsidR="006426CA" w:rsidRDefault="006426CA" w:rsidP="006426CA">
      <w:pPr>
        <w:rPr>
          <w:rFonts w:ascii="Arial" w:hAnsi="Arial" w:cs="Arial"/>
        </w:rPr>
      </w:pPr>
    </w:p>
    <w:p w14:paraId="23BB9ED9" w14:textId="77777777" w:rsidR="006426CA" w:rsidRDefault="006426CA" w:rsidP="006426CA">
      <w:pPr>
        <w:rPr>
          <w:rFonts w:ascii="Arial" w:hAnsi="Arial" w:cs="Arial"/>
        </w:rPr>
      </w:pPr>
    </w:p>
    <w:p w14:paraId="6FC9B529" w14:textId="77777777" w:rsidR="006426CA" w:rsidRDefault="006426CA" w:rsidP="006426CA">
      <w:pPr>
        <w:rPr>
          <w:rFonts w:ascii="Arial" w:hAnsi="Arial" w:cs="Arial"/>
        </w:rPr>
      </w:pPr>
    </w:p>
    <w:p w14:paraId="2837C6EE" w14:textId="77777777" w:rsidR="006426CA" w:rsidRDefault="006426CA" w:rsidP="006426CA">
      <w:pPr>
        <w:rPr>
          <w:rFonts w:ascii="Arial" w:hAnsi="Arial" w:cs="Arial"/>
        </w:rPr>
      </w:pPr>
    </w:p>
    <w:p w14:paraId="7ED754A0" w14:textId="77777777" w:rsidR="006426CA" w:rsidRDefault="006426CA" w:rsidP="006426CA">
      <w:pPr>
        <w:rPr>
          <w:rFonts w:ascii="Arial" w:hAnsi="Arial" w:cs="Arial"/>
        </w:rPr>
      </w:pPr>
    </w:p>
    <w:p w14:paraId="25D678DC" w14:textId="77777777" w:rsidR="006426CA" w:rsidRDefault="006426CA" w:rsidP="006426CA">
      <w:pPr>
        <w:rPr>
          <w:rFonts w:ascii="Arial" w:hAnsi="Arial" w:cs="Arial"/>
        </w:rPr>
      </w:pPr>
    </w:p>
    <w:p w14:paraId="2FE757C8" w14:textId="77777777" w:rsidR="006426CA" w:rsidRDefault="006426CA" w:rsidP="006426CA">
      <w:pPr>
        <w:rPr>
          <w:rFonts w:ascii="Arial" w:hAnsi="Arial" w:cs="Arial"/>
        </w:rPr>
      </w:pPr>
    </w:p>
    <w:p w14:paraId="591F4E8C" w14:textId="77777777" w:rsidR="006426CA" w:rsidRDefault="006426CA" w:rsidP="006426CA">
      <w:pPr>
        <w:rPr>
          <w:rFonts w:ascii="Arial" w:hAnsi="Arial" w:cs="Arial"/>
        </w:rPr>
      </w:pPr>
    </w:p>
    <w:p w14:paraId="21154839" w14:textId="77777777" w:rsidR="006426CA" w:rsidRDefault="006426CA" w:rsidP="006426CA">
      <w:pPr>
        <w:rPr>
          <w:rFonts w:ascii="Arial" w:hAnsi="Arial" w:cs="Arial"/>
        </w:rPr>
      </w:pPr>
    </w:p>
    <w:p w14:paraId="488073BF" w14:textId="77777777" w:rsidR="006426CA" w:rsidRDefault="006426CA" w:rsidP="006426CA">
      <w:pPr>
        <w:rPr>
          <w:rFonts w:ascii="Arial" w:hAnsi="Arial" w:cs="Arial"/>
        </w:rPr>
      </w:pPr>
    </w:p>
    <w:p w14:paraId="02E53358" w14:textId="77777777" w:rsidR="006426CA" w:rsidRDefault="006426CA" w:rsidP="006426CA">
      <w:pPr>
        <w:rPr>
          <w:rFonts w:ascii="Arial" w:hAnsi="Arial" w:cs="Arial"/>
        </w:rPr>
      </w:pPr>
    </w:p>
    <w:p w14:paraId="2DEF58FD" w14:textId="77777777" w:rsidR="006426CA" w:rsidRDefault="006426CA" w:rsidP="006426CA">
      <w:pPr>
        <w:rPr>
          <w:rFonts w:ascii="Arial" w:hAnsi="Arial" w:cs="Arial"/>
        </w:rPr>
      </w:pPr>
    </w:p>
    <w:p w14:paraId="5235A738" w14:textId="77777777" w:rsidR="006426CA" w:rsidRDefault="006426CA" w:rsidP="006426CA">
      <w:pPr>
        <w:rPr>
          <w:rFonts w:ascii="Arial" w:hAnsi="Arial" w:cs="Arial"/>
        </w:rPr>
      </w:pPr>
    </w:p>
    <w:p w14:paraId="6F5D00DC" w14:textId="77777777" w:rsidR="006426CA" w:rsidRDefault="006426CA" w:rsidP="006426CA">
      <w:pPr>
        <w:rPr>
          <w:rFonts w:ascii="Arial" w:hAnsi="Arial" w:cs="Arial"/>
        </w:rPr>
      </w:pPr>
    </w:p>
    <w:p w14:paraId="358B8447" w14:textId="77777777" w:rsidR="006426CA" w:rsidRDefault="006426CA" w:rsidP="00D238D6">
      <w:pPr>
        <w:rPr>
          <w:rFonts w:ascii="Arial" w:hAnsi="Arial" w:cs="Arial"/>
        </w:rPr>
      </w:pPr>
    </w:p>
    <w:p w14:paraId="3436DA21" w14:textId="77777777" w:rsidR="006426CA" w:rsidRDefault="006426CA" w:rsidP="00D238D6">
      <w:pPr>
        <w:rPr>
          <w:rFonts w:ascii="Arial" w:hAnsi="Arial" w:cs="Arial"/>
        </w:rPr>
      </w:pPr>
    </w:p>
    <w:p w14:paraId="3955595A" w14:textId="77777777" w:rsidR="006426CA" w:rsidRDefault="006426CA" w:rsidP="00D238D6">
      <w:pPr>
        <w:rPr>
          <w:rFonts w:ascii="Arial" w:hAnsi="Arial" w:cs="Arial"/>
        </w:rPr>
      </w:pPr>
    </w:p>
    <w:p w14:paraId="769F0F6E" w14:textId="77777777" w:rsidR="006426CA" w:rsidRPr="006426CA" w:rsidRDefault="006426CA" w:rsidP="006426CA">
      <w:pPr>
        <w:rPr>
          <w:rFonts w:ascii="Arial" w:hAnsi="Arial" w:cs="Arial"/>
        </w:rPr>
      </w:pPr>
      <w:r w:rsidRPr="006426CA">
        <w:rPr>
          <w:rFonts w:ascii="Arial" w:hAnsi="Arial" w:cs="Arial"/>
          <w:b/>
          <w:bCs/>
        </w:rPr>
        <w:t>Figure S4.</w:t>
      </w:r>
      <w:r w:rsidRPr="006426CA">
        <w:rPr>
          <w:rFonts w:ascii="Arial" w:hAnsi="Arial" w:cs="Arial"/>
          <w:bCs/>
        </w:rPr>
        <w:t xml:space="preserve"> </w:t>
      </w:r>
      <w:r w:rsidRPr="00DA35A3">
        <w:rPr>
          <w:rFonts w:ascii="Arial" w:hAnsi="Arial" w:cs="Arial"/>
          <w:b/>
        </w:rPr>
        <w:t>Purification and activity measurement of heterologous phosphoketolase.</w:t>
      </w:r>
      <w:r w:rsidRPr="006426CA">
        <w:rPr>
          <w:rFonts w:ascii="Arial" w:hAnsi="Arial" w:cs="Arial"/>
        </w:rPr>
        <w:t xml:space="preserve"> (a) SDS-PAGE gel of purified phosphoketolase; (b) Principle of in vitro enzyme assay of phosphoketolase. The formation of NADPH was recorded as the indicator of enzyme activity; (c) Solution with phosphoketolase showed a significant higher absorbance at 340 nm than the control. Abbreviations: G6P, glucose 6-phosphate; g6pdh, glucose-6-phosphate 1-dehydrogenase; </w:t>
      </w:r>
      <w:proofErr w:type="spellStart"/>
      <w:r w:rsidRPr="006426CA">
        <w:rPr>
          <w:rFonts w:ascii="Arial" w:hAnsi="Arial" w:cs="Arial"/>
        </w:rPr>
        <w:t>glk</w:t>
      </w:r>
      <w:proofErr w:type="spellEnd"/>
      <w:r w:rsidRPr="006426CA">
        <w:rPr>
          <w:rFonts w:ascii="Arial" w:hAnsi="Arial" w:cs="Arial"/>
        </w:rPr>
        <w:t>, glucose kinase; PGL, 6-phospho-D-glucono-1,5-lactone; Xu5P, xylulose 5-phosphate.</w:t>
      </w:r>
    </w:p>
    <w:p w14:paraId="48992AAD" w14:textId="72AD5197" w:rsidR="006426CA" w:rsidRDefault="006426CA" w:rsidP="00D238D6">
      <w:pPr>
        <w:rPr>
          <w:rFonts w:ascii="Arial" w:hAnsi="Arial" w:cs="Arial"/>
        </w:rPr>
      </w:pPr>
    </w:p>
    <w:p w14:paraId="7E1FF64D" w14:textId="2B38F045" w:rsidR="00D36092" w:rsidRDefault="00D36092" w:rsidP="00D238D6">
      <w:pPr>
        <w:rPr>
          <w:rFonts w:ascii="Arial" w:hAnsi="Arial" w:cs="Arial"/>
        </w:rPr>
      </w:pPr>
    </w:p>
    <w:p w14:paraId="42664A21" w14:textId="77777777" w:rsidR="00D36092" w:rsidRPr="006426CA" w:rsidRDefault="00D36092" w:rsidP="00D238D6">
      <w:pPr>
        <w:rPr>
          <w:rFonts w:ascii="Arial" w:hAnsi="Arial" w:cs="Arial"/>
        </w:rPr>
      </w:pPr>
    </w:p>
    <w:p w14:paraId="24AB70B0" w14:textId="77777777" w:rsidR="006426CA" w:rsidRDefault="006426CA" w:rsidP="00D238D6">
      <w:pPr>
        <w:rPr>
          <w:rFonts w:ascii="Arial" w:hAnsi="Arial" w:cs="Arial"/>
        </w:rPr>
      </w:pPr>
    </w:p>
    <w:p w14:paraId="34BB8508" w14:textId="77777777" w:rsidR="006426CA" w:rsidRDefault="006426CA" w:rsidP="00D238D6">
      <w:pPr>
        <w:rPr>
          <w:rFonts w:ascii="Arial" w:hAnsi="Arial" w:cs="Arial"/>
        </w:rPr>
      </w:pPr>
    </w:p>
    <w:p w14:paraId="1470487D" w14:textId="77777777" w:rsidR="006426CA" w:rsidRDefault="006426CA" w:rsidP="00D238D6">
      <w:pPr>
        <w:rPr>
          <w:rFonts w:ascii="Arial" w:hAnsi="Arial" w:cs="Arial"/>
        </w:rPr>
      </w:pPr>
    </w:p>
    <w:p w14:paraId="4C6BCF89" w14:textId="77777777" w:rsidR="006426CA" w:rsidRDefault="006426CA" w:rsidP="00D238D6">
      <w:pPr>
        <w:rPr>
          <w:rFonts w:ascii="Arial" w:hAnsi="Arial" w:cs="Arial"/>
        </w:rPr>
      </w:pPr>
    </w:p>
    <w:p w14:paraId="77842F6A" w14:textId="77777777" w:rsidR="006426CA" w:rsidRDefault="006426CA" w:rsidP="00D238D6">
      <w:pPr>
        <w:rPr>
          <w:rFonts w:ascii="Arial" w:hAnsi="Arial" w:cs="Arial"/>
        </w:rPr>
      </w:pPr>
    </w:p>
    <w:p w14:paraId="3AB14FD5" w14:textId="77777777" w:rsidR="006426CA" w:rsidRDefault="006426CA" w:rsidP="00D238D6">
      <w:pPr>
        <w:rPr>
          <w:rFonts w:ascii="Arial" w:hAnsi="Arial" w:cs="Arial"/>
        </w:rPr>
      </w:pPr>
    </w:p>
    <w:p w14:paraId="538332A2" w14:textId="1892ABC6" w:rsidR="008F3325" w:rsidRPr="00D238D6" w:rsidRDefault="00D238D6" w:rsidP="00D238D6">
      <w:pPr>
        <w:rPr>
          <w:rFonts w:ascii="Arial" w:hAnsi="Arial" w:cs="Arial"/>
        </w:rPr>
      </w:pPr>
      <w:r>
        <w:rPr>
          <w:rFonts w:ascii="Arial" w:hAnsi="Arial" w:cs="Arial"/>
        </w:rPr>
        <w:lastRenderedPageBreak/>
        <w:t>(a)</w:t>
      </w:r>
      <w:r w:rsidRPr="00D238D6">
        <w:rPr>
          <w:rFonts w:ascii="Arial" w:hAnsi="Arial" w:cs="Arial"/>
        </w:rPr>
        <w:t xml:space="preserve">                             </w:t>
      </w:r>
      <w:proofErr w:type="gramStart"/>
      <w:r w:rsidRPr="00D238D6">
        <w:rPr>
          <w:rFonts w:ascii="Arial" w:hAnsi="Arial" w:cs="Arial"/>
        </w:rPr>
        <w:t xml:space="preserve"> </w:t>
      </w:r>
      <w:bookmarkStart w:id="1" w:name="_Hlk49116150"/>
      <w:r w:rsidR="002A4ABA">
        <w:rPr>
          <w:rFonts w:ascii="Arial" w:hAnsi="Arial" w:cs="Arial"/>
        </w:rPr>
        <w:t xml:space="preserve">  </w:t>
      </w:r>
      <w:r w:rsidRPr="00D238D6">
        <w:rPr>
          <w:rFonts w:ascii="Arial" w:hAnsi="Arial" w:cs="Arial"/>
        </w:rPr>
        <w:t>(</w:t>
      </w:r>
      <w:proofErr w:type="gramEnd"/>
      <w:r w:rsidRPr="00D238D6">
        <w:rPr>
          <w:rFonts w:ascii="Arial" w:hAnsi="Arial" w:cs="Arial"/>
        </w:rPr>
        <w:t>b)</w:t>
      </w:r>
      <w:bookmarkEnd w:id="1"/>
      <w:r w:rsidR="009C74B1">
        <w:rPr>
          <w:rFonts w:ascii="Arial" w:hAnsi="Arial" w:cs="Arial"/>
        </w:rPr>
        <w:t xml:space="preserve">                               </w:t>
      </w:r>
      <w:r w:rsidR="002A4ABA">
        <w:rPr>
          <w:rFonts w:ascii="Arial" w:hAnsi="Arial" w:cs="Arial"/>
        </w:rPr>
        <w:t xml:space="preserve"> </w:t>
      </w:r>
      <w:r w:rsidR="009C74B1">
        <w:rPr>
          <w:rFonts w:ascii="Arial" w:hAnsi="Arial" w:cs="Arial"/>
        </w:rPr>
        <w:t xml:space="preserve">(c)                            </w:t>
      </w:r>
      <w:r w:rsidR="002A4ABA">
        <w:rPr>
          <w:rFonts w:ascii="Arial" w:hAnsi="Arial" w:cs="Arial"/>
        </w:rPr>
        <w:t xml:space="preserve">   </w:t>
      </w:r>
      <w:r w:rsidR="009C74B1">
        <w:rPr>
          <w:rFonts w:ascii="Arial" w:hAnsi="Arial" w:cs="Arial"/>
        </w:rPr>
        <w:t xml:space="preserve"> (d)</w:t>
      </w:r>
    </w:p>
    <w:p w14:paraId="37D72863" w14:textId="2B488CBD" w:rsidR="008F3325" w:rsidRDefault="002A4ABA">
      <w:pPr>
        <w:rPr>
          <w:rFonts w:ascii="Arial" w:hAnsi="Arial" w:cs="Arial"/>
        </w:rPr>
      </w:pPr>
      <w:r w:rsidRPr="00D238D6">
        <w:rPr>
          <w:rFonts w:ascii="Arial" w:hAnsi="Arial" w:cs="Arial"/>
          <w:noProof/>
        </w:rPr>
        <w:drawing>
          <wp:anchor distT="0" distB="0" distL="114300" distR="114300" simplePos="0" relativeHeight="251662336" behindDoc="1" locked="0" layoutInCell="1" allowOverlap="1" wp14:anchorId="2F222102" wp14:editId="77111F91">
            <wp:simplePos x="0" y="0"/>
            <wp:positionH relativeFrom="margin">
              <wp:posOffset>4618355</wp:posOffset>
            </wp:positionH>
            <wp:positionV relativeFrom="paragraph">
              <wp:posOffset>6350</wp:posOffset>
            </wp:positionV>
            <wp:extent cx="1947672" cy="1947672"/>
            <wp:effectExtent l="0" t="0" r="0" b="0"/>
            <wp:wrapNone/>
            <wp:docPr id="39" name="Picture 38" descr="A close up of a map&#10;&#10;Description automatically generated">
              <a:extLst xmlns:a="http://schemas.openxmlformats.org/drawingml/2006/main">
                <a:ext uri="{FF2B5EF4-FFF2-40B4-BE49-F238E27FC236}">
                  <a16:creationId xmlns:a16="http://schemas.microsoft.com/office/drawing/2014/main" id="{92868920-21EB-4BFE-B964-4022E9354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A close up of a map&#10;&#10;Description automatically generated">
                      <a:extLst>
                        <a:ext uri="{FF2B5EF4-FFF2-40B4-BE49-F238E27FC236}">
                          <a16:creationId xmlns:a16="http://schemas.microsoft.com/office/drawing/2014/main" id="{92868920-21EB-4BFE-B964-4022E93543A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r w:rsidRPr="00D238D6">
        <w:rPr>
          <w:rFonts w:ascii="Arial" w:hAnsi="Arial" w:cs="Arial"/>
          <w:noProof/>
        </w:rPr>
        <w:drawing>
          <wp:anchor distT="0" distB="0" distL="114300" distR="114300" simplePos="0" relativeHeight="251660288" behindDoc="1" locked="0" layoutInCell="1" allowOverlap="1" wp14:anchorId="3368A6A4" wp14:editId="32386BD8">
            <wp:simplePos x="0" y="0"/>
            <wp:positionH relativeFrom="margin">
              <wp:posOffset>2313277</wp:posOffset>
            </wp:positionH>
            <wp:positionV relativeFrom="paragraph">
              <wp:posOffset>23495</wp:posOffset>
            </wp:positionV>
            <wp:extent cx="1947672" cy="1947672"/>
            <wp:effectExtent l="0" t="0" r="0" b="0"/>
            <wp:wrapNone/>
            <wp:docPr id="37" name="Picture 36" descr="A close up of a map&#10;&#10;Description automatically generated">
              <a:extLst xmlns:a="http://schemas.openxmlformats.org/drawingml/2006/main">
                <a:ext uri="{FF2B5EF4-FFF2-40B4-BE49-F238E27FC236}">
                  <a16:creationId xmlns:a16="http://schemas.microsoft.com/office/drawing/2014/main" id="{D281644E-A58D-4CE0-A5D7-276EA71A0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 up of a map&#10;&#10;Description automatically generated">
                      <a:extLst>
                        <a:ext uri="{FF2B5EF4-FFF2-40B4-BE49-F238E27FC236}">
                          <a16:creationId xmlns:a16="http://schemas.microsoft.com/office/drawing/2014/main" id="{D281644E-A58D-4CE0-A5D7-276EA71A017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r w:rsidRPr="00D238D6">
        <w:rPr>
          <w:rFonts w:ascii="Arial" w:hAnsi="Arial" w:cs="Arial"/>
          <w:noProof/>
        </w:rPr>
        <w:drawing>
          <wp:anchor distT="0" distB="0" distL="114300" distR="114300" simplePos="0" relativeHeight="251658240" behindDoc="1" locked="0" layoutInCell="1" allowOverlap="1" wp14:anchorId="2DC785DF" wp14:editId="6EAC92AD">
            <wp:simplePos x="0" y="0"/>
            <wp:positionH relativeFrom="margin">
              <wp:align>left</wp:align>
            </wp:positionH>
            <wp:positionV relativeFrom="paragraph">
              <wp:posOffset>7234</wp:posOffset>
            </wp:positionV>
            <wp:extent cx="1948070" cy="1948070"/>
            <wp:effectExtent l="0" t="0" r="0" b="0"/>
            <wp:wrapNone/>
            <wp:docPr id="35" name="Picture 34" descr="A close up of a map&#10;&#10;Description automatically generated">
              <a:extLst xmlns:a="http://schemas.openxmlformats.org/drawingml/2006/main">
                <a:ext uri="{FF2B5EF4-FFF2-40B4-BE49-F238E27FC236}">
                  <a16:creationId xmlns:a16="http://schemas.microsoft.com/office/drawing/2014/main" id="{C4C08047-75B1-435C-AA16-295B24B1C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close up of a map&#10;&#10;Description automatically generated">
                      <a:extLst>
                        <a:ext uri="{FF2B5EF4-FFF2-40B4-BE49-F238E27FC236}">
                          <a16:creationId xmlns:a16="http://schemas.microsoft.com/office/drawing/2014/main" id="{C4C08047-75B1-435C-AA16-295B24B1CCC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8070" cy="1948070"/>
                    </a:xfrm>
                    <a:prstGeom prst="rect">
                      <a:avLst/>
                    </a:prstGeom>
                  </pic:spPr>
                </pic:pic>
              </a:graphicData>
            </a:graphic>
            <wp14:sizeRelH relativeFrom="margin">
              <wp14:pctWidth>0</wp14:pctWidth>
            </wp14:sizeRelH>
            <wp14:sizeRelV relativeFrom="margin">
              <wp14:pctHeight>0</wp14:pctHeight>
            </wp14:sizeRelV>
          </wp:anchor>
        </w:drawing>
      </w:r>
      <w:r w:rsidRPr="00D238D6">
        <w:rPr>
          <w:rFonts w:ascii="Arial" w:hAnsi="Arial" w:cs="Arial"/>
          <w:noProof/>
        </w:rPr>
        <w:drawing>
          <wp:anchor distT="0" distB="0" distL="114300" distR="114300" simplePos="0" relativeHeight="251664384" behindDoc="1" locked="0" layoutInCell="1" allowOverlap="1" wp14:anchorId="5A4D208E" wp14:editId="766909D1">
            <wp:simplePos x="0" y="0"/>
            <wp:positionH relativeFrom="margin">
              <wp:align>right</wp:align>
            </wp:positionH>
            <wp:positionV relativeFrom="paragraph">
              <wp:posOffset>6295</wp:posOffset>
            </wp:positionV>
            <wp:extent cx="1947672" cy="1947672"/>
            <wp:effectExtent l="0" t="0" r="0" b="0"/>
            <wp:wrapNone/>
            <wp:docPr id="33" name="Picture 32">
              <a:extLst xmlns:a="http://schemas.openxmlformats.org/drawingml/2006/main">
                <a:ext uri="{FF2B5EF4-FFF2-40B4-BE49-F238E27FC236}">
                  <a16:creationId xmlns:a16="http://schemas.microsoft.com/office/drawing/2014/main" id="{80BBFFF2-FEDA-4626-A64A-8309888A1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0BBFFF2-FEDA-4626-A64A-8309888A171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r w:rsidR="00D238D6" w:rsidRPr="00D238D6">
        <w:rPr>
          <w:noProof/>
        </w:rPr>
        <w:t xml:space="preserve"> </w:t>
      </w:r>
    </w:p>
    <w:p w14:paraId="151E5461" w14:textId="0CFBD43D" w:rsidR="008F3325" w:rsidRDefault="008F3325">
      <w:pPr>
        <w:rPr>
          <w:rFonts w:ascii="Arial" w:hAnsi="Arial" w:cs="Arial"/>
        </w:rPr>
      </w:pPr>
    </w:p>
    <w:p w14:paraId="2367428D" w14:textId="2220BA12" w:rsidR="008F3325" w:rsidRDefault="008F3325">
      <w:pPr>
        <w:rPr>
          <w:rFonts w:ascii="Arial" w:hAnsi="Arial" w:cs="Arial"/>
        </w:rPr>
      </w:pPr>
    </w:p>
    <w:p w14:paraId="45655048" w14:textId="5D3E53FA" w:rsidR="008F3325" w:rsidRDefault="008F3325">
      <w:pPr>
        <w:rPr>
          <w:rFonts w:ascii="Arial" w:hAnsi="Arial" w:cs="Arial"/>
        </w:rPr>
      </w:pPr>
    </w:p>
    <w:p w14:paraId="6C2CDF9A" w14:textId="03FAD1B5" w:rsidR="008F3325" w:rsidRDefault="00D238D6" w:rsidP="00D238D6">
      <w:pPr>
        <w:tabs>
          <w:tab w:val="left" w:pos="2940"/>
          <w:tab w:val="left" w:pos="4830"/>
        </w:tabs>
        <w:rPr>
          <w:rFonts w:ascii="Arial" w:hAnsi="Arial" w:cs="Arial"/>
        </w:rPr>
      </w:pPr>
      <w:r>
        <w:rPr>
          <w:rFonts w:ascii="Arial" w:hAnsi="Arial" w:cs="Arial"/>
        </w:rPr>
        <w:tab/>
      </w:r>
      <w:r>
        <w:rPr>
          <w:rFonts w:ascii="Arial" w:hAnsi="Arial" w:cs="Arial"/>
        </w:rPr>
        <w:tab/>
      </w:r>
    </w:p>
    <w:p w14:paraId="40467E1B" w14:textId="7D07A5FD" w:rsidR="008F3325" w:rsidRDefault="00D238D6" w:rsidP="00D238D6">
      <w:pPr>
        <w:tabs>
          <w:tab w:val="left" w:pos="3360"/>
        </w:tabs>
        <w:rPr>
          <w:rFonts w:ascii="Arial" w:hAnsi="Arial" w:cs="Arial"/>
        </w:rPr>
      </w:pPr>
      <w:r>
        <w:rPr>
          <w:rFonts w:ascii="Arial" w:hAnsi="Arial" w:cs="Arial"/>
        </w:rPr>
        <w:tab/>
      </w:r>
    </w:p>
    <w:p w14:paraId="78D657C1" w14:textId="008F7E55" w:rsidR="008F3325" w:rsidRDefault="00D238D6" w:rsidP="00D238D6">
      <w:pPr>
        <w:tabs>
          <w:tab w:val="left" w:pos="6510"/>
        </w:tabs>
        <w:rPr>
          <w:rFonts w:ascii="Arial" w:hAnsi="Arial" w:cs="Arial"/>
        </w:rPr>
      </w:pPr>
      <w:r>
        <w:rPr>
          <w:rFonts w:ascii="Arial" w:hAnsi="Arial" w:cs="Arial"/>
        </w:rPr>
        <w:tab/>
      </w:r>
    </w:p>
    <w:p w14:paraId="3A203D54" w14:textId="1932DA02" w:rsidR="008F3325" w:rsidRDefault="008F3325">
      <w:pPr>
        <w:rPr>
          <w:rFonts w:ascii="Arial" w:hAnsi="Arial" w:cs="Arial"/>
        </w:rPr>
      </w:pPr>
    </w:p>
    <w:p w14:paraId="2C347689" w14:textId="131728D6" w:rsidR="008F3325" w:rsidRDefault="008F3325">
      <w:pPr>
        <w:rPr>
          <w:rFonts w:ascii="Arial" w:hAnsi="Arial" w:cs="Arial"/>
        </w:rPr>
      </w:pPr>
    </w:p>
    <w:p w14:paraId="62CE654E" w14:textId="598C6171" w:rsidR="008F3325" w:rsidRDefault="008F3325">
      <w:pPr>
        <w:rPr>
          <w:rFonts w:ascii="Arial" w:hAnsi="Arial" w:cs="Arial"/>
        </w:rPr>
      </w:pPr>
    </w:p>
    <w:p w14:paraId="69E0DEF2" w14:textId="6C12A40D" w:rsidR="008F3325" w:rsidRPr="00DC779B" w:rsidRDefault="008F3325">
      <w:pPr>
        <w:rPr>
          <w:rFonts w:ascii="Arial" w:hAnsi="Arial" w:cs="Arial"/>
        </w:rPr>
      </w:pPr>
    </w:p>
    <w:p w14:paraId="3B66F125" w14:textId="292364E6" w:rsidR="00D43210" w:rsidRDefault="00D43210">
      <w:pPr>
        <w:rPr>
          <w:rFonts w:ascii="Arial" w:hAnsi="Arial" w:cs="Arial"/>
        </w:rPr>
      </w:pPr>
    </w:p>
    <w:p w14:paraId="1E1A2A9E" w14:textId="73369EC4" w:rsidR="00D43210" w:rsidRDefault="00D43210">
      <w:pPr>
        <w:rPr>
          <w:rFonts w:ascii="Arial" w:hAnsi="Arial" w:cs="Arial"/>
        </w:rPr>
      </w:pPr>
    </w:p>
    <w:p w14:paraId="194D22CD" w14:textId="10168289" w:rsidR="00D238D6" w:rsidRDefault="00D238D6" w:rsidP="00D238D6">
      <w:pPr>
        <w:rPr>
          <w:rFonts w:ascii="Arial" w:hAnsi="Arial" w:cs="Arial"/>
        </w:rPr>
      </w:pPr>
    </w:p>
    <w:p w14:paraId="5E509B14" w14:textId="16115725" w:rsidR="002A4ABA" w:rsidRPr="00D238D6" w:rsidRDefault="002A4ABA" w:rsidP="002A4ABA">
      <w:pPr>
        <w:rPr>
          <w:rFonts w:ascii="Arial" w:hAnsi="Arial" w:cs="Arial"/>
        </w:rPr>
      </w:pPr>
      <w:r w:rsidRPr="00D238D6">
        <w:rPr>
          <w:rFonts w:ascii="Arial" w:hAnsi="Arial" w:cs="Arial"/>
          <w:noProof/>
        </w:rPr>
        <w:drawing>
          <wp:anchor distT="0" distB="0" distL="114300" distR="114300" simplePos="0" relativeHeight="251661312" behindDoc="1" locked="0" layoutInCell="1" allowOverlap="1" wp14:anchorId="6007800D" wp14:editId="78B96940">
            <wp:simplePos x="0" y="0"/>
            <wp:positionH relativeFrom="margin">
              <wp:posOffset>2311097</wp:posOffset>
            </wp:positionH>
            <wp:positionV relativeFrom="paragraph">
              <wp:posOffset>153780</wp:posOffset>
            </wp:positionV>
            <wp:extent cx="1947672" cy="1947672"/>
            <wp:effectExtent l="0" t="0" r="0" b="0"/>
            <wp:wrapNone/>
            <wp:docPr id="19" name="Picture 18" descr="A close up of a map&#10;&#10;Description automatically generated">
              <a:extLst xmlns:a="http://schemas.openxmlformats.org/drawingml/2006/main">
                <a:ext uri="{FF2B5EF4-FFF2-40B4-BE49-F238E27FC236}">
                  <a16:creationId xmlns:a16="http://schemas.microsoft.com/office/drawing/2014/main" id="{B253EB8B-B38E-4542-8F80-32D17D5F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 up of a map&#10;&#10;Description automatically generated">
                      <a:extLst>
                        <a:ext uri="{FF2B5EF4-FFF2-40B4-BE49-F238E27FC236}">
                          <a16:creationId xmlns:a16="http://schemas.microsoft.com/office/drawing/2014/main" id="{B253EB8B-B38E-4542-8F80-32D17D5F770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(e)</w:t>
      </w:r>
      <w:r w:rsidRPr="00D238D6">
        <w:rPr>
          <w:rFonts w:ascii="Arial" w:hAnsi="Arial" w:cs="Arial"/>
        </w:rPr>
        <w:t xml:space="preserve">                             </w:t>
      </w:r>
      <w:proofErr w:type="gramStart"/>
      <w:r w:rsidRPr="00D238D6">
        <w:rPr>
          <w:rFonts w:ascii="Arial" w:hAnsi="Arial" w:cs="Arial"/>
        </w:rPr>
        <w:t xml:space="preserve"> </w:t>
      </w:r>
      <w:r>
        <w:rPr>
          <w:rFonts w:ascii="Arial" w:hAnsi="Arial" w:cs="Arial"/>
        </w:rPr>
        <w:t xml:space="preserve">  </w:t>
      </w:r>
      <w:r w:rsidRPr="00D238D6">
        <w:rPr>
          <w:rFonts w:ascii="Arial" w:hAnsi="Arial" w:cs="Arial"/>
        </w:rPr>
        <w:t>(</w:t>
      </w:r>
      <w:proofErr w:type="gramEnd"/>
      <w:r>
        <w:rPr>
          <w:rFonts w:ascii="Arial" w:hAnsi="Arial" w:cs="Arial"/>
        </w:rPr>
        <w:t>f</w:t>
      </w:r>
      <w:r w:rsidRPr="00D238D6">
        <w:rPr>
          <w:rFonts w:ascii="Arial" w:hAnsi="Arial" w:cs="Arial"/>
        </w:rPr>
        <w:t>)</w:t>
      </w:r>
      <w:r>
        <w:rPr>
          <w:rFonts w:ascii="Arial" w:hAnsi="Arial" w:cs="Arial"/>
        </w:rPr>
        <w:t xml:space="preserve">                                 (g)                                (h)</w:t>
      </w:r>
    </w:p>
    <w:p w14:paraId="26FE7F60" w14:textId="4BC14A4C" w:rsidR="00D43210" w:rsidRDefault="002A4ABA">
      <w:pPr>
        <w:rPr>
          <w:rFonts w:ascii="Arial" w:hAnsi="Arial" w:cs="Arial"/>
        </w:rPr>
      </w:pPr>
      <w:r w:rsidRPr="00D238D6">
        <w:rPr>
          <w:rFonts w:ascii="Arial" w:hAnsi="Arial" w:cs="Arial"/>
          <w:noProof/>
        </w:rPr>
        <w:drawing>
          <wp:anchor distT="0" distB="0" distL="114300" distR="114300" simplePos="0" relativeHeight="251665408" behindDoc="1" locked="0" layoutInCell="1" allowOverlap="1" wp14:anchorId="554BC24E" wp14:editId="67E11F07">
            <wp:simplePos x="0" y="0"/>
            <wp:positionH relativeFrom="margin">
              <wp:posOffset>6924178</wp:posOffset>
            </wp:positionH>
            <wp:positionV relativeFrom="paragraph">
              <wp:posOffset>3893</wp:posOffset>
            </wp:positionV>
            <wp:extent cx="1947672" cy="1947672"/>
            <wp:effectExtent l="0" t="0" r="0" b="0"/>
            <wp:wrapNone/>
            <wp:docPr id="25" name="Picture 24">
              <a:extLst xmlns:a="http://schemas.openxmlformats.org/drawingml/2006/main">
                <a:ext uri="{FF2B5EF4-FFF2-40B4-BE49-F238E27FC236}">
                  <a16:creationId xmlns:a16="http://schemas.microsoft.com/office/drawing/2014/main" id="{3EBA028B-DCE8-4C54-A050-9457AF421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3EBA028B-DCE8-4C54-A050-9457AF421E9B}"/>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r w:rsidRPr="00D238D6">
        <w:rPr>
          <w:rFonts w:ascii="Arial" w:hAnsi="Arial" w:cs="Arial"/>
          <w:noProof/>
        </w:rPr>
        <w:drawing>
          <wp:anchor distT="0" distB="0" distL="114300" distR="114300" simplePos="0" relativeHeight="251663360" behindDoc="1" locked="0" layoutInCell="1" allowOverlap="1" wp14:anchorId="7605724D" wp14:editId="60BA3687">
            <wp:simplePos x="0" y="0"/>
            <wp:positionH relativeFrom="margin">
              <wp:posOffset>4618107</wp:posOffset>
            </wp:positionH>
            <wp:positionV relativeFrom="paragraph">
              <wp:posOffset>3451</wp:posOffset>
            </wp:positionV>
            <wp:extent cx="1947672" cy="1947672"/>
            <wp:effectExtent l="0" t="0" r="0" b="0"/>
            <wp:wrapNone/>
            <wp:docPr id="22" name="Picture 21" descr="A close up of a map&#10;&#10;Description automatically generated">
              <a:extLst xmlns:a="http://schemas.openxmlformats.org/drawingml/2006/main">
                <a:ext uri="{FF2B5EF4-FFF2-40B4-BE49-F238E27FC236}">
                  <a16:creationId xmlns:a16="http://schemas.microsoft.com/office/drawing/2014/main" id="{91670699-C1E0-4B0E-AC65-4209FCA7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close up of a map&#10;&#10;Description automatically generated">
                      <a:extLst>
                        <a:ext uri="{FF2B5EF4-FFF2-40B4-BE49-F238E27FC236}">
                          <a16:creationId xmlns:a16="http://schemas.microsoft.com/office/drawing/2014/main" id="{91670699-C1E0-4B0E-AC65-4209FCA70D9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r w:rsidRPr="00D238D6">
        <w:rPr>
          <w:rFonts w:ascii="Arial" w:hAnsi="Arial" w:cs="Arial"/>
          <w:noProof/>
        </w:rPr>
        <w:drawing>
          <wp:anchor distT="0" distB="0" distL="114300" distR="114300" simplePos="0" relativeHeight="251659264" behindDoc="1" locked="0" layoutInCell="1" allowOverlap="1" wp14:anchorId="1F38D491" wp14:editId="03918EC3">
            <wp:simplePos x="0" y="0"/>
            <wp:positionH relativeFrom="margin">
              <wp:align>left</wp:align>
            </wp:positionH>
            <wp:positionV relativeFrom="paragraph">
              <wp:posOffset>2540</wp:posOffset>
            </wp:positionV>
            <wp:extent cx="1947545" cy="1947545"/>
            <wp:effectExtent l="0" t="0" r="0" b="0"/>
            <wp:wrapNone/>
            <wp:docPr id="16" name="Picture 15" descr="A close up of a map&#10;&#10;Description automatically generated">
              <a:extLst xmlns:a="http://schemas.openxmlformats.org/drawingml/2006/main">
                <a:ext uri="{FF2B5EF4-FFF2-40B4-BE49-F238E27FC236}">
                  <a16:creationId xmlns:a16="http://schemas.microsoft.com/office/drawing/2014/main" id="{7ED9A55A-1E97-4ED2-997E-8BC2FDC5F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map&#10;&#10;Description automatically generated">
                      <a:extLst>
                        <a:ext uri="{FF2B5EF4-FFF2-40B4-BE49-F238E27FC236}">
                          <a16:creationId xmlns:a16="http://schemas.microsoft.com/office/drawing/2014/main" id="{7ED9A55A-1E97-4ED2-997E-8BC2FDC5F0A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7545" cy="1947545"/>
                    </a:xfrm>
                    <a:prstGeom prst="rect">
                      <a:avLst/>
                    </a:prstGeom>
                  </pic:spPr>
                </pic:pic>
              </a:graphicData>
            </a:graphic>
            <wp14:sizeRelH relativeFrom="margin">
              <wp14:pctWidth>0</wp14:pctWidth>
            </wp14:sizeRelH>
            <wp14:sizeRelV relativeFrom="margin">
              <wp14:pctHeight>0</wp14:pctHeight>
            </wp14:sizeRelV>
          </wp:anchor>
        </w:drawing>
      </w:r>
    </w:p>
    <w:p w14:paraId="7C2A511F" w14:textId="486142D9" w:rsidR="00D238D6" w:rsidRDefault="00D238D6">
      <w:pPr>
        <w:rPr>
          <w:rFonts w:ascii="Arial" w:hAnsi="Arial" w:cs="Arial"/>
        </w:rPr>
      </w:pPr>
    </w:p>
    <w:p w14:paraId="39EF46D6" w14:textId="492D32C6" w:rsidR="00D238D6" w:rsidRDefault="00D238D6" w:rsidP="00D238D6">
      <w:pPr>
        <w:tabs>
          <w:tab w:val="left" w:pos="5670"/>
        </w:tabs>
        <w:rPr>
          <w:rFonts w:ascii="Arial" w:hAnsi="Arial" w:cs="Arial"/>
        </w:rPr>
      </w:pPr>
      <w:r>
        <w:rPr>
          <w:rFonts w:ascii="Arial" w:hAnsi="Arial" w:cs="Arial"/>
        </w:rPr>
        <w:tab/>
      </w:r>
    </w:p>
    <w:p w14:paraId="021F0399" w14:textId="1EC29D01" w:rsidR="00D238D6" w:rsidRDefault="00D238D6">
      <w:pPr>
        <w:rPr>
          <w:rFonts w:ascii="Arial" w:hAnsi="Arial" w:cs="Arial"/>
        </w:rPr>
      </w:pPr>
    </w:p>
    <w:p w14:paraId="0F2615BA" w14:textId="4242D743" w:rsidR="00D238D6" w:rsidRDefault="00D238D6" w:rsidP="00D238D6">
      <w:pPr>
        <w:tabs>
          <w:tab w:val="left" w:pos="2100"/>
        </w:tabs>
        <w:rPr>
          <w:rFonts w:ascii="Arial" w:hAnsi="Arial" w:cs="Arial"/>
        </w:rPr>
      </w:pPr>
      <w:r>
        <w:rPr>
          <w:rFonts w:ascii="Arial" w:hAnsi="Arial" w:cs="Arial"/>
        </w:rPr>
        <w:tab/>
      </w:r>
    </w:p>
    <w:p w14:paraId="2EC2E27A" w14:textId="39DF81DF" w:rsidR="00D238D6" w:rsidRDefault="00D238D6" w:rsidP="00D238D6">
      <w:pPr>
        <w:tabs>
          <w:tab w:val="left" w:pos="2730"/>
        </w:tabs>
        <w:rPr>
          <w:rFonts w:ascii="Arial" w:hAnsi="Arial" w:cs="Arial"/>
        </w:rPr>
      </w:pPr>
      <w:r>
        <w:rPr>
          <w:rFonts w:ascii="Arial" w:hAnsi="Arial" w:cs="Arial"/>
        </w:rPr>
        <w:tab/>
      </w:r>
    </w:p>
    <w:p w14:paraId="51B588C3" w14:textId="101E6D3C" w:rsidR="000808E9" w:rsidRDefault="000808E9" w:rsidP="00D43210">
      <w:pPr>
        <w:rPr>
          <w:rFonts w:ascii="Arial" w:hAnsi="Arial" w:cs="Arial"/>
        </w:rPr>
      </w:pPr>
    </w:p>
    <w:p w14:paraId="034B6D2B" w14:textId="7A9CAE67" w:rsidR="00D238D6" w:rsidRDefault="00D238D6" w:rsidP="00D43210">
      <w:pPr>
        <w:rPr>
          <w:rFonts w:ascii="Arial" w:hAnsi="Arial" w:cs="Arial"/>
        </w:rPr>
      </w:pPr>
    </w:p>
    <w:p w14:paraId="31E93AFD" w14:textId="55CA44E1" w:rsidR="00D238D6" w:rsidRDefault="00D238D6" w:rsidP="00D43210">
      <w:pPr>
        <w:rPr>
          <w:rFonts w:ascii="Arial" w:hAnsi="Arial" w:cs="Arial"/>
        </w:rPr>
      </w:pPr>
    </w:p>
    <w:p w14:paraId="2B057FC9" w14:textId="0D04059C" w:rsidR="00D238D6" w:rsidRDefault="00D238D6" w:rsidP="00D43210">
      <w:pPr>
        <w:rPr>
          <w:rFonts w:ascii="Arial" w:hAnsi="Arial" w:cs="Arial"/>
        </w:rPr>
      </w:pPr>
    </w:p>
    <w:p w14:paraId="6E57DF00" w14:textId="03C1DF3A" w:rsidR="00D238D6" w:rsidRDefault="00D238D6" w:rsidP="00D43210">
      <w:pPr>
        <w:rPr>
          <w:rFonts w:ascii="Arial" w:hAnsi="Arial" w:cs="Arial"/>
        </w:rPr>
      </w:pPr>
    </w:p>
    <w:p w14:paraId="3FD09AAD" w14:textId="40CAB4B7" w:rsidR="00D238D6" w:rsidRDefault="00D238D6" w:rsidP="00D43210">
      <w:pPr>
        <w:rPr>
          <w:rFonts w:ascii="Arial" w:hAnsi="Arial" w:cs="Arial"/>
        </w:rPr>
      </w:pPr>
    </w:p>
    <w:p w14:paraId="1A2F4531" w14:textId="24AF8553" w:rsidR="00D238D6" w:rsidRDefault="00D238D6" w:rsidP="00D238D6">
      <w:pPr>
        <w:rPr>
          <w:rFonts w:ascii="Arial" w:hAnsi="Arial" w:cs="Arial"/>
        </w:rPr>
      </w:pPr>
    </w:p>
    <w:p w14:paraId="5E2EBD83" w14:textId="77777777" w:rsidR="00D238D6" w:rsidRDefault="00D238D6" w:rsidP="00D238D6">
      <w:pPr>
        <w:rPr>
          <w:rFonts w:ascii="Arial" w:hAnsi="Arial" w:cs="Arial"/>
        </w:rPr>
      </w:pPr>
    </w:p>
    <w:p w14:paraId="3B83B077" w14:textId="22D19C28" w:rsidR="00D238D6" w:rsidRDefault="00D238D6" w:rsidP="00D43210">
      <w:pPr>
        <w:rPr>
          <w:rFonts w:ascii="Arial" w:hAnsi="Arial" w:cs="Arial"/>
        </w:rPr>
      </w:pPr>
    </w:p>
    <w:p w14:paraId="44AFBC4B" w14:textId="29D4C6FD" w:rsidR="00D238D6" w:rsidRDefault="00D238D6" w:rsidP="00D238D6">
      <w:pPr>
        <w:tabs>
          <w:tab w:val="left" w:pos="1680"/>
        </w:tabs>
        <w:rPr>
          <w:rFonts w:ascii="Arial" w:hAnsi="Arial" w:cs="Arial"/>
        </w:rPr>
      </w:pPr>
      <w:r>
        <w:rPr>
          <w:rFonts w:ascii="Arial" w:hAnsi="Arial" w:cs="Arial"/>
        </w:rPr>
        <w:tab/>
      </w:r>
    </w:p>
    <w:p w14:paraId="731E55E6" w14:textId="6E654015" w:rsidR="00D238D6" w:rsidRDefault="00D238D6" w:rsidP="00D43210">
      <w:pPr>
        <w:rPr>
          <w:rFonts w:ascii="Arial" w:hAnsi="Arial" w:cs="Arial"/>
        </w:rPr>
      </w:pPr>
    </w:p>
    <w:p w14:paraId="3750D6EB" w14:textId="573465BF" w:rsidR="00D238D6" w:rsidRDefault="00D238D6" w:rsidP="00D43210">
      <w:pPr>
        <w:rPr>
          <w:rFonts w:ascii="Arial" w:hAnsi="Arial" w:cs="Arial"/>
        </w:rPr>
      </w:pPr>
    </w:p>
    <w:p w14:paraId="24F8ED4D" w14:textId="52D6BF1C" w:rsidR="001A1353" w:rsidRPr="001A1353" w:rsidRDefault="001A1353" w:rsidP="001A1353">
      <w:pPr>
        <w:rPr>
          <w:rFonts w:ascii="Arial" w:hAnsi="Arial" w:cs="Arial"/>
        </w:rPr>
      </w:pPr>
      <w:r w:rsidRPr="001A1353">
        <w:rPr>
          <w:rFonts w:ascii="Arial" w:hAnsi="Arial" w:cs="Arial"/>
          <w:b/>
        </w:rPr>
        <w:lastRenderedPageBreak/>
        <w:t>Figure S5.</w:t>
      </w:r>
      <w:r w:rsidRPr="001A1353">
        <w:rPr>
          <w:rFonts w:ascii="Arial" w:hAnsi="Arial" w:cs="Arial"/>
        </w:rPr>
        <w:t xml:space="preserve"> </w:t>
      </w:r>
      <w:r w:rsidR="00DA35A3" w:rsidRPr="00DA35A3">
        <w:rPr>
          <w:rFonts w:ascii="Arial" w:hAnsi="Arial" w:cs="Arial"/>
          <w:b/>
          <w:bCs/>
        </w:rPr>
        <w:t xml:space="preserve">Pathway enzyme allocation in the proteome of </w:t>
      </w:r>
      <w:r w:rsidR="00DA35A3" w:rsidRPr="00DA35A3">
        <w:rPr>
          <w:rFonts w:ascii="Arial" w:hAnsi="Arial" w:cs="Arial"/>
          <w:b/>
          <w:bCs/>
          <w:i/>
          <w:iCs/>
        </w:rPr>
        <w:t>C. ljungdahlii</w:t>
      </w:r>
      <w:r w:rsidR="00DA35A3" w:rsidRPr="00DA35A3">
        <w:rPr>
          <w:rFonts w:ascii="Arial" w:hAnsi="Arial" w:cs="Arial"/>
          <w:b/>
          <w:bCs/>
        </w:rPr>
        <w:t xml:space="preserve"> </w:t>
      </w:r>
      <w:proofErr w:type="spellStart"/>
      <w:r w:rsidR="00DA35A3" w:rsidRPr="00DA35A3">
        <w:rPr>
          <w:rFonts w:ascii="Arial" w:hAnsi="Arial" w:cs="Arial"/>
          <w:b/>
          <w:bCs/>
        </w:rPr>
        <w:t>acb</w:t>
      </w:r>
      <w:proofErr w:type="spellEnd"/>
      <w:r w:rsidR="00DA35A3" w:rsidRPr="00DA35A3">
        <w:rPr>
          <w:rFonts w:ascii="Arial" w:hAnsi="Arial" w:cs="Arial"/>
          <w:b/>
          <w:bCs/>
        </w:rPr>
        <w:t xml:space="preserve"> strain (a - d) and wild type (wt) strain (e - h) grown on CO and CO</w:t>
      </w:r>
      <w:r w:rsidR="00DA35A3" w:rsidRPr="00DA35A3">
        <w:rPr>
          <w:rFonts w:ascii="Arial" w:hAnsi="Arial" w:cs="Arial"/>
          <w:b/>
          <w:bCs/>
          <w:vertAlign w:val="subscript"/>
        </w:rPr>
        <w:t>2</w:t>
      </w:r>
      <w:r w:rsidR="00DA35A3" w:rsidRPr="00DA35A3">
        <w:rPr>
          <w:rFonts w:ascii="Arial" w:hAnsi="Arial" w:cs="Arial"/>
          <w:b/>
          <w:bCs/>
        </w:rPr>
        <w:t>.</w:t>
      </w:r>
      <w:r w:rsidR="00DA35A3">
        <w:rPr>
          <w:rFonts w:ascii="Arial" w:hAnsi="Arial" w:cs="Arial"/>
        </w:rPr>
        <w:t xml:space="preserve"> </w:t>
      </w:r>
      <w:r w:rsidR="009452A3">
        <w:rPr>
          <w:rFonts w:ascii="Arial" w:hAnsi="Arial" w:cs="Arial"/>
        </w:rPr>
        <w:t xml:space="preserve">Proteins are illustrated in gradually </w:t>
      </w:r>
      <w:r w:rsidR="009452A3" w:rsidRPr="009452A3">
        <w:rPr>
          <w:rFonts w:ascii="Arial" w:hAnsi="Arial" w:cs="Arial"/>
        </w:rPr>
        <w:t>detailed categorization</w:t>
      </w:r>
      <w:r w:rsidRPr="001A1353">
        <w:rPr>
          <w:rFonts w:ascii="Arial" w:hAnsi="Arial" w:cs="Arial"/>
        </w:rPr>
        <w:t xml:space="preserve">. </w:t>
      </w:r>
      <w:r w:rsidR="00DA35A3" w:rsidRPr="00DA35A3">
        <w:rPr>
          <w:rFonts w:ascii="Arial" w:hAnsi="Arial" w:cs="Arial"/>
        </w:rPr>
        <w:t>Pathway enzymes for carbon fixation are under the Metabolism category. Every tile (small polygon) represents one type of protein. Tile sizes represent the mass fractions of proteins. The enzymes in the Wood-Ljungdahl pathway are shown in cyan and enzymes in the reductive acetyl-CoA bi-cycle are shown in ocher. Engineered phosphoketolase are shown in bright yellow.</w:t>
      </w:r>
    </w:p>
    <w:p w14:paraId="573F09F8" w14:textId="286E55BF" w:rsidR="00D238D6" w:rsidRPr="001A1353" w:rsidRDefault="00D238D6" w:rsidP="00D43210">
      <w:pPr>
        <w:rPr>
          <w:rFonts w:ascii="Arial" w:hAnsi="Arial" w:cs="Arial"/>
        </w:rPr>
      </w:pPr>
    </w:p>
    <w:p w14:paraId="2BDC5462" w14:textId="3E9DFED4" w:rsidR="00D238D6" w:rsidRDefault="00D238D6" w:rsidP="00D43210">
      <w:pPr>
        <w:rPr>
          <w:rFonts w:ascii="Arial" w:hAnsi="Arial" w:cs="Arial"/>
        </w:rPr>
      </w:pPr>
    </w:p>
    <w:p w14:paraId="4E45F2F1" w14:textId="6C85DEEA" w:rsidR="00D238D6" w:rsidRDefault="00D238D6" w:rsidP="00D43210">
      <w:pPr>
        <w:rPr>
          <w:rFonts w:ascii="Arial" w:hAnsi="Arial" w:cs="Arial"/>
        </w:rPr>
      </w:pPr>
    </w:p>
    <w:p w14:paraId="66C5AF44" w14:textId="48E1B213" w:rsidR="00D238D6" w:rsidRDefault="00D238D6" w:rsidP="00D43210">
      <w:pPr>
        <w:rPr>
          <w:rFonts w:ascii="Arial" w:hAnsi="Arial" w:cs="Arial"/>
        </w:rPr>
      </w:pPr>
    </w:p>
    <w:p w14:paraId="15794BBC" w14:textId="695B340D" w:rsidR="00D238D6" w:rsidRDefault="00D238D6" w:rsidP="00D43210">
      <w:pPr>
        <w:rPr>
          <w:rFonts w:ascii="Arial" w:hAnsi="Arial" w:cs="Arial"/>
        </w:rPr>
      </w:pPr>
    </w:p>
    <w:p w14:paraId="6AE8BEDF" w14:textId="7DEF5D48" w:rsidR="00D238D6" w:rsidRDefault="00D238D6" w:rsidP="00D43210">
      <w:pPr>
        <w:rPr>
          <w:rFonts w:ascii="Arial" w:hAnsi="Arial" w:cs="Arial"/>
        </w:rPr>
      </w:pPr>
    </w:p>
    <w:p w14:paraId="62DA7F20" w14:textId="734BE515" w:rsidR="00D238D6" w:rsidRDefault="00D238D6" w:rsidP="00D43210">
      <w:pPr>
        <w:rPr>
          <w:rFonts w:ascii="Arial" w:hAnsi="Arial" w:cs="Arial"/>
        </w:rPr>
      </w:pPr>
    </w:p>
    <w:p w14:paraId="73E6827A" w14:textId="77777777" w:rsidR="00BA34FA" w:rsidRDefault="00BA34FA" w:rsidP="00D43210">
      <w:pPr>
        <w:rPr>
          <w:rFonts w:ascii="Arial" w:hAnsi="Arial" w:cs="Arial"/>
        </w:rPr>
        <w:sectPr w:rsidR="00BA34FA" w:rsidSect="009C74B1">
          <w:pgSz w:w="16838" w:h="11906" w:orient="landscape"/>
          <w:pgMar w:top="1800" w:right="1440" w:bottom="1800" w:left="1440" w:header="850" w:footer="994" w:gutter="0"/>
          <w:cols w:space="425"/>
          <w:docGrid w:linePitch="312"/>
        </w:sectPr>
      </w:pPr>
    </w:p>
    <w:p w14:paraId="4E5340C0" w14:textId="6AE7F7DD" w:rsidR="00197ACA" w:rsidRDefault="00197ACA" w:rsidP="00D43210">
      <w:pPr>
        <w:rPr>
          <w:rFonts w:ascii="Arial" w:hAnsi="Arial" w:cs="Arial"/>
        </w:rPr>
      </w:pPr>
    </w:p>
    <w:p w14:paraId="601CCBA0" w14:textId="1E9AED9F" w:rsidR="00197ACA" w:rsidRDefault="00197ACA" w:rsidP="00197ACA">
      <w:pPr>
        <w:jc w:val="center"/>
        <w:rPr>
          <w:rFonts w:ascii="Arial" w:hAnsi="Arial" w:cs="Arial"/>
        </w:rPr>
      </w:pPr>
      <w:r>
        <w:rPr>
          <w:noProof/>
        </w:rPr>
        <w:drawing>
          <wp:inline distT="0" distB="0" distL="0" distR="0" wp14:anchorId="33C76244" wp14:editId="2E0F24B5">
            <wp:extent cx="4079019" cy="30381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096" cy="3050136"/>
                    </a:xfrm>
                    <a:prstGeom prst="rect">
                      <a:avLst/>
                    </a:prstGeom>
                    <a:noFill/>
                    <a:ln>
                      <a:noFill/>
                    </a:ln>
                  </pic:spPr>
                </pic:pic>
              </a:graphicData>
            </a:graphic>
          </wp:inline>
        </w:drawing>
      </w:r>
    </w:p>
    <w:p w14:paraId="1D72D2FD" w14:textId="5915014F" w:rsidR="00197ACA" w:rsidRDefault="00197ACA" w:rsidP="00D43210">
      <w:pPr>
        <w:rPr>
          <w:rFonts w:ascii="Arial" w:hAnsi="Arial" w:cs="Arial"/>
        </w:rPr>
      </w:pPr>
    </w:p>
    <w:p w14:paraId="15E025E5" w14:textId="531A6EC6" w:rsidR="00197ACA" w:rsidRDefault="00197ACA" w:rsidP="00D43210">
      <w:pPr>
        <w:rPr>
          <w:rFonts w:ascii="Arial" w:hAnsi="Arial" w:cs="Arial"/>
        </w:rPr>
      </w:pPr>
    </w:p>
    <w:p w14:paraId="38187EB1" w14:textId="301A2BCF" w:rsidR="00197ACA" w:rsidRPr="0009227B" w:rsidRDefault="00197ACA" w:rsidP="00D43210">
      <w:pPr>
        <w:rPr>
          <w:rFonts w:ascii="Arial" w:hAnsi="Arial" w:cs="Arial"/>
        </w:rPr>
      </w:pPr>
      <w:r w:rsidRPr="0009227B">
        <w:rPr>
          <w:rFonts w:ascii="Arial" w:hAnsi="Arial" w:cs="Arial" w:hint="eastAsia"/>
          <w:b/>
        </w:rPr>
        <w:t>F</w:t>
      </w:r>
      <w:r w:rsidRPr="0009227B">
        <w:rPr>
          <w:rFonts w:ascii="Arial" w:hAnsi="Arial" w:cs="Arial"/>
          <w:b/>
        </w:rPr>
        <w:t>igure S6</w:t>
      </w:r>
      <w:r w:rsidRPr="00DA35A3">
        <w:rPr>
          <w:rFonts w:ascii="Arial" w:hAnsi="Arial" w:cs="Arial"/>
          <w:b/>
        </w:rPr>
        <w:t xml:space="preserve">. </w:t>
      </w:r>
      <w:r w:rsidR="004A2D3C" w:rsidRPr="00DA35A3">
        <w:rPr>
          <w:rFonts w:ascii="Arial" w:hAnsi="Arial" w:cs="Arial"/>
          <w:b/>
        </w:rPr>
        <w:t xml:space="preserve">Carbon yield of wildtype strain (wt), </w:t>
      </w:r>
      <w:r w:rsidR="0009227B" w:rsidRPr="00DA35A3">
        <w:rPr>
          <w:rFonts w:ascii="Arial" w:hAnsi="Arial" w:cs="Arial"/>
          <w:b/>
        </w:rPr>
        <w:t xml:space="preserve">heterologous </w:t>
      </w:r>
      <w:r w:rsidR="004A2D3C" w:rsidRPr="00DA35A3">
        <w:rPr>
          <w:rFonts w:ascii="Arial" w:hAnsi="Arial" w:cs="Arial"/>
          <w:b/>
        </w:rPr>
        <w:t>phosphoketolase expression strain (</w:t>
      </w:r>
      <w:proofErr w:type="spellStart"/>
      <w:r w:rsidR="004A2D3C" w:rsidRPr="00DA35A3">
        <w:rPr>
          <w:rFonts w:ascii="Arial" w:hAnsi="Arial" w:cs="Arial"/>
          <w:b/>
        </w:rPr>
        <w:t>acb</w:t>
      </w:r>
      <w:proofErr w:type="spellEnd"/>
      <w:r w:rsidR="004A2D3C" w:rsidRPr="00DA35A3">
        <w:rPr>
          <w:rFonts w:ascii="Arial" w:hAnsi="Arial" w:cs="Arial"/>
          <w:b/>
        </w:rPr>
        <w:t>), CO-methylating acetyl CoA synthase knockout strain (</w:t>
      </w:r>
      <w:proofErr w:type="spellStart"/>
      <w:r w:rsidR="004A2D3C" w:rsidRPr="00DA35A3">
        <w:rPr>
          <w:rFonts w:ascii="Arial" w:hAnsi="Arial" w:cs="Arial"/>
          <w:b/>
          <w:i/>
        </w:rPr>
        <w:t>Δacs</w:t>
      </w:r>
      <w:proofErr w:type="spellEnd"/>
      <w:r w:rsidR="004A2D3C" w:rsidRPr="00DA35A3">
        <w:rPr>
          <w:rFonts w:ascii="Arial" w:hAnsi="Arial" w:cs="Arial"/>
          <w:b/>
        </w:rPr>
        <w:t xml:space="preserve">) and </w:t>
      </w:r>
      <w:r w:rsidR="0009227B" w:rsidRPr="00DA35A3">
        <w:rPr>
          <w:rFonts w:ascii="Arial" w:hAnsi="Arial" w:cs="Arial"/>
          <w:b/>
        </w:rPr>
        <w:t xml:space="preserve">heterologous phosphoketolase expressed </w:t>
      </w:r>
      <w:proofErr w:type="spellStart"/>
      <w:r w:rsidR="0009227B" w:rsidRPr="00DA35A3">
        <w:rPr>
          <w:rFonts w:ascii="Arial" w:hAnsi="Arial" w:cs="Arial"/>
          <w:b/>
          <w:i/>
        </w:rPr>
        <w:t>Δacs</w:t>
      </w:r>
      <w:proofErr w:type="spellEnd"/>
      <w:r w:rsidR="0009227B" w:rsidRPr="00DA35A3">
        <w:rPr>
          <w:rFonts w:ascii="Arial" w:hAnsi="Arial" w:cs="Arial"/>
          <w:b/>
          <w:i/>
        </w:rPr>
        <w:t xml:space="preserve"> </w:t>
      </w:r>
      <w:r w:rsidR="0009227B" w:rsidRPr="00DA35A3">
        <w:rPr>
          <w:rFonts w:ascii="Arial" w:hAnsi="Arial" w:cs="Arial"/>
          <w:b/>
        </w:rPr>
        <w:t>strain (</w:t>
      </w:r>
      <w:proofErr w:type="spellStart"/>
      <w:r w:rsidR="0009227B" w:rsidRPr="00DA35A3">
        <w:rPr>
          <w:rFonts w:ascii="Arial" w:hAnsi="Arial" w:cs="Arial"/>
          <w:b/>
        </w:rPr>
        <w:t>acb</w:t>
      </w:r>
      <w:r w:rsidR="0009227B" w:rsidRPr="00DA35A3">
        <w:rPr>
          <w:rFonts w:ascii="Arial" w:hAnsi="Arial" w:cs="Arial"/>
          <w:b/>
          <w:i/>
        </w:rPr>
        <w:t>Δacs</w:t>
      </w:r>
      <w:proofErr w:type="spellEnd"/>
      <w:r w:rsidR="0009227B" w:rsidRPr="00DA35A3">
        <w:rPr>
          <w:rFonts w:ascii="Arial" w:hAnsi="Arial" w:cs="Arial"/>
          <w:b/>
        </w:rPr>
        <w:t>)</w:t>
      </w:r>
      <w:r w:rsidR="005E7AB8" w:rsidRPr="00DA35A3">
        <w:rPr>
          <w:rFonts w:ascii="Arial" w:hAnsi="Arial" w:cs="Arial"/>
          <w:b/>
        </w:rPr>
        <w:t xml:space="preserve"> in heterotrophic mode</w:t>
      </w:r>
      <w:r w:rsidR="0009227B" w:rsidRPr="00DA35A3">
        <w:rPr>
          <w:rFonts w:ascii="Arial" w:hAnsi="Arial" w:cs="Arial"/>
          <w:b/>
        </w:rPr>
        <w:t>.</w:t>
      </w:r>
      <w:r w:rsidR="005E7AB8">
        <w:rPr>
          <w:rFonts w:ascii="Arial" w:hAnsi="Arial" w:cs="Arial"/>
        </w:rPr>
        <w:t xml:space="preserve"> Carbon yield was defined as C-mol yield for </w:t>
      </w:r>
      <w:r w:rsidR="005E7AB8" w:rsidRPr="005E7AB8">
        <w:rPr>
          <w:rFonts w:ascii="Arial" w:hAnsi="Arial" w:cs="Arial"/>
        </w:rPr>
        <w:t>converting fructose to acetate and ethanol</w:t>
      </w:r>
      <w:r w:rsidR="005E7AB8">
        <w:rPr>
          <w:rFonts w:ascii="Arial" w:hAnsi="Arial" w:cs="Arial"/>
        </w:rPr>
        <w:t xml:space="preserve">, and the </w:t>
      </w:r>
      <w:r w:rsidR="005E7AB8" w:rsidRPr="005E7AB8">
        <w:rPr>
          <w:rFonts w:ascii="Arial" w:hAnsi="Arial" w:cs="Arial"/>
        </w:rPr>
        <w:t xml:space="preserve">theoretical maximum of </w:t>
      </w:r>
      <w:r w:rsidR="005E7AB8">
        <w:rPr>
          <w:rFonts w:ascii="Arial" w:hAnsi="Arial" w:cs="Arial"/>
        </w:rPr>
        <w:t xml:space="preserve">67% for </w:t>
      </w:r>
      <w:r w:rsidR="005E7AB8" w:rsidRPr="005E7AB8">
        <w:rPr>
          <w:rFonts w:ascii="Arial" w:hAnsi="Arial" w:cs="Arial"/>
        </w:rPr>
        <w:t>canonical glycolytic pathway</w:t>
      </w:r>
      <w:r w:rsidR="005E7AB8">
        <w:rPr>
          <w:rFonts w:ascii="Arial" w:hAnsi="Arial" w:cs="Arial"/>
        </w:rPr>
        <w:t xml:space="preserve"> was indicated with red line.</w:t>
      </w:r>
    </w:p>
    <w:p w14:paraId="72234D48" w14:textId="4F58C65B" w:rsidR="00197ACA" w:rsidRDefault="00197ACA" w:rsidP="00D43210">
      <w:pPr>
        <w:rPr>
          <w:rFonts w:ascii="Arial" w:hAnsi="Arial" w:cs="Arial"/>
        </w:rPr>
      </w:pPr>
    </w:p>
    <w:p w14:paraId="1BBE6D00" w14:textId="7368479A" w:rsidR="00197ACA" w:rsidRDefault="00197ACA" w:rsidP="00D43210">
      <w:pPr>
        <w:rPr>
          <w:rFonts w:ascii="Arial" w:hAnsi="Arial" w:cs="Arial"/>
        </w:rPr>
      </w:pPr>
    </w:p>
    <w:p w14:paraId="028FDE67" w14:textId="6453C7D8" w:rsidR="00197ACA" w:rsidRDefault="00197ACA" w:rsidP="00D43210">
      <w:pPr>
        <w:rPr>
          <w:rFonts w:ascii="Arial" w:hAnsi="Arial" w:cs="Arial"/>
        </w:rPr>
      </w:pPr>
    </w:p>
    <w:p w14:paraId="7D268CAC" w14:textId="3BB80D89" w:rsidR="00197ACA" w:rsidRDefault="00197ACA" w:rsidP="00D43210">
      <w:pPr>
        <w:rPr>
          <w:rFonts w:ascii="Arial" w:hAnsi="Arial" w:cs="Arial"/>
        </w:rPr>
      </w:pPr>
    </w:p>
    <w:p w14:paraId="46497EAC" w14:textId="77777777" w:rsidR="00BA34FA" w:rsidRDefault="00BA34FA" w:rsidP="00D43210">
      <w:pPr>
        <w:rPr>
          <w:rFonts w:ascii="Arial" w:hAnsi="Arial" w:cs="Arial"/>
        </w:rPr>
        <w:sectPr w:rsidR="00BA34FA" w:rsidSect="00BA34FA">
          <w:pgSz w:w="11906" w:h="16838"/>
          <w:pgMar w:top="1440" w:right="1800" w:bottom="1440" w:left="1800" w:header="850" w:footer="994" w:gutter="0"/>
          <w:cols w:space="425"/>
          <w:docGrid w:linePitch="312"/>
        </w:sectPr>
      </w:pPr>
    </w:p>
    <w:p w14:paraId="75AE70AC" w14:textId="54D3FD4D" w:rsidR="00BA34FA" w:rsidRDefault="00BA5EC9" w:rsidP="00BA34FA">
      <w:pPr>
        <w:rPr>
          <w:rFonts w:ascii="Arial" w:hAnsi="Arial" w:cs="Arial"/>
        </w:rPr>
      </w:pPr>
      <w:r>
        <w:rPr>
          <w:noProof/>
        </w:rPr>
        <w:lastRenderedPageBreak/>
        <w:drawing>
          <wp:inline distT="0" distB="0" distL="0" distR="0" wp14:anchorId="21F754AC" wp14:editId="66A28244">
            <wp:extent cx="8863330" cy="21856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3330" cy="2185670"/>
                    </a:xfrm>
                    <a:prstGeom prst="rect">
                      <a:avLst/>
                    </a:prstGeom>
                    <a:noFill/>
                    <a:ln>
                      <a:noFill/>
                    </a:ln>
                  </pic:spPr>
                </pic:pic>
              </a:graphicData>
            </a:graphic>
          </wp:inline>
        </w:drawing>
      </w:r>
    </w:p>
    <w:p w14:paraId="40257065" w14:textId="77777777" w:rsidR="00BA34FA" w:rsidRDefault="00BA34FA" w:rsidP="00BA34FA">
      <w:pPr>
        <w:rPr>
          <w:rFonts w:ascii="Arial" w:hAnsi="Arial" w:cs="Arial"/>
        </w:rPr>
      </w:pPr>
    </w:p>
    <w:p w14:paraId="77559A8B" w14:textId="77777777" w:rsidR="00BA34FA" w:rsidRDefault="00BA34FA" w:rsidP="00BA34FA">
      <w:pPr>
        <w:rPr>
          <w:rFonts w:ascii="Arial" w:hAnsi="Arial" w:cs="Arial"/>
        </w:rPr>
      </w:pPr>
    </w:p>
    <w:p w14:paraId="2A16CE1E" w14:textId="020A806A" w:rsidR="00BA34FA" w:rsidRDefault="00BA34FA" w:rsidP="00BA34FA">
      <w:pPr>
        <w:rPr>
          <w:rFonts w:ascii="Arial" w:hAnsi="Arial" w:cs="Arial"/>
        </w:rPr>
      </w:pPr>
      <w:r w:rsidRPr="00FB1FE4">
        <w:rPr>
          <w:rFonts w:ascii="Arial" w:hAnsi="Arial" w:cs="Arial"/>
          <w:b/>
        </w:rPr>
        <w:t>Figure S7.</w:t>
      </w:r>
      <w:r>
        <w:rPr>
          <w:rFonts w:ascii="Arial" w:hAnsi="Arial" w:cs="Arial"/>
        </w:rPr>
        <w:t xml:space="preserve"> </w:t>
      </w:r>
      <w:r w:rsidRPr="00DA35A3">
        <w:rPr>
          <w:rFonts w:ascii="Arial" w:hAnsi="Arial" w:cs="Arial"/>
          <w:b/>
          <w:bCs/>
        </w:rPr>
        <w:t xml:space="preserve">Growth </w:t>
      </w:r>
      <w:r w:rsidR="00DA35A3" w:rsidRPr="00DA35A3">
        <w:rPr>
          <w:rFonts w:ascii="Arial" w:hAnsi="Arial" w:cs="Arial"/>
          <w:b/>
          <w:bCs/>
        </w:rPr>
        <w:t xml:space="preserve">productivities </w:t>
      </w:r>
      <w:r w:rsidRPr="00DA35A3">
        <w:rPr>
          <w:rFonts w:ascii="Arial" w:hAnsi="Arial" w:cs="Arial"/>
          <w:b/>
          <w:bCs/>
        </w:rPr>
        <w:t>of CO-methylating acetyl CoA synthase knockout strain (</w:t>
      </w:r>
      <w:proofErr w:type="spellStart"/>
      <w:r w:rsidRPr="00DA35A3">
        <w:rPr>
          <w:rFonts w:ascii="Arial" w:hAnsi="Arial" w:cs="Arial"/>
          <w:b/>
          <w:bCs/>
          <w:i/>
        </w:rPr>
        <w:t>Δacs</w:t>
      </w:r>
      <w:proofErr w:type="spellEnd"/>
      <w:r w:rsidRPr="00DA35A3">
        <w:rPr>
          <w:rFonts w:ascii="Arial" w:hAnsi="Arial" w:cs="Arial"/>
          <w:b/>
          <w:bCs/>
        </w:rPr>
        <w:t xml:space="preserve">) and heterologous phosphoketolase expressed </w:t>
      </w:r>
      <w:proofErr w:type="spellStart"/>
      <w:r w:rsidRPr="00DA35A3">
        <w:rPr>
          <w:rFonts w:ascii="Arial" w:hAnsi="Arial" w:cs="Arial"/>
          <w:b/>
          <w:bCs/>
          <w:i/>
        </w:rPr>
        <w:t>Δacs</w:t>
      </w:r>
      <w:proofErr w:type="spellEnd"/>
      <w:r w:rsidRPr="00DA35A3">
        <w:rPr>
          <w:rFonts w:ascii="Arial" w:hAnsi="Arial" w:cs="Arial"/>
          <w:b/>
          <w:bCs/>
          <w:i/>
        </w:rPr>
        <w:t xml:space="preserve"> </w:t>
      </w:r>
      <w:r w:rsidRPr="00DA35A3">
        <w:rPr>
          <w:rFonts w:ascii="Arial" w:hAnsi="Arial" w:cs="Arial"/>
          <w:b/>
          <w:bCs/>
        </w:rPr>
        <w:t>strain (</w:t>
      </w:r>
      <w:proofErr w:type="spellStart"/>
      <w:r w:rsidRPr="00DA35A3">
        <w:rPr>
          <w:rFonts w:ascii="Arial" w:hAnsi="Arial" w:cs="Arial"/>
          <w:b/>
          <w:bCs/>
        </w:rPr>
        <w:t>acb</w:t>
      </w:r>
      <w:r w:rsidRPr="00DA35A3">
        <w:rPr>
          <w:rFonts w:ascii="Arial" w:hAnsi="Arial" w:cs="Arial"/>
          <w:b/>
          <w:bCs/>
          <w:i/>
        </w:rPr>
        <w:t>Δacs</w:t>
      </w:r>
      <w:proofErr w:type="spellEnd"/>
      <w:r w:rsidRPr="00DA35A3">
        <w:rPr>
          <w:rFonts w:ascii="Arial" w:hAnsi="Arial" w:cs="Arial"/>
          <w:b/>
          <w:bCs/>
        </w:rPr>
        <w:t>) in heterotrophic mode.</w:t>
      </w:r>
      <w:r>
        <w:rPr>
          <w:rFonts w:ascii="Arial" w:hAnsi="Arial" w:cs="Arial"/>
        </w:rPr>
        <w:t xml:space="preserve"> </w:t>
      </w:r>
      <w:r w:rsidRPr="0002617D">
        <w:rPr>
          <w:rFonts w:ascii="Arial" w:hAnsi="Arial" w:cs="Arial"/>
        </w:rPr>
        <w:t>Student's t-test</w:t>
      </w:r>
      <w:r>
        <w:rPr>
          <w:rFonts w:ascii="Arial" w:hAnsi="Arial" w:cs="Arial"/>
        </w:rPr>
        <w:t xml:space="preserve"> was performed to compare the difference of each specie in three </w:t>
      </w:r>
      <w:r w:rsidRPr="009373BB">
        <w:rPr>
          <w:rFonts w:ascii="Arial" w:hAnsi="Arial" w:cs="Arial"/>
        </w:rPr>
        <w:t>replicates</w:t>
      </w:r>
      <w:r>
        <w:rPr>
          <w:rFonts w:ascii="Arial" w:hAnsi="Arial" w:cs="Arial"/>
        </w:rPr>
        <w:t xml:space="preserve">. ‘**’ denotes </w:t>
      </w:r>
      <w:proofErr w:type="spellStart"/>
      <w:r>
        <w:rPr>
          <w:rFonts w:ascii="Arial" w:hAnsi="Arial" w:cs="Arial"/>
        </w:rPr>
        <w:t>pvalue</w:t>
      </w:r>
      <w:proofErr w:type="spellEnd"/>
      <w:r>
        <w:rPr>
          <w:rFonts w:ascii="Arial" w:hAnsi="Arial" w:cs="Arial"/>
        </w:rPr>
        <w:t xml:space="preserve"> &lt; 0.005,</w:t>
      </w:r>
      <w:r w:rsidRPr="009373BB">
        <w:rPr>
          <w:rFonts w:ascii="Arial" w:hAnsi="Arial" w:cs="Arial"/>
        </w:rPr>
        <w:t xml:space="preserve"> </w:t>
      </w:r>
      <w:r>
        <w:rPr>
          <w:rFonts w:ascii="Arial" w:hAnsi="Arial" w:cs="Arial"/>
        </w:rPr>
        <w:t>‘*</w:t>
      </w:r>
      <w:r w:rsidR="00920876">
        <w:rPr>
          <w:rFonts w:ascii="Arial" w:hAnsi="Arial" w:cs="Arial"/>
        </w:rPr>
        <w:t>**</w:t>
      </w:r>
      <w:r>
        <w:rPr>
          <w:rFonts w:ascii="Arial" w:hAnsi="Arial" w:cs="Arial"/>
        </w:rPr>
        <w:t xml:space="preserve">’ denotes </w:t>
      </w:r>
      <w:proofErr w:type="spellStart"/>
      <w:r>
        <w:rPr>
          <w:rFonts w:ascii="Arial" w:hAnsi="Arial" w:cs="Arial"/>
        </w:rPr>
        <w:t>pvalue</w:t>
      </w:r>
      <w:proofErr w:type="spellEnd"/>
      <w:r>
        <w:rPr>
          <w:rFonts w:ascii="Arial" w:hAnsi="Arial" w:cs="Arial"/>
        </w:rPr>
        <w:t xml:space="preserve"> &lt; 0.0005 and ‘</w:t>
      </w:r>
      <w:proofErr w:type="spellStart"/>
      <w:r>
        <w:rPr>
          <w:rFonts w:ascii="Arial" w:hAnsi="Arial" w:cs="Arial"/>
        </w:rPr>
        <w:t>n.s</w:t>
      </w:r>
      <w:proofErr w:type="spellEnd"/>
      <w:r>
        <w:rPr>
          <w:rFonts w:ascii="Arial" w:hAnsi="Arial" w:cs="Arial"/>
        </w:rPr>
        <w:t>.’ denotes no significance.</w:t>
      </w:r>
    </w:p>
    <w:p w14:paraId="1EEC1990" w14:textId="6D28837F" w:rsidR="00543AC3" w:rsidRDefault="00543AC3" w:rsidP="00D43210">
      <w:pPr>
        <w:rPr>
          <w:rFonts w:ascii="Arial" w:hAnsi="Arial" w:cs="Arial"/>
        </w:rPr>
      </w:pPr>
    </w:p>
    <w:p w14:paraId="4B64D2E3" w14:textId="75FB3DCE" w:rsidR="00543AC3" w:rsidRDefault="00543AC3" w:rsidP="00D43210">
      <w:pPr>
        <w:rPr>
          <w:rFonts w:ascii="Arial" w:hAnsi="Arial" w:cs="Arial"/>
        </w:rPr>
      </w:pPr>
    </w:p>
    <w:p w14:paraId="427F04E4" w14:textId="1DEB7ED0" w:rsidR="00543AC3" w:rsidRDefault="00543AC3" w:rsidP="00D43210">
      <w:pPr>
        <w:rPr>
          <w:rFonts w:ascii="Arial" w:hAnsi="Arial" w:cs="Arial"/>
        </w:rPr>
      </w:pPr>
    </w:p>
    <w:p w14:paraId="6E6CBF30" w14:textId="36BC1A3F" w:rsidR="00543AC3" w:rsidRDefault="00543AC3" w:rsidP="00D43210">
      <w:pPr>
        <w:rPr>
          <w:rFonts w:ascii="Arial" w:hAnsi="Arial" w:cs="Arial"/>
        </w:rPr>
      </w:pPr>
    </w:p>
    <w:p w14:paraId="6947BAC7" w14:textId="7FD5409A" w:rsidR="00F3376F" w:rsidRDefault="00F3376F" w:rsidP="00D43210">
      <w:pPr>
        <w:rPr>
          <w:rFonts w:ascii="Arial" w:hAnsi="Arial" w:cs="Arial"/>
        </w:rPr>
      </w:pPr>
    </w:p>
    <w:p w14:paraId="331C4BC2" w14:textId="77777777" w:rsidR="00F3376F" w:rsidRDefault="00F3376F" w:rsidP="00D43210">
      <w:pPr>
        <w:rPr>
          <w:rFonts w:ascii="Arial" w:hAnsi="Arial" w:cs="Arial"/>
        </w:rPr>
      </w:pPr>
    </w:p>
    <w:p w14:paraId="524FB4D4" w14:textId="77777777" w:rsidR="00BA34FA" w:rsidRDefault="00BA34FA" w:rsidP="00BA34FA">
      <w:pPr>
        <w:widowControl/>
        <w:jc w:val="left"/>
        <w:rPr>
          <w:rFonts w:ascii="Arial" w:hAnsi="Arial" w:cs="Arial"/>
        </w:rPr>
      </w:pPr>
    </w:p>
    <w:p w14:paraId="358A75C6" w14:textId="56D916C9" w:rsidR="00BA34FA" w:rsidRDefault="00BA34FA" w:rsidP="00BA34FA">
      <w:pPr>
        <w:widowControl/>
        <w:jc w:val="left"/>
        <w:rPr>
          <w:rFonts w:ascii="Arial" w:hAnsi="Arial" w:cs="Arial"/>
        </w:rPr>
        <w:sectPr w:rsidR="00BA34FA" w:rsidSect="00BA34FA">
          <w:pgSz w:w="16838" w:h="11906" w:orient="landscape"/>
          <w:pgMar w:top="1800" w:right="1440" w:bottom="1800" w:left="1440" w:header="850" w:footer="994" w:gutter="0"/>
          <w:cols w:space="425"/>
          <w:docGrid w:linePitch="312"/>
        </w:sectPr>
      </w:pPr>
    </w:p>
    <w:p w14:paraId="1A131F7A" w14:textId="559E4C53" w:rsidR="00BA34FA" w:rsidRDefault="00F3376F" w:rsidP="00F3376F">
      <w:pPr>
        <w:jc w:val="center"/>
        <w:rPr>
          <w:rFonts w:ascii="Arial" w:hAnsi="Arial" w:cs="Arial"/>
        </w:rPr>
      </w:pPr>
      <w:r>
        <w:rPr>
          <w:noProof/>
        </w:rPr>
        <w:lastRenderedPageBreak/>
        <w:drawing>
          <wp:inline distT="0" distB="0" distL="0" distR="0" wp14:anchorId="78E346AE" wp14:editId="6E0D82B5">
            <wp:extent cx="3148716" cy="2224496"/>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726" cy="2238633"/>
                    </a:xfrm>
                    <a:prstGeom prst="rect">
                      <a:avLst/>
                    </a:prstGeom>
                    <a:noFill/>
                    <a:ln>
                      <a:noFill/>
                    </a:ln>
                  </pic:spPr>
                </pic:pic>
              </a:graphicData>
            </a:graphic>
          </wp:inline>
        </w:drawing>
      </w:r>
    </w:p>
    <w:p w14:paraId="6AAB5B31" w14:textId="77777777" w:rsidR="00BA34FA" w:rsidRDefault="00BA34FA" w:rsidP="00BA34FA">
      <w:pPr>
        <w:rPr>
          <w:rFonts w:ascii="Arial" w:hAnsi="Arial" w:cs="Arial"/>
        </w:rPr>
      </w:pPr>
    </w:p>
    <w:p w14:paraId="4AD658C4" w14:textId="77777777" w:rsidR="00BA34FA" w:rsidRDefault="00BA34FA" w:rsidP="00BA34FA">
      <w:pPr>
        <w:rPr>
          <w:rFonts w:ascii="Arial" w:hAnsi="Arial" w:cs="Arial"/>
        </w:rPr>
      </w:pPr>
    </w:p>
    <w:p w14:paraId="0B0310F5" w14:textId="1EDC25A9" w:rsidR="000A2EDF" w:rsidRDefault="00BA34FA" w:rsidP="00BA34FA">
      <w:pPr>
        <w:rPr>
          <w:rFonts w:ascii="Arial" w:hAnsi="Arial" w:cs="Arial"/>
        </w:rPr>
      </w:pPr>
      <w:r w:rsidRPr="00537EB9">
        <w:rPr>
          <w:rFonts w:ascii="Arial" w:hAnsi="Arial" w:cs="Arial" w:hint="eastAsia"/>
          <w:b/>
          <w:bCs/>
        </w:rPr>
        <w:t>F</w:t>
      </w:r>
      <w:r w:rsidRPr="00537EB9">
        <w:rPr>
          <w:rFonts w:ascii="Arial" w:hAnsi="Arial" w:cs="Arial"/>
          <w:b/>
          <w:bCs/>
        </w:rPr>
        <w:t>igure S8.</w:t>
      </w:r>
      <w:r>
        <w:rPr>
          <w:rFonts w:ascii="Arial" w:hAnsi="Arial" w:cs="Arial"/>
        </w:rPr>
        <w:t xml:space="preserve"> </w:t>
      </w:r>
      <w:r w:rsidRPr="00C80E49">
        <w:rPr>
          <w:rFonts w:ascii="Arial" w:hAnsi="Arial" w:cs="Arial"/>
        </w:rPr>
        <w:t>Contour profiling of C2 metabolites productivity as a function of</w:t>
      </w:r>
      <w:r>
        <w:rPr>
          <w:rFonts w:ascii="Arial" w:hAnsi="Arial" w:cs="Arial"/>
        </w:rPr>
        <w:t xml:space="preserve"> </w:t>
      </w:r>
      <w:r w:rsidRPr="00C80E49">
        <w:rPr>
          <w:rFonts w:ascii="Arial" w:hAnsi="Arial" w:cs="Arial"/>
        </w:rPr>
        <w:t xml:space="preserve">production rate </w:t>
      </w:r>
      <w:r>
        <w:rPr>
          <w:rFonts w:ascii="Arial" w:hAnsi="Arial" w:cs="Arial"/>
        </w:rPr>
        <w:t>of</w:t>
      </w:r>
      <w:r w:rsidRPr="00C80E49">
        <w:rPr>
          <w:rFonts w:ascii="Arial" w:hAnsi="Arial" w:cs="Arial"/>
        </w:rPr>
        <w:t xml:space="preserve"> ethanol </w:t>
      </w:r>
      <w:r>
        <w:rPr>
          <w:rFonts w:ascii="Arial" w:hAnsi="Arial" w:cs="Arial"/>
        </w:rPr>
        <w:t>to</w:t>
      </w:r>
      <w:r w:rsidRPr="00C80E49">
        <w:rPr>
          <w:rFonts w:ascii="Arial" w:hAnsi="Arial" w:cs="Arial"/>
        </w:rPr>
        <w:t xml:space="preserve"> acetate</w:t>
      </w:r>
      <w:r>
        <w:rPr>
          <w:rFonts w:ascii="Arial" w:hAnsi="Arial" w:cs="Arial"/>
        </w:rPr>
        <w:t xml:space="preserve"> and </w:t>
      </w:r>
      <w:r w:rsidR="00B26F68" w:rsidRPr="00B26F68">
        <w:rPr>
          <w:rFonts w:ascii="Arial" w:hAnsi="Arial" w:cs="Arial"/>
        </w:rPr>
        <w:t xml:space="preserve">the reductive </w:t>
      </w:r>
      <w:r w:rsidRPr="00C80E49">
        <w:rPr>
          <w:rFonts w:ascii="Arial" w:hAnsi="Arial" w:cs="Arial"/>
        </w:rPr>
        <w:t xml:space="preserve">acetyl CoA </w:t>
      </w:r>
      <w:r w:rsidR="004A4D8E">
        <w:rPr>
          <w:rFonts w:ascii="Arial" w:hAnsi="Arial" w:cs="Arial"/>
        </w:rPr>
        <w:t>bi-cycle</w:t>
      </w:r>
      <w:r w:rsidRPr="00C80E49">
        <w:rPr>
          <w:rFonts w:ascii="Arial" w:hAnsi="Arial" w:cs="Arial"/>
        </w:rPr>
        <w:t xml:space="preserve"> activity</w:t>
      </w:r>
      <w:r>
        <w:rPr>
          <w:rFonts w:ascii="Arial" w:hAnsi="Arial" w:cs="Arial"/>
        </w:rPr>
        <w:t xml:space="preserve"> in heterotrophic mode. </w:t>
      </w:r>
      <w:r w:rsidR="00AD5B29" w:rsidRPr="00AD5B29">
        <w:rPr>
          <w:rFonts w:ascii="Arial" w:hAnsi="Arial" w:cs="Arial"/>
        </w:rPr>
        <w:t xml:space="preserve">X axis denotes </w:t>
      </w:r>
      <w:r w:rsidR="00AD5B29">
        <w:rPr>
          <w:rFonts w:ascii="Arial" w:hAnsi="Arial" w:cs="Arial"/>
        </w:rPr>
        <w:t>t</w:t>
      </w:r>
      <w:r w:rsidRPr="00C80E49">
        <w:rPr>
          <w:rFonts w:ascii="Arial" w:hAnsi="Arial" w:cs="Arial"/>
        </w:rPr>
        <w:t xml:space="preserve">he activity of acetyl CoA </w:t>
      </w:r>
      <w:proofErr w:type="gramStart"/>
      <w:r w:rsidR="004A4D8E">
        <w:rPr>
          <w:rFonts w:ascii="Arial" w:hAnsi="Arial" w:cs="Arial"/>
        </w:rPr>
        <w:t>bi-cycle</w:t>
      </w:r>
      <w:proofErr w:type="gramEnd"/>
      <w:r w:rsidRPr="00C80E49">
        <w:rPr>
          <w:rFonts w:ascii="Arial" w:hAnsi="Arial" w:cs="Arial"/>
        </w:rPr>
        <w:t xml:space="preserve"> </w:t>
      </w:r>
      <w:r>
        <w:rPr>
          <w:rFonts w:ascii="Arial" w:hAnsi="Arial" w:cs="Arial"/>
        </w:rPr>
        <w:t xml:space="preserve">is </w:t>
      </w:r>
      <w:r w:rsidRPr="00C80E49">
        <w:rPr>
          <w:rFonts w:ascii="Arial" w:hAnsi="Arial" w:cs="Arial"/>
        </w:rPr>
        <w:t>represented by phosphoketolase (pkt) flux</w:t>
      </w:r>
      <w:r>
        <w:rPr>
          <w:rFonts w:ascii="Arial" w:hAnsi="Arial" w:cs="Arial"/>
        </w:rPr>
        <w:t xml:space="preserve">. </w:t>
      </w:r>
      <w:r w:rsidR="00AD5B29">
        <w:rPr>
          <w:rFonts w:ascii="Arial" w:hAnsi="Arial" w:cs="Arial"/>
        </w:rPr>
        <w:t>Y</w:t>
      </w:r>
      <w:r w:rsidR="00AD5B29" w:rsidRPr="00AD5B29">
        <w:rPr>
          <w:rFonts w:ascii="Arial" w:hAnsi="Arial" w:cs="Arial"/>
        </w:rPr>
        <w:t xml:space="preserve"> axis denotes </w:t>
      </w:r>
      <w:r w:rsidR="00AD5B29">
        <w:rPr>
          <w:rFonts w:ascii="Arial" w:hAnsi="Arial" w:cs="Arial"/>
        </w:rPr>
        <w:t xml:space="preserve">the production flux ratio of ethanol to acetate. </w:t>
      </w:r>
      <w:r w:rsidRPr="00C80E49">
        <w:rPr>
          <w:rFonts w:ascii="Arial" w:hAnsi="Arial" w:cs="Arial"/>
        </w:rPr>
        <w:t xml:space="preserve">The contour was profiled by using a flux balance mode of </w:t>
      </w:r>
      <w:r w:rsidRPr="00C80E49">
        <w:rPr>
          <w:rFonts w:ascii="Arial" w:hAnsi="Arial" w:cs="Arial"/>
          <w:i/>
          <w:iCs/>
        </w:rPr>
        <w:t>C. ljungdahlii</w:t>
      </w:r>
      <w:r w:rsidR="00AD5B29" w:rsidRPr="00AD5B29">
        <w:rPr>
          <w:rFonts w:ascii="Arial" w:hAnsi="Arial" w:cs="Arial"/>
        </w:rPr>
        <w:fldChar w:fldCharType="begin"/>
      </w:r>
      <w:r w:rsidR="00AD5B29" w:rsidRPr="00AD5B29">
        <w:rPr>
          <w:rFonts w:ascii="Arial" w:hAnsi="Arial" w:cs="Arial"/>
        </w:rPr>
        <w:instrText xml:space="preserve"> ADDIN EN.CITE &lt;EndNote&gt;&lt;Cite&gt;&lt;Author&gt;Nagarajan&lt;/Author&gt;&lt;Year&gt;2013&lt;/Year&gt;&lt;RecNum&gt;1740&lt;/RecNum&gt;&lt;DisplayText&gt;&lt;style face="superscript"&gt;1&lt;/style&gt;&lt;/DisplayText&gt;&lt;record&gt;&lt;rec-number&gt;1740&lt;/rec-number&gt;&lt;foreign-keys&gt;&lt;key app="EN" db-id="fw5we5vpet9pt6e2wsbvxf2wftxr5f9zzdra" timestamp="1598339180"&gt;1740&lt;/key&gt;&lt;/foreign-keys&gt;&lt;ref-type name="Journal Article"&gt;17&lt;/ref-type&gt;&lt;contributors&gt;&lt;authors&gt;&lt;author&gt;Nagarajan, H.&lt;/author&gt;&lt;author&gt;Sahin, M.&lt;/author&gt;&lt;author&gt;Nogales, J.&lt;/author&gt;&lt;author&gt;Latif, H.&lt;/author&gt;&lt;author&gt;Lovley, D. R.&lt;/author&gt;&lt;author&gt;Ebrahim, A.&lt;/author&gt;&lt;author&gt;Zengler, K.&lt;/author&gt;&lt;/authors&gt;&lt;/contributors&gt;&lt;auth-address&gt;Department of Bioengineering, University of California San Diego, La Jolla, CA, USA. kzengler@ucsd.edu.&lt;/auth-address&gt;&lt;titles&gt;&lt;title&gt;Characterizing acetogenic metabolism using a genome-scale metabolic reconstruction of Clostridium ljungdahlii&lt;/title&gt;&lt;secondary-title&gt;Microb Cell Fact&lt;/secondary-title&gt;&lt;/titles&gt;&lt;periodical&gt;&lt;full-title&gt;Microb Cell Fact&lt;/full-title&gt;&lt;/periodical&gt;&lt;pages&gt;118&lt;/pages&gt;&lt;volume&gt;12&lt;/volume&gt;&lt;keywords&gt;&lt;keyword&gt;Acetates/*metabolism&lt;/keyword&gt;&lt;keyword&gt;Biofuels&lt;/keyword&gt;&lt;keyword&gt;Clostridium/*genetics/*metabolism&lt;/keyword&gt;&lt;keyword&gt;Genome&lt;/keyword&gt;&lt;keyword&gt;Metabolic Engineering&lt;/keyword&gt;&lt;keyword&gt;Metabolic Networks and Pathways/genetics&lt;/keyword&gt;&lt;/keywords&gt;&lt;dates&gt;&lt;year&gt;2013&lt;/year&gt;&lt;pub-dates&gt;&lt;date&gt;Nov 25&lt;/date&gt;&lt;/pub-dates&gt;&lt;/dates&gt;&lt;isbn&gt;1475-2859 (Electronic)&amp;#xD;1475-2859 (Linking)&lt;/isbn&gt;&lt;accession-num&gt;24274140&lt;/accession-num&gt;&lt;urls&gt;&lt;related-urls&gt;&lt;url&gt;https://www.ncbi.nlm.nih.gov/pubmed/24274140&lt;/url&gt;&lt;/related-urls&gt;&lt;/urls&gt;&lt;custom2&gt;PMC4222884&lt;/custom2&gt;&lt;electronic-resource-num&gt;10.1186/1475-2859-12-118&lt;/electronic-resource-num&gt;&lt;/record&gt;&lt;/Cite&gt;&lt;/EndNote&gt;</w:instrText>
      </w:r>
      <w:r w:rsidR="00AD5B29" w:rsidRPr="00AD5B29">
        <w:rPr>
          <w:rFonts w:ascii="Arial" w:hAnsi="Arial" w:cs="Arial"/>
        </w:rPr>
        <w:fldChar w:fldCharType="separate"/>
      </w:r>
      <w:r w:rsidR="00AD5B29" w:rsidRPr="00AD5B29">
        <w:rPr>
          <w:rFonts w:ascii="Arial" w:hAnsi="Arial" w:cs="Arial"/>
          <w:noProof/>
          <w:vertAlign w:val="superscript"/>
        </w:rPr>
        <w:t>1</w:t>
      </w:r>
      <w:r w:rsidR="00AD5B29" w:rsidRPr="00AD5B29">
        <w:rPr>
          <w:rFonts w:ascii="Arial" w:hAnsi="Arial" w:cs="Arial"/>
        </w:rPr>
        <w:fldChar w:fldCharType="end"/>
      </w:r>
      <w:r w:rsidRPr="00C80E49">
        <w:rPr>
          <w:rFonts w:ascii="Arial" w:hAnsi="Arial" w:cs="Arial"/>
          <w:i/>
          <w:iCs/>
        </w:rPr>
        <w:t xml:space="preserve"> </w:t>
      </w:r>
      <w:r w:rsidRPr="00C80E49">
        <w:rPr>
          <w:rFonts w:ascii="Arial" w:hAnsi="Arial" w:cs="Arial"/>
        </w:rPr>
        <w:t xml:space="preserve">with </w:t>
      </w:r>
      <w:r>
        <w:rPr>
          <w:rFonts w:ascii="Arial" w:hAnsi="Arial" w:cs="Arial"/>
        </w:rPr>
        <w:t>specific growth rate</w:t>
      </w:r>
      <w:r w:rsidRPr="00C80E49">
        <w:rPr>
          <w:rFonts w:ascii="Arial" w:hAnsi="Arial" w:cs="Arial"/>
        </w:rPr>
        <w:t xml:space="preserve"> as the objective</w:t>
      </w:r>
      <w:r w:rsidR="00AD5B29" w:rsidRPr="00AD5B29">
        <w:t xml:space="preserve"> </w:t>
      </w:r>
      <w:r w:rsidR="00AD5B29" w:rsidRPr="00AD5B29">
        <w:rPr>
          <w:rFonts w:ascii="Arial" w:hAnsi="Arial" w:cs="Arial"/>
        </w:rPr>
        <w:t>function</w:t>
      </w:r>
      <w:r w:rsidR="00AD5B29">
        <w:rPr>
          <w:rFonts w:ascii="Arial" w:hAnsi="Arial" w:cs="Arial" w:hint="eastAsia"/>
        </w:rPr>
        <w:t>.</w:t>
      </w:r>
    </w:p>
    <w:p w14:paraId="3DB78C83" w14:textId="77777777" w:rsidR="00AD5B29" w:rsidRDefault="00AD5B29" w:rsidP="00BA34FA">
      <w:pPr>
        <w:rPr>
          <w:rFonts w:ascii="Arial" w:hAnsi="Arial" w:cs="Arial"/>
        </w:rPr>
      </w:pPr>
    </w:p>
    <w:p w14:paraId="2D422D1C" w14:textId="5EC966F5" w:rsidR="000A2EDF" w:rsidRDefault="000A2EDF" w:rsidP="00D43210">
      <w:pPr>
        <w:rPr>
          <w:rFonts w:ascii="Arial" w:hAnsi="Arial" w:cs="Arial"/>
        </w:rPr>
      </w:pPr>
    </w:p>
    <w:p w14:paraId="6F7FB266" w14:textId="10EBD464" w:rsidR="000A2EDF" w:rsidRDefault="000A2EDF" w:rsidP="00D43210">
      <w:pPr>
        <w:rPr>
          <w:rFonts w:ascii="Arial" w:hAnsi="Arial" w:cs="Arial"/>
        </w:rPr>
      </w:pPr>
    </w:p>
    <w:p w14:paraId="423FB201" w14:textId="209CBA9D" w:rsidR="000A2EDF" w:rsidRDefault="000A2EDF" w:rsidP="00D43210">
      <w:pPr>
        <w:rPr>
          <w:rFonts w:ascii="Arial" w:hAnsi="Arial" w:cs="Arial"/>
        </w:rPr>
      </w:pPr>
    </w:p>
    <w:p w14:paraId="37AFE23E" w14:textId="77777777" w:rsidR="000A2EDF" w:rsidRDefault="000A2EDF" w:rsidP="00D43210">
      <w:pPr>
        <w:rPr>
          <w:rFonts w:ascii="Arial" w:hAnsi="Arial" w:cs="Arial"/>
        </w:rPr>
      </w:pPr>
    </w:p>
    <w:p w14:paraId="603151AE" w14:textId="5F1757BA" w:rsidR="00D238D6" w:rsidRDefault="00D238D6" w:rsidP="00D43210">
      <w:pPr>
        <w:rPr>
          <w:rFonts w:ascii="Arial" w:hAnsi="Arial" w:cs="Arial"/>
        </w:rPr>
      </w:pPr>
    </w:p>
    <w:p w14:paraId="1D8D5A68" w14:textId="52D20778" w:rsidR="00D238D6" w:rsidRDefault="00D238D6" w:rsidP="00D43210">
      <w:pPr>
        <w:rPr>
          <w:rFonts w:ascii="Arial" w:hAnsi="Arial" w:cs="Arial"/>
        </w:rPr>
      </w:pPr>
    </w:p>
    <w:p w14:paraId="5E756F91" w14:textId="5A45F9DF" w:rsidR="00D238D6" w:rsidRDefault="00D238D6" w:rsidP="00D43210">
      <w:pPr>
        <w:rPr>
          <w:rFonts w:ascii="Arial" w:hAnsi="Arial" w:cs="Arial"/>
        </w:rPr>
      </w:pPr>
    </w:p>
    <w:p w14:paraId="7BAD44EE" w14:textId="222544F3" w:rsidR="00AD5B29" w:rsidRPr="00AD5B29" w:rsidRDefault="00AD5B29" w:rsidP="00D43210">
      <w:pPr>
        <w:rPr>
          <w:rFonts w:ascii="Arial" w:hAnsi="Arial" w:cs="Arial"/>
          <w:b/>
          <w:bCs/>
        </w:rPr>
      </w:pPr>
      <w:r w:rsidRPr="00AD5B29">
        <w:rPr>
          <w:rFonts w:ascii="Arial" w:hAnsi="Arial" w:cs="Arial"/>
          <w:b/>
          <w:bCs/>
        </w:rPr>
        <w:t>Reference</w:t>
      </w:r>
    </w:p>
    <w:p w14:paraId="73F0184D" w14:textId="77777777" w:rsidR="00AD5B29" w:rsidRDefault="00AD5B29" w:rsidP="00D43210">
      <w:pPr>
        <w:rPr>
          <w:rFonts w:ascii="Arial" w:hAnsi="Arial" w:cs="Arial"/>
        </w:rPr>
      </w:pPr>
    </w:p>
    <w:p w14:paraId="17B89CDE" w14:textId="77777777" w:rsidR="00AD5B29" w:rsidRPr="00AD5B29" w:rsidRDefault="00AD5B29" w:rsidP="00AD5B29">
      <w:pPr>
        <w:pStyle w:val="EndNoteBibliography"/>
        <w:ind w:left="720" w:hanging="72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Pr="00AD5B29">
        <w:t>1.</w:t>
      </w:r>
      <w:r w:rsidRPr="00AD5B29">
        <w:tab/>
        <w:t>Nagarajan H</w:t>
      </w:r>
      <w:r w:rsidRPr="00AD5B29">
        <w:rPr>
          <w:i/>
        </w:rPr>
        <w:t>, et al.</w:t>
      </w:r>
      <w:r w:rsidRPr="00AD5B29">
        <w:t xml:space="preserve"> Characterizing acetogenic metabolism using a genome-scale metabolic reconstruction of Clostridium ljungdahlii. </w:t>
      </w:r>
      <w:r w:rsidRPr="00AD5B29">
        <w:rPr>
          <w:i/>
        </w:rPr>
        <w:t>Microb Cell Fact</w:t>
      </w:r>
      <w:r w:rsidRPr="00AD5B29">
        <w:t xml:space="preserve"> </w:t>
      </w:r>
      <w:r w:rsidRPr="00AD5B29">
        <w:rPr>
          <w:b/>
        </w:rPr>
        <w:t>12</w:t>
      </w:r>
      <w:r w:rsidRPr="00AD5B29">
        <w:t>, 118 (2013).</w:t>
      </w:r>
    </w:p>
    <w:p w14:paraId="205F2702" w14:textId="77777777" w:rsidR="00AD5B29" w:rsidRPr="00AD5B29" w:rsidRDefault="00AD5B29" w:rsidP="00AD5B29">
      <w:pPr>
        <w:pStyle w:val="EndNoteBibliography"/>
      </w:pPr>
    </w:p>
    <w:p w14:paraId="498FC4F1" w14:textId="2066BCA1" w:rsidR="00D238D6" w:rsidRDefault="00AD5B29" w:rsidP="00D43210">
      <w:pPr>
        <w:rPr>
          <w:rFonts w:ascii="Arial" w:hAnsi="Arial" w:cs="Arial"/>
        </w:rPr>
      </w:pPr>
      <w:r>
        <w:rPr>
          <w:rFonts w:ascii="Arial" w:hAnsi="Arial" w:cs="Arial"/>
        </w:rPr>
        <w:fldChar w:fldCharType="end"/>
      </w:r>
    </w:p>
    <w:sectPr w:rsidR="00D238D6" w:rsidSect="00BA34FA">
      <w:pgSz w:w="11906" w:h="16838"/>
      <w:pgMar w:top="1440" w:right="1800" w:bottom="1440" w:left="1800" w:header="850" w:footer="99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7F119" w14:textId="77777777" w:rsidR="007748F6" w:rsidRDefault="007748F6" w:rsidP="000D7104">
      <w:r>
        <w:separator/>
      </w:r>
    </w:p>
  </w:endnote>
  <w:endnote w:type="continuationSeparator" w:id="0">
    <w:p w14:paraId="787501B6" w14:textId="77777777" w:rsidR="007748F6" w:rsidRDefault="007748F6" w:rsidP="000D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7006052"/>
      <w:docPartObj>
        <w:docPartGallery w:val="Page Numbers (Bottom of Page)"/>
        <w:docPartUnique/>
      </w:docPartObj>
    </w:sdtPr>
    <w:sdtEndPr>
      <w:rPr>
        <w:noProof/>
      </w:rPr>
    </w:sdtEndPr>
    <w:sdtContent>
      <w:p w14:paraId="0B07F8F4" w14:textId="77777777" w:rsidR="000C6F50" w:rsidRDefault="000C6F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CE551B" w14:textId="77777777" w:rsidR="000C6F50" w:rsidRDefault="000C6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448C7" w14:textId="77777777" w:rsidR="007748F6" w:rsidRDefault="007748F6" w:rsidP="000D7104">
      <w:r>
        <w:separator/>
      </w:r>
    </w:p>
  </w:footnote>
  <w:footnote w:type="continuationSeparator" w:id="0">
    <w:p w14:paraId="058D834B" w14:textId="77777777" w:rsidR="007748F6" w:rsidRDefault="007748F6" w:rsidP="000D7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0B1C93"/>
    <w:multiLevelType w:val="hybridMultilevel"/>
    <w:tmpl w:val="898E7FA4"/>
    <w:lvl w:ilvl="0" w:tplc="AAB6AC1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4FC693C"/>
    <w:multiLevelType w:val="hybridMultilevel"/>
    <w:tmpl w:val="C12E8E80"/>
    <w:lvl w:ilvl="0" w:tplc="060656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5854B4B"/>
    <w:multiLevelType w:val="hybridMultilevel"/>
    <w:tmpl w:val="0F5229C0"/>
    <w:lvl w:ilvl="0" w:tplc="9E080FA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C572CC4"/>
    <w:multiLevelType w:val="hybridMultilevel"/>
    <w:tmpl w:val="EB7ECA30"/>
    <w:lvl w:ilvl="0" w:tplc="AB6A85EA">
      <w:start w:val="1"/>
      <w:numFmt w:val="lowerLetter"/>
      <w:lvlText w:val="(%1)"/>
      <w:lvlJc w:val="left"/>
      <w:pPr>
        <w:ind w:left="4140" w:hanging="4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E0C70D7"/>
    <w:multiLevelType w:val="hybridMultilevel"/>
    <w:tmpl w:val="55FAB1B6"/>
    <w:lvl w:ilvl="0" w:tplc="5FD6243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5we5vpet9pt6e2wsbvxf2wftxr5f9zzdra&quot;&gt;My EndNote Library&lt;record-ids&gt;&lt;item&gt;1740&lt;/item&gt;&lt;/record-ids&gt;&lt;/item&gt;&lt;/Libraries&gt;"/>
  </w:docVars>
  <w:rsids>
    <w:rsidRoot w:val="00310AF4"/>
    <w:rsid w:val="0002617D"/>
    <w:rsid w:val="000504C8"/>
    <w:rsid w:val="000808E9"/>
    <w:rsid w:val="0009227B"/>
    <w:rsid w:val="000A2EDF"/>
    <w:rsid w:val="000C6F50"/>
    <w:rsid w:val="000D6B4A"/>
    <w:rsid w:val="000D7104"/>
    <w:rsid w:val="000E5CA0"/>
    <w:rsid w:val="000E6608"/>
    <w:rsid w:val="00126E0C"/>
    <w:rsid w:val="0018311A"/>
    <w:rsid w:val="00197ACA"/>
    <w:rsid w:val="001A03DA"/>
    <w:rsid w:val="001A1353"/>
    <w:rsid w:val="00212487"/>
    <w:rsid w:val="002331C4"/>
    <w:rsid w:val="00237AEE"/>
    <w:rsid w:val="0026294A"/>
    <w:rsid w:val="00271C25"/>
    <w:rsid w:val="00284478"/>
    <w:rsid w:val="00297370"/>
    <w:rsid w:val="002978A3"/>
    <w:rsid w:val="002A4ABA"/>
    <w:rsid w:val="002C0367"/>
    <w:rsid w:val="00310AF4"/>
    <w:rsid w:val="0037373D"/>
    <w:rsid w:val="003A7968"/>
    <w:rsid w:val="00406F1A"/>
    <w:rsid w:val="00407BF2"/>
    <w:rsid w:val="004423DA"/>
    <w:rsid w:val="00450766"/>
    <w:rsid w:val="004A2D3C"/>
    <w:rsid w:val="004A4D8E"/>
    <w:rsid w:val="004A7D49"/>
    <w:rsid w:val="0050134A"/>
    <w:rsid w:val="005352E4"/>
    <w:rsid w:val="00537EB9"/>
    <w:rsid w:val="00543AC3"/>
    <w:rsid w:val="00557208"/>
    <w:rsid w:val="00596F7B"/>
    <w:rsid w:val="005A0691"/>
    <w:rsid w:val="005B1F4B"/>
    <w:rsid w:val="005E7AB8"/>
    <w:rsid w:val="006426CA"/>
    <w:rsid w:val="006B0D8D"/>
    <w:rsid w:val="006B29DF"/>
    <w:rsid w:val="006F0403"/>
    <w:rsid w:val="006F10C8"/>
    <w:rsid w:val="00700B48"/>
    <w:rsid w:val="007748F6"/>
    <w:rsid w:val="007D1096"/>
    <w:rsid w:val="007F608A"/>
    <w:rsid w:val="0080103E"/>
    <w:rsid w:val="00880AC4"/>
    <w:rsid w:val="008B75EF"/>
    <w:rsid w:val="008C6309"/>
    <w:rsid w:val="008D6674"/>
    <w:rsid w:val="008F3325"/>
    <w:rsid w:val="008F7611"/>
    <w:rsid w:val="0090280D"/>
    <w:rsid w:val="00903A8A"/>
    <w:rsid w:val="00920876"/>
    <w:rsid w:val="009373BB"/>
    <w:rsid w:val="0093792D"/>
    <w:rsid w:val="009452A3"/>
    <w:rsid w:val="00947837"/>
    <w:rsid w:val="0095469E"/>
    <w:rsid w:val="009B544C"/>
    <w:rsid w:val="009C74B1"/>
    <w:rsid w:val="009D17D7"/>
    <w:rsid w:val="009D250B"/>
    <w:rsid w:val="00A201AB"/>
    <w:rsid w:val="00A92ACE"/>
    <w:rsid w:val="00AA06E3"/>
    <w:rsid w:val="00AD5B29"/>
    <w:rsid w:val="00B26F68"/>
    <w:rsid w:val="00B45BFB"/>
    <w:rsid w:val="00B539EE"/>
    <w:rsid w:val="00B94C04"/>
    <w:rsid w:val="00BA34FA"/>
    <w:rsid w:val="00BA5EC9"/>
    <w:rsid w:val="00C61618"/>
    <w:rsid w:val="00C80E49"/>
    <w:rsid w:val="00CC4A7B"/>
    <w:rsid w:val="00CD4B48"/>
    <w:rsid w:val="00CE057F"/>
    <w:rsid w:val="00D059D4"/>
    <w:rsid w:val="00D238D6"/>
    <w:rsid w:val="00D36092"/>
    <w:rsid w:val="00D36221"/>
    <w:rsid w:val="00D43210"/>
    <w:rsid w:val="00D46F77"/>
    <w:rsid w:val="00D548B7"/>
    <w:rsid w:val="00D96CC4"/>
    <w:rsid w:val="00DA35A3"/>
    <w:rsid w:val="00DC779B"/>
    <w:rsid w:val="00DF66F9"/>
    <w:rsid w:val="00E33A83"/>
    <w:rsid w:val="00E36C77"/>
    <w:rsid w:val="00ED396D"/>
    <w:rsid w:val="00ED702D"/>
    <w:rsid w:val="00F3376F"/>
    <w:rsid w:val="00FB1FE4"/>
    <w:rsid w:val="00FB4E68"/>
    <w:rsid w:val="00FC1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6373B"/>
  <w15:chartTrackingRefBased/>
  <w15:docId w15:val="{057057A1-EC68-4911-B0AC-0426E476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1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D7104"/>
    <w:rPr>
      <w:sz w:val="18"/>
      <w:szCs w:val="18"/>
    </w:rPr>
  </w:style>
  <w:style w:type="paragraph" w:styleId="Footer">
    <w:name w:val="footer"/>
    <w:basedOn w:val="Normal"/>
    <w:link w:val="FooterChar"/>
    <w:uiPriority w:val="99"/>
    <w:unhideWhenUsed/>
    <w:rsid w:val="000D710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D7104"/>
    <w:rPr>
      <w:sz w:val="18"/>
      <w:szCs w:val="18"/>
    </w:rPr>
  </w:style>
  <w:style w:type="paragraph" w:styleId="BalloonText">
    <w:name w:val="Balloon Text"/>
    <w:basedOn w:val="Normal"/>
    <w:link w:val="BalloonTextChar"/>
    <w:uiPriority w:val="99"/>
    <w:semiHidden/>
    <w:unhideWhenUsed/>
    <w:rsid w:val="000D7104"/>
    <w:rPr>
      <w:sz w:val="18"/>
      <w:szCs w:val="18"/>
    </w:rPr>
  </w:style>
  <w:style w:type="character" w:customStyle="1" w:styleId="BalloonTextChar">
    <w:name w:val="Balloon Text Char"/>
    <w:basedOn w:val="DefaultParagraphFont"/>
    <w:link w:val="BalloonText"/>
    <w:uiPriority w:val="99"/>
    <w:semiHidden/>
    <w:rsid w:val="000D7104"/>
    <w:rPr>
      <w:sz w:val="18"/>
      <w:szCs w:val="18"/>
    </w:rPr>
  </w:style>
  <w:style w:type="table" w:styleId="TableGrid">
    <w:name w:val="Table Grid"/>
    <w:basedOn w:val="TableNormal"/>
    <w:uiPriority w:val="39"/>
    <w:rsid w:val="00D46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17D7"/>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D238D6"/>
    <w:pPr>
      <w:ind w:firstLineChars="200" w:firstLine="420"/>
    </w:pPr>
  </w:style>
  <w:style w:type="paragraph" w:customStyle="1" w:styleId="Paragraph">
    <w:name w:val="Paragraph"/>
    <w:basedOn w:val="Normal"/>
    <w:rsid w:val="00237AEE"/>
    <w:pPr>
      <w:widowControl/>
      <w:spacing w:before="120"/>
      <w:ind w:firstLine="720"/>
      <w:jc w:val="left"/>
    </w:pPr>
    <w:rPr>
      <w:rFonts w:ascii="Times New Roman" w:eastAsia="Times New Roman" w:hAnsi="Times New Roman" w:cs="Times New Roman"/>
      <w:kern w:val="0"/>
      <w:sz w:val="24"/>
      <w:szCs w:val="24"/>
      <w:lang w:eastAsia="en-US"/>
    </w:rPr>
  </w:style>
  <w:style w:type="character" w:styleId="LineNumber">
    <w:name w:val="line number"/>
    <w:basedOn w:val="DefaultParagraphFont"/>
    <w:uiPriority w:val="99"/>
    <w:semiHidden/>
    <w:unhideWhenUsed/>
    <w:rsid w:val="000C6F50"/>
  </w:style>
  <w:style w:type="paragraph" w:customStyle="1" w:styleId="EndNoteBibliographyTitle">
    <w:name w:val="EndNote Bibliography Title"/>
    <w:basedOn w:val="Normal"/>
    <w:link w:val="EndNoteBibliographyTitleChar"/>
    <w:rsid w:val="00AD5B29"/>
    <w:pPr>
      <w:jc w:val="center"/>
    </w:pPr>
    <w:rPr>
      <w:rFonts w:ascii="DengXian" w:eastAsia="DengXian" w:hAnsi="DengXian"/>
      <w:noProof/>
      <w:sz w:val="20"/>
    </w:rPr>
  </w:style>
  <w:style w:type="character" w:customStyle="1" w:styleId="EndNoteBibliographyTitleChar">
    <w:name w:val="EndNote Bibliography Title Char"/>
    <w:basedOn w:val="DefaultParagraphFont"/>
    <w:link w:val="EndNoteBibliographyTitle"/>
    <w:rsid w:val="00AD5B29"/>
    <w:rPr>
      <w:rFonts w:ascii="DengXian" w:eastAsia="DengXian" w:hAnsi="DengXian"/>
      <w:noProof/>
      <w:sz w:val="20"/>
    </w:rPr>
  </w:style>
  <w:style w:type="paragraph" w:customStyle="1" w:styleId="EndNoteBibliography">
    <w:name w:val="EndNote Bibliography"/>
    <w:basedOn w:val="Normal"/>
    <w:link w:val="EndNoteBibliographyChar"/>
    <w:rsid w:val="00AD5B29"/>
    <w:rPr>
      <w:rFonts w:ascii="DengXian" w:eastAsia="DengXian" w:hAnsi="DengXian"/>
      <w:noProof/>
      <w:sz w:val="20"/>
    </w:rPr>
  </w:style>
  <w:style w:type="character" w:customStyle="1" w:styleId="EndNoteBibliographyChar">
    <w:name w:val="EndNote Bibliography Char"/>
    <w:basedOn w:val="DefaultParagraphFont"/>
    <w:link w:val="EndNoteBibliography"/>
    <w:rsid w:val="00AD5B29"/>
    <w:rPr>
      <w:rFonts w:ascii="DengXian" w:eastAsia="DengXian" w:hAnsi="DengXi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415581">
      <w:bodyDiv w:val="1"/>
      <w:marLeft w:val="0"/>
      <w:marRight w:val="0"/>
      <w:marTop w:val="0"/>
      <w:marBottom w:val="0"/>
      <w:divBdr>
        <w:top w:val="none" w:sz="0" w:space="0" w:color="auto"/>
        <w:left w:val="none" w:sz="0" w:space="0" w:color="auto"/>
        <w:bottom w:val="none" w:sz="0" w:space="0" w:color="auto"/>
        <w:right w:val="none" w:sz="0" w:space="0" w:color="auto"/>
      </w:divBdr>
    </w:div>
    <w:div w:id="531575476">
      <w:bodyDiv w:val="1"/>
      <w:marLeft w:val="0"/>
      <w:marRight w:val="0"/>
      <w:marTop w:val="0"/>
      <w:marBottom w:val="0"/>
      <w:divBdr>
        <w:top w:val="none" w:sz="0" w:space="0" w:color="auto"/>
        <w:left w:val="none" w:sz="0" w:space="0" w:color="auto"/>
        <w:bottom w:val="none" w:sz="0" w:space="0" w:color="auto"/>
        <w:right w:val="none" w:sz="0" w:space="0" w:color="auto"/>
      </w:divBdr>
    </w:div>
    <w:div w:id="705836207">
      <w:bodyDiv w:val="1"/>
      <w:marLeft w:val="0"/>
      <w:marRight w:val="0"/>
      <w:marTop w:val="0"/>
      <w:marBottom w:val="0"/>
      <w:divBdr>
        <w:top w:val="none" w:sz="0" w:space="0" w:color="auto"/>
        <w:left w:val="none" w:sz="0" w:space="0" w:color="auto"/>
        <w:bottom w:val="none" w:sz="0" w:space="0" w:color="auto"/>
        <w:right w:val="none" w:sz="0" w:space="0" w:color="auto"/>
      </w:divBdr>
    </w:div>
    <w:div w:id="850919531">
      <w:bodyDiv w:val="1"/>
      <w:marLeft w:val="0"/>
      <w:marRight w:val="0"/>
      <w:marTop w:val="0"/>
      <w:marBottom w:val="0"/>
      <w:divBdr>
        <w:top w:val="none" w:sz="0" w:space="0" w:color="auto"/>
        <w:left w:val="none" w:sz="0" w:space="0" w:color="auto"/>
        <w:bottom w:val="none" w:sz="0" w:space="0" w:color="auto"/>
        <w:right w:val="none" w:sz="0" w:space="0" w:color="auto"/>
      </w:divBdr>
    </w:div>
    <w:div w:id="903829466">
      <w:bodyDiv w:val="1"/>
      <w:marLeft w:val="0"/>
      <w:marRight w:val="0"/>
      <w:marTop w:val="0"/>
      <w:marBottom w:val="0"/>
      <w:divBdr>
        <w:top w:val="none" w:sz="0" w:space="0" w:color="auto"/>
        <w:left w:val="none" w:sz="0" w:space="0" w:color="auto"/>
        <w:bottom w:val="none" w:sz="0" w:space="0" w:color="auto"/>
        <w:right w:val="none" w:sz="0" w:space="0" w:color="auto"/>
      </w:divBdr>
    </w:div>
    <w:div w:id="1000622322">
      <w:bodyDiv w:val="1"/>
      <w:marLeft w:val="0"/>
      <w:marRight w:val="0"/>
      <w:marTop w:val="0"/>
      <w:marBottom w:val="0"/>
      <w:divBdr>
        <w:top w:val="none" w:sz="0" w:space="0" w:color="auto"/>
        <w:left w:val="none" w:sz="0" w:space="0" w:color="auto"/>
        <w:bottom w:val="none" w:sz="0" w:space="0" w:color="auto"/>
        <w:right w:val="none" w:sz="0" w:space="0" w:color="auto"/>
      </w:divBdr>
    </w:div>
    <w:div w:id="1088768068">
      <w:bodyDiv w:val="1"/>
      <w:marLeft w:val="0"/>
      <w:marRight w:val="0"/>
      <w:marTop w:val="0"/>
      <w:marBottom w:val="0"/>
      <w:divBdr>
        <w:top w:val="none" w:sz="0" w:space="0" w:color="auto"/>
        <w:left w:val="none" w:sz="0" w:space="0" w:color="auto"/>
        <w:bottom w:val="none" w:sz="0" w:space="0" w:color="auto"/>
        <w:right w:val="none" w:sz="0" w:space="0" w:color="auto"/>
      </w:divBdr>
    </w:div>
    <w:div w:id="1267274817">
      <w:bodyDiv w:val="1"/>
      <w:marLeft w:val="0"/>
      <w:marRight w:val="0"/>
      <w:marTop w:val="0"/>
      <w:marBottom w:val="0"/>
      <w:divBdr>
        <w:top w:val="none" w:sz="0" w:space="0" w:color="auto"/>
        <w:left w:val="none" w:sz="0" w:space="0" w:color="auto"/>
        <w:bottom w:val="none" w:sz="0" w:space="0" w:color="auto"/>
        <w:right w:val="none" w:sz="0" w:space="0" w:color="auto"/>
      </w:divBdr>
    </w:div>
    <w:div w:id="1277717478">
      <w:bodyDiv w:val="1"/>
      <w:marLeft w:val="0"/>
      <w:marRight w:val="0"/>
      <w:marTop w:val="0"/>
      <w:marBottom w:val="0"/>
      <w:divBdr>
        <w:top w:val="none" w:sz="0" w:space="0" w:color="auto"/>
        <w:left w:val="none" w:sz="0" w:space="0" w:color="auto"/>
        <w:bottom w:val="none" w:sz="0" w:space="0" w:color="auto"/>
        <w:right w:val="none" w:sz="0" w:space="0" w:color="auto"/>
      </w:divBdr>
    </w:div>
    <w:div w:id="1457211493">
      <w:bodyDiv w:val="1"/>
      <w:marLeft w:val="0"/>
      <w:marRight w:val="0"/>
      <w:marTop w:val="0"/>
      <w:marBottom w:val="0"/>
      <w:divBdr>
        <w:top w:val="none" w:sz="0" w:space="0" w:color="auto"/>
        <w:left w:val="none" w:sz="0" w:space="0" w:color="auto"/>
        <w:bottom w:val="none" w:sz="0" w:space="0" w:color="auto"/>
        <w:right w:val="none" w:sz="0" w:space="0" w:color="auto"/>
      </w:divBdr>
    </w:div>
    <w:div w:id="1541361187">
      <w:bodyDiv w:val="1"/>
      <w:marLeft w:val="0"/>
      <w:marRight w:val="0"/>
      <w:marTop w:val="0"/>
      <w:marBottom w:val="0"/>
      <w:divBdr>
        <w:top w:val="none" w:sz="0" w:space="0" w:color="auto"/>
        <w:left w:val="none" w:sz="0" w:space="0" w:color="auto"/>
        <w:bottom w:val="none" w:sz="0" w:space="0" w:color="auto"/>
        <w:right w:val="none" w:sz="0" w:space="0" w:color="auto"/>
      </w:divBdr>
    </w:div>
    <w:div w:id="1751730492">
      <w:bodyDiv w:val="1"/>
      <w:marLeft w:val="0"/>
      <w:marRight w:val="0"/>
      <w:marTop w:val="0"/>
      <w:marBottom w:val="0"/>
      <w:divBdr>
        <w:top w:val="none" w:sz="0" w:space="0" w:color="auto"/>
        <w:left w:val="none" w:sz="0" w:space="0" w:color="auto"/>
        <w:bottom w:val="none" w:sz="0" w:space="0" w:color="auto"/>
        <w:right w:val="none" w:sz="0" w:space="0" w:color="auto"/>
      </w:divBdr>
    </w:div>
    <w:div w:id="1907840610">
      <w:bodyDiv w:val="1"/>
      <w:marLeft w:val="0"/>
      <w:marRight w:val="0"/>
      <w:marTop w:val="0"/>
      <w:marBottom w:val="0"/>
      <w:divBdr>
        <w:top w:val="none" w:sz="0" w:space="0" w:color="auto"/>
        <w:left w:val="none" w:sz="0" w:space="0" w:color="auto"/>
        <w:bottom w:val="none" w:sz="0" w:space="0" w:color="auto"/>
        <w:right w:val="none" w:sz="0" w:space="0" w:color="auto"/>
      </w:divBdr>
    </w:div>
    <w:div w:id="196688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i.Xiong@nrel.go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17DF0-2A9D-4111-A929-5CE806D0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2126</Words>
  <Characters>12121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Chao Wu</dc:creator>
  <cp:keywords/>
  <dc:description/>
  <cp:lastModifiedBy>Xiong, Wei</cp:lastModifiedBy>
  <cp:revision>2</cp:revision>
  <dcterms:created xsi:type="dcterms:W3CDTF">2020-09-28T16:58:00Z</dcterms:created>
  <dcterms:modified xsi:type="dcterms:W3CDTF">2020-09-28T16:58:00Z</dcterms:modified>
</cp:coreProperties>
</file>