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1ECB" w14:textId="742A9A50" w:rsidR="00BE212F" w:rsidRDefault="00F215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Table 1</w:t>
      </w:r>
      <w:r>
        <w:rPr>
          <w:rFonts w:ascii="Times New Roman" w:hAnsi="Times New Roman" w:cs="Times New Roman"/>
          <w:sz w:val="24"/>
        </w:rPr>
        <w:t xml:space="preserve"> The median PFS based on EGFR mutation abundance</w:t>
      </w:r>
      <w:r w:rsidR="00057844">
        <w:rPr>
          <w:rFonts w:ascii="Times New Roman" w:hAnsi="Times New Roman" w:cs="Times New Roman"/>
          <w:sz w:val="24"/>
        </w:rPr>
        <w:t>.</w:t>
      </w:r>
    </w:p>
    <w:p w14:paraId="7B3F3ACB" w14:textId="77777777" w:rsidR="00BE212F" w:rsidRPr="00D1089C" w:rsidRDefault="00BE212F"/>
    <w:tbl>
      <w:tblPr>
        <w:tblpPr w:leftFromText="180" w:rightFromText="180" w:vertAnchor="page" w:horzAnchor="margin" w:tblpY="2205"/>
        <w:tblW w:w="7886" w:type="dxa"/>
        <w:tblCellSpacing w:w="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418"/>
        <w:gridCol w:w="1842"/>
        <w:gridCol w:w="1888"/>
        <w:gridCol w:w="875"/>
      </w:tblGrid>
      <w:tr w:rsidR="000763A3" w14:paraId="52132DFB" w14:textId="77777777" w:rsidTr="00644C72">
        <w:trPr>
          <w:trHeight w:val="254"/>
          <w:tblCellSpacing w:w="0" w:type="dxa"/>
        </w:trPr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DC9F0C2" w14:textId="77777777" w:rsidR="000763A3" w:rsidRPr="00644C72" w:rsidRDefault="000763A3" w:rsidP="000763A3">
            <w:pPr>
              <w:pStyle w:val="a5"/>
              <w:widowControl/>
              <w:rPr>
                <w:rFonts w:ascii="Times New Roman" w:hAnsi="Times New Roman"/>
                <w:b/>
                <w:bCs/>
              </w:rPr>
            </w:pPr>
            <w:r w:rsidRPr="00644C72">
              <w:rPr>
                <w:rFonts w:ascii="Times New Roman" w:hAnsi="Times New Roman"/>
                <w:b/>
                <w:bCs/>
                <w:color w:val="000000"/>
              </w:rPr>
              <w:t> EGFR mutation abundance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725EB9D" w14:textId="77777777" w:rsidR="000763A3" w:rsidRPr="00644C72" w:rsidRDefault="000763A3" w:rsidP="000763A3">
            <w:pPr>
              <w:pStyle w:val="a5"/>
              <w:widowControl/>
              <w:rPr>
                <w:rFonts w:ascii="Times New Roman" w:hAnsi="Times New Roman"/>
                <w:b/>
                <w:bCs/>
              </w:rPr>
            </w:pPr>
            <w:r w:rsidRPr="00644C72">
              <w:rPr>
                <w:rFonts w:ascii="Times New Roman" w:hAnsi="Times New Roman"/>
                <w:b/>
                <w:bCs/>
                <w:color w:val="000000"/>
              </w:rPr>
              <w:t>Cases (n)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4CCB529" w14:textId="77777777" w:rsidR="000763A3" w:rsidRPr="00644C72" w:rsidRDefault="000763A3" w:rsidP="000763A3">
            <w:pPr>
              <w:pStyle w:val="a5"/>
              <w:widowControl/>
              <w:rPr>
                <w:rFonts w:ascii="Times New Roman" w:hAnsi="Times New Roman"/>
                <w:b/>
                <w:bCs/>
              </w:rPr>
            </w:pPr>
            <w:r w:rsidRPr="00644C72">
              <w:rPr>
                <w:rFonts w:ascii="Times New Roman" w:hAnsi="Times New Roman"/>
                <w:b/>
                <w:bCs/>
                <w:color w:val="000000"/>
              </w:rPr>
              <w:t>Median PFS (m)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C4EB88A" w14:textId="77777777" w:rsidR="000763A3" w:rsidRPr="00644C72" w:rsidRDefault="000763A3" w:rsidP="000763A3">
            <w:pPr>
              <w:pStyle w:val="a5"/>
              <w:widowControl/>
              <w:rPr>
                <w:rFonts w:ascii="Times New Roman" w:hAnsi="Times New Roman"/>
                <w:b/>
                <w:bCs/>
              </w:rPr>
            </w:pPr>
            <w:r w:rsidRPr="00644C72">
              <w:rPr>
                <w:rFonts w:ascii="Times New Roman" w:hAnsi="Times New Roman"/>
                <w:b/>
                <w:bCs/>
                <w:color w:val="000000"/>
              </w:rPr>
              <w:t>HR (95%Cl)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30A6D62" w14:textId="77777777" w:rsidR="000763A3" w:rsidRPr="00644C72" w:rsidRDefault="000763A3" w:rsidP="000763A3">
            <w:pPr>
              <w:pStyle w:val="a5"/>
              <w:widowControl/>
              <w:rPr>
                <w:rFonts w:ascii="Times New Roman" w:hAnsi="Times New Roman"/>
                <w:b/>
                <w:bCs/>
              </w:rPr>
            </w:pPr>
            <w:r w:rsidRPr="00644C72">
              <w:rPr>
                <w:rFonts w:ascii="Times New Roman" w:hAnsi="Times New Roman"/>
                <w:b/>
                <w:bCs/>
                <w:color w:val="000000"/>
              </w:rPr>
              <w:t>P-value</w:t>
            </w:r>
          </w:p>
        </w:tc>
      </w:tr>
      <w:tr w:rsidR="000763A3" w14:paraId="36DDCD11" w14:textId="77777777" w:rsidTr="00644C72">
        <w:trPr>
          <w:trHeight w:val="104"/>
          <w:tblCellSpacing w:w="0" w:type="dxa"/>
        </w:trPr>
        <w:tc>
          <w:tcPr>
            <w:tcW w:w="186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4D7C6CE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&lt; 10%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4F2B7C3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E806F09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03072C6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DB01337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0.49</w:t>
            </w:r>
          </w:p>
        </w:tc>
      </w:tr>
      <w:tr w:rsidR="000763A3" w14:paraId="68D8B0A8" w14:textId="77777777" w:rsidTr="00644C72">
        <w:trPr>
          <w:trHeight w:val="260"/>
          <w:tblCellSpacing w:w="0" w:type="dxa"/>
        </w:trPr>
        <w:tc>
          <w:tcPr>
            <w:tcW w:w="18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610E5D5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≥ 10%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14E025C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8BD3F24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F2C1900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1.29</w:t>
            </w:r>
            <w:r>
              <w:rPr>
                <w:rFonts w:ascii="Times New Roman" w:hAnsi="Times New Roman" w:hint="eastAsia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0.63-2.65</w:t>
            </w:r>
            <w:r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87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9C800EF" w14:textId="77777777" w:rsidR="000763A3" w:rsidRDefault="000763A3" w:rsidP="000763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63A3" w14:paraId="0C73DF35" w14:textId="77777777" w:rsidTr="00644C72">
        <w:trPr>
          <w:trHeight w:val="320"/>
          <w:tblCellSpacing w:w="0" w:type="dxa"/>
        </w:trPr>
        <w:tc>
          <w:tcPr>
            <w:tcW w:w="18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BFE0315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&lt; 20%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AC9259B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1B47124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2655702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4C7B4E7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0.85</w:t>
            </w:r>
          </w:p>
        </w:tc>
      </w:tr>
      <w:tr w:rsidR="000763A3" w14:paraId="6735A54B" w14:textId="77777777" w:rsidTr="00644C72">
        <w:trPr>
          <w:trHeight w:val="320"/>
          <w:tblCellSpacing w:w="0" w:type="dxa"/>
        </w:trPr>
        <w:tc>
          <w:tcPr>
            <w:tcW w:w="18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446AD33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≥ 20%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66F592A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8BC7FB7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27C790E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1.06</w:t>
            </w:r>
            <w:r>
              <w:rPr>
                <w:rFonts w:ascii="Times New Roman" w:hAnsi="Times New Roman" w:hint="eastAsia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0.61-1.84</w:t>
            </w:r>
            <w:r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87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C3CE54E" w14:textId="77777777" w:rsidR="000763A3" w:rsidRDefault="000763A3" w:rsidP="000763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63A3" w14:paraId="1EDF9269" w14:textId="77777777" w:rsidTr="00644C72">
        <w:trPr>
          <w:trHeight w:val="320"/>
          <w:tblCellSpacing w:w="0" w:type="dxa"/>
        </w:trPr>
        <w:tc>
          <w:tcPr>
            <w:tcW w:w="18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01324C9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&lt; 30%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976F422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3809045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62B91B1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080F90E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0.35</w:t>
            </w:r>
          </w:p>
        </w:tc>
      </w:tr>
      <w:tr w:rsidR="000763A3" w14:paraId="7868D836" w14:textId="77777777" w:rsidTr="00644C72">
        <w:trPr>
          <w:trHeight w:val="280"/>
          <w:tblCellSpacing w:w="0" w:type="dxa"/>
        </w:trPr>
        <w:tc>
          <w:tcPr>
            <w:tcW w:w="18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2009798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≥ 30%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BC466B3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8A4E1FB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87E3BD1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0.78</w:t>
            </w:r>
            <w:r>
              <w:rPr>
                <w:rFonts w:ascii="Times New Roman" w:hAnsi="Times New Roman" w:hint="eastAsia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0.46-1.32</w:t>
            </w:r>
            <w:r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87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DC98E67" w14:textId="77777777" w:rsidR="000763A3" w:rsidRDefault="000763A3" w:rsidP="000763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63A3" w14:paraId="0721E72D" w14:textId="77777777" w:rsidTr="00644C72">
        <w:trPr>
          <w:trHeight w:val="320"/>
          <w:tblCellSpacing w:w="0" w:type="dxa"/>
        </w:trPr>
        <w:tc>
          <w:tcPr>
            <w:tcW w:w="18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93B84CE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&lt; 40%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B62AFF9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405B4D5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9F70CE5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5B68BE7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0.87</w:t>
            </w:r>
          </w:p>
        </w:tc>
      </w:tr>
      <w:tr w:rsidR="000763A3" w14:paraId="408FA110" w14:textId="77777777" w:rsidTr="00644C72">
        <w:trPr>
          <w:trHeight w:val="320"/>
          <w:tblCellSpacing w:w="0" w:type="dxa"/>
        </w:trPr>
        <w:tc>
          <w:tcPr>
            <w:tcW w:w="18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AAE5D0D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≥ 40%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E347BF0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E837337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3E7D455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0.95</w:t>
            </w:r>
            <w:r>
              <w:rPr>
                <w:rFonts w:ascii="Times New Roman" w:hAnsi="Times New Roman" w:hint="eastAsia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0.50-1.80</w:t>
            </w:r>
            <w:r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87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FC98212" w14:textId="77777777" w:rsidR="000763A3" w:rsidRDefault="000763A3" w:rsidP="000763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63A3" w14:paraId="39136ACD" w14:textId="77777777" w:rsidTr="00644C72">
        <w:trPr>
          <w:trHeight w:val="320"/>
          <w:tblCellSpacing w:w="0" w:type="dxa"/>
        </w:trPr>
        <w:tc>
          <w:tcPr>
            <w:tcW w:w="18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122C950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&lt; 50%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E91EE7D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F76DE85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E435521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825B166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0.98</w:t>
            </w:r>
          </w:p>
        </w:tc>
      </w:tr>
      <w:tr w:rsidR="000763A3" w14:paraId="7618FB1A" w14:textId="77777777" w:rsidTr="00644C72">
        <w:trPr>
          <w:trHeight w:val="360"/>
          <w:tblCellSpacing w:w="0" w:type="dxa"/>
        </w:trPr>
        <w:tc>
          <w:tcPr>
            <w:tcW w:w="18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8F4FEA8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≥ 50%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9DA581C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8730549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F9E9691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1.01</w:t>
            </w:r>
            <w:r>
              <w:rPr>
                <w:rFonts w:ascii="Times New Roman" w:hAnsi="Times New Roman" w:hint="eastAsia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0.47-2.11</w:t>
            </w:r>
            <w:r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87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202F25E" w14:textId="77777777" w:rsidR="000763A3" w:rsidRDefault="000763A3" w:rsidP="000763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63A3" w14:paraId="12A9C080" w14:textId="77777777" w:rsidTr="00644C72">
        <w:trPr>
          <w:trHeight w:val="320"/>
          <w:tblCellSpacing w:w="0" w:type="dxa"/>
        </w:trPr>
        <w:tc>
          <w:tcPr>
            <w:tcW w:w="18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766177F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&lt; 25%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2A03123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689E8ED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3B9A470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3E63C72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0.59</w:t>
            </w:r>
          </w:p>
        </w:tc>
      </w:tr>
      <w:tr w:rsidR="000763A3" w14:paraId="7F89802F" w14:textId="77777777" w:rsidTr="00644C72">
        <w:trPr>
          <w:trHeight w:val="320"/>
          <w:tblCellSpacing w:w="0" w:type="dxa"/>
        </w:trPr>
        <w:tc>
          <w:tcPr>
            <w:tcW w:w="18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54AB53C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≥ 25%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E178441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7399A11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8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7D839BF" w14:textId="77777777" w:rsidR="000763A3" w:rsidRDefault="000763A3" w:rsidP="000763A3">
            <w:pPr>
              <w:pStyle w:val="a5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0.86</w:t>
            </w:r>
            <w:r>
              <w:rPr>
                <w:rFonts w:ascii="Times New Roman" w:hAnsi="Times New Roman" w:hint="eastAsia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0.50-1.48</w:t>
            </w:r>
            <w:r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87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D2C175F" w14:textId="77777777" w:rsidR="000763A3" w:rsidRDefault="000763A3" w:rsidP="000763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CC7D99" w14:textId="77777777" w:rsidR="00BE212F" w:rsidRDefault="00BE212F">
      <w:pPr>
        <w:rPr>
          <w:rFonts w:ascii="Times New Roman" w:hAnsi="Times New Roman" w:cs="Times New Roman"/>
          <w:sz w:val="24"/>
        </w:rPr>
      </w:pPr>
    </w:p>
    <w:p w14:paraId="61FB1392" w14:textId="77777777" w:rsidR="00BE212F" w:rsidRDefault="00BE212F">
      <w:pPr>
        <w:rPr>
          <w:rFonts w:ascii="Times New Roman" w:hAnsi="Times New Roman" w:cs="Times New Roman"/>
          <w:sz w:val="24"/>
        </w:rPr>
      </w:pPr>
    </w:p>
    <w:sectPr w:rsidR="00BE2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2EBE" w14:textId="77777777" w:rsidR="00A43826" w:rsidRDefault="00A43826">
      <w:r>
        <w:separator/>
      </w:r>
    </w:p>
  </w:endnote>
  <w:endnote w:type="continuationSeparator" w:id="0">
    <w:p w14:paraId="463D3C6D" w14:textId="77777777" w:rsidR="00A43826" w:rsidRDefault="00A4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3C39" w14:textId="77777777" w:rsidR="00A43826" w:rsidRDefault="00A43826">
      <w:r>
        <w:separator/>
      </w:r>
    </w:p>
  </w:footnote>
  <w:footnote w:type="continuationSeparator" w:id="0">
    <w:p w14:paraId="6921FC45" w14:textId="77777777" w:rsidR="00A43826" w:rsidRDefault="00A43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DOCUID" w:val="{C0BD96B6-8A9A-46D6-8D7D-3BB2EF6D8A58}"/>
    <w:docVar w:name="KY_MEDREF_VERSION" w:val="3"/>
  </w:docVars>
  <w:rsids>
    <w:rsidRoot w:val="257B33A1"/>
    <w:rsid w:val="00057844"/>
    <w:rsid w:val="000763A3"/>
    <w:rsid w:val="00644C72"/>
    <w:rsid w:val="00A43826"/>
    <w:rsid w:val="00B67EE5"/>
    <w:rsid w:val="00BE212F"/>
    <w:rsid w:val="00D1089C"/>
    <w:rsid w:val="00F2154D"/>
    <w:rsid w:val="0178475F"/>
    <w:rsid w:val="0A894B32"/>
    <w:rsid w:val="1FA149AE"/>
    <w:rsid w:val="25147C4B"/>
    <w:rsid w:val="257B33A1"/>
    <w:rsid w:val="5DA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865D7"/>
  <w15:docId w15:val="{399BD99F-8AF9-40AF-9EC9-D7C4F7CD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15912504702手机用户</dc:creator>
  <cp:lastModifiedBy>admin</cp:lastModifiedBy>
  <cp:revision>5</cp:revision>
  <dcterms:created xsi:type="dcterms:W3CDTF">2020-09-29T01:38:00Z</dcterms:created>
  <dcterms:modified xsi:type="dcterms:W3CDTF">2021-05-20T07:40:00Z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