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41E970DA" w14:textId="38017806" w:rsidR="002C030F" w:rsidRDefault="00524AAD" w:rsidP="003B40E6">
      <w:pPr>
        <w:jc w:val="center"/>
        <w:rPr>
          <w:sz w:val="28"/>
          <w:szCs w:val="28"/>
        </w:rPr>
      </w:pPr>
      <w:r w:rsidRPr="00524AAD">
        <w:rPr>
          <w:i/>
          <w:iCs/>
          <w:sz w:val="28"/>
          <w:szCs w:val="28"/>
        </w:rPr>
        <w:t xml:space="preserve">In </w:t>
      </w:r>
      <w:r>
        <w:rPr>
          <w:rFonts w:hint="eastAsia"/>
          <w:i/>
          <w:iCs/>
          <w:sz w:val="28"/>
          <w:szCs w:val="28"/>
          <w:lang w:eastAsia="zh-CN"/>
        </w:rPr>
        <w:t>s</w:t>
      </w:r>
      <w:r w:rsidRPr="00524AAD">
        <w:rPr>
          <w:i/>
          <w:iCs/>
          <w:sz w:val="28"/>
          <w:szCs w:val="28"/>
        </w:rPr>
        <w:t>itu</w:t>
      </w:r>
      <w:r w:rsidRPr="00524AAD">
        <w:rPr>
          <w:sz w:val="28"/>
          <w:szCs w:val="28"/>
        </w:rPr>
        <w:t xml:space="preserve"> </w:t>
      </w:r>
      <w:r>
        <w:rPr>
          <w:sz w:val="28"/>
          <w:szCs w:val="28"/>
        </w:rPr>
        <w:t>g</w:t>
      </w:r>
      <w:r w:rsidRPr="00524AAD">
        <w:rPr>
          <w:sz w:val="28"/>
          <w:szCs w:val="28"/>
        </w:rPr>
        <w:t xml:space="preserve">ene </w:t>
      </w:r>
      <w:r>
        <w:rPr>
          <w:sz w:val="28"/>
          <w:szCs w:val="28"/>
        </w:rPr>
        <w:t>t</w:t>
      </w:r>
      <w:r w:rsidRPr="00524AAD">
        <w:rPr>
          <w:sz w:val="28"/>
          <w:szCs w:val="28"/>
        </w:rPr>
        <w:t xml:space="preserve">herapy </w:t>
      </w:r>
      <w:r>
        <w:rPr>
          <w:sz w:val="28"/>
          <w:szCs w:val="28"/>
        </w:rPr>
        <w:t>r</w:t>
      </w:r>
      <w:r w:rsidRPr="00524AAD">
        <w:rPr>
          <w:sz w:val="28"/>
          <w:szCs w:val="28"/>
        </w:rPr>
        <w:t xml:space="preserve">escues </w:t>
      </w:r>
      <w:r>
        <w:rPr>
          <w:sz w:val="28"/>
          <w:szCs w:val="28"/>
        </w:rPr>
        <w:t>d</w:t>
      </w:r>
      <w:r w:rsidRPr="00524AAD">
        <w:rPr>
          <w:sz w:val="28"/>
          <w:szCs w:val="28"/>
        </w:rPr>
        <w:t xml:space="preserve">oxorubicin-induced </w:t>
      </w:r>
      <w:r>
        <w:rPr>
          <w:sz w:val="28"/>
          <w:szCs w:val="28"/>
        </w:rPr>
        <w:t>o</w:t>
      </w:r>
      <w:r w:rsidRPr="00524AAD">
        <w:rPr>
          <w:sz w:val="28"/>
          <w:szCs w:val="28"/>
        </w:rPr>
        <w:t xml:space="preserve">varian </w:t>
      </w:r>
      <w:r>
        <w:rPr>
          <w:sz w:val="28"/>
          <w:szCs w:val="28"/>
        </w:rPr>
        <w:t>d</w:t>
      </w:r>
      <w:r w:rsidRPr="00524AAD">
        <w:rPr>
          <w:sz w:val="28"/>
          <w:szCs w:val="28"/>
        </w:rPr>
        <w:t xml:space="preserve">amage via </w:t>
      </w:r>
      <w:r>
        <w:rPr>
          <w:sz w:val="28"/>
          <w:szCs w:val="28"/>
        </w:rPr>
        <w:t>a</w:t>
      </w:r>
      <w:r w:rsidRPr="00524AAD">
        <w:rPr>
          <w:sz w:val="28"/>
          <w:szCs w:val="28"/>
        </w:rPr>
        <w:t xml:space="preserve">denovirus </w:t>
      </w:r>
      <w:r>
        <w:rPr>
          <w:sz w:val="28"/>
          <w:szCs w:val="28"/>
        </w:rPr>
        <w:t>m</w:t>
      </w:r>
      <w:r w:rsidRPr="00524AAD">
        <w:rPr>
          <w:sz w:val="28"/>
          <w:szCs w:val="28"/>
        </w:rPr>
        <w:t xml:space="preserve">ediated </w:t>
      </w:r>
      <w:r w:rsidRPr="00524AAD">
        <w:rPr>
          <w:i/>
          <w:iCs/>
          <w:sz w:val="28"/>
          <w:szCs w:val="28"/>
        </w:rPr>
        <w:t>Sirt1</w:t>
      </w:r>
      <w:r w:rsidRPr="00524AAD">
        <w:rPr>
          <w:sz w:val="28"/>
          <w:szCs w:val="28"/>
        </w:rPr>
        <w:t xml:space="preserve"> and </w:t>
      </w:r>
      <w:r w:rsidRPr="00524AAD">
        <w:rPr>
          <w:i/>
          <w:iCs/>
          <w:sz w:val="28"/>
          <w:szCs w:val="28"/>
        </w:rPr>
        <w:t>Tgfbr2</w:t>
      </w:r>
    </w:p>
    <w:p w14:paraId="339B31F7" w14:textId="77777777" w:rsidR="00015F74" w:rsidRPr="007108F5" w:rsidRDefault="00015F74" w:rsidP="003B40E6">
      <w:pPr>
        <w:jc w:val="center"/>
        <w:rPr>
          <w:sz w:val="28"/>
          <w:szCs w:val="28"/>
        </w:rPr>
      </w:pPr>
    </w:p>
    <w:p w14:paraId="63D8913E" w14:textId="30E0AFAB" w:rsidR="002C030F" w:rsidRDefault="00524AAD" w:rsidP="005001AC">
      <w:pPr>
        <w:jc w:val="center"/>
        <w:rPr>
          <w:szCs w:val="24"/>
        </w:rPr>
      </w:pPr>
      <w:proofErr w:type="spellStart"/>
      <w:r w:rsidRPr="00524AAD">
        <w:rPr>
          <w:szCs w:val="24"/>
        </w:rPr>
        <w:t>Lingwei</w:t>
      </w:r>
      <w:proofErr w:type="spellEnd"/>
      <w:r w:rsidRPr="00524AAD">
        <w:rPr>
          <w:szCs w:val="24"/>
        </w:rPr>
        <w:t xml:space="preserve"> Ma, Huan Lu, </w:t>
      </w:r>
      <w:proofErr w:type="spellStart"/>
      <w:r w:rsidRPr="00524AAD">
        <w:rPr>
          <w:szCs w:val="24"/>
        </w:rPr>
        <w:t>Yanzhi</w:t>
      </w:r>
      <w:proofErr w:type="spellEnd"/>
      <w:r w:rsidRPr="00524AAD">
        <w:rPr>
          <w:szCs w:val="24"/>
        </w:rPr>
        <w:t xml:space="preserve"> Feng, Yan Li, </w:t>
      </w:r>
      <w:proofErr w:type="spellStart"/>
      <w:r w:rsidRPr="00524AAD">
        <w:rPr>
          <w:szCs w:val="24"/>
        </w:rPr>
        <w:t>Su</w:t>
      </w:r>
      <w:proofErr w:type="spellEnd"/>
      <w:r w:rsidRPr="00524AAD">
        <w:rPr>
          <w:szCs w:val="24"/>
        </w:rPr>
        <w:t xml:space="preserve"> Zhou, Meng Wu, </w:t>
      </w:r>
      <w:proofErr w:type="spellStart"/>
      <w:r w:rsidRPr="00524AAD">
        <w:rPr>
          <w:szCs w:val="24"/>
        </w:rPr>
        <w:t>Jinjin</w:t>
      </w:r>
      <w:proofErr w:type="spellEnd"/>
      <w:r w:rsidRPr="00524AAD">
        <w:rPr>
          <w:szCs w:val="24"/>
        </w:rPr>
        <w:t xml:space="preserve"> Zhang, </w:t>
      </w:r>
      <w:proofErr w:type="spellStart"/>
      <w:r w:rsidRPr="00524AAD">
        <w:rPr>
          <w:szCs w:val="24"/>
        </w:rPr>
        <w:t>Shixuan</w:t>
      </w:r>
      <w:proofErr w:type="spellEnd"/>
      <w:r w:rsidRPr="00524AAD">
        <w:rPr>
          <w:szCs w:val="24"/>
        </w:rPr>
        <w:t xml:space="preserve"> Wang</w:t>
      </w:r>
    </w:p>
    <w:p w14:paraId="0648E06D" w14:textId="77777777" w:rsidR="000F0DCE" w:rsidRDefault="000F0DCE" w:rsidP="005001AC">
      <w:pPr>
        <w:jc w:val="center"/>
        <w:rPr>
          <w:szCs w:val="24"/>
        </w:rPr>
      </w:pPr>
    </w:p>
    <w:p w14:paraId="34D67477" w14:textId="024F7339" w:rsidR="004779CB" w:rsidRDefault="00E4519A" w:rsidP="005001AC">
      <w:pPr>
        <w:jc w:val="center"/>
      </w:pPr>
      <w:r>
        <w:rPr>
          <w:szCs w:val="24"/>
        </w:rPr>
        <w:t xml:space="preserve">Correspondence </w:t>
      </w:r>
      <w:r w:rsidR="004779CB">
        <w:rPr>
          <w:szCs w:val="24"/>
        </w:rPr>
        <w:t>to:</w:t>
      </w:r>
      <w:r w:rsidR="00BC3E04">
        <w:rPr>
          <w:szCs w:val="24"/>
        </w:rPr>
        <w:t xml:space="preserve"> </w:t>
      </w:r>
      <w:hyperlink r:id="rId8" w:history="1">
        <w:r w:rsidR="00524AAD" w:rsidRPr="00D32934">
          <w:rPr>
            <w:rStyle w:val="affff5"/>
          </w:rPr>
          <w:t>shixuanwang@tjh.tjmu.edu.cn</w:t>
        </w:r>
      </w:hyperlink>
      <w:r w:rsidR="00524AAD">
        <w:t xml:space="preserve">; </w:t>
      </w:r>
      <w:hyperlink r:id="rId9" w:history="1">
        <w:r w:rsidR="00524AAD" w:rsidRPr="00D32934">
          <w:rPr>
            <w:rStyle w:val="affff5"/>
          </w:rPr>
          <w:t>jinjinzhang@tjh.tjmu.edu.cn</w:t>
        </w:r>
      </w:hyperlink>
    </w:p>
    <w:p w14:paraId="223EBBEB" w14:textId="6F9EB8D3" w:rsidR="002C030F" w:rsidRDefault="002C030F">
      <w:pPr>
        <w:rPr>
          <w:lang w:eastAsia="zh-CN"/>
        </w:rPr>
      </w:pPr>
    </w:p>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33A97D2B" w:rsidR="002C030F" w:rsidRDefault="002C030F" w:rsidP="00262D72">
      <w:pPr>
        <w:ind w:left="720"/>
      </w:pPr>
      <w:r>
        <w:t>Fig</w:t>
      </w:r>
      <w:r w:rsidR="00821F38">
        <w:rPr>
          <w:rFonts w:hint="eastAsia"/>
          <w:lang w:eastAsia="zh-CN"/>
        </w:rPr>
        <w:t>ure</w:t>
      </w:r>
      <w:r w:rsidR="00A3403B">
        <w:t xml:space="preserve">s. </w:t>
      </w:r>
      <w:r>
        <w:t>S1</w:t>
      </w:r>
      <w:r w:rsidR="00A3403B">
        <w:t xml:space="preserve"> to </w:t>
      </w:r>
      <w:r>
        <w:t>S</w:t>
      </w:r>
      <w:r w:rsidR="00524AAD">
        <w:t>7</w:t>
      </w:r>
    </w:p>
    <w:p w14:paraId="39DE064C" w14:textId="4D3AE010" w:rsidR="002C030F" w:rsidRDefault="002C030F" w:rsidP="00262D72">
      <w:pPr>
        <w:ind w:left="720"/>
      </w:pPr>
      <w:r>
        <w:t>Tables S1</w:t>
      </w:r>
    </w:p>
    <w:p w14:paraId="4B448789" w14:textId="77777777" w:rsidR="002C030F" w:rsidRDefault="002C030F"/>
    <w:p w14:paraId="68691C5A" w14:textId="77777777" w:rsidR="00065EBD" w:rsidRDefault="00065EBD" w:rsidP="00262D72">
      <w:pPr>
        <w:ind w:left="720"/>
      </w:pPr>
    </w:p>
    <w:p w14:paraId="29D453A1" w14:textId="1E0F1A80" w:rsidR="009A5287" w:rsidRDefault="00015F74" w:rsidP="00EE3E9F">
      <w:pPr>
        <w:ind w:left="720"/>
      </w:pPr>
      <w:r>
        <w:br/>
      </w:r>
    </w:p>
    <w:p w14:paraId="30EA357E" w14:textId="77777777" w:rsidR="00D766F1" w:rsidRDefault="00D766F1" w:rsidP="00B9440A">
      <w:pPr>
        <w:pStyle w:val="SMText"/>
      </w:pPr>
    </w:p>
    <w:p w14:paraId="39628C31" w14:textId="77777777" w:rsidR="00524AAD" w:rsidRDefault="00524AAD">
      <w:r>
        <w:br w:type="page"/>
      </w:r>
    </w:p>
    <w:p w14:paraId="1A30BA3C" w14:textId="69AD5353" w:rsidR="00524AAD" w:rsidRDefault="00524AAD" w:rsidP="009A5287">
      <w:pPr>
        <w:pStyle w:val="SMcaption"/>
      </w:pPr>
      <w:r w:rsidRPr="00284087">
        <w:rPr>
          <w:rFonts w:eastAsia="宋体"/>
          <w:noProof/>
          <w:szCs w:val="24"/>
          <w:lang w:eastAsia="zh-CN"/>
        </w:rPr>
        <w:lastRenderedPageBreak/>
        <w:drawing>
          <wp:inline distT="0" distB="0" distL="0" distR="0" wp14:anchorId="7C92E66A" wp14:editId="6D2A09EA">
            <wp:extent cx="5317969" cy="4368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17969" cy="4368450"/>
                    </a:xfrm>
                    <a:prstGeom prst="rect">
                      <a:avLst/>
                    </a:prstGeom>
                    <a:noFill/>
                    <a:ln>
                      <a:noFill/>
                    </a:ln>
                  </pic:spPr>
                </pic:pic>
              </a:graphicData>
            </a:graphic>
          </wp:inline>
        </w:drawing>
      </w:r>
    </w:p>
    <w:p w14:paraId="6D50BBEF" w14:textId="53925F04" w:rsidR="00015F74" w:rsidRPr="00355362" w:rsidRDefault="007411A1" w:rsidP="00B9440A">
      <w:pPr>
        <w:pStyle w:val="SMHeading"/>
      </w:pPr>
      <w:r w:rsidRPr="00355362">
        <w:t>Fig</w:t>
      </w:r>
      <w:r w:rsidR="00821F38">
        <w:rPr>
          <w:rFonts w:hint="eastAsia"/>
          <w:lang w:eastAsia="zh-CN"/>
        </w:rPr>
        <w:t>ure</w:t>
      </w:r>
      <w:r w:rsidRPr="00355362">
        <w:t>. S1.</w:t>
      </w:r>
    </w:p>
    <w:p w14:paraId="6F2C4A6A" w14:textId="149AC7E3" w:rsidR="00524AAD" w:rsidRDefault="00524AAD" w:rsidP="00524AAD">
      <w:pPr>
        <w:pStyle w:val="SMcaption"/>
        <w:rPr>
          <w:rFonts w:eastAsia="Times New Roman"/>
          <w:szCs w:val="24"/>
        </w:rPr>
      </w:pPr>
      <w:r w:rsidRPr="000D4294">
        <w:rPr>
          <w:rFonts w:eastAsia="Times New Roman"/>
          <w:bCs/>
          <w:szCs w:val="24"/>
        </w:rPr>
        <w:t xml:space="preserve">Doxorubicin impairs ovarian reserve function and induces ovarian fibrosis. </w:t>
      </w:r>
      <w:r w:rsidR="000D4294">
        <w:rPr>
          <w:rFonts w:eastAsia="Times New Roman"/>
          <w:b/>
          <w:szCs w:val="24"/>
        </w:rPr>
        <w:t>a</w:t>
      </w:r>
      <w:r w:rsidRPr="00284087">
        <w:rPr>
          <w:rFonts w:eastAsia="Times New Roman"/>
          <w:b/>
          <w:szCs w:val="24"/>
        </w:rPr>
        <w:t xml:space="preserve"> </w:t>
      </w:r>
      <w:r w:rsidRPr="00284087">
        <w:rPr>
          <w:rFonts w:eastAsia="Times New Roman"/>
          <w:szCs w:val="24"/>
        </w:rPr>
        <w:t xml:space="preserve">Body weight change of mice treated with normal saline (NS) or Dox (10 mg/kg). </w:t>
      </w:r>
      <w:r w:rsidR="000D4294">
        <w:rPr>
          <w:rFonts w:eastAsia="Times New Roman"/>
          <w:b/>
          <w:szCs w:val="24"/>
        </w:rPr>
        <w:t>b</w:t>
      </w:r>
      <w:r w:rsidRPr="00284087">
        <w:rPr>
          <w:rFonts w:eastAsia="Times New Roman"/>
          <w:szCs w:val="24"/>
        </w:rPr>
        <w:t xml:space="preserve"> Ovarian weight change of mice treated with NS or Dox. </w:t>
      </w:r>
      <w:r w:rsidR="000D4294">
        <w:rPr>
          <w:rFonts w:eastAsia="Times New Roman"/>
          <w:b/>
          <w:szCs w:val="24"/>
        </w:rPr>
        <w:t>c</w:t>
      </w:r>
      <w:r w:rsidRPr="00284087">
        <w:rPr>
          <w:rFonts w:eastAsia="Times New Roman"/>
          <w:szCs w:val="24"/>
        </w:rPr>
        <w:t xml:space="preserve"> Ovary index change of mice treated with NS or Dox. </w:t>
      </w:r>
      <w:r w:rsidR="000D4294">
        <w:rPr>
          <w:rFonts w:eastAsia="Times New Roman"/>
          <w:b/>
          <w:szCs w:val="24"/>
        </w:rPr>
        <w:t>d</w:t>
      </w:r>
      <w:r w:rsidRPr="00284087">
        <w:rPr>
          <w:rFonts w:eastAsia="Times New Roman"/>
          <w:b/>
          <w:szCs w:val="24"/>
        </w:rPr>
        <w:t xml:space="preserve"> </w:t>
      </w:r>
      <w:r w:rsidRPr="00284087">
        <w:rPr>
          <w:rFonts w:eastAsia="Times New Roman"/>
          <w:szCs w:val="24"/>
        </w:rPr>
        <w:t>Immunohistochemistry (IHC) of α</w:t>
      </w:r>
      <w:r w:rsidRPr="00284087">
        <w:rPr>
          <w:rFonts w:eastAsia="Times New Roman" w:hint="eastAsia"/>
          <w:szCs w:val="24"/>
        </w:rPr>
        <w:t>-</w:t>
      </w:r>
      <w:r w:rsidRPr="00284087">
        <w:rPr>
          <w:rFonts w:eastAsia="Times New Roman"/>
          <w:szCs w:val="24"/>
        </w:rPr>
        <w:t>SMA ex</w:t>
      </w:r>
      <w:r w:rsidRPr="00284087">
        <w:rPr>
          <w:rFonts w:eastAsia="Times New Roman" w:hint="eastAsia"/>
          <w:szCs w:val="24"/>
        </w:rPr>
        <w:t>pr</w:t>
      </w:r>
      <w:r w:rsidRPr="00284087">
        <w:rPr>
          <w:rFonts w:eastAsia="Times New Roman"/>
          <w:szCs w:val="24"/>
        </w:rPr>
        <w:t xml:space="preserve">ession in mice of con and Dox-treated groups. </w:t>
      </w:r>
      <w:proofErr w:type="spellStart"/>
      <w:r w:rsidR="000D4294">
        <w:rPr>
          <w:rFonts w:eastAsia="Times New Roman"/>
          <w:b/>
          <w:szCs w:val="24"/>
        </w:rPr>
        <w:t>e</w:t>
      </w:r>
      <w:proofErr w:type="spellEnd"/>
      <w:r w:rsidRPr="00284087">
        <w:rPr>
          <w:rFonts w:eastAsia="Times New Roman"/>
          <w:b/>
          <w:szCs w:val="24"/>
        </w:rPr>
        <w:t xml:space="preserve"> </w:t>
      </w:r>
      <w:proofErr w:type="gramStart"/>
      <w:r w:rsidRPr="00284087">
        <w:rPr>
          <w:rFonts w:eastAsia="Times New Roman"/>
          <w:szCs w:val="24"/>
        </w:rPr>
        <w:t>mean</w:t>
      </w:r>
      <w:proofErr w:type="gramEnd"/>
      <w:r w:rsidRPr="00284087">
        <w:rPr>
          <w:rFonts w:eastAsia="Times New Roman"/>
          <w:szCs w:val="24"/>
        </w:rPr>
        <w:t xml:space="preserve"> IOD of α</w:t>
      </w:r>
      <w:r w:rsidRPr="00284087">
        <w:rPr>
          <w:rFonts w:eastAsia="Times New Roman" w:hint="eastAsia"/>
          <w:szCs w:val="24"/>
        </w:rPr>
        <w:t>-</w:t>
      </w:r>
      <w:r w:rsidRPr="00284087">
        <w:rPr>
          <w:rFonts w:eastAsia="Times New Roman"/>
          <w:szCs w:val="24"/>
        </w:rPr>
        <w:t xml:space="preserve">SMA </w:t>
      </w:r>
      <w:r w:rsidR="000D4294">
        <w:rPr>
          <w:rFonts w:eastAsia="Times New Roman"/>
          <w:szCs w:val="24"/>
        </w:rPr>
        <w:t>b</w:t>
      </w:r>
      <w:r w:rsidRPr="00284087">
        <w:rPr>
          <w:rFonts w:eastAsia="Times New Roman"/>
          <w:szCs w:val="24"/>
        </w:rPr>
        <w:t xml:space="preserve">. </w:t>
      </w:r>
      <w:r w:rsidRPr="00284087">
        <w:rPr>
          <w:rFonts w:eastAsia="Times New Roman" w:hint="eastAsia"/>
          <w:szCs w:val="24"/>
        </w:rPr>
        <w:t>*</w:t>
      </w:r>
      <w:r w:rsidRPr="00284087">
        <w:rPr>
          <w:rFonts w:eastAsia="Times New Roman"/>
          <w:szCs w:val="24"/>
        </w:rPr>
        <w:t xml:space="preserve"> </w:t>
      </w:r>
      <w:r w:rsidRPr="00284087">
        <w:rPr>
          <w:rFonts w:eastAsia="Times New Roman"/>
          <w:i/>
          <w:szCs w:val="24"/>
        </w:rPr>
        <w:t xml:space="preserve">P </w:t>
      </w:r>
      <w:r w:rsidRPr="00284087">
        <w:rPr>
          <w:rFonts w:eastAsia="Times New Roman"/>
          <w:szCs w:val="24"/>
        </w:rPr>
        <w:t xml:space="preserve">&lt; 0.05, ** </w:t>
      </w:r>
      <w:r w:rsidRPr="00284087">
        <w:rPr>
          <w:rFonts w:eastAsia="Times New Roman"/>
          <w:i/>
          <w:szCs w:val="24"/>
        </w:rPr>
        <w:t xml:space="preserve">P </w:t>
      </w:r>
      <w:r w:rsidRPr="00284087">
        <w:rPr>
          <w:rFonts w:eastAsia="Times New Roman"/>
          <w:szCs w:val="24"/>
        </w:rPr>
        <w:t>&lt; 0.01</w:t>
      </w:r>
      <w:r w:rsidRPr="00284087">
        <w:rPr>
          <w:rFonts w:eastAsia="Times New Roman" w:hint="eastAsia"/>
          <w:szCs w:val="24"/>
        </w:rPr>
        <w:t>,</w:t>
      </w:r>
      <w:r w:rsidRPr="00284087">
        <w:rPr>
          <w:rFonts w:eastAsia="Times New Roman"/>
          <w:szCs w:val="24"/>
        </w:rPr>
        <w:t xml:space="preserve"> **</w:t>
      </w:r>
      <w:r w:rsidRPr="00284087">
        <w:rPr>
          <w:rFonts w:eastAsia="Times New Roman" w:hint="eastAsia"/>
          <w:szCs w:val="24"/>
        </w:rPr>
        <w:t>*</w:t>
      </w:r>
      <w:r w:rsidRPr="00284087">
        <w:rPr>
          <w:rFonts w:eastAsia="Times New Roman"/>
          <w:szCs w:val="24"/>
        </w:rPr>
        <w:t xml:space="preserve"> </w:t>
      </w:r>
      <w:r w:rsidRPr="00284087">
        <w:rPr>
          <w:rFonts w:eastAsia="Times New Roman"/>
          <w:i/>
          <w:szCs w:val="24"/>
        </w:rPr>
        <w:t xml:space="preserve">P </w:t>
      </w:r>
      <w:r w:rsidRPr="00284087">
        <w:rPr>
          <w:rFonts w:eastAsia="Times New Roman"/>
          <w:szCs w:val="24"/>
        </w:rPr>
        <w:t>&lt; 0.001</w:t>
      </w:r>
      <w:r w:rsidRPr="00284087">
        <w:rPr>
          <w:rFonts w:eastAsia="Times New Roman" w:hint="eastAsia"/>
          <w:szCs w:val="24"/>
        </w:rPr>
        <w:t>.</w:t>
      </w:r>
    </w:p>
    <w:p w14:paraId="6200F49D" w14:textId="77777777" w:rsidR="00524AAD" w:rsidRDefault="00524AAD">
      <w:pPr>
        <w:rPr>
          <w:rFonts w:eastAsia="Times New Roman"/>
          <w:szCs w:val="24"/>
        </w:rPr>
      </w:pPr>
      <w:r>
        <w:rPr>
          <w:rFonts w:eastAsia="Times New Roman"/>
          <w:szCs w:val="24"/>
        </w:rPr>
        <w:br w:type="page"/>
      </w:r>
    </w:p>
    <w:p w14:paraId="10C16D0C" w14:textId="0BF5A59A" w:rsidR="00524AAD" w:rsidRDefault="00524AAD" w:rsidP="00524AAD">
      <w:pPr>
        <w:pStyle w:val="SMcaption"/>
      </w:pPr>
      <w:r w:rsidRPr="00284087">
        <w:rPr>
          <w:rFonts w:eastAsia="Times New Roman"/>
          <w:noProof/>
          <w:szCs w:val="24"/>
          <w:lang w:eastAsia="zh-CN"/>
        </w:rPr>
        <w:lastRenderedPageBreak/>
        <w:drawing>
          <wp:inline distT="0" distB="0" distL="0" distR="0" wp14:anchorId="69DEC66E" wp14:editId="5FDF8093">
            <wp:extent cx="5274310" cy="2470223"/>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4310" cy="2470223"/>
                    </a:xfrm>
                    <a:prstGeom prst="rect">
                      <a:avLst/>
                    </a:prstGeom>
                    <a:noFill/>
                    <a:ln>
                      <a:noFill/>
                    </a:ln>
                  </pic:spPr>
                </pic:pic>
              </a:graphicData>
            </a:graphic>
          </wp:inline>
        </w:drawing>
      </w:r>
    </w:p>
    <w:p w14:paraId="3567FF95" w14:textId="350BD889" w:rsidR="00112C5B" w:rsidRPr="00355362" w:rsidRDefault="00112C5B" w:rsidP="00B9440A">
      <w:pPr>
        <w:pStyle w:val="SMHeading"/>
      </w:pPr>
      <w:r w:rsidRPr="00355362">
        <w:t>Fig</w:t>
      </w:r>
      <w:r w:rsidR="00821F38">
        <w:rPr>
          <w:rFonts w:hint="eastAsia"/>
          <w:lang w:eastAsia="zh-CN"/>
        </w:rPr>
        <w:t>ure</w:t>
      </w:r>
      <w:r w:rsidRPr="00355362">
        <w:t>. S2</w:t>
      </w:r>
      <w:r w:rsidR="008218C4">
        <w:t>.</w:t>
      </w:r>
    </w:p>
    <w:p w14:paraId="40AF27AD" w14:textId="4C6CA0F3" w:rsidR="00524AAD" w:rsidRDefault="00524AAD" w:rsidP="00524AAD">
      <w:pPr>
        <w:widowControl w:val="0"/>
        <w:jc w:val="both"/>
        <w:rPr>
          <w:rFonts w:eastAsia="宋体"/>
          <w:szCs w:val="24"/>
          <w:lang w:eastAsia="zh-CN"/>
        </w:rPr>
      </w:pPr>
      <w:r w:rsidRPr="000D4294">
        <w:rPr>
          <w:rFonts w:eastAsia="宋体"/>
          <w:bCs/>
          <w:szCs w:val="24"/>
          <w:lang w:eastAsia="zh-CN"/>
        </w:rPr>
        <w:t xml:space="preserve">Identification of </w:t>
      </w:r>
      <w:r w:rsidRPr="000D4294">
        <w:rPr>
          <w:rFonts w:eastAsia="宋体"/>
          <w:bCs/>
          <w:i/>
          <w:szCs w:val="24"/>
          <w:lang w:eastAsia="zh-CN"/>
        </w:rPr>
        <w:t>Sirt1</w:t>
      </w:r>
      <w:r w:rsidRPr="000D4294">
        <w:rPr>
          <w:rFonts w:eastAsia="宋体"/>
          <w:bCs/>
          <w:szCs w:val="24"/>
          <w:lang w:eastAsia="zh-CN"/>
        </w:rPr>
        <w:t xml:space="preserve"> and </w:t>
      </w:r>
      <w:r w:rsidRPr="000D4294">
        <w:rPr>
          <w:rFonts w:eastAsia="宋体"/>
          <w:bCs/>
          <w:i/>
          <w:szCs w:val="24"/>
          <w:lang w:eastAsia="zh-CN"/>
        </w:rPr>
        <w:t>Tgfbr2</w:t>
      </w:r>
      <w:r w:rsidRPr="000D4294">
        <w:rPr>
          <w:rFonts w:eastAsia="宋体"/>
          <w:bCs/>
          <w:szCs w:val="24"/>
          <w:lang w:eastAsia="zh-CN"/>
        </w:rPr>
        <w:t xml:space="preserve"> as key genes whose expression is reduced in ovaries in response to Dox treatment through screening and validation. </w:t>
      </w:r>
      <w:r w:rsidR="000D4294">
        <w:rPr>
          <w:rFonts w:eastAsia="宋体"/>
          <w:b/>
          <w:szCs w:val="24"/>
          <w:lang w:eastAsia="zh-CN"/>
        </w:rPr>
        <w:t>a</w:t>
      </w:r>
      <w:r w:rsidRPr="00284087">
        <w:rPr>
          <w:rFonts w:eastAsia="宋体"/>
          <w:szCs w:val="24"/>
          <w:lang w:eastAsia="zh-CN"/>
        </w:rPr>
        <w:t xml:space="preserve"> Heatmap showing expression signatures of top 100 differentially expressed genes (DEGs). The gradient color change from red to blue indicates relative expression values changing from high to low. </w:t>
      </w:r>
      <w:r w:rsidR="000D4294">
        <w:rPr>
          <w:rFonts w:eastAsia="宋体"/>
          <w:b/>
          <w:szCs w:val="24"/>
          <w:lang w:eastAsia="zh-CN"/>
        </w:rPr>
        <w:t>b</w:t>
      </w:r>
      <w:r w:rsidRPr="00284087">
        <w:rPr>
          <w:rFonts w:eastAsia="宋体"/>
          <w:szCs w:val="24"/>
          <w:lang w:eastAsia="zh-CN"/>
        </w:rPr>
        <w:t xml:space="preserve"> KEGG </w:t>
      </w:r>
      <w:r w:rsidRPr="00284087">
        <w:rPr>
          <w:rFonts w:eastAsia="宋体" w:hint="eastAsia"/>
          <w:szCs w:val="24"/>
          <w:lang w:eastAsia="zh-CN"/>
        </w:rPr>
        <w:t>p</w:t>
      </w:r>
      <w:r w:rsidRPr="00284087">
        <w:rPr>
          <w:rFonts w:eastAsia="宋体"/>
          <w:szCs w:val="24"/>
          <w:lang w:eastAsia="zh-CN"/>
        </w:rPr>
        <w:t xml:space="preserve">athway enrichment analysis of DEG of upregulated DEGs </w:t>
      </w:r>
      <w:r w:rsidRPr="00284087">
        <w:rPr>
          <w:rFonts w:eastAsia="宋体" w:hint="eastAsia"/>
          <w:szCs w:val="24"/>
          <w:lang w:eastAsia="zh-CN"/>
        </w:rPr>
        <w:t>in</w:t>
      </w:r>
      <w:r w:rsidRPr="00284087">
        <w:rPr>
          <w:rFonts w:eastAsia="宋体"/>
          <w:szCs w:val="24"/>
          <w:lang w:eastAsia="zh-CN"/>
        </w:rPr>
        <w:t xml:space="preserve"> Dox</w:t>
      </w:r>
      <w:r w:rsidRPr="00284087">
        <w:rPr>
          <w:rFonts w:eastAsia="宋体" w:hint="eastAsia"/>
          <w:szCs w:val="24"/>
          <w:lang w:eastAsia="zh-CN"/>
        </w:rPr>
        <w:t>-ind</w:t>
      </w:r>
      <w:r w:rsidRPr="00284087">
        <w:rPr>
          <w:rFonts w:eastAsia="宋体"/>
          <w:szCs w:val="24"/>
          <w:lang w:eastAsia="zh-CN"/>
        </w:rPr>
        <w:t>uced ovarian damage.</w:t>
      </w:r>
      <w:r w:rsidRPr="00284087">
        <w:rPr>
          <w:rFonts w:eastAsia="宋体"/>
          <w:b/>
          <w:szCs w:val="24"/>
          <w:lang w:eastAsia="zh-CN"/>
        </w:rPr>
        <w:t xml:space="preserve"> </w:t>
      </w:r>
      <w:r w:rsidR="000D4294">
        <w:rPr>
          <w:rFonts w:eastAsia="宋体"/>
          <w:b/>
          <w:szCs w:val="24"/>
          <w:lang w:eastAsia="zh-CN"/>
        </w:rPr>
        <w:t>c</w:t>
      </w:r>
      <w:r w:rsidRPr="00284087">
        <w:rPr>
          <w:rFonts w:eastAsia="宋体"/>
          <w:b/>
          <w:szCs w:val="24"/>
          <w:lang w:eastAsia="zh-CN"/>
        </w:rPr>
        <w:t xml:space="preserve"> </w:t>
      </w:r>
      <w:r w:rsidRPr="00284087">
        <w:rPr>
          <w:rFonts w:eastAsia="宋体"/>
          <w:szCs w:val="24"/>
          <w:lang w:eastAsia="zh-CN"/>
        </w:rPr>
        <w:t xml:space="preserve">KEGG </w:t>
      </w:r>
      <w:r w:rsidRPr="00284087">
        <w:rPr>
          <w:rFonts w:eastAsia="宋体" w:hint="eastAsia"/>
          <w:szCs w:val="24"/>
          <w:lang w:eastAsia="zh-CN"/>
        </w:rPr>
        <w:t>p</w:t>
      </w:r>
      <w:r w:rsidRPr="00284087">
        <w:rPr>
          <w:rFonts w:eastAsia="宋体"/>
          <w:szCs w:val="24"/>
          <w:lang w:eastAsia="zh-CN"/>
        </w:rPr>
        <w:t xml:space="preserve">athway enrichment analysis of DEG of down-regulated DEGs </w:t>
      </w:r>
      <w:r w:rsidRPr="00284087">
        <w:rPr>
          <w:rFonts w:eastAsia="宋体" w:hint="eastAsia"/>
          <w:szCs w:val="24"/>
          <w:lang w:eastAsia="zh-CN"/>
        </w:rPr>
        <w:t>in</w:t>
      </w:r>
      <w:r w:rsidRPr="00284087">
        <w:rPr>
          <w:rFonts w:eastAsia="宋体"/>
          <w:szCs w:val="24"/>
          <w:lang w:eastAsia="zh-CN"/>
        </w:rPr>
        <w:t xml:space="preserve"> Dox</w:t>
      </w:r>
      <w:r w:rsidRPr="00284087">
        <w:rPr>
          <w:rFonts w:eastAsia="宋体" w:hint="eastAsia"/>
          <w:szCs w:val="24"/>
          <w:lang w:eastAsia="zh-CN"/>
        </w:rPr>
        <w:t>-ind</w:t>
      </w:r>
      <w:r w:rsidRPr="00284087">
        <w:rPr>
          <w:rFonts w:eastAsia="宋体"/>
          <w:szCs w:val="24"/>
          <w:lang w:eastAsia="zh-CN"/>
        </w:rPr>
        <w:t xml:space="preserve">uced ovarian damage. </w:t>
      </w:r>
      <w:r w:rsidRPr="00284087">
        <w:rPr>
          <w:rFonts w:eastAsia="宋体"/>
          <w:b/>
          <w:szCs w:val="24"/>
          <w:lang w:eastAsia="zh-CN"/>
        </w:rPr>
        <w:t>(</w:t>
      </w:r>
      <w:r w:rsidR="000D4294">
        <w:rPr>
          <w:rFonts w:eastAsia="宋体"/>
          <w:b/>
          <w:szCs w:val="24"/>
          <w:lang w:eastAsia="zh-CN"/>
        </w:rPr>
        <w:t>d</w:t>
      </w:r>
      <w:r w:rsidRPr="00284087">
        <w:rPr>
          <w:rFonts w:eastAsia="宋体"/>
          <w:b/>
          <w:szCs w:val="24"/>
          <w:lang w:eastAsia="zh-CN"/>
        </w:rPr>
        <w:t xml:space="preserve"> and </w:t>
      </w:r>
      <w:r w:rsidR="000D4294">
        <w:rPr>
          <w:rFonts w:eastAsia="宋体"/>
          <w:b/>
          <w:szCs w:val="24"/>
          <w:lang w:eastAsia="zh-CN"/>
        </w:rPr>
        <w:t>e</w:t>
      </w:r>
      <w:r w:rsidRPr="00284087">
        <w:rPr>
          <w:rFonts w:eastAsia="宋体"/>
          <w:b/>
          <w:szCs w:val="24"/>
          <w:lang w:eastAsia="zh-CN"/>
        </w:rPr>
        <w:t>)</w:t>
      </w:r>
      <w:r w:rsidRPr="00284087">
        <w:rPr>
          <w:rFonts w:eastAsia="宋体"/>
          <w:szCs w:val="24"/>
          <w:lang w:eastAsia="zh-CN"/>
        </w:rPr>
        <w:t xml:space="preserve"> The relative protein expression level analysis of SIRT1 </w:t>
      </w:r>
      <w:r w:rsidR="000D4294">
        <w:rPr>
          <w:rFonts w:eastAsia="宋体"/>
          <w:szCs w:val="24"/>
          <w:lang w:eastAsia="zh-CN"/>
        </w:rPr>
        <w:t>d</w:t>
      </w:r>
      <w:r w:rsidRPr="00284087">
        <w:rPr>
          <w:rFonts w:eastAsia="宋体"/>
          <w:szCs w:val="24"/>
          <w:lang w:eastAsia="zh-CN"/>
        </w:rPr>
        <w:t xml:space="preserve"> and TGFBR2 </w:t>
      </w:r>
      <w:r w:rsidR="000D4294">
        <w:rPr>
          <w:rFonts w:eastAsia="宋体"/>
          <w:szCs w:val="24"/>
          <w:lang w:eastAsia="zh-CN"/>
        </w:rPr>
        <w:t>e</w:t>
      </w:r>
      <w:r w:rsidRPr="00284087">
        <w:rPr>
          <w:rFonts w:eastAsia="宋体"/>
          <w:szCs w:val="24"/>
          <w:lang w:eastAsia="zh-CN"/>
        </w:rPr>
        <w:t xml:space="preserve"> in human ovarian tissues detected by WB analysis. </w:t>
      </w:r>
      <w:r w:rsidRPr="00284087">
        <w:rPr>
          <w:rFonts w:eastAsia="宋体" w:hint="eastAsia"/>
          <w:szCs w:val="24"/>
          <w:lang w:eastAsia="zh-CN"/>
        </w:rPr>
        <w:t>*</w:t>
      </w:r>
      <w:r w:rsidRPr="00284087">
        <w:rPr>
          <w:rFonts w:eastAsia="宋体"/>
          <w:szCs w:val="24"/>
          <w:lang w:eastAsia="zh-CN"/>
        </w:rPr>
        <w:t xml:space="preserve"> </w:t>
      </w:r>
      <w:r w:rsidRPr="00284087">
        <w:rPr>
          <w:rFonts w:eastAsia="宋体"/>
          <w:i/>
          <w:szCs w:val="24"/>
          <w:lang w:eastAsia="zh-CN"/>
        </w:rPr>
        <w:t xml:space="preserve">P </w:t>
      </w:r>
      <w:r w:rsidRPr="00284087">
        <w:rPr>
          <w:rFonts w:eastAsia="宋体"/>
          <w:szCs w:val="24"/>
          <w:lang w:eastAsia="zh-CN"/>
        </w:rPr>
        <w:t xml:space="preserve">&lt; 0.05, ** </w:t>
      </w:r>
      <w:r w:rsidRPr="00284087">
        <w:rPr>
          <w:rFonts w:eastAsia="宋体"/>
          <w:i/>
          <w:szCs w:val="24"/>
          <w:lang w:eastAsia="zh-CN"/>
        </w:rPr>
        <w:t xml:space="preserve">P </w:t>
      </w:r>
      <w:r w:rsidRPr="00284087">
        <w:rPr>
          <w:rFonts w:eastAsia="宋体"/>
          <w:szCs w:val="24"/>
          <w:lang w:eastAsia="zh-CN"/>
        </w:rPr>
        <w:t>&lt; 0.01.</w:t>
      </w:r>
    </w:p>
    <w:p w14:paraId="0E408D57" w14:textId="77777777" w:rsidR="00524AAD" w:rsidRDefault="00524AAD">
      <w:pPr>
        <w:rPr>
          <w:rFonts w:eastAsia="宋体"/>
          <w:szCs w:val="24"/>
          <w:lang w:eastAsia="zh-CN"/>
        </w:rPr>
      </w:pPr>
      <w:r>
        <w:rPr>
          <w:rFonts w:eastAsia="宋体"/>
          <w:szCs w:val="24"/>
          <w:lang w:eastAsia="zh-CN"/>
        </w:rPr>
        <w:br w:type="page"/>
      </w:r>
    </w:p>
    <w:p w14:paraId="08AD775C" w14:textId="1E1F6048" w:rsidR="00524AAD" w:rsidRDefault="00524AAD" w:rsidP="00524AAD">
      <w:pPr>
        <w:widowControl w:val="0"/>
        <w:jc w:val="both"/>
        <w:rPr>
          <w:rFonts w:eastAsia="宋体"/>
          <w:szCs w:val="24"/>
          <w:lang w:eastAsia="zh-CN"/>
        </w:rPr>
      </w:pPr>
      <w:r w:rsidRPr="00284087">
        <w:rPr>
          <w:rFonts w:eastAsia="宋体"/>
          <w:noProof/>
          <w:szCs w:val="24"/>
          <w:lang w:eastAsia="zh-CN"/>
        </w:rPr>
        <w:lastRenderedPageBreak/>
        <w:drawing>
          <wp:inline distT="0" distB="0" distL="0" distR="0" wp14:anchorId="34BD7F47" wp14:editId="6B9191BB">
            <wp:extent cx="5096780" cy="6037620"/>
            <wp:effectExtent l="0" t="0" r="889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96780" cy="6037620"/>
                    </a:xfrm>
                    <a:prstGeom prst="rect">
                      <a:avLst/>
                    </a:prstGeom>
                    <a:noFill/>
                    <a:ln>
                      <a:noFill/>
                    </a:ln>
                  </pic:spPr>
                </pic:pic>
              </a:graphicData>
            </a:graphic>
          </wp:inline>
        </w:drawing>
      </w:r>
    </w:p>
    <w:p w14:paraId="6F49D981" w14:textId="074B18BF" w:rsidR="00112C5B" w:rsidRPr="00355362" w:rsidRDefault="00112C5B" w:rsidP="00B9440A">
      <w:pPr>
        <w:pStyle w:val="SMHeading"/>
      </w:pPr>
      <w:r w:rsidRPr="00355362">
        <w:t>Fig</w:t>
      </w:r>
      <w:r w:rsidR="00821F38">
        <w:rPr>
          <w:rFonts w:hint="eastAsia"/>
          <w:lang w:eastAsia="zh-CN"/>
        </w:rPr>
        <w:t>ure</w:t>
      </w:r>
      <w:r w:rsidRPr="00355362">
        <w:t>. S</w:t>
      </w:r>
      <w:r w:rsidR="00355362">
        <w:t>3</w:t>
      </w:r>
      <w:r w:rsidR="008218C4">
        <w:t>.</w:t>
      </w:r>
    </w:p>
    <w:p w14:paraId="0A287461" w14:textId="74813D46" w:rsidR="00524AAD" w:rsidRPr="00284087" w:rsidRDefault="00524AAD" w:rsidP="00524AAD">
      <w:pPr>
        <w:widowControl w:val="0"/>
        <w:jc w:val="both"/>
        <w:rPr>
          <w:rFonts w:eastAsia="宋体"/>
          <w:szCs w:val="24"/>
          <w:lang w:eastAsia="zh-CN"/>
        </w:rPr>
      </w:pPr>
      <w:r w:rsidRPr="000D4294">
        <w:rPr>
          <w:rFonts w:eastAsia="宋体"/>
          <w:bCs/>
          <w:szCs w:val="24"/>
          <w:lang w:eastAsia="zh-CN"/>
        </w:rPr>
        <w:t xml:space="preserve">Ovarian </w:t>
      </w:r>
      <w:r w:rsidRPr="000D4294">
        <w:rPr>
          <w:rFonts w:eastAsia="宋体"/>
          <w:bCs/>
          <w:i/>
          <w:szCs w:val="24"/>
          <w:lang w:eastAsia="zh-CN"/>
        </w:rPr>
        <w:t>in situ</w:t>
      </w:r>
      <w:r w:rsidRPr="000D4294">
        <w:rPr>
          <w:rFonts w:eastAsia="宋体"/>
          <w:bCs/>
          <w:szCs w:val="24"/>
          <w:lang w:eastAsia="zh-CN"/>
        </w:rPr>
        <w:t xml:space="preserve"> injection of AdV-</w:t>
      </w:r>
      <w:r w:rsidRPr="000D4294">
        <w:rPr>
          <w:rFonts w:eastAsia="宋体"/>
          <w:bCs/>
          <w:i/>
          <w:szCs w:val="24"/>
          <w:lang w:eastAsia="zh-CN"/>
        </w:rPr>
        <w:t>Sirt1</w:t>
      </w:r>
      <w:r w:rsidRPr="000D4294">
        <w:rPr>
          <w:rFonts w:eastAsia="宋体"/>
          <w:bCs/>
          <w:szCs w:val="24"/>
          <w:lang w:eastAsia="zh-CN"/>
        </w:rPr>
        <w:t xml:space="preserve"> and AdV-</w:t>
      </w:r>
      <w:r w:rsidRPr="000D4294">
        <w:rPr>
          <w:rFonts w:eastAsia="宋体"/>
          <w:bCs/>
          <w:i/>
          <w:szCs w:val="24"/>
          <w:lang w:eastAsia="zh-CN"/>
        </w:rPr>
        <w:t xml:space="preserve">Tgfbr2 </w:t>
      </w:r>
      <w:r w:rsidRPr="000D4294">
        <w:rPr>
          <w:rFonts w:eastAsia="宋体"/>
          <w:bCs/>
          <w:szCs w:val="24"/>
          <w:lang w:eastAsia="zh-CN"/>
        </w:rPr>
        <w:t>induces</w:t>
      </w:r>
      <w:r w:rsidRPr="000D4294">
        <w:rPr>
          <w:rFonts w:eastAsia="宋体"/>
          <w:bCs/>
          <w:i/>
          <w:szCs w:val="24"/>
          <w:lang w:eastAsia="zh-CN"/>
        </w:rPr>
        <w:t xml:space="preserve"> </w:t>
      </w:r>
      <w:r w:rsidRPr="000D4294">
        <w:rPr>
          <w:rFonts w:eastAsia="宋体"/>
          <w:bCs/>
          <w:szCs w:val="24"/>
          <w:lang w:eastAsia="zh-CN"/>
        </w:rPr>
        <w:t xml:space="preserve">no obvious damage to major organs in mice. </w:t>
      </w:r>
      <w:r w:rsidR="000D4294">
        <w:rPr>
          <w:rFonts w:eastAsia="宋体"/>
          <w:b/>
          <w:szCs w:val="24"/>
          <w:lang w:eastAsia="zh-CN"/>
        </w:rPr>
        <w:t>a</w:t>
      </w:r>
      <w:r w:rsidRPr="00284087">
        <w:rPr>
          <w:rFonts w:eastAsia="宋体"/>
          <w:szCs w:val="24"/>
          <w:lang w:eastAsia="zh-CN"/>
        </w:rPr>
        <w:t xml:space="preserve"> H&amp;E staining of the organ tissues in each group with heart, liver, and kidney as representatives at 8 weeks after ovarian</w:t>
      </w:r>
      <w:r w:rsidRPr="00284087">
        <w:rPr>
          <w:rFonts w:eastAsia="宋体"/>
          <w:i/>
          <w:iCs/>
          <w:szCs w:val="24"/>
          <w:lang w:eastAsia="zh-CN"/>
        </w:rPr>
        <w:t xml:space="preserve"> in situ </w:t>
      </w:r>
      <w:r w:rsidRPr="00284087">
        <w:rPr>
          <w:rFonts w:eastAsia="宋体"/>
          <w:szCs w:val="24"/>
          <w:lang w:eastAsia="zh-CN"/>
        </w:rPr>
        <w:t xml:space="preserve">injection. </w:t>
      </w:r>
      <w:r w:rsidR="000D4294">
        <w:rPr>
          <w:rFonts w:eastAsia="宋体"/>
          <w:b/>
          <w:szCs w:val="24"/>
          <w:lang w:eastAsia="zh-CN"/>
        </w:rPr>
        <w:t>b</w:t>
      </w:r>
      <w:r w:rsidRPr="00284087">
        <w:rPr>
          <w:rFonts w:eastAsia="宋体"/>
          <w:b/>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organ weight in each group at 8 weeks. </w:t>
      </w:r>
      <w:r w:rsidR="000D4294">
        <w:rPr>
          <w:rFonts w:eastAsia="宋体"/>
          <w:b/>
          <w:szCs w:val="24"/>
          <w:lang w:eastAsia="zh-CN"/>
        </w:rPr>
        <w:t>c</w:t>
      </w:r>
      <w:r w:rsidRPr="00284087">
        <w:rPr>
          <w:rFonts w:eastAsia="宋体"/>
          <w:b/>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organ index in each group at 8 weeks. </w:t>
      </w:r>
      <w:r w:rsidR="000D4294">
        <w:rPr>
          <w:rFonts w:eastAsia="宋体"/>
          <w:b/>
          <w:szCs w:val="24"/>
          <w:lang w:eastAsia="zh-CN"/>
        </w:rPr>
        <w:t>d</w:t>
      </w:r>
      <w:r w:rsidRPr="00284087">
        <w:rPr>
          <w:rFonts w:eastAsia="宋体"/>
          <w:szCs w:val="24"/>
          <w:lang w:eastAsia="zh-CN"/>
        </w:rPr>
        <w:t xml:space="preserve"> C</w:t>
      </w:r>
      <w:r w:rsidRPr="00284087">
        <w:rPr>
          <w:rFonts w:eastAsia="宋体" w:hint="eastAsia"/>
          <w:szCs w:val="24"/>
          <w:lang w:eastAsia="zh-CN"/>
        </w:rPr>
        <w:t>hanges</w:t>
      </w:r>
      <w:r w:rsidRPr="00284087">
        <w:rPr>
          <w:rFonts w:eastAsia="宋体"/>
          <w:szCs w:val="24"/>
          <w:lang w:eastAsia="zh-CN"/>
        </w:rPr>
        <w:t xml:space="preserve"> in ovarian weight in different groups. </w:t>
      </w:r>
      <w:r w:rsidR="000D4294">
        <w:rPr>
          <w:rFonts w:eastAsia="宋体"/>
          <w:b/>
          <w:szCs w:val="24"/>
          <w:lang w:eastAsia="zh-CN"/>
        </w:rPr>
        <w:t>e</w:t>
      </w:r>
      <w:r w:rsidRPr="00284087">
        <w:rPr>
          <w:rFonts w:eastAsia="宋体"/>
          <w:b/>
          <w:szCs w:val="24"/>
          <w:lang w:eastAsia="zh-CN"/>
        </w:rPr>
        <w:t xml:space="preserve"> </w:t>
      </w:r>
      <w:r w:rsidRPr="00284087">
        <w:rPr>
          <w:rFonts w:eastAsia="宋体"/>
          <w:szCs w:val="24"/>
          <w:lang w:eastAsia="zh-CN"/>
        </w:rPr>
        <w:t>C</w:t>
      </w:r>
      <w:r w:rsidRPr="00284087">
        <w:rPr>
          <w:rFonts w:eastAsia="宋体" w:hint="eastAsia"/>
          <w:szCs w:val="24"/>
          <w:lang w:eastAsia="zh-CN"/>
        </w:rPr>
        <w:t>h</w:t>
      </w:r>
      <w:r w:rsidRPr="00284087">
        <w:rPr>
          <w:rFonts w:eastAsia="宋体"/>
          <w:szCs w:val="24"/>
          <w:lang w:eastAsia="zh-CN"/>
        </w:rPr>
        <w:t>anges in</w:t>
      </w:r>
      <w:r w:rsidRPr="00284087">
        <w:rPr>
          <w:rFonts w:eastAsia="宋体"/>
          <w:b/>
          <w:szCs w:val="24"/>
          <w:lang w:eastAsia="zh-CN"/>
        </w:rPr>
        <w:t xml:space="preserve"> </w:t>
      </w:r>
      <w:r w:rsidRPr="00284087">
        <w:rPr>
          <w:rFonts w:eastAsia="宋体"/>
          <w:szCs w:val="24"/>
          <w:lang w:eastAsia="zh-CN"/>
        </w:rPr>
        <w:t>ovary index</w:t>
      </w:r>
      <w:r w:rsidRPr="00284087">
        <w:rPr>
          <w:rFonts w:eastAsia="宋体"/>
          <w:b/>
          <w:szCs w:val="24"/>
          <w:lang w:eastAsia="zh-CN"/>
        </w:rPr>
        <w:t xml:space="preserve"> </w:t>
      </w:r>
      <w:r w:rsidRPr="00284087">
        <w:rPr>
          <w:rFonts w:eastAsia="宋体"/>
          <w:szCs w:val="24"/>
          <w:lang w:eastAsia="zh-CN"/>
        </w:rPr>
        <w:t>in different groups (PBS</w:t>
      </w:r>
      <w:r w:rsidRPr="00284087">
        <w:rPr>
          <w:rFonts w:eastAsia="宋体" w:hint="eastAsia"/>
          <w:szCs w:val="24"/>
          <w:lang w:eastAsia="zh-CN"/>
        </w:rPr>
        <w:t>，</w:t>
      </w:r>
      <w:proofErr w:type="spellStart"/>
      <w:r w:rsidRPr="00284087">
        <w:rPr>
          <w:rFonts w:eastAsia="宋体"/>
          <w:szCs w:val="24"/>
          <w:lang w:eastAsia="zh-CN"/>
        </w:rPr>
        <w:t>AdV</w:t>
      </w:r>
      <w:proofErr w:type="spellEnd"/>
      <w:r w:rsidRPr="00284087">
        <w:rPr>
          <w:rFonts w:eastAsia="宋体" w:hint="eastAsia"/>
          <w:szCs w:val="24"/>
          <w:lang w:eastAsia="zh-CN"/>
        </w:rPr>
        <w:t>-</w:t>
      </w:r>
      <w:r w:rsidRPr="00284087">
        <w:rPr>
          <w:rFonts w:eastAsia="宋体"/>
          <w:szCs w:val="24"/>
          <w:lang w:eastAsia="zh-CN"/>
        </w:rPr>
        <w:t>GFP, AdV-</w:t>
      </w:r>
      <w:r w:rsidRPr="00284087">
        <w:rPr>
          <w:rFonts w:eastAsia="宋体"/>
          <w:i/>
          <w:szCs w:val="24"/>
          <w:lang w:eastAsia="zh-CN"/>
        </w:rPr>
        <w:t>Sirt1</w:t>
      </w:r>
      <w:r w:rsidRPr="00284087">
        <w:rPr>
          <w:rFonts w:eastAsia="宋体"/>
          <w:szCs w:val="24"/>
          <w:lang w:eastAsia="zh-CN"/>
        </w:rPr>
        <w:t xml:space="preserve"> and AdV</w:t>
      </w:r>
      <w:r w:rsidRPr="00284087">
        <w:rPr>
          <w:rFonts w:eastAsia="宋体" w:hint="eastAsia"/>
          <w:szCs w:val="24"/>
          <w:lang w:eastAsia="zh-CN"/>
        </w:rPr>
        <w:t>-</w:t>
      </w:r>
      <w:r w:rsidRPr="00284087">
        <w:rPr>
          <w:rFonts w:eastAsia="宋体"/>
          <w:i/>
          <w:szCs w:val="24"/>
          <w:lang w:eastAsia="zh-CN"/>
        </w:rPr>
        <w:t>T</w:t>
      </w:r>
      <w:r w:rsidRPr="00284087">
        <w:rPr>
          <w:rFonts w:eastAsia="宋体" w:hint="eastAsia"/>
          <w:i/>
          <w:szCs w:val="24"/>
          <w:lang w:eastAsia="zh-CN"/>
        </w:rPr>
        <w:t>gfb</w:t>
      </w:r>
      <w:r w:rsidRPr="00284087">
        <w:rPr>
          <w:rFonts w:eastAsia="宋体"/>
          <w:i/>
          <w:szCs w:val="24"/>
          <w:lang w:eastAsia="zh-CN"/>
        </w:rPr>
        <w:t>r2</w:t>
      </w:r>
      <w:r w:rsidRPr="00284087">
        <w:rPr>
          <w:rFonts w:eastAsia="宋体"/>
          <w:szCs w:val="24"/>
          <w:lang w:eastAsia="zh-CN"/>
        </w:rPr>
        <w:t xml:space="preserve">) over time (from 2 weeks to 8 weeks). (* Compared with the 2-week group, # Compared with the 4-week group, † Compared with the 6-week group. * </w:t>
      </w:r>
      <w:r w:rsidRPr="00284087">
        <w:rPr>
          <w:rFonts w:eastAsia="宋体"/>
          <w:i/>
          <w:szCs w:val="24"/>
          <w:lang w:eastAsia="zh-CN"/>
        </w:rPr>
        <w:t>P</w:t>
      </w:r>
      <w:r w:rsidRPr="00284087">
        <w:rPr>
          <w:rFonts w:eastAsia="宋体"/>
          <w:szCs w:val="24"/>
          <w:lang w:eastAsia="zh-CN"/>
        </w:rPr>
        <w:t xml:space="preserve"> &lt; 0.05, ** </w:t>
      </w:r>
      <w:r w:rsidRPr="00284087">
        <w:rPr>
          <w:rFonts w:eastAsia="宋体"/>
          <w:i/>
          <w:szCs w:val="24"/>
          <w:lang w:eastAsia="zh-CN"/>
        </w:rPr>
        <w:t>P</w:t>
      </w:r>
      <w:r w:rsidRPr="00284087">
        <w:rPr>
          <w:rFonts w:eastAsia="宋体"/>
          <w:szCs w:val="24"/>
          <w:lang w:eastAsia="zh-CN"/>
        </w:rPr>
        <w:t xml:space="preserve"> &lt; 0.01, # </w:t>
      </w:r>
      <w:r w:rsidRPr="00284087">
        <w:rPr>
          <w:rFonts w:eastAsia="宋体"/>
          <w:i/>
          <w:szCs w:val="24"/>
          <w:lang w:eastAsia="zh-CN"/>
        </w:rPr>
        <w:t>P</w:t>
      </w:r>
      <w:r w:rsidRPr="00284087">
        <w:rPr>
          <w:rFonts w:eastAsia="宋体"/>
          <w:szCs w:val="24"/>
          <w:lang w:eastAsia="zh-CN"/>
        </w:rPr>
        <w:t xml:space="preserve"> &lt; 0.05, ##</w:t>
      </w:r>
      <w:r w:rsidRPr="00284087">
        <w:rPr>
          <w:rFonts w:eastAsia="宋体"/>
          <w:i/>
          <w:szCs w:val="24"/>
          <w:lang w:eastAsia="zh-CN"/>
        </w:rPr>
        <w:t>P</w:t>
      </w:r>
      <w:r w:rsidRPr="00284087">
        <w:rPr>
          <w:rFonts w:eastAsia="宋体"/>
          <w:szCs w:val="24"/>
          <w:lang w:eastAsia="zh-CN"/>
        </w:rPr>
        <w:t xml:space="preserve"> &lt; 0.01, †</w:t>
      </w:r>
      <w:r w:rsidRPr="00284087">
        <w:rPr>
          <w:rFonts w:eastAsia="宋体"/>
          <w:i/>
          <w:szCs w:val="24"/>
          <w:lang w:eastAsia="zh-CN"/>
        </w:rPr>
        <w:t>P</w:t>
      </w:r>
      <w:r w:rsidRPr="00284087">
        <w:rPr>
          <w:rFonts w:eastAsia="宋体"/>
          <w:szCs w:val="24"/>
          <w:lang w:eastAsia="zh-CN"/>
        </w:rPr>
        <w:t xml:space="preserve"> &lt; 0.05).</w:t>
      </w:r>
    </w:p>
    <w:p w14:paraId="4D0550E7" w14:textId="77777777" w:rsidR="00524AAD" w:rsidRDefault="00524AAD" w:rsidP="00524AAD">
      <w:r>
        <w:br w:type="page"/>
      </w:r>
    </w:p>
    <w:p w14:paraId="3FF03D25" w14:textId="639D62B8" w:rsidR="008218C4" w:rsidRDefault="00524AAD" w:rsidP="00477182">
      <w:pPr>
        <w:pStyle w:val="SMcaption"/>
      </w:pPr>
      <w:r w:rsidRPr="00284087">
        <w:rPr>
          <w:rFonts w:eastAsia="宋体"/>
          <w:noProof/>
          <w:szCs w:val="24"/>
          <w:lang w:eastAsia="zh-CN"/>
        </w:rPr>
        <w:lastRenderedPageBreak/>
        <w:drawing>
          <wp:inline distT="0" distB="0" distL="0" distR="0" wp14:anchorId="535DA3ED" wp14:editId="2DBECAD3">
            <wp:extent cx="5274310" cy="249765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4310" cy="2497658"/>
                    </a:xfrm>
                    <a:prstGeom prst="rect">
                      <a:avLst/>
                    </a:prstGeom>
                    <a:noFill/>
                    <a:ln>
                      <a:noFill/>
                    </a:ln>
                  </pic:spPr>
                </pic:pic>
              </a:graphicData>
            </a:graphic>
          </wp:inline>
        </w:drawing>
      </w:r>
    </w:p>
    <w:p w14:paraId="2CA274B1" w14:textId="78005311" w:rsidR="00524AAD" w:rsidRPr="00355362" w:rsidRDefault="00524AAD" w:rsidP="00524AAD">
      <w:pPr>
        <w:pStyle w:val="SMHeading"/>
      </w:pPr>
      <w:r w:rsidRPr="00355362">
        <w:t>Fig</w:t>
      </w:r>
      <w:r>
        <w:rPr>
          <w:rFonts w:hint="eastAsia"/>
          <w:lang w:eastAsia="zh-CN"/>
        </w:rPr>
        <w:t>ure</w:t>
      </w:r>
      <w:r w:rsidRPr="00355362">
        <w:t>. S</w:t>
      </w:r>
      <w:r>
        <w:t>4.</w:t>
      </w:r>
    </w:p>
    <w:p w14:paraId="68B134C4" w14:textId="689783CA" w:rsidR="00524AAD" w:rsidRDefault="00524AAD" w:rsidP="00524AAD">
      <w:pPr>
        <w:widowControl w:val="0"/>
        <w:jc w:val="both"/>
        <w:rPr>
          <w:rFonts w:eastAsia="宋体"/>
          <w:szCs w:val="24"/>
          <w:lang w:eastAsia="zh-CN"/>
        </w:rPr>
      </w:pPr>
      <w:r w:rsidRPr="000D4294">
        <w:rPr>
          <w:rFonts w:eastAsia="宋体"/>
          <w:bCs/>
          <w:szCs w:val="24"/>
          <w:lang w:eastAsia="zh-CN"/>
        </w:rPr>
        <w:t>The relative expression analysis of GFP in ovarian IHC and frozen sections.</w:t>
      </w:r>
      <w:r w:rsidRPr="00284087">
        <w:rPr>
          <w:rFonts w:eastAsia="宋体"/>
          <w:b/>
          <w:szCs w:val="24"/>
          <w:lang w:eastAsia="zh-CN"/>
        </w:rPr>
        <w:t xml:space="preserve"> </w:t>
      </w:r>
      <w:proofErr w:type="spellStart"/>
      <w:r w:rsidR="000D4294">
        <w:rPr>
          <w:rFonts w:eastAsia="宋体"/>
          <w:b/>
          <w:szCs w:val="24"/>
          <w:lang w:eastAsia="zh-CN"/>
        </w:rPr>
        <w:t>a</w:t>
      </w:r>
      <w:proofErr w:type="spellEnd"/>
      <w:r w:rsidRPr="00284087">
        <w:rPr>
          <w:rFonts w:eastAsia="宋体"/>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relative expression analysis of GFP by IHC analysis. </w:t>
      </w:r>
      <w:r w:rsidR="000D4294">
        <w:rPr>
          <w:rFonts w:eastAsia="宋体"/>
          <w:b/>
          <w:szCs w:val="24"/>
          <w:lang w:eastAsia="zh-CN"/>
        </w:rPr>
        <w:t>b</w:t>
      </w:r>
      <w:r w:rsidRPr="00284087">
        <w:rPr>
          <w:rFonts w:eastAsia="宋体"/>
          <w:b/>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relative expression analysis of GFP intensity of frozen sections. ** </w:t>
      </w:r>
      <w:r w:rsidRPr="00284087">
        <w:rPr>
          <w:rFonts w:eastAsia="宋体"/>
          <w:i/>
          <w:szCs w:val="24"/>
          <w:lang w:eastAsia="zh-CN"/>
        </w:rPr>
        <w:t xml:space="preserve">P </w:t>
      </w:r>
      <w:r w:rsidRPr="00284087">
        <w:rPr>
          <w:rFonts w:eastAsia="宋体"/>
          <w:szCs w:val="24"/>
          <w:lang w:eastAsia="zh-CN"/>
        </w:rPr>
        <w:t>&lt; 0.01</w:t>
      </w:r>
      <w:r w:rsidRPr="00284087">
        <w:rPr>
          <w:rFonts w:eastAsia="宋体" w:hint="eastAsia"/>
          <w:szCs w:val="24"/>
          <w:lang w:eastAsia="zh-CN"/>
        </w:rPr>
        <w:t>,</w:t>
      </w:r>
      <w:r w:rsidRPr="00284087">
        <w:rPr>
          <w:rFonts w:eastAsia="宋体"/>
          <w:szCs w:val="24"/>
          <w:lang w:eastAsia="zh-CN"/>
        </w:rPr>
        <w:t xml:space="preserve"> **</w:t>
      </w:r>
      <w:r w:rsidRPr="00284087">
        <w:rPr>
          <w:rFonts w:eastAsia="宋体" w:hint="eastAsia"/>
          <w:szCs w:val="24"/>
          <w:lang w:eastAsia="zh-CN"/>
        </w:rPr>
        <w:t>**</w:t>
      </w:r>
      <w:r w:rsidRPr="00284087">
        <w:rPr>
          <w:rFonts w:eastAsia="宋体"/>
          <w:i/>
          <w:szCs w:val="24"/>
          <w:lang w:eastAsia="zh-CN"/>
        </w:rPr>
        <w:t xml:space="preserve">P </w:t>
      </w:r>
      <w:r w:rsidRPr="00284087">
        <w:rPr>
          <w:rFonts w:eastAsia="宋体"/>
          <w:szCs w:val="24"/>
          <w:lang w:eastAsia="zh-CN"/>
        </w:rPr>
        <w:t>&lt; 0.0001.</w:t>
      </w:r>
    </w:p>
    <w:p w14:paraId="77001844" w14:textId="4C53205B" w:rsidR="00524AAD" w:rsidRDefault="00524AAD" w:rsidP="00524AAD">
      <w:pPr>
        <w:pStyle w:val="SMcaption"/>
        <w:rPr>
          <w:rFonts w:eastAsia="宋体"/>
          <w:szCs w:val="24"/>
          <w:lang w:eastAsia="zh-CN"/>
        </w:rPr>
      </w:pPr>
      <w:r>
        <w:rPr>
          <w:rFonts w:eastAsia="宋体"/>
          <w:szCs w:val="24"/>
          <w:lang w:eastAsia="zh-CN"/>
        </w:rPr>
        <w:br w:type="page"/>
      </w:r>
    </w:p>
    <w:p w14:paraId="2C0D20DF" w14:textId="1CA8EC78" w:rsidR="00524AAD" w:rsidRDefault="00524AAD" w:rsidP="00524AAD">
      <w:pPr>
        <w:pStyle w:val="SMcaption"/>
      </w:pPr>
      <w:r w:rsidRPr="00284087">
        <w:rPr>
          <w:rFonts w:eastAsia="宋体"/>
          <w:noProof/>
          <w:szCs w:val="24"/>
          <w:lang w:eastAsia="zh-CN"/>
        </w:rPr>
        <w:lastRenderedPageBreak/>
        <w:drawing>
          <wp:inline distT="0" distB="0" distL="0" distR="0" wp14:anchorId="178474F6" wp14:editId="19FA418B">
            <wp:extent cx="5274310" cy="3908334"/>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4310" cy="3908334"/>
                    </a:xfrm>
                    <a:prstGeom prst="rect">
                      <a:avLst/>
                    </a:prstGeom>
                    <a:noFill/>
                    <a:ln>
                      <a:noFill/>
                    </a:ln>
                  </pic:spPr>
                </pic:pic>
              </a:graphicData>
            </a:graphic>
          </wp:inline>
        </w:drawing>
      </w:r>
    </w:p>
    <w:p w14:paraId="1404E5B6" w14:textId="60925FFF" w:rsidR="00524AAD" w:rsidRDefault="00524AAD" w:rsidP="00524AAD">
      <w:pPr>
        <w:pStyle w:val="SMHeading"/>
      </w:pPr>
      <w:r w:rsidRPr="00355362">
        <w:t>Fig</w:t>
      </w:r>
      <w:r>
        <w:rPr>
          <w:rFonts w:hint="eastAsia"/>
          <w:lang w:eastAsia="zh-CN"/>
        </w:rPr>
        <w:t>ure</w:t>
      </w:r>
      <w:r w:rsidRPr="00355362">
        <w:t>. S</w:t>
      </w:r>
      <w:r>
        <w:t>5.</w:t>
      </w:r>
    </w:p>
    <w:p w14:paraId="576E8638" w14:textId="664AE0F5" w:rsidR="00524AAD" w:rsidRDefault="00524AAD" w:rsidP="00524AAD">
      <w:pPr>
        <w:widowControl w:val="0"/>
        <w:jc w:val="both"/>
        <w:rPr>
          <w:rFonts w:eastAsia="宋体"/>
          <w:szCs w:val="24"/>
          <w:lang w:eastAsia="zh-CN"/>
        </w:rPr>
      </w:pPr>
      <w:r w:rsidRPr="000D4294">
        <w:rPr>
          <w:rFonts w:eastAsia="宋体"/>
          <w:bCs/>
          <w:szCs w:val="24"/>
          <w:lang w:eastAsia="zh-CN"/>
        </w:rPr>
        <w:t xml:space="preserve">The changes of body weight, estrous cycle and the follicle proportion in each group. </w:t>
      </w:r>
      <w:proofErr w:type="spellStart"/>
      <w:r w:rsidR="000D4294">
        <w:rPr>
          <w:rFonts w:eastAsia="宋体"/>
          <w:b/>
          <w:szCs w:val="24"/>
          <w:lang w:eastAsia="zh-CN"/>
        </w:rPr>
        <w:t>a</w:t>
      </w:r>
      <w:proofErr w:type="spellEnd"/>
      <w:r w:rsidRPr="00284087">
        <w:rPr>
          <w:rFonts w:eastAsia="宋体"/>
          <w:szCs w:val="24"/>
          <w:lang w:eastAsia="zh-CN"/>
        </w:rPr>
        <w:t xml:space="preserve"> Changes in body weight of each group over time. </w:t>
      </w:r>
      <w:r w:rsidRPr="00284087">
        <w:rPr>
          <w:rFonts w:eastAsia="宋体" w:hint="eastAsia"/>
          <w:color w:val="82A2C4"/>
          <w:szCs w:val="24"/>
          <w:lang w:eastAsia="zh-CN"/>
        </w:rPr>
        <w:t>*</w:t>
      </w:r>
      <w:r w:rsidRPr="00284087">
        <w:rPr>
          <w:rFonts w:eastAsia="宋体"/>
          <w:szCs w:val="24"/>
          <w:lang w:eastAsia="zh-CN"/>
        </w:rPr>
        <w:t xml:space="preserve">Dox compared with N.S., </w:t>
      </w:r>
      <w:r w:rsidRPr="00284087">
        <w:rPr>
          <w:rFonts w:eastAsia="宋体"/>
          <w:color w:val="C6C6C6"/>
          <w:szCs w:val="24"/>
          <w:lang w:eastAsia="zh-CN"/>
        </w:rPr>
        <w:t xml:space="preserve">* </w:t>
      </w:r>
      <w:proofErr w:type="spellStart"/>
      <w:r w:rsidRPr="00284087">
        <w:rPr>
          <w:rFonts w:eastAsia="宋体"/>
          <w:szCs w:val="24"/>
          <w:lang w:eastAsia="zh-CN"/>
        </w:rPr>
        <w:t>S+Dox</w:t>
      </w:r>
      <w:proofErr w:type="spellEnd"/>
      <w:r w:rsidRPr="00284087">
        <w:rPr>
          <w:rFonts w:eastAsia="宋体"/>
          <w:szCs w:val="24"/>
          <w:lang w:eastAsia="zh-CN"/>
        </w:rPr>
        <w:t xml:space="preserve"> </w:t>
      </w:r>
      <w:r w:rsidRPr="00284087">
        <w:rPr>
          <w:rFonts w:eastAsia="宋体" w:hint="eastAsia"/>
          <w:szCs w:val="24"/>
          <w:lang w:eastAsia="zh-CN"/>
        </w:rPr>
        <w:t>compare</w:t>
      </w:r>
      <w:r w:rsidRPr="00284087">
        <w:rPr>
          <w:rFonts w:eastAsia="宋体"/>
          <w:szCs w:val="24"/>
          <w:lang w:eastAsia="zh-CN"/>
        </w:rPr>
        <w:t>d with N.S.</w:t>
      </w:r>
      <w:r w:rsidRPr="00284087">
        <w:rPr>
          <w:rFonts w:eastAsia="宋体" w:hint="eastAsia"/>
          <w:szCs w:val="24"/>
          <w:lang w:eastAsia="zh-CN"/>
        </w:rPr>
        <w:t>,</w:t>
      </w:r>
      <w:r w:rsidRPr="00284087">
        <w:rPr>
          <w:rFonts w:eastAsia="宋体"/>
          <w:szCs w:val="24"/>
          <w:lang w:eastAsia="zh-CN"/>
        </w:rPr>
        <w:t xml:space="preserve"> </w:t>
      </w:r>
      <w:r w:rsidRPr="00284087">
        <w:rPr>
          <w:rFonts w:eastAsia="宋体"/>
          <w:color w:val="C07360"/>
          <w:szCs w:val="24"/>
          <w:lang w:eastAsia="zh-CN"/>
        </w:rPr>
        <w:t>*</w:t>
      </w:r>
      <w:proofErr w:type="spellStart"/>
      <w:r w:rsidRPr="00284087">
        <w:rPr>
          <w:rFonts w:eastAsia="宋体"/>
          <w:szCs w:val="24"/>
          <w:lang w:eastAsia="zh-CN"/>
        </w:rPr>
        <w:t>T</w:t>
      </w:r>
      <w:r w:rsidRPr="00284087">
        <w:rPr>
          <w:rFonts w:eastAsia="宋体" w:hint="eastAsia"/>
          <w:szCs w:val="24"/>
          <w:lang w:eastAsia="zh-CN"/>
        </w:rPr>
        <w:t>+</w:t>
      </w:r>
      <w:r w:rsidRPr="00284087">
        <w:rPr>
          <w:rFonts w:eastAsia="宋体"/>
          <w:szCs w:val="24"/>
          <w:lang w:eastAsia="zh-CN"/>
        </w:rPr>
        <w:t>D</w:t>
      </w:r>
      <w:r w:rsidRPr="00284087">
        <w:rPr>
          <w:rFonts w:eastAsia="宋体" w:hint="eastAsia"/>
          <w:szCs w:val="24"/>
          <w:lang w:eastAsia="zh-CN"/>
        </w:rPr>
        <w:t>ox</w:t>
      </w:r>
      <w:proofErr w:type="spellEnd"/>
      <w:r w:rsidRPr="00284087">
        <w:rPr>
          <w:rFonts w:eastAsia="宋体"/>
          <w:szCs w:val="24"/>
          <w:lang w:eastAsia="zh-CN"/>
        </w:rPr>
        <w:t xml:space="preserve"> compared with N.S., </w:t>
      </w:r>
      <w:r w:rsidRPr="00284087">
        <w:rPr>
          <w:rFonts w:eastAsia="宋体" w:hint="eastAsia"/>
          <w:color w:val="C00000"/>
          <w:szCs w:val="24"/>
          <w:lang w:eastAsia="zh-CN"/>
        </w:rPr>
        <w:t>*</w:t>
      </w:r>
      <w:r w:rsidRPr="00284087">
        <w:rPr>
          <w:rFonts w:eastAsia="宋体"/>
          <w:color w:val="C00000"/>
          <w:szCs w:val="24"/>
          <w:lang w:eastAsia="zh-CN"/>
        </w:rPr>
        <w:t xml:space="preserve"> </w:t>
      </w:r>
      <w:proofErr w:type="spellStart"/>
      <w:r w:rsidRPr="00284087">
        <w:rPr>
          <w:rFonts w:eastAsia="宋体" w:hint="eastAsia"/>
          <w:szCs w:val="24"/>
          <w:lang w:eastAsia="zh-CN"/>
        </w:rPr>
        <w:t>S</w:t>
      </w:r>
      <w:r w:rsidRPr="00284087">
        <w:rPr>
          <w:rFonts w:eastAsia="宋体"/>
          <w:szCs w:val="24"/>
          <w:lang w:eastAsia="zh-CN"/>
        </w:rPr>
        <w:t>T</w:t>
      </w:r>
      <w:r w:rsidRPr="00284087">
        <w:rPr>
          <w:rFonts w:eastAsia="宋体" w:hint="eastAsia"/>
          <w:szCs w:val="24"/>
          <w:lang w:eastAsia="zh-CN"/>
        </w:rPr>
        <w:t>+</w:t>
      </w:r>
      <w:r w:rsidRPr="00284087">
        <w:rPr>
          <w:rFonts w:eastAsia="宋体"/>
          <w:szCs w:val="24"/>
          <w:lang w:eastAsia="zh-CN"/>
        </w:rPr>
        <w:t>D</w:t>
      </w:r>
      <w:r w:rsidRPr="00284087">
        <w:rPr>
          <w:rFonts w:eastAsia="宋体" w:hint="eastAsia"/>
          <w:szCs w:val="24"/>
          <w:lang w:eastAsia="zh-CN"/>
        </w:rPr>
        <w:t>ox</w:t>
      </w:r>
      <w:proofErr w:type="spellEnd"/>
      <w:r w:rsidRPr="00284087">
        <w:rPr>
          <w:rFonts w:eastAsia="宋体"/>
          <w:szCs w:val="24"/>
          <w:lang w:eastAsia="zh-CN"/>
        </w:rPr>
        <w:t xml:space="preserve"> compared with NS. </w:t>
      </w:r>
      <w:r w:rsidR="000D4294">
        <w:rPr>
          <w:rFonts w:eastAsia="宋体"/>
          <w:b/>
          <w:szCs w:val="24"/>
          <w:lang w:eastAsia="zh-CN"/>
        </w:rPr>
        <w:t>b</w:t>
      </w:r>
      <w:r w:rsidRPr="00284087">
        <w:rPr>
          <w:rFonts w:eastAsia="宋体"/>
          <w:b/>
          <w:szCs w:val="24"/>
          <w:lang w:eastAsia="zh-CN"/>
        </w:rPr>
        <w:t xml:space="preserve"> </w:t>
      </w:r>
      <w:r w:rsidRPr="00284087">
        <w:rPr>
          <w:rFonts w:eastAsia="宋体"/>
          <w:szCs w:val="24"/>
          <w:lang w:eastAsia="zh-CN"/>
        </w:rPr>
        <w:t xml:space="preserve">Representative line chart of estrous cycle of each group. </w:t>
      </w:r>
      <w:r w:rsidR="000D4294">
        <w:rPr>
          <w:rFonts w:eastAsia="宋体"/>
          <w:b/>
          <w:szCs w:val="24"/>
          <w:lang w:eastAsia="zh-CN"/>
        </w:rPr>
        <w:t>c</w:t>
      </w:r>
      <w:r w:rsidRPr="00284087">
        <w:rPr>
          <w:rFonts w:eastAsia="宋体"/>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body weight of each group at the end of the experiment. </w:t>
      </w:r>
      <w:r w:rsidR="000D4294">
        <w:rPr>
          <w:rFonts w:eastAsia="宋体"/>
          <w:b/>
          <w:szCs w:val="24"/>
          <w:lang w:eastAsia="zh-CN"/>
        </w:rPr>
        <w:t>d</w:t>
      </w:r>
      <w:r w:rsidRPr="00284087">
        <w:rPr>
          <w:rFonts w:eastAsia="宋体"/>
          <w:b/>
          <w:szCs w:val="24"/>
          <w:lang w:eastAsia="zh-CN"/>
        </w:rPr>
        <w:t xml:space="preserve"> </w:t>
      </w:r>
      <w:r w:rsidRPr="00284087">
        <w:rPr>
          <w:rFonts w:eastAsia="宋体"/>
          <w:szCs w:val="24"/>
          <w:lang w:eastAsia="zh-CN"/>
        </w:rPr>
        <w:t xml:space="preserve">Ovarian follicle proportion based on ovarian sections in each group. </w:t>
      </w:r>
      <w:r w:rsidRPr="00284087">
        <w:rPr>
          <w:rFonts w:eastAsia="宋体" w:hint="eastAsia"/>
          <w:szCs w:val="24"/>
          <w:lang w:eastAsia="zh-CN"/>
        </w:rPr>
        <w:t>*</w:t>
      </w:r>
      <w:r w:rsidRPr="00284087">
        <w:rPr>
          <w:rFonts w:eastAsia="宋体"/>
          <w:szCs w:val="24"/>
          <w:lang w:eastAsia="zh-CN"/>
        </w:rPr>
        <w:t xml:space="preserve"> </w:t>
      </w:r>
      <w:r w:rsidRPr="00284087">
        <w:rPr>
          <w:rFonts w:eastAsia="宋体"/>
          <w:i/>
          <w:szCs w:val="24"/>
          <w:lang w:eastAsia="zh-CN"/>
        </w:rPr>
        <w:t xml:space="preserve">P </w:t>
      </w:r>
      <w:r w:rsidRPr="00284087">
        <w:rPr>
          <w:rFonts w:eastAsia="宋体"/>
          <w:szCs w:val="24"/>
          <w:lang w:eastAsia="zh-CN"/>
        </w:rPr>
        <w:t xml:space="preserve">&lt; 0.05, ** </w:t>
      </w:r>
      <w:r w:rsidRPr="00284087">
        <w:rPr>
          <w:rFonts w:eastAsia="宋体"/>
          <w:i/>
          <w:szCs w:val="24"/>
          <w:lang w:eastAsia="zh-CN"/>
        </w:rPr>
        <w:t xml:space="preserve">P </w:t>
      </w:r>
      <w:r w:rsidRPr="00284087">
        <w:rPr>
          <w:rFonts w:eastAsia="宋体"/>
          <w:szCs w:val="24"/>
          <w:lang w:eastAsia="zh-CN"/>
        </w:rPr>
        <w:t>&lt; 0.01</w:t>
      </w:r>
      <w:r w:rsidRPr="00284087">
        <w:rPr>
          <w:rFonts w:eastAsia="宋体" w:hint="eastAsia"/>
          <w:szCs w:val="24"/>
          <w:lang w:eastAsia="zh-CN"/>
        </w:rPr>
        <w:t>,</w:t>
      </w:r>
      <w:r w:rsidRPr="00284087">
        <w:rPr>
          <w:rFonts w:eastAsia="宋体"/>
          <w:szCs w:val="24"/>
          <w:lang w:eastAsia="zh-CN"/>
        </w:rPr>
        <w:t xml:space="preserve"> **</w:t>
      </w:r>
      <w:r w:rsidRPr="00284087">
        <w:rPr>
          <w:rFonts w:eastAsia="宋体" w:hint="eastAsia"/>
          <w:szCs w:val="24"/>
          <w:lang w:eastAsia="zh-CN"/>
        </w:rPr>
        <w:t>*</w:t>
      </w:r>
      <w:r w:rsidRPr="00284087">
        <w:rPr>
          <w:rFonts w:eastAsia="宋体"/>
          <w:szCs w:val="24"/>
          <w:lang w:eastAsia="zh-CN"/>
        </w:rPr>
        <w:t xml:space="preserve"> </w:t>
      </w:r>
      <w:r w:rsidRPr="00284087">
        <w:rPr>
          <w:rFonts w:eastAsia="宋体"/>
          <w:i/>
          <w:szCs w:val="24"/>
          <w:lang w:eastAsia="zh-CN"/>
        </w:rPr>
        <w:t xml:space="preserve">P </w:t>
      </w:r>
      <w:r w:rsidRPr="00284087">
        <w:rPr>
          <w:rFonts w:eastAsia="宋体"/>
          <w:szCs w:val="24"/>
          <w:lang w:eastAsia="zh-CN"/>
        </w:rPr>
        <w:t>&lt; 0.001, **</w:t>
      </w:r>
      <w:r w:rsidRPr="00284087">
        <w:rPr>
          <w:rFonts w:eastAsia="宋体" w:hint="eastAsia"/>
          <w:szCs w:val="24"/>
          <w:lang w:eastAsia="zh-CN"/>
        </w:rPr>
        <w:t>**</w:t>
      </w:r>
      <w:r w:rsidRPr="00284087">
        <w:rPr>
          <w:rFonts w:eastAsia="宋体"/>
          <w:i/>
          <w:szCs w:val="24"/>
          <w:lang w:eastAsia="zh-CN"/>
        </w:rPr>
        <w:t xml:space="preserve">P </w:t>
      </w:r>
      <w:r w:rsidRPr="00284087">
        <w:rPr>
          <w:rFonts w:eastAsia="宋体"/>
          <w:szCs w:val="24"/>
          <w:lang w:eastAsia="zh-CN"/>
        </w:rPr>
        <w:t>&lt; 0.0001. ATF: atretic follicles, GF: growing follicles, PMF: primordial follicles.</w:t>
      </w:r>
    </w:p>
    <w:p w14:paraId="6A79A2FC" w14:textId="3DF91355" w:rsidR="00524AAD" w:rsidRPr="00524AAD" w:rsidRDefault="00524AAD" w:rsidP="00524AAD">
      <w:pPr>
        <w:rPr>
          <w:rFonts w:eastAsia="宋体"/>
          <w:szCs w:val="24"/>
          <w:lang w:eastAsia="zh-CN"/>
        </w:rPr>
      </w:pPr>
      <w:r>
        <w:rPr>
          <w:rFonts w:eastAsia="宋体"/>
          <w:szCs w:val="24"/>
          <w:lang w:eastAsia="zh-CN"/>
        </w:rPr>
        <w:br w:type="page"/>
      </w:r>
      <w:r w:rsidRPr="00284087">
        <w:rPr>
          <w:rFonts w:eastAsia="宋体"/>
          <w:noProof/>
          <w:szCs w:val="24"/>
          <w:lang w:eastAsia="zh-CN"/>
        </w:rPr>
        <w:lastRenderedPageBreak/>
        <w:drawing>
          <wp:inline distT="0" distB="0" distL="0" distR="0" wp14:anchorId="70DB2891" wp14:editId="06FDF502">
            <wp:extent cx="4217723" cy="20473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17723" cy="2047329"/>
                    </a:xfrm>
                    <a:prstGeom prst="rect">
                      <a:avLst/>
                    </a:prstGeom>
                    <a:noFill/>
                    <a:ln>
                      <a:noFill/>
                    </a:ln>
                  </pic:spPr>
                </pic:pic>
              </a:graphicData>
            </a:graphic>
          </wp:inline>
        </w:drawing>
      </w:r>
    </w:p>
    <w:p w14:paraId="7DCD3163" w14:textId="675EC08B" w:rsidR="00524AAD" w:rsidRDefault="00524AAD" w:rsidP="00524AAD">
      <w:pPr>
        <w:pStyle w:val="SMHeading"/>
      </w:pPr>
      <w:r w:rsidRPr="00355362">
        <w:t>Fig</w:t>
      </w:r>
      <w:r>
        <w:rPr>
          <w:rFonts w:hint="eastAsia"/>
          <w:lang w:eastAsia="zh-CN"/>
        </w:rPr>
        <w:t>ure</w:t>
      </w:r>
      <w:r w:rsidRPr="00355362">
        <w:t>. S</w:t>
      </w:r>
      <w:r>
        <w:t>6.</w:t>
      </w:r>
    </w:p>
    <w:p w14:paraId="58846EE8" w14:textId="7D872F19" w:rsidR="00524AAD" w:rsidRDefault="00524AAD" w:rsidP="00524AAD">
      <w:pPr>
        <w:widowControl w:val="0"/>
        <w:jc w:val="both"/>
        <w:rPr>
          <w:rFonts w:eastAsia="宋体"/>
          <w:szCs w:val="24"/>
          <w:lang w:eastAsia="zh-CN"/>
        </w:rPr>
      </w:pPr>
      <w:r w:rsidRPr="000D4294">
        <w:rPr>
          <w:rFonts w:eastAsia="宋体"/>
          <w:bCs/>
          <w:szCs w:val="24"/>
          <w:lang w:eastAsia="zh-CN"/>
        </w:rPr>
        <w:t xml:space="preserve">The average birth weight and the ratio of male to female of the offspring in each group. </w:t>
      </w:r>
      <w:proofErr w:type="spellStart"/>
      <w:proofErr w:type="gramStart"/>
      <w:r w:rsidR="000D4294">
        <w:rPr>
          <w:rFonts w:eastAsia="宋体"/>
          <w:b/>
          <w:szCs w:val="24"/>
          <w:lang w:eastAsia="zh-CN"/>
        </w:rPr>
        <w:t>a</w:t>
      </w:r>
      <w:proofErr w:type="spellEnd"/>
      <w:proofErr w:type="gramEnd"/>
      <w:r w:rsidRPr="00284087">
        <w:rPr>
          <w:rFonts w:eastAsia="宋体"/>
          <w:szCs w:val="24"/>
          <w:lang w:eastAsia="zh-CN"/>
        </w:rPr>
        <w:t xml:space="preserve"> Average birth weight of the offspring in each group. </w:t>
      </w:r>
      <w:r w:rsidR="000D4294">
        <w:rPr>
          <w:rFonts w:eastAsia="宋体"/>
          <w:b/>
          <w:szCs w:val="24"/>
          <w:lang w:eastAsia="zh-CN"/>
        </w:rPr>
        <w:t>b</w:t>
      </w:r>
      <w:r w:rsidRPr="00284087">
        <w:rPr>
          <w:rFonts w:eastAsia="宋体"/>
          <w:szCs w:val="24"/>
          <w:lang w:eastAsia="zh-CN"/>
        </w:rPr>
        <w:t xml:space="preserve"> </w:t>
      </w:r>
      <w:proofErr w:type="gramStart"/>
      <w:r w:rsidRPr="00284087">
        <w:rPr>
          <w:rFonts w:eastAsia="宋体"/>
          <w:szCs w:val="24"/>
          <w:lang w:eastAsia="zh-CN"/>
        </w:rPr>
        <w:t>The</w:t>
      </w:r>
      <w:proofErr w:type="gramEnd"/>
      <w:r w:rsidRPr="00284087">
        <w:rPr>
          <w:rFonts w:eastAsia="宋体"/>
          <w:szCs w:val="24"/>
          <w:lang w:eastAsia="zh-CN"/>
        </w:rPr>
        <w:t xml:space="preserve"> ratio of male to female of the offspring of each group.</w:t>
      </w:r>
    </w:p>
    <w:p w14:paraId="390D911A" w14:textId="540BED35" w:rsidR="00524AAD" w:rsidRPr="00524AAD" w:rsidRDefault="00524AAD" w:rsidP="00524AAD">
      <w:pPr>
        <w:rPr>
          <w:rFonts w:eastAsia="宋体"/>
          <w:szCs w:val="24"/>
          <w:lang w:eastAsia="zh-CN"/>
        </w:rPr>
      </w:pPr>
      <w:r>
        <w:rPr>
          <w:rFonts w:eastAsia="宋体"/>
          <w:szCs w:val="24"/>
          <w:lang w:eastAsia="zh-CN"/>
        </w:rPr>
        <w:br w:type="page"/>
      </w:r>
      <w:r w:rsidRPr="00284087">
        <w:rPr>
          <w:rFonts w:eastAsia="宋体"/>
          <w:noProof/>
          <w:szCs w:val="24"/>
          <w:lang w:eastAsia="zh-CN"/>
        </w:rPr>
        <w:lastRenderedPageBreak/>
        <w:drawing>
          <wp:inline distT="0" distB="0" distL="0" distR="0" wp14:anchorId="4FCA81F7" wp14:editId="32BA7FC8">
            <wp:extent cx="4199454" cy="2966791"/>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99454" cy="2966791"/>
                    </a:xfrm>
                    <a:prstGeom prst="rect">
                      <a:avLst/>
                    </a:prstGeom>
                    <a:noFill/>
                    <a:ln>
                      <a:noFill/>
                    </a:ln>
                  </pic:spPr>
                </pic:pic>
              </a:graphicData>
            </a:graphic>
          </wp:inline>
        </w:drawing>
      </w:r>
    </w:p>
    <w:p w14:paraId="2FF4BB38" w14:textId="17EDA5DB" w:rsidR="00524AAD" w:rsidRPr="00355362" w:rsidRDefault="00524AAD" w:rsidP="00524AAD">
      <w:pPr>
        <w:pStyle w:val="SMHeading"/>
      </w:pPr>
      <w:r w:rsidRPr="00355362">
        <w:t>Fig</w:t>
      </w:r>
      <w:r>
        <w:rPr>
          <w:rFonts w:hint="eastAsia"/>
          <w:lang w:eastAsia="zh-CN"/>
        </w:rPr>
        <w:t>ure</w:t>
      </w:r>
      <w:r w:rsidRPr="00355362">
        <w:t>. S</w:t>
      </w:r>
      <w:r>
        <w:t>7.</w:t>
      </w:r>
    </w:p>
    <w:p w14:paraId="569FBA9D" w14:textId="6DE02893" w:rsidR="00524AAD" w:rsidRDefault="00524AAD" w:rsidP="00524AAD">
      <w:pPr>
        <w:widowControl w:val="0"/>
        <w:jc w:val="both"/>
        <w:rPr>
          <w:rFonts w:eastAsia="宋体"/>
          <w:szCs w:val="24"/>
          <w:lang w:eastAsia="zh-CN"/>
        </w:rPr>
      </w:pPr>
      <w:r w:rsidRPr="000D4294">
        <w:rPr>
          <w:rFonts w:eastAsia="宋体"/>
          <w:bCs/>
          <w:szCs w:val="24"/>
          <w:lang w:eastAsia="zh-CN"/>
        </w:rPr>
        <w:t xml:space="preserve">GSVA of the differentially expressed pathways and PPI network construction. </w:t>
      </w:r>
      <w:r w:rsidR="000D4294">
        <w:rPr>
          <w:rFonts w:eastAsia="宋体"/>
          <w:b/>
          <w:szCs w:val="24"/>
          <w:lang w:eastAsia="zh-CN"/>
        </w:rPr>
        <w:t>a</w:t>
      </w:r>
      <w:r w:rsidRPr="00284087">
        <w:rPr>
          <w:rFonts w:eastAsia="宋体"/>
          <w:szCs w:val="24"/>
          <w:lang w:eastAsia="zh-CN"/>
        </w:rPr>
        <w:t xml:space="preserve"> Gene set variation analysis and the differentially expressed analysis of pathways. </w:t>
      </w:r>
      <w:r w:rsidR="000D4294">
        <w:rPr>
          <w:rFonts w:eastAsia="宋体"/>
          <w:b/>
          <w:szCs w:val="24"/>
          <w:lang w:eastAsia="zh-CN"/>
        </w:rPr>
        <w:t>b</w:t>
      </w:r>
      <w:r w:rsidRPr="00284087">
        <w:rPr>
          <w:rFonts w:eastAsia="宋体"/>
          <w:szCs w:val="24"/>
          <w:lang w:eastAsia="zh-CN"/>
        </w:rPr>
        <w:t xml:space="preserve"> Construction of PPI network of DEGs. </w:t>
      </w:r>
      <w:r w:rsidR="000D4294">
        <w:rPr>
          <w:rFonts w:eastAsia="宋体"/>
          <w:b/>
          <w:szCs w:val="24"/>
          <w:lang w:eastAsia="zh-CN"/>
        </w:rPr>
        <w:t>c</w:t>
      </w:r>
      <w:r w:rsidRPr="00284087">
        <w:rPr>
          <w:rFonts w:eastAsia="宋体"/>
          <w:b/>
          <w:szCs w:val="24"/>
          <w:lang w:eastAsia="zh-CN"/>
        </w:rPr>
        <w:t xml:space="preserve"> </w:t>
      </w:r>
      <w:r w:rsidRPr="00284087">
        <w:rPr>
          <w:rFonts w:eastAsia="宋体"/>
          <w:szCs w:val="24"/>
          <w:lang w:eastAsia="zh-CN"/>
        </w:rPr>
        <w:t>Four highly connected clusters were identified. Blue nodes: down-regulated genes, red nodes: up-regulated gene. The node with the bold border line represents the hub gene. The area of the node represents the value of degree. The larger the area of the node, the greater the value of degree; the thickness of the connecting line between nodes represents the strength of interaction, and the thicker the stronger the effect.</w:t>
      </w:r>
    </w:p>
    <w:p w14:paraId="7E1865AE" w14:textId="2309F191" w:rsidR="00A5170E" w:rsidRDefault="00524AAD" w:rsidP="00A5170E">
      <w:pPr>
        <w:rPr>
          <w:rFonts w:eastAsia="宋体"/>
          <w:szCs w:val="24"/>
          <w:lang w:eastAsia="zh-CN"/>
        </w:rPr>
      </w:pPr>
      <w:r>
        <w:rPr>
          <w:rFonts w:eastAsia="宋体"/>
          <w:szCs w:val="24"/>
          <w:lang w:eastAsia="zh-CN"/>
        </w:rPr>
        <w:br w:type="page"/>
      </w:r>
    </w:p>
    <w:tbl>
      <w:tblPr>
        <w:tblW w:w="8306" w:type="dxa"/>
        <w:tblBorders>
          <w:top w:val="single" w:sz="4" w:space="0" w:color="auto"/>
          <w:bottom w:val="single" w:sz="4" w:space="0" w:color="auto"/>
        </w:tblBorders>
        <w:tblLook w:val="04A0" w:firstRow="1" w:lastRow="0" w:firstColumn="1" w:lastColumn="0" w:noHBand="0" w:noVBand="1"/>
      </w:tblPr>
      <w:tblGrid>
        <w:gridCol w:w="1656"/>
        <w:gridCol w:w="6650"/>
      </w:tblGrid>
      <w:tr w:rsidR="00A5170E" w:rsidRPr="00284087" w14:paraId="1426A93F" w14:textId="77777777" w:rsidTr="00977264">
        <w:tc>
          <w:tcPr>
            <w:tcW w:w="1656" w:type="dxa"/>
            <w:tcBorders>
              <w:top w:val="single" w:sz="12" w:space="0" w:color="auto"/>
              <w:bottom w:val="single" w:sz="4" w:space="0" w:color="auto"/>
            </w:tcBorders>
            <w:shd w:val="clear" w:color="auto" w:fill="auto"/>
          </w:tcPr>
          <w:p w14:paraId="40D6BCF6"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lastRenderedPageBreak/>
              <w:t>Primers</w:t>
            </w:r>
          </w:p>
        </w:tc>
        <w:tc>
          <w:tcPr>
            <w:tcW w:w="6650" w:type="dxa"/>
            <w:tcBorders>
              <w:top w:val="single" w:sz="12" w:space="0" w:color="auto"/>
              <w:bottom w:val="single" w:sz="4" w:space="0" w:color="auto"/>
            </w:tcBorders>
            <w:shd w:val="clear" w:color="auto" w:fill="auto"/>
          </w:tcPr>
          <w:p w14:paraId="091C0CE0"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Primer sequence</w:t>
            </w:r>
            <w:r w:rsidRPr="00284087">
              <w:rPr>
                <w:rFonts w:eastAsia="宋体"/>
                <w:szCs w:val="24"/>
                <w:lang w:eastAsia="zh-CN"/>
              </w:rPr>
              <w:t>（</w:t>
            </w:r>
            <w:r w:rsidRPr="00284087">
              <w:rPr>
                <w:rFonts w:eastAsia="宋体"/>
                <w:szCs w:val="24"/>
                <w:lang w:eastAsia="zh-CN"/>
              </w:rPr>
              <w:t>5</w:t>
            </w:r>
            <w:proofErr w:type="gramStart"/>
            <w:r w:rsidRPr="00284087">
              <w:rPr>
                <w:rFonts w:eastAsia="宋体"/>
                <w:szCs w:val="24"/>
                <w:lang w:eastAsia="zh-CN"/>
              </w:rPr>
              <w:t>’</w:t>
            </w:r>
            <w:proofErr w:type="gramEnd"/>
            <w:r w:rsidRPr="00284087">
              <w:rPr>
                <w:rFonts w:eastAsia="宋体"/>
                <w:szCs w:val="24"/>
                <w:lang w:eastAsia="zh-CN"/>
              </w:rPr>
              <w:t>—3</w:t>
            </w:r>
            <w:proofErr w:type="gramStart"/>
            <w:r w:rsidRPr="00284087">
              <w:rPr>
                <w:rFonts w:eastAsia="宋体"/>
                <w:szCs w:val="24"/>
                <w:lang w:eastAsia="zh-CN"/>
              </w:rPr>
              <w:t>’</w:t>
            </w:r>
            <w:proofErr w:type="gramEnd"/>
            <w:r w:rsidRPr="00284087">
              <w:rPr>
                <w:rFonts w:eastAsia="宋体"/>
                <w:szCs w:val="24"/>
                <w:lang w:eastAsia="zh-CN"/>
              </w:rPr>
              <w:t>）</w:t>
            </w:r>
          </w:p>
        </w:tc>
      </w:tr>
      <w:tr w:rsidR="00A5170E" w:rsidRPr="00284087" w14:paraId="25A9C692" w14:textId="77777777" w:rsidTr="00977264">
        <w:tc>
          <w:tcPr>
            <w:tcW w:w="1656" w:type="dxa"/>
            <w:tcBorders>
              <w:top w:val="single" w:sz="4" w:space="0" w:color="auto"/>
              <w:bottom w:val="nil"/>
            </w:tcBorders>
            <w:shd w:val="clear" w:color="auto" w:fill="auto"/>
          </w:tcPr>
          <w:p w14:paraId="2A378E62" w14:textId="77777777" w:rsidR="00A5170E" w:rsidRPr="00284087" w:rsidRDefault="00A5170E" w:rsidP="00977264">
            <w:pPr>
              <w:widowControl w:val="0"/>
              <w:spacing w:line="360" w:lineRule="auto"/>
              <w:jc w:val="both"/>
              <w:rPr>
                <w:rFonts w:eastAsia="宋体"/>
                <w:szCs w:val="24"/>
                <w:lang w:eastAsia="zh-CN"/>
              </w:rPr>
            </w:pPr>
            <w:proofErr w:type="spellStart"/>
            <w:r w:rsidRPr="00284087">
              <w:rPr>
                <w:rFonts w:eastAsia="宋体"/>
                <w:szCs w:val="24"/>
                <w:lang w:eastAsia="zh-CN"/>
              </w:rPr>
              <w:t>A</w:t>
            </w:r>
            <w:r w:rsidRPr="00284087">
              <w:rPr>
                <w:rFonts w:eastAsia="宋体" w:hint="eastAsia"/>
                <w:szCs w:val="24"/>
                <w:lang w:eastAsia="zh-CN"/>
              </w:rPr>
              <w:t>ct</w:t>
            </w:r>
            <w:r w:rsidRPr="00284087">
              <w:rPr>
                <w:rFonts w:eastAsia="宋体"/>
                <w:szCs w:val="24"/>
                <w:lang w:eastAsia="zh-CN"/>
              </w:rPr>
              <w:t>b</w:t>
            </w:r>
            <w:proofErr w:type="spellEnd"/>
          </w:p>
        </w:tc>
        <w:tc>
          <w:tcPr>
            <w:tcW w:w="6650" w:type="dxa"/>
            <w:tcBorders>
              <w:top w:val="single" w:sz="4" w:space="0" w:color="auto"/>
              <w:bottom w:val="nil"/>
            </w:tcBorders>
            <w:shd w:val="clear" w:color="auto" w:fill="auto"/>
          </w:tcPr>
          <w:p w14:paraId="305E1DCB"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GGCTGTATTCCCCTCCATCG</w:t>
            </w:r>
          </w:p>
        </w:tc>
      </w:tr>
      <w:tr w:rsidR="00A5170E" w:rsidRPr="00284087" w14:paraId="289FEEFC" w14:textId="77777777" w:rsidTr="00977264">
        <w:tc>
          <w:tcPr>
            <w:tcW w:w="1656" w:type="dxa"/>
            <w:tcBorders>
              <w:top w:val="nil"/>
              <w:bottom w:val="nil"/>
            </w:tcBorders>
            <w:shd w:val="clear" w:color="auto" w:fill="auto"/>
          </w:tcPr>
          <w:p w14:paraId="7D339000"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3E283C59"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CCAGTTGGTAACAATGCCATGT</w:t>
            </w:r>
          </w:p>
        </w:tc>
      </w:tr>
      <w:tr w:rsidR="00A5170E" w:rsidRPr="00284087" w14:paraId="421C64C6" w14:textId="77777777" w:rsidTr="00977264">
        <w:tc>
          <w:tcPr>
            <w:tcW w:w="1656" w:type="dxa"/>
            <w:tcBorders>
              <w:top w:val="nil"/>
              <w:bottom w:val="nil"/>
            </w:tcBorders>
            <w:shd w:val="clear" w:color="auto" w:fill="auto"/>
          </w:tcPr>
          <w:p w14:paraId="1AA00C6C"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Sirt1</w:t>
            </w:r>
          </w:p>
        </w:tc>
        <w:tc>
          <w:tcPr>
            <w:tcW w:w="6650" w:type="dxa"/>
            <w:tcBorders>
              <w:top w:val="nil"/>
              <w:bottom w:val="nil"/>
            </w:tcBorders>
            <w:shd w:val="clear" w:color="auto" w:fill="auto"/>
          </w:tcPr>
          <w:p w14:paraId="09093AAB"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TGATTGGCACCGATCCTCG</w:t>
            </w:r>
          </w:p>
        </w:tc>
      </w:tr>
      <w:tr w:rsidR="00A5170E" w:rsidRPr="00284087" w14:paraId="14EE4D5C" w14:textId="77777777" w:rsidTr="00977264">
        <w:tc>
          <w:tcPr>
            <w:tcW w:w="1656" w:type="dxa"/>
            <w:tcBorders>
              <w:top w:val="nil"/>
              <w:bottom w:val="nil"/>
            </w:tcBorders>
            <w:shd w:val="clear" w:color="auto" w:fill="auto"/>
          </w:tcPr>
          <w:p w14:paraId="5652D1AD"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4242BA3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CCACAGCGTCATATCATCCAG</w:t>
            </w:r>
          </w:p>
        </w:tc>
      </w:tr>
      <w:tr w:rsidR="00A5170E" w:rsidRPr="00284087" w14:paraId="1DBE027E" w14:textId="77777777" w:rsidTr="00977264">
        <w:tc>
          <w:tcPr>
            <w:tcW w:w="1656" w:type="dxa"/>
            <w:tcBorders>
              <w:top w:val="nil"/>
              <w:bottom w:val="nil"/>
            </w:tcBorders>
            <w:shd w:val="clear" w:color="auto" w:fill="auto"/>
          </w:tcPr>
          <w:p w14:paraId="151A8E8D"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Tgfbr2</w:t>
            </w:r>
          </w:p>
        </w:tc>
        <w:tc>
          <w:tcPr>
            <w:tcW w:w="6650" w:type="dxa"/>
            <w:tcBorders>
              <w:top w:val="nil"/>
              <w:bottom w:val="nil"/>
            </w:tcBorders>
            <w:shd w:val="clear" w:color="auto" w:fill="auto"/>
          </w:tcPr>
          <w:p w14:paraId="36DB7FAE"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GACTGTCCACTTGCGACAAC</w:t>
            </w:r>
          </w:p>
        </w:tc>
      </w:tr>
      <w:tr w:rsidR="00A5170E" w:rsidRPr="00284087" w14:paraId="692FFF27" w14:textId="77777777" w:rsidTr="00977264">
        <w:tc>
          <w:tcPr>
            <w:tcW w:w="1656" w:type="dxa"/>
            <w:tcBorders>
              <w:top w:val="nil"/>
              <w:bottom w:val="nil"/>
            </w:tcBorders>
            <w:shd w:val="clear" w:color="auto" w:fill="auto"/>
          </w:tcPr>
          <w:p w14:paraId="1D724BCE"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44D2E1DF"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GGCAAACCGTCTCCAGAGTAA</w:t>
            </w:r>
          </w:p>
        </w:tc>
      </w:tr>
      <w:tr w:rsidR="00A5170E" w:rsidRPr="00284087" w14:paraId="2D824DA2" w14:textId="77777777" w:rsidTr="00977264">
        <w:tc>
          <w:tcPr>
            <w:tcW w:w="1656" w:type="dxa"/>
            <w:tcBorders>
              <w:top w:val="nil"/>
              <w:bottom w:val="nil"/>
            </w:tcBorders>
            <w:shd w:val="clear" w:color="auto" w:fill="auto"/>
          </w:tcPr>
          <w:p w14:paraId="715C5E8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Tgfb1</w:t>
            </w:r>
          </w:p>
        </w:tc>
        <w:tc>
          <w:tcPr>
            <w:tcW w:w="6650" w:type="dxa"/>
            <w:tcBorders>
              <w:top w:val="nil"/>
              <w:bottom w:val="nil"/>
            </w:tcBorders>
            <w:shd w:val="clear" w:color="auto" w:fill="auto"/>
          </w:tcPr>
          <w:p w14:paraId="7FA30EF8"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(F) CCACCTGCAAGACCATCGAC</w:t>
            </w:r>
          </w:p>
        </w:tc>
      </w:tr>
      <w:tr w:rsidR="00A5170E" w:rsidRPr="00284087" w14:paraId="43EE0B11" w14:textId="77777777" w:rsidTr="00977264">
        <w:tc>
          <w:tcPr>
            <w:tcW w:w="1656" w:type="dxa"/>
            <w:tcBorders>
              <w:top w:val="nil"/>
              <w:bottom w:val="nil"/>
            </w:tcBorders>
            <w:shd w:val="clear" w:color="auto" w:fill="auto"/>
          </w:tcPr>
          <w:p w14:paraId="7AE91E55"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5C3DA4F4"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(R) CTGGCGAGCCTTAGTTTGGAC</w:t>
            </w:r>
          </w:p>
        </w:tc>
      </w:tr>
      <w:tr w:rsidR="00A5170E" w:rsidRPr="00284087" w14:paraId="4618EE11" w14:textId="77777777" w:rsidTr="00977264">
        <w:tc>
          <w:tcPr>
            <w:tcW w:w="1656" w:type="dxa"/>
            <w:tcBorders>
              <w:top w:val="nil"/>
              <w:bottom w:val="nil"/>
            </w:tcBorders>
            <w:shd w:val="clear" w:color="auto" w:fill="auto"/>
          </w:tcPr>
          <w:p w14:paraId="1E2B70A2"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IL-1β</w:t>
            </w:r>
          </w:p>
        </w:tc>
        <w:tc>
          <w:tcPr>
            <w:tcW w:w="6650" w:type="dxa"/>
            <w:tcBorders>
              <w:top w:val="nil"/>
              <w:bottom w:val="nil"/>
            </w:tcBorders>
            <w:shd w:val="clear" w:color="auto" w:fill="auto"/>
          </w:tcPr>
          <w:p w14:paraId="038CA81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GAAATGCCACCTTTTGACAGTG</w:t>
            </w:r>
          </w:p>
        </w:tc>
      </w:tr>
      <w:tr w:rsidR="00A5170E" w:rsidRPr="00284087" w14:paraId="2C59EC35" w14:textId="77777777" w:rsidTr="00977264">
        <w:tc>
          <w:tcPr>
            <w:tcW w:w="1656" w:type="dxa"/>
            <w:tcBorders>
              <w:top w:val="nil"/>
              <w:bottom w:val="nil"/>
            </w:tcBorders>
            <w:shd w:val="clear" w:color="auto" w:fill="auto"/>
          </w:tcPr>
          <w:p w14:paraId="4571E41B"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3D48C929"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CTGGATGCTCTCATCAGGACA</w:t>
            </w:r>
          </w:p>
        </w:tc>
      </w:tr>
      <w:tr w:rsidR="00A5170E" w:rsidRPr="00284087" w14:paraId="5F33CE9A" w14:textId="77777777" w:rsidTr="00977264">
        <w:tc>
          <w:tcPr>
            <w:tcW w:w="1656" w:type="dxa"/>
            <w:tcBorders>
              <w:top w:val="nil"/>
              <w:bottom w:val="nil"/>
            </w:tcBorders>
            <w:shd w:val="clear" w:color="auto" w:fill="auto"/>
          </w:tcPr>
          <w:p w14:paraId="10C77D9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Acta2</w:t>
            </w:r>
          </w:p>
        </w:tc>
        <w:tc>
          <w:tcPr>
            <w:tcW w:w="6650" w:type="dxa"/>
            <w:tcBorders>
              <w:top w:val="nil"/>
              <w:bottom w:val="nil"/>
            </w:tcBorders>
            <w:shd w:val="clear" w:color="auto" w:fill="auto"/>
          </w:tcPr>
          <w:p w14:paraId="502965D0"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(F</w:t>
            </w:r>
            <w:r w:rsidRPr="00284087">
              <w:rPr>
                <w:rFonts w:eastAsia="宋体" w:hint="eastAsia"/>
                <w:szCs w:val="24"/>
                <w:lang w:eastAsia="zh-CN"/>
              </w:rPr>
              <w:t>)</w:t>
            </w:r>
            <w:r w:rsidRPr="00284087">
              <w:rPr>
                <w:rFonts w:eastAsia="宋体"/>
                <w:szCs w:val="24"/>
                <w:lang w:eastAsia="zh-CN"/>
              </w:rPr>
              <w:t xml:space="preserve"> GTCCCAGACATCAGGGAGTAA</w:t>
            </w:r>
          </w:p>
        </w:tc>
      </w:tr>
      <w:tr w:rsidR="00A5170E" w:rsidRPr="00284087" w14:paraId="6CDE751A" w14:textId="77777777" w:rsidTr="00977264">
        <w:tc>
          <w:tcPr>
            <w:tcW w:w="1656" w:type="dxa"/>
            <w:tcBorders>
              <w:top w:val="nil"/>
              <w:bottom w:val="nil"/>
            </w:tcBorders>
            <w:shd w:val="clear" w:color="auto" w:fill="auto"/>
          </w:tcPr>
          <w:p w14:paraId="6189D551"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7FC9696D"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w:t>
            </w:r>
            <w:r w:rsidRPr="00284087">
              <w:rPr>
                <w:rFonts w:eastAsia="宋体" w:hint="eastAsia"/>
                <w:szCs w:val="24"/>
                <w:lang w:eastAsia="zh-CN"/>
              </w:rPr>
              <w:t>)</w:t>
            </w:r>
            <w:r w:rsidRPr="00284087">
              <w:rPr>
                <w:rFonts w:eastAsia="宋体"/>
                <w:szCs w:val="24"/>
                <w:lang w:eastAsia="zh-CN"/>
              </w:rPr>
              <w:t xml:space="preserve"> TCGGATACTTCAGCGTCAGGA</w:t>
            </w:r>
          </w:p>
        </w:tc>
      </w:tr>
      <w:tr w:rsidR="00A5170E" w:rsidRPr="00284087" w14:paraId="0D0E43F5" w14:textId="77777777" w:rsidTr="00977264">
        <w:tc>
          <w:tcPr>
            <w:tcW w:w="1656" w:type="dxa"/>
            <w:tcBorders>
              <w:top w:val="nil"/>
              <w:bottom w:val="nil"/>
            </w:tcBorders>
            <w:shd w:val="clear" w:color="auto" w:fill="auto"/>
          </w:tcPr>
          <w:p w14:paraId="2D3F660D"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Ccn2</w:t>
            </w:r>
          </w:p>
        </w:tc>
        <w:tc>
          <w:tcPr>
            <w:tcW w:w="6650" w:type="dxa"/>
            <w:tcBorders>
              <w:top w:val="nil"/>
              <w:bottom w:val="nil"/>
            </w:tcBorders>
            <w:shd w:val="clear" w:color="auto" w:fill="auto"/>
          </w:tcPr>
          <w:p w14:paraId="743AC11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GACCCAACTATGATGCGAGCC</w:t>
            </w:r>
          </w:p>
        </w:tc>
      </w:tr>
      <w:tr w:rsidR="00A5170E" w:rsidRPr="00284087" w14:paraId="5B3F78BB" w14:textId="77777777" w:rsidTr="00977264">
        <w:tc>
          <w:tcPr>
            <w:tcW w:w="1656" w:type="dxa"/>
            <w:tcBorders>
              <w:top w:val="nil"/>
              <w:bottom w:val="nil"/>
            </w:tcBorders>
            <w:shd w:val="clear" w:color="auto" w:fill="auto"/>
          </w:tcPr>
          <w:p w14:paraId="7751D542"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196F3B37"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CCCATCCCACAGGTCTTAGAAC</w:t>
            </w:r>
          </w:p>
        </w:tc>
      </w:tr>
      <w:tr w:rsidR="00A5170E" w:rsidRPr="00284087" w14:paraId="4ACA0795" w14:textId="77777777" w:rsidTr="00977264">
        <w:tc>
          <w:tcPr>
            <w:tcW w:w="1656" w:type="dxa"/>
            <w:tcBorders>
              <w:top w:val="nil"/>
              <w:bottom w:val="nil"/>
            </w:tcBorders>
            <w:shd w:val="clear" w:color="auto" w:fill="auto"/>
          </w:tcPr>
          <w:p w14:paraId="2D079047"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Fn1</w:t>
            </w:r>
          </w:p>
        </w:tc>
        <w:tc>
          <w:tcPr>
            <w:tcW w:w="6650" w:type="dxa"/>
            <w:tcBorders>
              <w:top w:val="nil"/>
              <w:bottom w:val="nil"/>
            </w:tcBorders>
            <w:shd w:val="clear" w:color="auto" w:fill="auto"/>
          </w:tcPr>
          <w:p w14:paraId="1636AE51"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w:t>
            </w:r>
            <w:r w:rsidRPr="00284087">
              <w:rPr>
                <w:rFonts w:eastAsia="宋体" w:hint="eastAsia"/>
                <w:szCs w:val="24"/>
                <w:lang w:eastAsia="zh-CN"/>
              </w:rPr>
              <w:t>)</w:t>
            </w:r>
            <w:r w:rsidRPr="00284087">
              <w:rPr>
                <w:rFonts w:eastAsia="宋体"/>
                <w:szCs w:val="24"/>
                <w:lang w:eastAsia="zh-CN"/>
              </w:rPr>
              <w:t xml:space="preserve"> ATGTGGACCCCTCCTGATAGT</w:t>
            </w:r>
          </w:p>
        </w:tc>
      </w:tr>
      <w:tr w:rsidR="00A5170E" w:rsidRPr="00284087" w14:paraId="326EB5B7" w14:textId="77777777" w:rsidTr="00977264">
        <w:tc>
          <w:tcPr>
            <w:tcW w:w="1656" w:type="dxa"/>
            <w:tcBorders>
              <w:top w:val="nil"/>
              <w:bottom w:val="nil"/>
            </w:tcBorders>
            <w:shd w:val="clear" w:color="auto" w:fill="auto"/>
          </w:tcPr>
          <w:p w14:paraId="4391B4C6"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47D0DB02"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GCCCAGTGATTTCAGCAAAGG</w:t>
            </w:r>
          </w:p>
        </w:tc>
      </w:tr>
      <w:tr w:rsidR="00A5170E" w:rsidRPr="00284087" w14:paraId="494BAFD6" w14:textId="77777777" w:rsidTr="00977264">
        <w:tc>
          <w:tcPr>
            <w:tcW w:w="1656" w:type="dxa"/>
            <w:tcBorders>
              <w:top w:val="nil"/>
              <w:bottom w:val="nil"/>
            </w:tcBorders>
            <w:shd w:val="clear" w:color="auto" w:fill="auto"/>
          </w:tcPr>
          <w:p w14:paraId="5C3E0D16"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IL-6</w:t>
            </w:r>
          </w:p>
        </w:tc>
        <w:tc>
          <w:tcPr>
            <w:tcW w:w="6650" w:type="dxa"/>
            <w:tcBorders>
              <w:top w:val="nil"/>
              <w:bottom w:val="nil"/>
            </w:tcBorders>
            <w:shd w:val="clear" w:color="auto" w:fill="auto"/>
          </w:tcPr>
          <w:p w14:paraId="5388FC80"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CTGCAAGAGACTTCCATCCAG</w:t>
            </w:r>
          </w:p>
        </w:tc>
      </w:tr>
      <w:tr w:rsidR="00A5170E" w:rsidRPr="00284087" w14:paraId="62A713B6" w14:textId="77777777" w:rsidTr="00977264">
        <w:tc>
          <w:tcPr>
            <w:tcW w:w="1656" w:type="dxa"/>
            <w:tcBorders>
              <w:top w:val="nil"/>
              <w:bottom w:val="nil"/>
            </w:tcBorders>
            <w:shd w:val="clear" w:color="auto" w:fill="auto"/>
          </w:tcPr>
          <w:p w14:paraId="77A58FD0"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258B0E0F"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AGTGGTATAGACAGGTCTGTTGG</w:t>
            </w:r>
          </w:p>
        </w:tc>
      </w:tr>
      <w:tr w:rsidR="00A5170E" w:rsidRPr="00284087" w14:paraId="14ADAD6E" w14:textId="77777777" w:rsidTr="00977264">
        <w:tc>
          <w:tcPr>
            <w:tcW w:w="1656" w:type="dxa"/>
            <w:tcBorders>
              <w:top w:val="nil"/>
              <w:bottom w:val="nil"/>
            </w:tcBorders>
            <w:shd w:val="clear" w:color="auto" w:fill="auto"/>
          </w:tcPr>
          <w:p w14:paraId="3EAC2B26"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Mmp2</w:t>
            </w:r>
          </w:p>
        </w:tc>
        <w:tc>
          <w:tcPr>
            <w:tcW w:w="6650" w:type="dxa"/>
            <w:tcBorders>
              <w:top w:val="nil"/>
              <w:bottom w:val="nil"/>
            </w:tcBorders>
            <w:shd w:val="clear" w:color="auto" w:fill="auto"/>
          </w:tcPr>
          <w:p w14:paraId="6E001835"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(F) ACCTGAACACTTTCTATGGCTG</w:t>
            </w:r>
          </w:p>
        </w:tc>
      </w:tr>
      <w:tr w:rsidR="00A5170E" w:rsidRPr="00284087" w14:paraId="40308DA2" w14:textId="77777777" w:rsidTr="00977264">
        <w:tc>
          <w:tcPr>
            <w:tcW w:w="1656" w:type="dxa"/>
            <w:tcBorders>
              <w:top w:val="nil"/>
              <w:bottom w:val="nil"/>
            </w:tcBorders>
            <w:shd w:val="clear" w:color="auto" w:fill="auto"/>
          </w:tcPr>
          <w:p w14:paraId="65E31852"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5428E6F1"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(R) CTTCCGCATGGTCTCGATG</w:t>
            </w:r>
          </w:p>
        </w:tc>
      </w:tr>
      <w:tr w:rsidR="00A5170E" w:rsidRPr="00284087" w14:paraId="0B8C6CDC" w14:textId="77777777" w:rsidTr="00977264">
        <w:tc>
          <w:tcPr>
            <w:tcW w:w="1656" w:type="dxa"/>
            <w:tcBorders>
              <w:top w:val="nil"/>
              <w:bottom w:val="nil"/>
            </w:tcBorders>
            <w:shd w:val="clear" w:color="auto" w:fill="auto"/>
          </w:tcPr>
          <w:p w14:paraId="21B650C7"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Timp2</w:t>
            </w:r>
          </w:p>
        </w:tc>
        <w:tc>
          <w:tcPr>
            <w:tcW w:w="6650" w:type="dxa"/>
            <w:tcBorders>
              <w:top w:val="nil"/>
              <w:bottom w:val="nil"/>
            </w:tcBorders>
            <w:shd w:val="clear" w:color="auto" w:fill="auto"/>
          </w:tcPr>
          <w:p w14:paraId="6A459C5C"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w:t>
            </w:r>
            <w:r w:rsidRPr="00284087">
              <w:rPr>
                <w:rFonts w:eastAsia="宋体" w:hint="eastAsia"/>
                <w:szCs w:val="24"/>
                <w:lang w:eastAsia="zh-CN"/>
              </w:rPr>
              <w:t>)</w:t>
            </w:r>
            <w:r w:rsidRPr="00284087">
              <w:rPr>
                <w:rFonts w:eastAsia="宋体"/>
                <w:szCs w:val="24"/>
                <w:lang w:eastAsia="zh-CN"/>
              </w:rPr>
              <w:t xml:space="preserve"> CGAGACCACCTTATACCAGCG</w:t>
            </w:r>
          </w:p>
        </w:tc>
      </w:tr>
      <w:tr w:rsidR="00A5170E" w:rsidRPr="00284087" w14:paraId="3CCFE001" w14:textId="77777777" w:rsidTr="00977264">
        <w:tc>
          <w:tcPr>
            <w:tcW w:w="1656" w:type="dxa"/>
            <w:tcBorders>
              <w:top w:val="nil"/>
              <w:bottom w:val="nil"/>
            </w:tcBorders>
            <w:shd w:val="clear" w:color="auto" w:fill="auto"/>
          </w:tcPr>
          <w:p w14:paraId="2538FBEE"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1625A24B"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ATGACTGGGGTGTAGGCGTA</w:t>
            </w:r>
          </w:p>
        </w:tc>
      </w:tr>
      <w:tr w:rsidR="00A5170E" w:rsidRPr="00284087" w14:paraId="47C0B2CD" w14:textId="77777777" w:rsidTr="00977264">
        <w:tc>
          <w:tcPr>
            <w:tcW w:w="1656" w:type="dxa"/>
            <w:tcBorders>
              <w:top w:val="nil"/>
              <w:bottom w:val="nil"/>
            </w:tcBorders>
            <w:shd w:val="clear" w:color="auto" w:fill="auto"/>
          </w:tcPr>
          <w:p w14:paraId="0DD14827" w14:textId="77777777" w:rsidR="00A5170E" w:rsidRPr="00284087" w:rsidRDefault="00A5170E" w:rsidP="00977264">
            <w:pPr>
              <w:widowControl w:val="0"/>
              <w:spacing w:line="360" w:lineRule="auto"/>
              <w:jc w:val="both"/>
              <w:rPr>
                <w:rFonts w:eastAsia="宋体"/>
                <w:szCs w:val="24"/>
                <w:lang w:eastAsia="zh-CN"/>
              </w:rPr>
            </w:pPr>
            <w:proofErr w:type="spellStart"/>
            <w:r w:rsidRPr="00284087">
              <w:rPr>
                <w:rFonts w:eastAsia="宋体"/>
                <w:szCs w:val="24"/>
                <w:lang w:eastAsia="zh-CN"/>
              </w:rPr>
              <w:t>Tnf</w:t>
            </w:r>
            <w:proofErr w:type="spellEnd"/>
            <w:r w:rsidRPr="00284087">
              <w:rPr>
                <w:rFonts w:eastAsia="宋体"/>
                <w:szCs w:val="24"/>
                <w:lang w:eastAsia="zh-CN"/>
              </w:rPr>
              <w:t>-α</w:t>
            </w:r>
          </w:p>
        </w:tc>
        <w:tc>
          <w:tcPr>
            <w:tcW w:w="6650" w:type="dxa"/>
            <w:tcBorders>
              <w:top w:val="nil"/>
              <w:bottom w:val="nil"/>
            </w:tcBorders>
            <w:shd w:val="clear" w:color="auto" w:fill="auto"/>
          </w:tcPr>
          <w:p w14:paraId="30C9C614"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CAGGCGGTGCCTATGTCTC</w:t>
            </w:r>
          </w:p>
        </w:tc>
      </w:tr>
      <w:tr w:rsidR="00A5170E" w:rsidRPr="00284087" w14:paraId="39F6502E" w14:textId="77777777" w:rsidTr="00977264">
        <w:tc>
          <w:tcPr>
            <w:tcW w:w="1656" w:type="dxa"/>
            <w:tcBorders>
              <w:top w:val="nil"/>
              <w:bottom w:val="nil"/>
            </w:tcBorders>
            <w:shd w:val="clear" w:color="auto" w:fill="auto"/>
          </w:tcPr>
          <w:p w14:paraId="46982B87"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nil"/>
            </w:tcBorders>
            <w:shd w:val="clear" w:color="auto" w:fill="auto"/>
          </w:tcPr>
          <w:p w14:paraId="56CAB7B4"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R) CGATCACCCCGAAGTTCAGTAG</w:t>
            </w:r>
          </w:p>
        </w:tc>
      </w:tr>
      <w:tr w:rsidR="00A5170E" w:rsidRPr="00284087" w14:paraId="797C0005" w14:textId="77777777" w:rsidTr="00977264">
        <w:tc>
          <w:tcPr>
            <w:tcW w:w="1656" w:type="dxa"/>
            <w:tcBorders>
              <w:top w:val="nil"/>
              <w:bottom w:val="nil"/>
            </w:tcBorders>
            <w:shd w:val="clear" w:color="auto" w:fill="auto"/>
          </w:tcPr>
          <w:p w14:paraId="396EBBBE"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Ad5E4</w:t>
            </w:r>
          </w:p>
        </w:tc>
        <w:tc>
          <w:tcPr>
            <w:tcW w:w="6650" w:type="dxa"/>
            <w:tcBorders>
              <w:top w:val="nil"/>
              <w:bottom w:val="nil"/>
            </w:tcBorders>
            <w:shd w:val="clear" w:color="auto" w:fill="auto"/>
          </w:tcPr>
          <w:p w14:paraId="6825495A"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hint="eastAsia"/>
                <w:szCs w:val="24"/>
                <w:lang w:eastAsia="zh-CN"/>
              </w:rPr>
              <w:t>(</w:t>
            </w:r>
            <w:r w:rsidRPr="00284087">
              <w:rPr>
                <w:rFonts w:eastAsia="宋体"/>
                <w:szCs w:val="24"/>
                <w:lang w:eastAsia="zh-CN"/>
              </w:rPr>
              <w:t>F) TGTCTCAAAAGGAGGTAGACGATCC</w:t>
            </w:r>
          </w:p>
        </w:tc>
      </w:tr>
      <w:tr w:rsidR="00A5170E" w:rsidRPr="00284087" w14:paraId="1D35FFE5" w14:textId="77777777" w:rsidTr="00977264">
        <w:tc>
          <w:tcPr>
            <w:tcW w:w="1656" w:type="dxa"/>
            <w:tcBorders>
              <w:top w:val="nil"/>
              <w:bottom w:val="single" w:sz="12" w:space="0" w:color="auto"/>
            </w:tcBorders>
            <w:shd w:val="clear" w:color="auto" w:fill="auto"/>
          </w:tcPr>
          <w:p w14:paraId="2519C976" w14:textId="77777777" w:rsidR="00A5170E" w:rsidRPr="00284087" w:rsidRDefault="00A5170E" w:rsidP="00977264">
            <w:pPr>
              <w:widowControl w:val="0"/>
              <w:spacing w:line="360" w:lineRule="auto"/>
              <w:jc w:val="both"/>
              <w:rPr>
                <w:rFonts w:eastAsia="宋体"/>
                <w:szCs w:val="24"/>
                <w:lang w:eastAsia="zh-CN"/>
              </w:rPr>
            </w:pPr>
          </w:p>
        </w:tc>
        <w:tc>
          <w:tcPr>
            <w:tcW w:w="6650" w:type="dxa"/>
            <w:tcBorders>
              <w:top w:val="nil"/>
              <w:bottom w:val="single" w:sz="12" w:space="0" w:color="auto"/>
            </w:tcBorders>
            <w:shd w:val="clear" w:color="auto" w:fill="auto"/>
          </w:tcPr>
          <w:p w14:paraId="69528144" w14:textId="77777777" w:rsidR="00A5170E" w:rsidRPr="00284087" w:rsidRDefault="00A5170E" w:rsidP="00977264">
            <w:pPr>
              <w:widowControl w:val="0"/>
              <w:spacing w:line="360" w:lineRule="auto"/>
              <w:jc w:val="both"/>
              <w:rPr>
                <w:rFonts w:eastAsia="宋体"/>
                <w:szCs w:val="24"/>
                <w:lang w:eastAsia="zh-CN"/>
              </w:rPr>
            </w:pPr>
            <w:r w:rsidRPr="00284087">
              <w:rPr>
                <w:rFonts w:eastAsia="宋体"/>
                <w:szCs w:val="24"/>
                <w:lang w:eastAsia="zh-CN"/>
              </w:rPr>
              <w:t>(R) AGGTCTGTGAGGAACCTGAA</w:t>
            </w:r>
          </w:p>
        </w:tc>
      </w:tr>
    </w:tbl>
    <w:p w14:paraId="6CB936B7" w14:textId="47AE2042" w:rsidR="00A5170E" w:rsidRDefault="00015F74" w:rsidP="00A5170E">
      <w:pPr>
        <w:pStyle w:val="SMHeading"/>
        <w:rPr>
          <w:lang w:eastAsia="zh-CN"/>
        </w:rPr>
      </w:pPr>
      <w:r>
        <w:t>Table S1.</w:t>
      </w:r>
      <w:r w:rsidR="00524AAD">
        <w:rPr>
          <w:rFonts w:hint="eastAsia"/>
          <w:lang w:eastAsia="zh-CN"/>
        </w:rPr>
        <w:t xml:space="preserve"> </w:t>
      </w:r>
    </w:p>
    <w:p w14:paraId="16966F07" w14:textId="0BD5FF3D" w:rsidR="009A5287" w:rsidRDefault="00A5170E" w:rsidP="00477182">
      <w:pPr>
        <w:pStyle w:val="SMcaption"/>
      </w:pPr>
      <w:r>
        <w:t>PCR primer list</w:t>
      </w:r>
    </w:p>
    <w:p w14:paraId="10BF7DE9" w14:textId="77777777" w:rsidR="00B9440A" w:rsidRPr="00015F74" w:rsidRDefault="00B9440A" w:rsidP="00B9440A">
      <w:pPr>
        <w:pStyle w:val="SMcaption"/>
      </w:pPr>
    </w:p>
    <w:sectPr w:rsidR="00B9440A" w:rsidRPr="00015F74" w:rsidSect="00E853D5">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C2243" w14:textId="77777777" w:rsidR="00410A44" w:rsidRDefault="00410A44">
      <w:r>
        <w:separator/>
      </w:r>
    </w:p>
  </w:endnote>
  <w:endnote w:type="continuationSeparator" w:id="0">
    <w:p w14:paraId="5698AB50" w14:textId="77777777" w:rsidR="00410A44" w:rsidRDefault="0041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09C56" w14:textId="77777777" w:rsidR="00410A44" w:rsidRDefault="00410A44">
      <w:r>
        <w:separator/>
      </w:r>
    </w:p>
  </w:footnote>
  <w:footnote w:type="continuationSeparator" w:id="0">
    <w:p w14:paraId="16E67759" w14:textId="77777777" w:rsidR="00410A44" w:rsidRDefault="00410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83B44"/>
    <w:rsid w:val="000850DC"/>
    <w:rsid w:val="000C2771"/>
    <w:rsid w:val="000D4294"/>
    <w:rsid w:val="000D46F4"/>
    <w:rsid w:val="000F0DCE"/>
    <w:rsid w:val="000F6BE3"/>
    <w:rsid w:val="00112C5B"/>
    <w:rsid w:val="00114193"/>
    <w:rsid w:val="00115A38"/>
    <w:rsid w:val="0011687B"/>
    <w:rsid w:val="00124F82"/>
    <w:rsid w:val="0016337A"/>
    <w:rsid w:val="00164269"/>
    <w:rsid w:val="001A1BDE"/>
    <w:rsid w:val="001F0876"/>
    <w:rsid w:val="001F167C"/>
    <w:rsid w:val="001F5E91"/>
    <w:rsid w:val="002077B9"/>
    <w:rsid w:val="00222CE4"/>
    <w:rsid w:val="00262D72"/>
    <w:rsid w:val="00294FBB"/>
    <w:rsid w:val="002B3205"/>
    <w:rsid w:val="002C030F"/>
    <w:rsid w:val="00331D75"/>
    <w:rsid w:val="00355362"/>
    <w:rsid w:val="00363E44"/>
    <w:rsid w:val="00395E86"/>
    <w:rsid w:val="003A2FD8"/>
    <w:rsid w:val="003B40E6"/>
    <w:rsid w:val="003E74FB"/>
    <w:rsid w:val="003F6E14"/>
    <w:rsid w:val="00405336"/>
    <w:rsid w:val="00410A44"/>
    <w:rsid w:val="004571D5"/>
    <w:rsid w:val="00461D81"/>
    <w:rsid w:val="0046356B"/>
    <w:rsid w:val="00477182"/>
    <w:rsid w:val="004779CB"/>
    <w:rsid w:val="004E42D8"/>
    <w:rsid w:val="004E7BA2"/>
    <w:rsid w:val="004F7EDF"/>
    <w:rsid w:val="005001AC"/>
    <w:rsid w:val="00524AAD"/>
    <w:rsid w:val="00527D71"/>
    <w:rsid w:val="005520A8"/>
    <w:rsid w:val="005607DD"/>
    <w:rsid w:val="005A558C"/>
    <w:rsid w:val="005E28F8"/>
    <w:rsid w:val="005E6513"/>
    <w:rsid w:val="00651114"/>
    <w:rsid w:val="00664560"/>
    <w:rsid w:val="00670299"/>
    <w:rsid w:val="00691985"/>
    <w:rsid w:val="0069503F"/>
    <w:rsid w:val="006A1B64"/>
    <w:rsid w:val="007108F5"/>
    <w:rsid w:val="00713E5B"/>
    <w:rsid w:val="007402FC"/>
    <w:rsid w:val="007411A1"/>
    <w:rsid w:val="00793072"/>
    <w:rsid w:val="00807D35"/>
    <w:rsid w:val="008218C4"/>
    <w:rsid w:val="00821F38"/>
    <w:rsid w:val="00867A98"/>
    <w:rsid w:val="00870867"/>
    <w:rsid w:val="00885C9B"/>
    <w:rsid w:val="00887636"/>
    <w:rsid w:val="008B1AEF"/>
    <w:rsid w:val="008D5D2A"/>
    <w:rsid w:val="00914B63"/>
    <w:rsid w:val="009354F3"/>
    <w:rsid w:val="009447DC"/>
    <w:rsid w:val="00961BA5"/>
    <w:rsid w:val="009743A9"/>
    <w:rsid w:val="009A5287"/>
    <w:rsid w:val="009B2AC5"/>
    <w:rsid w:val="009B7984"/>
    <w:rsid w:val="009F4BED"/>
    <w:rsid w:val="009F7D93"/>
    <w:rsid w:val="00A3403B"/>
    <w:rsid w:val="00A5170E"/>
    <w:rsid w:val="00A51A12"/>
    <w:rsid w:val="00A627D4"/>
    <w:rsid w:val="00A74DA2"/>
    <w:rsid w:val="00A7748C"/>
    <w:rsid w:val="00AB399E"/>
    <w:rsid w:val="00AC59D0"/>
    <w:rsid w:val="00AD16B1"/>
    <w:rsid w:val="00AD499C"/>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50C6D"/>
    <w:rsid w:val="00C600D9"/>
    <w:rsid w:val="00C92B22"/>
    <w:rsid w:val="00CC1384"/>
    <w:rsid w:val="00CC743F"/>
    <w:rsid w:val="00CD3720"/>
    <w:rsid w:val="00CF1848"/>
    <w:rsid w:val="00CF5C2F"/>
    <w:rsid w:val="00D04BCF"/>
    <w:rsid w:val="00D143D9"/>
    <w:rsid w:val="00D5511B"/>
    <w:rsid w:val="00D766F1"/>
    <w:rsid w:val="00E257C8"/>
    <w:rsid w:val="00E41512"/>
    <w:rsid w:val="00E4519A"/>
    <w:rsid w:val="00E853D5"/>
    <w:rsid w:val="00E9773B"/>
    <w:rsid w:val="00EA6F42"/>
    <w:rsid w:val="00EC13A3"/>
    <w:rsid w:val="00EC7C85"/>
    <w:rsid w:val="00EE3E9F"/>
    <w:rsid w:val="00F125EE"/>
    <w:rsid w:val="00F12E98"/>
    <w:rsid w:val="00F22029"/>
    <w:rsid w:val="00F324CC"/>
    <w:rsid w:val="00F515FB"/>
    <w:rsid w:val="00F630EA"/>
    <w:rsid w:val="00F7007E"/>
    <w:rsid w:val="00F73193"/>
    <w:rsid w:val="00F74F95"/>
    <w:rsid w:val="00F8070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5170E"/>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character" w:customStyle="1" w:styleId="jlqj4b">
    <w:name w:val="jlqj4b"/>
    <w:rsid w:val="00695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xuanwang@tjh.tjmu.edu.cn"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njinzhang@tjh.tjmu.edu.c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C6425-4C91-4B8E-9564-86C01386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4844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鲁 欢</cp:lastModifiedBy>
  <cp:revision>8</cp:revision>
  <cp:lastPrinted>2018-01-11T19:53:00Z</cp:lastPrinted>
  <dcterms:created xsi:type="dcterms:W3CDTF">2019-07-16T09:29:00Z</dcterms:created>
  <dcterms:modified xsi:type="dcterms:W3CDTF">2021-08-12T06:02:00Z</dcterms:modified>
</cp:coreProperties>
</file>