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1263" w14:textId="77777777" w:rsidR="00F6319A" w:rsidRPr="00A40240" w:rsidRDefault="00F6319A" w:rsidP="00F6319A">
      <w:pPr>
        <w:spacing w:after="0" w:line="240" w:lineRule="auto"/>
        <w:jc w:val="both"/>
        <w:rPr>
          <w:rFonts w:ascii="Times New Roman" w:hAnsi="Times New Roman" w:cs="Times New Roman"/>
          <w:b/>
          <w:sz w:val="20"/>
          <w:szCs w:val="20"/>
        </w:rPr>
      </w:pPr>
      <w:r w:rsidRPr="00A40240">
        <w:rPr>
          <w:rFonts w:ascii="Times New Roman" w:hAnsi="Times New Roman" w:cs="Times New Roman"/>
          <w:b/>
          <w:sz w:val="20"/>
          <w:szCs w:val="20"/>
        </w:rPr>
        <w:t>Appendix A. SURVEY QUESTIONNAIRE</w:t>
      </w:r>
    </w:p>
    <w:p w14:paraId="02F81A43" w14:textId="77777777" w:rsidR="00F6319A" w:rsidRPr="00A40240" w:rsidRDefault="00F6319A" w:rsidP="00F6319A">
      <w:pPr>
        <w:spacing w:after="0" w:line="240" w:lineRule="auto"/>
        <w:jc w:val="both"/>
        <w:rPr>
          <w:rFonts w:ascii="Times New Roman" w:hAnsi="Times New Roman" w:cs="Times New Roman"/>
          <w:b/>
          <w:sz w:val="20"/>
          <w:szCs w:val="20"/>
        </w:rPr>
      </w:pPr>
    </w:p>
    <w:p w14:paraId="03143BF5"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1. On a scale of 1 to 5 (</w:t>
      </w:r>
      <w:r w:rsidRPr="00A40240">
        <w:rPr>
          <w:rFonts w:ascii="Times New Roman" w:hAnsi="Times New Roman" w:cs="Times New Roman"/>
          <w:b/>
          <w:bCs/>
          <w:sz w:val="20"/>
          <w:szCs w:val="20"/>
          <w:lang w:val="en-GB"/>
        </w:rPr>
        <w:t>where 1 means “not important at all” and 5 means “very important”</w:t>
      </w:r>
      <w:r w:rsidRPr="00A40240">
        <w:rPr>
          <w:rFonts w:ascii="Times New Roman" w:eastAsia="Times New Roman" w:hAnsi="Times New Roman" w:cs="Times New Roman"/>
          <w:b/>
          <w:sz w:val="20"/>
          <w:szCs w:val="20"/>
          <w:lang w:eastAsia="sl-SI"/>
        </w:rPr>
        <w:t xml:space="preserve">) rate </w:t>
      </w:r>
      <w:r w:rsidRPr="00A40240">
        <w:rPr>
          <w:rFonts w:ascii="Times New Roman" w:hAnsi="Times New Roman" w:cs="Times New Roman"/>
          <w:b/>
          <w:bCs/>
          <w:sz w:val="20"/>
          <w:szCs w:val="20"/>
          <w:lang w:val="en-GB"/>
        </w:rPr>
        <w:t>the importance of FA knowledge for certain age groups of population</w:t>
      </w:r>
      <w:r w:rsidRPr="00A40240">
        <w:rPr>
          <w:rFonts w:ascii="Times New Roman" w:eastAsia="Times New Roman" w:hAnsi="Times New Roman" w:cs="Times New Roman"/>
          <w:b/>
          <w:bCs/>
          <w:sz w:val="20"/>
          <w:szCs w:val="20"/>
          <w:lang w:eastAsia="sl-SI"/>
        </w:rPr>
        <w:t>.</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304"/>
        <w:gridCol w:w="1304"/>
        <w:gridCol w:w="1304"/>
        <w:gridCol w:w="1304"/>
        <w:gridCol w:w="1305"/>
      </w:tblGrid>
      <w:tr w:rsidR="00F6319A" w:rsidRPr="00A40240" w14:paraId="002F8998" w14:textId="77777777" w:rsidTr="00D03AB3">
        <w:tc>
          <w:tcPr>
            <w:tcW w:w="2388" w:type="dxa"/>
            <w:tcBorders>
              <w:bottom w:val="dotted" w:sz="4" w:space="0" w:color="auto"/>
              <w:right w:val="nil"/>
            </w:tcBorders>
          </w:tcPr>
          <w:p w14:paraId="3A4CE1A6"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children and adolescents</w:t>
            </w:r>
          </w:p>
        </w:tc>
        <w:tc>
          <w:tcPr>
            <w:tcW w:w="1304" w:type="dxa"/>
            <w:tcBorders>
              <w:left w:val="nil"/>
              <w:bottom w:val="dotted" w:sz="4" w:space="0" w:color="auto"/>
              <w:right w:val="nil"/>
            </w:tcBorders>
            <w:vAlign w:val="bottom"/>
          </w:tcPr>
          <w:p w14:paraId="32797E42"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304" w:type="dxa"/>
            <w:tcBorders>
              <w:left w:val="nil"/>
              <w:bottom w:val="dotted" w:sz="4" w:space="0" w:color="auto"/>
              <w:right w:val="nil"/>
            </w:tcBorders>
            <w:vAlign w:val="bottom"/>
          </w:tcPr>
          <w:p w14:paraId="79ED7DD1"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304" w:type="dxa"/>
            <w:tcBorders>
              <w:left w:val="nil"/>
              <w:bottom w:val="dotted" w:sz="4" w:space="0" w:color="auto"/>
              <w:right w:val="nil"/>
            </w:tcBorders>
            <w:vAlign w:val="bottom"/>
          </w:tcPr>
          <w:p w14:paraId="2700C4F2"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304" w:type="dxa"/>
            <w:tcBorders>
              <w:left w:val="nil"/>
              <w:bottom w:val="dotted" w:sz="4" w:space="0" w:color="auto"/>
              <w:right w:val="nil"/>
            </w:tcBorders>
            <w:vAlign w:val="bottom"/>
          </w:tcPr>
          <w:p w14:paraId="639041DE"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305" w:type="dxa"/>
            <w:tcBorders>
              <w:left w:val="nil"/>
              <w:bottom w:val="dotted" w:sz="4" w:space="0" w:color="auto"/>
              <w:right w:val="single" w:sz="4" w:space="0" w:color="auto"/>
            </w:tcBorders>
            <w:vAlign w:val="bottom"/>
          </w:tcPr>
          <w:p w14:paraId="303BC634"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0FC81571" w14:textId="77777777" w:rsidTr="00D03AB3">
        <w:tc>
          <w:tcPr>
            <w:tcW w:w="2388" w:type="dxa"/>
            <w:tcBorders>
              <w:top w:val="dotted" w:sz="4" w:space="0" w:color="auto"/>
              <w:bottom w:val="dotted" w:sz="4" w:space="0" w:color="auto"/>
              <w:right w:val="nil"/>
            </w:tcBorders>
          </w:tcPr>
          <w:p w14:paraId="3ABE3162"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students and staff</w:t>
            </w:r>
          </w:p>
        </w:tc>
        <w:tc>
          <w:tcPr>
            <w:tcW w:w="1304" w:type="dxa"/>
            <w:tcBorders>
              <w:top w:val="dotted" w:sz="4" w:space="0" w:color="auto"/>
              <w:left w:val="nil"/>
              <w:bottom w:val="dotted" w:sz="4" w:space="0" w:color="auto"/>
              <w:right w:val="nil"/>
            </w:tcBorders>
            <w:vAlign w:val="bottom"/>
          </w:tcPr>
          <w:p w14:paraId="2D795A0A"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304" w:type="dxa"/>
            <w:tcBorders>
              <w:top w:val="dotted" w:sz="4" w:space="0" w:color="auto"/>
              <w:left w:val="nil"/>
              <w:bottom w:val="dotted" w:sz="4" w:space="0" w:color="auto"/>
              <w:right w:val="nil"/>
            </w:tcBorders>
            <w:vAlign w:val="bottom"/>
          </w:tcPr>
          <w:p w14:paraId="238006E7"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304" w:type="dxa"/>
            <w:tcBorders>
              <w:top w:val="dotted" w:sz="4" w:space="0" w:color="auto"/>
              <w:left w:val="nil"/>
              <w:bottom w:val="dotted" w:sz="4" w:space="0" w:color="auto"/>
              <w:right w:val="nil"/>
            </w:tcBorders>
            <w:vAlign w:val="bottom"/>
          </w:tcPr>
          <w:p w14:paraId="01959A86"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304" w:type="dxa"/>
            <w:tcBorders>
              <w:top w:val="dotted" w:sz="4" w:space="0" w:color="auto"/>
              <w:left w:val="nil"/>
              <w:bottom w:val="dotted" w:sz="4" w:space="0" w:color="auto"/>
              <w:right w:val="nil"/>
            </w:tcBorders>
            <w:vAlign w:val="bottom"/>
          </w:tcPr>
          <w:p w14:paraId="6355A88C"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305" w:type="dxa"/>
            <w:tcBorders>
              <w:top w:val="dotted" w:sz="4" w:space="0" w:color="auto"/>
              <w:left w:val="nil"/>
              <w:bottom w:val="dotted" w:sz="4" w:space="0" w:color="auto"/>
              <w:right w:val="single" w:sz="4" w:space="0" w:color="auto"/>
            </w:tcBorders>
            <w:vAlign w:val="bottom"/>
          </w:tcPr>
          <w:p w14:paraId="682FE098"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7B1A099C" w14:textId="77777777" w:rsidTr="00D03AB3">
        <w:tc>
          <w:tcPr>
            <w:tcW w:w="2388" w:type="dxa"/>
            <w:tcBorders>
              <w:top w:val="dotted" w:sz="4" w:space="0" w:color="auto"/>
              <w:bottom w:val="dotted" w:sz="4" w:space="0" w:color="auto"/>
              <w:right w:val="nil"/>
            </w:tcBorders>
          </w:tcPr>
          <w:p w14:paraId="09EB4AF3"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younger retirees</w:t>
            </w:r>
          </w:p>
        </w:tc>
        <w:tc>
          <w:tcPr>
            <w:tcW w:w="1304" w:type="dxa"/>
            <w:tcBorders>
              <w:top w:val="dotted" w:sz="4" w:space="0" w:color="auto"/>
              <w:left w:val="nil"/>
              <w:bottom w:val="dotted" w:sz="4" w:space="0" w:color="auto"/>
              <w:right w:val="nil"/>
            </w:tcBorders>
            <w:vAlign w:val="bottom"/>
          </w:tcPr>
          <w:p w14:paraId="22A6F6EA"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304" w:type="dxa"/>
            <w:tcBorders>
              <w:top w:val="dotted" w:sz="4" w:space="0" w:color="auto"/>
              <w:left w:val="nil"/>
              <w:bottom w:val="dotted" w:sz="4" w:space="0" w:color="auto"/>
              <w:right w:val="nil"/>
            </w:tcBorders>
            <w:vAlign w:val="bottom"/>
          </w:tcPr>
          <w:p w14:paraId="7A5B300B"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304" w:type="dxa"/>
            <w:tcBorders>
              <w:top w:val="dotted" w:sz="4" w:space="0" w:color="auto"/>
              <w:left w:val="nil"/>
              <w:bottom w:val="dotted" w:sz="4" w:space="0" w:color="auto"/>
              <w:right w:val="nil"/>
            </w:tcBorders>
            <w:vAlign w:val="bottom"/>
          </w:tcPr>
          <w:p w14:paraId="174F0950"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304" w:type="dxa"/>
            <w:tcBorders>
              <w:top w:val="dotted" w:sz="4" w:space="0" w:color="auto"/>
              <w:left w:val="nil"/>
              <w:bottom w:val="dotted" w:sz="4" w:space="0" w:color="auto"/>
              <w:right w:val="nil"/>
            </w:tcBorders>
            <w:vAlign w:val="bottom"/>
          </w:tcPr>
          <w:p w14:paraId="4E250A85"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305" w:type="dxa"/>
            <w:tcBorders>
              <w:top w:val="dotted" w:sz="4" w:space="0" w:color="auto"/>
              <w:left w:val="nil"/>
              <w:bottom w:val="dotted" w:sz="4" w:space="0" w:color="auto"/>
              <w:right w:val="single" w:sz="4" w:space="0" w:color="auto"/>
            </w:tcBorders>
            <w:vAlign w:val="bottom"/>
          </w:tcPr>
          <w:p w14:paraId="7E115C97"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324A90FA" w14:textId="77777777" w:rsidTr="00D03AB3">
        <w:tc>
          <w:tcPr>
            <w:tcW w:w="2388" w:type="dxa"/>
            <w:tcBorders>
              <w:top w:val="dotted" w:sz="4" w:space="0" w:color="auto"/>
              <w:bottom w:val="single" w:sz="4" w:space="0" w:color="auto"/>
              <w:right w:val="nil"/>
            </w:tcBorders>
          </w:tcPr>
          <w:p w14:paraId="30EF9025"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older retirees</w:t>
            </w:r>
          </w:p>
        </w:tc>
        <w:tc>
          <w:tcPr>
            <w:tcW w:w="1304" w:type="dxa"/>
            <w:tcBorders>
              <w:top w:val="dotted" w:sz="4" w:space="0" w:color="auto"/>
              <w:left w:val="nil"/>
              <w:bottom w:val="single" w:sz="4" w:space="0" w:color="auto"/>
              <w:right w:val="nil"/>
            </w:tcBorders>
            <w:vAlign w:val="bottom"/>
          </w:tcPr>
          <w:p w14:paraId="7179B9A0"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304" w:type="dxa"/>
            <w:tcBorders>
              <w:top w:val="dotted" w:sz="4" w:space="0" w:color="auto"/>
              <w:left w:val="nil"/>
              <w:bottom w:val="single" w:sz="4" w:space="0" w:color="auto"/>
              <w:right w:val="nil"/>
            </w:tcBorders>
            <w:vAlign w:val="bottom"/>
          </w:tcPr>
          <w:p w14:paraId="65D31553"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304" w:type="dxa"/>
            <w:tcBorders>
              <w:top w:val="dotted" w:sz="4" w:space="0" w:color="auto"/>
              <w:left w:val="nil"/>
              <w:bottom w:val="single" w:sz="4" w:space="0" w:color="auto"/>
              <w:right w:val="nil"/>
            </w:tcBorders>
            <w:vAlign w:val="bottom"/>
          </w:tcPr>
          <w:p w14:paraId="6DE60810"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304" w:type="dxa"/>
            <w:tcBorders>
              <w:top w:val="dotted" w:sz="4" w:space="0" w:color="auto"/>
              <w:left w:val="nil"/>
              <w:bottom w:val="single" w:sz="4" w:space="0" w:color="auto"/>
              <w:right w:val="nil"/>
            </w:tcBorders>
            <w:vAlign w:val="bottom"/>
          </w:tcPr>
          <w:p w14:paraId="2CD031C5"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305" w:type="dxa"/>
            <w:tcBorders>
              <w:top w:val="dotted" w:sz="4" w:space="0" w:color="auto"/>
              <w:left w:val="nil"/>
              <w:bottom w:val="single" w:sz="4" w:space="0" w:color="auto"/>
              <w:right w:val="single" w:sz="4" w:space="0" w:color="auto"/>
            </w:tcBorders>
            <w:vAlign w:val="bottom"/>
          </w:tcPr>
          <w:p w14:paraId="4A121208"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bl>
    <w:p w14:paraId="71A89904"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p>
    <w:p w14:paraId="6C031241" w14:textId="77777777" w:rsidR="00F6319A" w:rsidRPr="00A40240" w:rsidRDefault="00F6319A" w:rsidP="00F6319A">
      <w:pPr>
        <w:spacing w:after="0" w:line="240" w:lineRule="auto"/>
        <w:jc w:val="both"/>
        <w:rPr>
          <w:rFonts w:ascii="Times New Roman" w:eastAsia="Times New Roman" w:hAnsi="Times New Roman" w:cs="Times New Roman"/>
          <w:b/>
          <w:bCs/>
          <w:sz w:val="20"/>
          <w:szCs w:val="20"/>
          <w:lang w:eastAsia="sl-SI"/>
        </w:rPr>
      </w:pPr>
      <w:r w:rsidRPr="00A40240">
        <w:rPr>
          <w:rFonts w:ascii="Times New Roman" w:hAnsi="Times New Roman" w:cs="Times New Roman"/>
          <w:b/>
          <w:bCs/>
          <w:sz w:val="20"/>
          <w:szCs w:val="20"/>
          <w:lang w:val="en-GB"/>
        </w:rPr>
        <w:t>2. On a scale from 1 to 5 (where 1 means “not important at all” and 5 means “very important”), assess how important each of the subjects of the selected stakeholders involved in the dissemination of first aid knowledge is for raising the knowledge of first aid measures in Slovenia in case of sudden illnesses and injuries.</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1162"/>
        <w:gridCol w:w="1106"/>
        <w:gridCol w:w="1134"/>
        <w:gridCol w:w="1134"/>
        <w:gridCol w:w="1134"/>
      </w:tblGrid>
      <w:tr w:rsidR="00F6319A" w:rsidRPr="00A40240" w14:paraId="15CA1A3E" w14:textId="77777777" w:rsidTr="00D03AB3">
        <w:tc>
          <w:tcPr>
            <w:tcW w:w="3239" w:type="dxa"/>
            <w:tcBorders>
              <w:bottom w:val="dotted" w:sz="4" w:space="0" w:color="auto"/>
              <w:right w:val="nil"/>
            </w:tcBorders>
          </w:tcPr>
          <w:p w14:paraId="4CE045B8"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personal doctor</w:t>
            </w:r>
          </w:p>
        </w:tc>
        <w:tc>
          <w:tcPr>
            <w:tcW w:w="1162" w:type="dxa"/>
            <w:tcBorders>
              <w:left w:val="nil"/>
              <w:bottom w:val="dotted" w:sz="4" w:space="0" w:color="auto"/>
              <w:right w:val="nil"/>
            </w:tcBorders>
            <w:vAlign w:val="bottom"/>
          </w:tcPr>
          <w:p w14:paraId="52DF724B"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106" w:type="dxa"/>
            <w:tcBorders>
              <w:left w:val="nil"/>
              <w:bottom w:val="dotted" w:sz="4" w:space="0" w:color="auto"/>
              <w:right w:val="nil"/>
            </w:tcBorders>
            <w:vAlign w:val="bottom"/>
          </w:tcPr>
          <w:p w14:paraId="613087E7"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134" w:type="dxa"/>
            <w:tcBorders>
              <w:left w:val="nil"/>
              <w:bottom w:val="dotted" w:sz="4" w:space="0" w:color="auto"/>
              <w:right w:val="nil"/>
            </w:tcBorders>
            <w:vAlign w:val="bottom"/>
          </w:tcPr>
          <w:p w14:paraId="1DDA8EE6"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134" w:type="dxa"/>
            <w:tcBorders>
              <w:left w:val="nil"/>
              <w:bottom w:val="dotted" w:sz="4" w:space="0" w:color="auto"/>
              <w:right w:val="nil"/>
            </w:tcBorders>
            <w:vAlign w:val="bottom"/>
          </w:tcPr>
          <w:p w14:paraId="64A8C932"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134" w:type="dxa"/>
            <w:tcBorders>
              <w:left w:val="nil"/>
              <w:bottom w:val="dotted" w:sz="4" w:space="0" w:color="auto"/>
              <w:right w:val="single" w:sz="4" w:space="0" w:color="auto"/>
            </w:tcBorders>
            <w:vAlign w:val="bottom"/>
          </w:tcPr>
          <w:p w14:paraId="3A3B737B"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285BB5AE" w14:textId="77777777" w:rsidTr="00D03AB3">
        <w:tc>
          <w:tcPr>
            <w:tcW w:w="3239" w:type="dxa"/>
            <w:tcBorders>
              <w:top w:val="dotted" w:sz="4" w:space="0" w:color="auto"/>
              <w:bottom w:val="dotted" w:sz="4" w:space="0" w:color="auto"/>
              <w:right w:val="nil"/>
            </w:tcBorders>
          </w:tcPr>
          <w:p w14:paraId="055D66DD"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mass media</w:t>
            </w:r>
            <w:r w:rsidRPr="00A40240">
              <w:rPr>
                <w:rFonts w:ascii="Times New Roman" w:eastAsia="Times New Roman" w:hAnsi="Times New Roman" w:cs="Times New Roman"/>
                <w:sz w:val="20"/>
                <w:szCs w:val="20"/>
                <w:lang w:eastAsia="sl-SI"/>
              </w:rPr>
              <w:t xml:space="preserve"> (TV, radio, internet)</w:t>
            </w:r>
          </w:p>
        </w:tc>
        <w:tc>
          <w:tcPr>
            <w:tcW w:w="1162" w:type="dxa"/>
            <w:tcBorders>
              <w:top w:val="dotted" w:sz="4" w:space="0" w:color="auto"/>
              <w:left w:val="nil"/>
              <w:bottom w:val="dotted" w:sz="4" w:space="0" w:color="auto"/>
              <w:right w:val="nil"/>
            </w:tcBorders>
            <w:vAlign w:val="bottom"/>
          </w:tcPr>
          <w:p w14:paraId="6B3FD173"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106" w:type="dxa"/>
            <w:tcBorders>
              <w:top w:val="dotted" w:sz="4" w:space="0" w:color="auto"/>
              <w:left w:val="nil"/>
              <w:bottom w:val="dotted" w:sz="4" w:space="0" w:color="auto"/>
              <w:right w:val="nil"/>
            </w:tcBorders>
            <w:vAlign w:val="bottom"/>
          </w:tcPr>
          <w:p w14:paraId="0A530637"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134" w:type="dxa"/>
            <w:tcBorders>
              <w:top w:val="dotted" w:sz="4" w:space="0" w:color="auto"/>
              <w:left w:val="nil"/>
              <w:bottom w:val="dotted" w:sz="4" w:space="0" w:color="auto"/>
              <w:right w:val="nil"/>
            </w:tcBorders>
            <w:vAlign w:val="bottom"/>
          </w:tcPr>
          <w:p w14:paraId="2E2232F0"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134" w:type="dxa"/>
            <w:tcBorders>
              <w:top w:val="dotted" w:sz="4" w:space="0" w:color="auto"/>
              <w:left w:val="nil"/>
              <w:bottom w:val="dotted" w:sz="4" w:space="0" w:color="auto"/>
              <w:right w:val="nil"/>
            </w:tcBorders>
            <w:vAlign w:val="bottom"/>
          </w:tcPr>
          <w:p w14:paraId="7108FB8C"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134" w:type="dxa"/>
            <w:tcBorders>
              <w:top w:val="dotted" w:sz="4" w:space="0" w:color="auto"/>
              <w:left w:val="nil"/>
              <w:bottom w:val="dotted" w:sz="4" w:space="0" w:color="auto"/>
              <w:right w:val="single" w:sz="4" w:space="0" w:color="auto"/>
            </w:tcBorders>
            <w:vAlign w:val="bottom"/>
          </w:tcPr>
          <w:p w14:paraId="00A72C50"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0686EB5A" w14:textId="77777777" w:rsidTr="00D03AB3">
        <w:tc>
          <w:tcPr>
            <w:tcW w:w="3239" w:type="dxa"/>
            <w:tcBorders>
              <w:top w:val="dotted" w:sz="4" w:space="0" w:color="auto"/>
              <w:bottom w:val="dotted" w:sz="4" w:space="0" w:color="auto"/>
              <w:right w:val="nil"/>
            </w:tcBorders>
          </w:tcPr>
          <w:p w14:paraId="6155AC07" w14:textId="77777777" w:rsidR="00F6319A" w:rsidRPr="00A40240" w:rsidRDefault="00F6319A" w:rsidP="00D03AB3">
            <w:pPr>
              <w:spacing w:after="0" w:line="240" w:lineRule="auto"/>
              <w:jc w:val="both"/>
              <w:rPr>
                <w:rFonts w:ascii="Times New Roman" w:eastAsia="Times New Roman" w:hAnsi="Times New Roman" w:cs="Times New Roman"/>
                <w:sz w:val="20"/>
                <w:szCs w:val="20"/>
                <w:lang w:eastAsia="sl-SI"/>
              </w:rPr>
            </w:pPr>
            <w:r w:rsidRPr="00A40240">
              <w:rPr>
                <w:rFonts w:ascii="Times New Roman" w:hAnsi="Times New Roman" w:cs="Times New Roman"/>
                <w:sz w:val="20"/>
                <w:szCs w:val="20"/>
                <w:lang w:val="en-GB"/>
              </w:rPr>
              <w:t>different organizations</w:t>
            </w:r>
            <w:r w:rsidRPr="00A40240">
              <w:rPr>
                <w:rFonts w:ascii="Times New Roman" w:eastAsia="Times New Roman" w:hAnsi="Times New Roman" w:cs="Times New Roman"/>
                <w:sz w:val="20"/>
                <w:szCs w:val="20"/>
                <w:lang w:eastAsia="sl-SI"/>
              </w:rPr>
              <w:t xml:space="preserve"> (</w:t>
            </w:r>
            <w:proofErr w:type="spellStart"/>
            <w:r w:rsidRPr="00A40240">
              <w:rPr>
                <w:rFonts w:ascii="Times New Roman" w:eastAsia="Times New Roman" w:hAnsi="Times New Roman" w:cs="Times New Roman"/>
                <w:sz w:val="20"/>
                <w:szCs w:val="20"/>
                <w:lang w:eastAsia="sl-SI"/>
              </w:rPr>
              <w:t>npr</w:t>
            </w:r>
            <w:proofErr w:type="spellEnd"/>
            <w:r w:rsidRPr="00A40240">
              <w:rPr>
                <w:rFonts w:ascii="Times New Roman" w:eastAsia="Times New Roman" w:hAnsi="Times New Roman" w:cs="Times New Roman"/>
                <w:sz w:val="20"/>
                <w:szCs w:val="20"/>
                <w:lang w:eastAsia="sl-SI"/>
              </w:rPr>
              <w:t xml:space="preserve">. Red Cross, </w:t>
            </w:r>
            <w:proofErr w:type="gramStart"/>
            <w:r w:rsidRPr="00A40240">
              <w:rPr>
                <w:rFonts w:ascii="Times New Roman" w:eastAsia="Times New Roman" w:hAnsi="Times New Roman" w:cs="Times New Roman"/>
                <w:sz w:val="20"/>
                <w:szCs w:val="20"/>
                <w:lang w:eastAsia="sl-SI"/>
              </w:rPr>
              <w:t>AMZS..</w:t>
            </w:r>
            <w:proofErr w:type="gramEnd"/>
            <w:r w:rsidRPr="00A40240">
              <w:rPr>
                <w:rFonts w:ascii="Times New Roman" w:eastAsia="Times New Roman" w:hAnsi="Times New Roman" w:cs="Times New Roman"/>
                <w:sz w:val="20"/>
                <w:szCs w:val="20"/>
                <w:lang w:eastAsia="sl-SI"/>
              </w:rPr>
              <w:t>)</w:t>
            </w:r>
          </w:p>
        </w:tc>
        <w:tc>
          <w:tcPr>
            <w:tcW w:w="1162" w:type="dxa"/>
            <w:tcBorders>
              <w:top w:val="dotted" w:sz="4" w:space="0" w:color="auto"/>
              <w:left w:val="nil"/>
              <w:bottom w:val="dotted" w:sz="4" w:space="0" w:color="auto"/>
              <w:right w:val="nil"/>
            </w:tcBorders>
            <w:vAlign w:val="bottom"/>
          </w:tcPr>
          <w:p w14:paraId="2EB56964"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106" w:type="dxa"/>
            <w:tcBorders>
              <w:top w:val="dotted" w:sz="4" w:space="0" w:color="auto"/>
              <w:left w:val="nil"/>
              <w:bottom w:val="dotted" w:sz="4" w:space="0" w:color="auto"/>
              <w:right w:val="nil"/>
            </w:tcBorders>
            <w:vAlign w:val="bottom"/>
          </w:tcPr>
          <w:p w14:paraId="0098DF39"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134" w:type="dxa"/>
            <w:tcBorders>
              <w:top w:val="dotted" w:sz="4" w:space="0" w:color="auto"/>
              <w:left w:val="nil"/>
              <w:bottom w:val="dotted" w:sz="4" w:space="0" w:color="auto"/>
              <w:right w:val="nil"/>
            </w:tcBorders>
            <w:vAlign w:val="bottom"/>
          </w:tcPr>
          <w:p w14:paraId="03B84289"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134" w:type="dxa"/>
            <w:tcBorders>
              <w:top w:val="dotted" w:sz="4" w:space="0" w:color="auto"/>
              <w:left w:val="nil"/>
              <w:bottom w:val="dotted" w:sz="4" w:space="0" w:color="auto"/>
              <w:right w:val="nil"/>
            </w:tcBorders>
            <w:vAlign w:val="bottom"/>
          </w:tcPr>
          <w:p w14:paraId="4EDD376B"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134" w:type="dxa"/>
            <w:tcBorders>
              <w:top w:val="dotted" w:sz="4" w:space="0" w:color="auto"/>
              <w:left w:val="nil"/>
              <w:bottom w:val="dotted" w:sz="4" w:space="0" w:color="auto"/>
              <w:right w:val="single" w:sz="4" w:space="0" w:color="auto"/>
            </w:tcBorders>
            <w:vAlign w:val="bottom"/>
          </w:tcPr>
          <w:p w14:paraId="17A3EB4F"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r w:rsidR="00F6319A" w:rsidRPr="00A40240" w14:paraId="49D8B6E4" w14:textId="77777777" w:rsidTr="00D03AB3">
        <w:trPr>
          <w:trHeight w:val="415"/>
        </w:trPr>
        <w:tc>
          <w:tcPr>
            <w:tcW w:w="3239" w:type="dxa"/>
            <w:tcBorders>
              <w:top w:val="dotted" w:sz="4" w:space="0" w:color="auto"/>
              <w:bottom w:val="single" w:sz="4" w:space="0" w:color="auto"/>
              <w:right w:val="nil"/>
            </w:tcBorders>
          </w:tcPr>
          <w:p w14:paraId="00FF9146" w14:textId="77777777" w:rsidR="00F6319A" w:rsidRPr="00A40240" w:rsidRDefault="00F6319A" w:rsidP="00D03AB3">
            <w:pPr>
              <w:autoSpaceDE w:val="0"/>
              <w:autoSpaceDN w:val="0"/>
              <w:adjustRightInd w:val="0"/>
              <w:spacing w:line="240" w:lineRule="auto"/>
              <w:jc w:val="both"/>
              <w:rPr>
                <w:rFonts w:ascii="Times New Roman" w:hAnsi="Times New Roman" w:cs="Times New Roman"/>
                <w:sz w:val="20"/>
                <w:szCs w:val="20"/>
                <w:lang w:val="en-GB"/>
              </w:rPr>
            </w:pPr>
            <w:r w:rsidRPr="00A40240">
              <w:rPr>
                <w:rFonts w:ascii="Times New Roman" w:hAnsi="Times New Roman" w:cs="Times New Roman"/>
                <w:sz w:val="20"/>
                <w:szCs w:val="20"/>
                <w:lang w:val="en-GB"/>
              </w:rPr>
              <w:t>individual</w:t>
            </w:r>
          </w:p>
        </w:tc>
        <w:tc>
          <w:tcPr>
            <w:tcW w:w="1162" w:type="dxa"/>
            <w:tcBorders>
              <w:top w:val="dotted" w:sz="4" w:space="0" w:color="auto"/>
              <w:left w:val="nil"/>
              <w:bottom w:val="single" w:sz="4" w:space="0" w:color="auto"/>
              <w:right w:val="nil"/>
            </w:tcBorders>
            <w:vAlign w:val="bottom"/>
          </w:tcPr>
          <w:p w14:paraId="6774D908"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1</w:t>
            </w:r>
          </w:p>
        </w:tc>
        <w:tc>
          <w:tcPr>
            <w:tcW w:w="1106" w:type="dxa"/>
            <w:tcBorders>
              <w:top w:val="dotted" w:sz="4" w:space="0" w:color="auto"/>
              <w:left w:val="nil"/>
              <w:bottom w:val="single" w:sz="4" w:space="0" w:color="auto"/>
              <w:right w:val="nil"/>
            </w:tcBorders>
            <w:vAlign w:val="bottom"/>
          </w:tcPr>
          <w:p w14:paraId="08B7075D"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2</w:t>
            </w:r>
          </w:p>
        </w:tc>
        <w:tc>
          <w:tcPr>
            <w:tcW w:w="1134" w:type="dxa"/>
            <w:tcBorders>
              <w:top w:val="dotted" w:sz="4" w:space="0" w:color="auto"/>
              <w:left w:val="nil"/>
              <w:bottom w:val="single" w:sz="4" w:space="0" w:color="auto"/>
              <w:right w:val="nil"/>
            </w:tcBorders>
            <w:vAlign w:val="bottom"/>
          </w:tcPr>
          <w:p w14:paraId="70A23899"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3</w:t>
            </w:r>
          </w:p>
        </w:tc>
        <w:tc>
          <w:tcPr>
            <w:tcW w:w="1134" w:type="dxa"/>
            <w:tcBorders>
              <w:top w:val="dotted" w:sz="4" w:space="0" w:color="auto"/>
              <w:left w:val="nil"/>
              <w:bottom w:val="single" w:sz="4" w:space="0" w:color="auto"/>
              <w:right w:val="nil"/>
            </w:tcBorders>
            <w:vAlign w:val="bottom"/>
          </w:tcPr>
          <w:p w14:paraId="1A62402B"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4</w:t>
            </w:r>
          </w:p>
        </w:tc>
        <w:tc>
          <w:tcPr>
            <w:tcW w:w="1134" w:type="dxa"/>
            <w:tcBorders>
              <w:top w:val="dotted" w:sz="4" w:space="0" w:color="auto"/>
              <w:left w:val="nil"/>
              <w:bottom w:val="single" w:sz="4" w:space="0" w:color="auto"/>
              <w:right w:val="single" w:sz="4" w:space="0" w:color="auto"/>
            </w:tcBorders>
            <w:vAlign w:val="bottom"/>
          </w:tcPr>
          <w:p w14:paraId="46446B64" w14:textId="77777777" w:rsidR="00F6319A" w:rsidRPr="00A40240" w:rsidRDefault="00F6319A" w:rsidP="00D03AB3">
            <w:pPr>
              <w:spacing w:after="0" w:line="240" w:lineRule="auto"/>
              <w:jc w:val="both"/>
              <w:rPr>
                <w:rFonts w:ascii="Times New Roman" w:hAnsi="Times New Roman" w:cs="Times New Roman"/>
                <w:sz w:val="20"/>
                <w:szCs w:val="20"/>
              </w:rPr>
            </w:pPr>
            <w:r w:rsidRPr="00A40240">
              <w:rPr>
                <w:rFonts w:ascii="Times New Roman" w:hAnsi="Times New Roman" w:cs="Times New Roman"/>
                <w:sz w:val="20"/>
                <w:szCs w:val="20"/>
              </w:rPr>
              <w:t>5</w:t>
            </w:r>
          </w:p>
        </w:tc>
      </w:tr>
    </w:tbl>
    <w:p w14:paraId="19ED2152"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p>
    <w:p w14:paraId="39240E1F"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3. Which of the following medical emergencies is most likely to occur in a person who is hungry, sluggish, sweaty, pale, shaky, and has a thinking disorder (difficulty concentrating, fatigue, confusion)?</w:t>
      </w:r>
    </w:p>
    <w:p w14:paraId="373E921B"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p>
    <w:p w14:paraId="7677DD4A"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4. Which of the following medical emergencies is most likely to occur in a person who speaks indistinctly, has a drooping corner of the mouth and a paralyzed half of the body?</w:t>
      </w:r>
    </w:p>
    <w:p w14:paraId="6F7144A9"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p>
    <w:p w14:paraId="7F8AB81B" w14:textId="34B1E5B5"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5. Which of the following medical emergencies is most likely to occur in a person who has severe chest tightness and left arm pain, shortness of breath, nausea, and cold sweats?</w:t>
      </w:r>
    </w:p>
    <w:p w14:paraId="07C5EB95" w14:textId="77777777" w:rsidR="00F6319A" w:rsidRPr="00A40240" w:rsidRDefault="00F6319A" w:rsidP="00F6319A">
      <w:pPr>
        <w:spacing w:after="0" w:line="240" w:lineRule="auto"/>
        <w:ind w:left="720" w:hanging="720"/>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Possible answers to questions 3, 4, 5:</w:t>
      </w:r>
    </w:p>
    <w:p w14:paraId="4EEB6BB3"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stroke</w:t>
      </w:r>
    </w:p>
    <w:p w14:paraId="388F9130" w14:textId="77777777" w:rsidR="00F6319A" w:rsidRPr="00A40240" w:rsidRDefault="00F6319A" w:rsidP="00F6319A">
      <w:pPr>
        <w:pStyle w:val="Odstavekseznama"/>
        <w:numPr>
          <w:ilvl w:val="0"/>
          <w:numId w:val="1"/>
        </w:numPr>
        <w:spacing w:after="0" w:line="240" w:lineRule="auto"/>
        <w:jc w:val="both"/>
        <w:rPr>
          <w:rFonts w:ascii="Times New Roman" w:hAnsi="Times New Roman" w:cs="Times New Roman"/>
          <w:sz w:val="20"/>
          <w:szCs w:val="20"/>
        </w:rPr>
      </w:pPr>
      <w:proofErr w:type="spellStart"/>
      <w:r w:rsidRPr="00A40240">
        <w:rPr>
          <w:rFonts w:ascii="Times New Roman" w:hAnsi="Times New Roman" w:cs="Times New Roman"/>
          <w:sz w:val="20"/>
          <w:szCs w:val="20"/>
        </w:rPr>
        <w:t>hypoglycaemia</w:t>
      </w:r>
      <w:proofErr w:type="spellEnd"/>
    </w:p>
    <w:p w14:paraId="76C1AC23"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hAnsi="Times New Roman" w:cs="Times New Roman"/>
          <w:sz w:val="20"/>
          <w:szCs w:val="20"/>
        </w:rPr>
        <w:t>heart attack</w:t>
      </w:r>
    </w:p>
    <w:p w14:paraId="7EF5A269"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sz w:val="20"/>
          <w:szCs w:val="20"/>
          <w:lang w:eastAsia="sl-SI"/>
        </w:rPr>
        <w:t>severe allergic reaction (anaphylaxis)</w:t>
      </w:r>
    </w:p>
    <w:p w14:paraId="3064A555" w14:textId="77777777" w:rsidR="00F6319A" w:rsidRPr="00A40240" w:rsidRDefault="00F6319A" w:rsidP="00F6319A">
      <w:pPr>
        <w:spacing w:after="0" w:line="240" w:lineRule="auto"/>
        <w:ind w:left="720" w:hanging="720"/>
        <w:jc w:val="both"/>
        <w:rPr>
          <w:rFonts w:ascii="Times New Roman" w:eastAsia="Times New Roman" w:hAnsi="Times New Roman" w:cs="Times New Roman"/>
          <w:b/>
          <w:sz w:val="20"/>
          <w:szCs w:val="20"/>
          <w:lang w:eastAsia="sl-SI"/>
        </w:rPr>
      </w:pPr>
    </w:p>
    <w:p w14:paraId="20278C37"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6. What would you give to a person who is conscious and has complications of diabetes (hypoglycemia)?</w:t>
      </w:r>
    </w:p>
    <w:p w14:paraId="283AE7C2" w14:textId="77777777" w:rsidR="00F6319A" w:rsidRPr="00A40240" w:rsidRDefault="00F6319A" w:rsidP="00F6319A">
      <w:pPr>
        <w:pStyle w:val="Odstavekseznama"/>
        <w:numPr>
          <w:ilvl w:val="0"/>
          <w:numId w:val="1"/>
        </w:numPr>
        <w:spacing w:after="0" w:line="240" w:lineRule="auto"/>
        <w:jc w:val="both"/>
        <w:rPr>
          <w:rFonts w:ascii="Times New Roman" w:hAnsi="Times New Roman" w:cs="Times New Roman"/>
          <w:sz w:val="20"/>
          <w:szCs w:val="20"/>
        </w:rPr>
      </w:pPr>
      <w:r w:rsidRPr="00A40240">
        <w:rPr>
          <w:rFonts w:ascii="Times New Roman" w:eastAsia="Times New Roman" w:hAnsi="Times New Roman" w:cs="Times New Roman"/>
          <w:sz w:val="20"/>
          <w:szCs w:val="20"/>
          <w:lang w:eastAsia="sl-SI"/>
        </w:rPr>
        <w:t>chocolate</w:t>
      </w:r>
      <w:r w:rsidRPr="00A40240">
        <w:rPr>
          <w:rFonts w:ascii="Times New Roman" w:hAnsi="Times New Roman" w:cs="Times New Roman"/>
          <w:sz w:val="20"/>
          <w:szCs w:val="20"/>
        </w:rPr>
        <w:t xml:space="preserve"> </w:t>
      </w:r>
    </w:p>
    <w:p w14:paraId="76D9C5C8"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sz w:val="20"/>
          <w:szCs w:val="20"/>
          <w:lang w:eastAsia="sl-SI"/>
        </w:rPr>
        <w:t>water</w:t>
      </w:r>
      <w:r w:rsidRPr="00A40240">
        <w:rPr>
          <w:rFonts w:ascii="Times New Roman" w:hAnsi="Times New Roman" w:cs="Times New Roman"/>
          <w:sz w:val="20"/>
          <w:szCs w:val="20"/>
        </w:rPr>
        <w:t xml:space="preserve"> </w:t>
      </w:r>
    </w:p>
    <w:p w14:paraId="1B856E5D"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sz w:val="20"/>
          <w:szCs w:val="20"/>
          <w:lang w:eastAsia="sl-SI"/>
        </w:rPr>
        <w:t>sugar (1 tablespoon)</w:t>
      </w:r>
    </w:p>
    <w:p w14:paraId="68E79E0E"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sz w:val="20"/>
          <w:szCs w:val="20"/>
          <w:lang w:eastAsia="sl-SI"/>
        </w:rPr>
        <w:t>a cup of herbal tea</w:t>
      </w:r>
    </w:p>
    <w:p w14:paraId="18A768BD" w14:textId="77777777" w:rsidR="00F6319A" w:rsidRPr="00A40240" w:rsidRDefault="00F6319A" w:rsidP="00F6319A">
      <w:pPr>
        <w:pStyle w:val="Odstavekseznama"/>
        <w:numPr>
          <w:ilvl w:val="0"/>
          <w:numId w:val="1"/>
        </w:num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sz w:val="20"/>
          <w:szCs w:val="20"/>
          <w:lang w:eastAsia="sl-SI"/>
        </w:rPr>
        <w:t>nothing</w:t>
      </w:r>
    </w:p>
    <w:p w14:paraId="6969D27B" w14:textId="77777777" w:rsidR="00F6319A" w:rsidRPr="00A40240" w:rsidRDefault="00F6319A" w:rsidP="00F6319A">
      <w:pPr>
        <w:spacing w:after="0" w:line="240" w:lineRule="auto"/>
        <w:jc w:val="both"/>
        <w:rPr>
          <w:rFonts w:ascii="Times New Roman" w:hAnsi="Times New Roman" w:cs="Times New Roman"/>
          <w:b/>
          <w:sz w:val="20"/>
          <w:szCs w:val="20"/>
        </w:rPr>
      </w:pPr>
    </w:p>
    <w:p w14:paraId="1BBC9EE3"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7. What would you do first if you recognized a conscious person with stroke in the evening time?</w:t>
      </w:r>
    </w:p>
    <w:p w14:paraId="2E283B04" w14:textId="77777777" w:rsidR="00F6319A" w:rsidRDefault="00F6319A" w:rsidP="00F6319A">
      <w:pPr>
        <w:spacing w:after="0" w:line="240" w:lineRule="auto"/>
        <w:jc w:val="both"/>
        <w:rPr>
          <w:rFonts w:ascii="Times New Roman" w:eastAsia="Times New Roman" w:hAnsi="Times New Roman" w:cs="Times New Roman"/>
          <w:b/>
          <w:sz w:val="20"/>
          <w:szCs w:val="20"/>
          <w:lang w:eastAsia="sl-SI"/>
        </w:rPr>
      </w:pPr>
    </w:p>
    <w:p w14:paraId="586CC60B"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8. What would you do first if you recognized a conscious person with heart attack in the evening time?</w:t>
      </w:r>
    </w:p>
    <w:p w14:paraId="5FF679AC"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p>
    <w:p w14:paraId="4D87229F" w14:textId="26ADFC6F" w:rsidR="00F6319A" w:rsidRPr="00F6319A" w:rsidRDefault="00F6319A" w:rsidP="00F6319A">
      <w:p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Possible answers to questions 7, 8:</w:t>
      </w:r>
    </w:p>
    <w:p w14:paraId="544810D1"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I would call 112 immediately.</w:t>
      </w:r>
    </w:p>
    <w:p w14:paraId="6BBA00B5"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I would wait until morning and take the person to the doctor myself.</w:t>
      </w:r>
    </w:p>
    <w:p w14:paraId="59BA1757"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 xml:space="preserve">I would start with </w:t>
      </w:r>
      <w:proofErr w:type="spellStart"/>
      <w:r w:rsidRPr="00A40240">
        <w:rPr>
          <w:rFonts w:ascii="Times New Roman" w:eastAsia="Times New Roman" w:hAnsi="Times New Roman" w:cs="Times New Roman"/>
          <w:bCs/>
          <w:sz w:val="20"/>
          <w:szCs w:val="20"/>
          <w:lang w:eastAsia="sl-SI"/>
        </w:rPr>
        <w:t>cariopulmonary</w:t>
      </w:r>
      <w:proofErr w:type="spellEnd"/>
      <w:r w:rsidRPr="00A40240">
        <w:rPr>
          <w:rFonts w:ascii="Times New Roman" w:eastAsia="Times New Roman" w:hAnsi="Times New Roman" w:cs="Times New Roman"/>
          <w:bCs/>
          <w:sz w:val="20"/>
          <w:szCs w:val="20"/>
          <w:lang w:eastAsia="sl-SI"/>
        </w:rPr>
        <w:t xml:space="preserve"> </w:t>
      </w:r>
      <w:proofErr w:type="spellStart"/>
      <w:r w:rsidRPr="00A40240">
        <w:rPr>
          <w:rFonts w:ascii="Times New Roman" w:eastAsia="Times New Roman" w:hAnsi="Times New Roman" w:cs="Times New Roman"/>
          <w:bCs/>
          <w:sz w:val="20"/>
          <w:szCs w:val="20"/>
          <w:lang w:eastAsia="sl-SI"/>
        </w:rPr>
        <w:t>resusciation</w:t>
      </w:r>
      <w:proofErr w:type="spellEnd"/>
      <w:r w:rsidRPr="00A40240">
        <w:rPr>
          <w:rFonts w:ascii="Times New Roman" w:eastAsia="Times New Roman" w:hAnsi="Times New Roman" w:cs="Times New Roman"/>
          <w:bCs/>
          <w:sz w:val="20"/>
          <w:szCs w:val="20"/>
          <w:lang w:eastAsia="sl-SI"/>
        </w:rPr>
        <w:t>.</w:t>
      </w:r>
    </w:p>
    <w:p w14:paraId="531E3A8C"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I would give a person a cup of herbal tea.</w:t>
      </w:r>
    </w:p>
    <w:p w14:paraId="49B8F3D0" w14:textId="77777777" w:rsidR="00F6319A" w:rsidRPr="00A40240" w:rsidRDefault="00F6319A" w:rsidP="00F6319A">
      <w:pPr>
        <w:spacing w:after="0" w:line="240" w:lineRule="auto"/>
        <w:ind w:left="720" w:hanging="720"/>
        <w:jc w:val="both"/>
        <w:rPr>
          <w:rFonts w:ascii="Times New Roman" w:eastAsia="Times New Roman" w:hAnsi="Times New Roman" w:cs="Times New Roman"/>
          <w:b/>
          <w:sz w:val="20"/>
          <w:szCs w:val="20"/>
          <w:lang w:eastAsia="sl-SI"/>
        </w:rPr>
      </w:pPr>
    </w:p>
    <w:p w14:paraId="576E3C11" w14:textId="77777777" w:rsidR="00F6319A" w:rsidRPr="00A40240" w:rsidRDefault="00F6319A" w:rsidP="00F6319A">
      <w:pPr>
        <w:spacing w:after="0" w:line="240" w:lineRule="auto"/>
        <w:jc w:val="both"/>
        <w:rPr>
          <w:rFonts w:ascii="Times New Roman" w:eastAsia="Times New Roman" w:hAnsi="Times New Roman" w:cs="Times New Roman"/>
          <w:b/>
          <w:sz w:val="20"/>
          <w:szCs w:val="20"/>
          <w:lang w:eastAsia="sl-SI"/>
        </w:rPr>
      </w:pPr>
      <w:r w:rsidRPr="00A40240">
        <w:rPr>
          <w:rFonts w:ascii="Times New Roman" w:eastAsia="Times New Roman" w:hAnsi="Times New Roman" w:cs="Times New Roman"/>
          <w:b/>
          <w:sz w:val="20"/>
          <w:szCs w:val="20"/>
          <w:lang w:eastAsia="sl-SI"/>
        </w:rPr>
        <w:t>9. Which measure is most important if we find ourselves with a person who shows no signs of life?</w:t>
      </w:r>
    </w:p>
    <w:p w14:paraId="3B033949"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chest massage with circular movements on the skin and compresses on the forehead</w:t>
      </w:r>
    </w:p>
    <w:p w14:paraId="05B96896"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stable position for the unconscious person.</w:t>
      </w:r>
    </w:p>
    <w:p w14:paraId="34EDE569"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rescue breaths</w:t>
      </w:r>
    </w:p>
    <w:p w14:paraId="2586B959" w14:textId="77777777" w:rsidR="00F6319A" w:rsidRPr="00A40240"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 xml:space="preserve">use of a device Automatic external </w:t>
      </w:r>
      <w:proofErr w:type="gramStart"/>
      <w:r w:rsidRPr="00A40240">
        <w:rPr>
          <w:rFonts w:ascii="Times New Roman" w:eastAsia="Times New Roman" w:hAnsi="Times New Roman" w:cs="Times New Roman"/>
          <w:bCs/>
          <w:sz w:val="20"/>
          <w:szCs w:val="20"/>
          <w:lang w:eastAsia="sl-SI"/>
        </w:rPr>
        <w:t>defibrillator</w:t>
      </w:r>
      <w:proofErr w:type="gramEnd"/>
    </w:p>
    <w:p w14:paraId="5E4E6B21" w14:textId="77777777" w:rsidR="00F6319A" w:rsidRDefault="00F6319A" w:rsidP="00F6319A">
      <w:pPr>
        <w:pStyle w:val="Odstavekseznama"/>
        <w:numPr>
          <w:ilvl w:val="0"/>
          <w:numId w:val="2"/>
        </w:numPr>
        <w:spacing w:after="0" w:line="240" w:lineRule="auto"/>
        <w:jc w:val="both"/>
        <w:rPr>
          <w:rFonts w:ascii="Times New Roman" w:eastAsia="Times New Roman" w:hAnsi="Times New Roman" w:cs="Times New Roman"/>
          <w:bCs/>
          <w:sz w:val="20"/>
          <w:szCs w:val="20"/>
          <w:lang w:eastAsia="sl-SI"/>
        </w:rPr>
      </w:pPr>
      <w:r w:rsidRPr="00A40240">
        <w:rPr>
          <w:rFonts w:ascii="Times New Roman" w:eastAsia="Times New Roman" w:hAnsi="Times New Roman" w:cs="Times New Roman"/>
          <w:bCs/>
          <w:sz w:val="20"/>
          <w:szCs w:val="20"/>
          <w:lang w:eastAsia="sl-SI"/>
        </w:rPr>
        <w:t>strong and deep compressions on the middle of the chest</w:t>
      </w:r>
    </w:p>
    <w:p w14:paraId="19A65D13" w14:textId="77777777" w:rsidR="00F6319A" w:rsidRDefault="00F6319A" w:rsidP="00F6319A">
      <w:pPr>
        <w:pStyle w:val="Odstavekseznama"/>
        <w:spacing w:after="0" w:line="240" w:lineRule="auto"/>
        <w:jc w:val="both"/>
        <w:rPr>
          <w:rFonts w:ascii="Times New Roman" w:eastAsia="Times New Roman" w:hAnsi="Times New Roman" w:cs="Times New Roman"/>
          <w:b/>
          <w:sz w:val="20"/>
          <w:szCs w:val="20"/>
          <w:lang w:eastAsia="sl-SI"/>
        </w:rPr>
      </w:pPr>
    </w:p>
    <w:p w14:paraId="2466F2CB" w14:textId="00BACF11" w:rsidR="00DF4D47" w:rsidRPr="00F6319A" w:rsidRDefault="00F6319A" w:rsidP="00F6319A">
      <w:pPr>
        <w:spacing w:after="0" w:line="240" w:lineRule="auto"/>
        <w:jc w:val="both"/>
        <w:rPr>
          <w:rFonts w:ascii="Times New Roman" w:eastAsia="Times New Roman" w:hAnsi="Times New Roman" w:cs="Times New Roman"/>
          <w:bCs/>
          <w:sz w:val="20"/>
          <w:szCs w:val="20"/>
          <w:lang w:eastAsia="sl-SI"/>
        </w:rPr>
      </w:pPr>
      <w:r w:rsidRPr="00F6319A">
        <w:rPr>
          <w:rFonts w:ascii="Times New Roman" w:eastAsia="Times New Roman" w:hAnsi="Times New Roman" w:cs="Times New Roman"/>
          <w:b/>
          <w:sz w:val="20"/>
          <w:szCs w:val="20"/>
          <w:lang w:eastAsia="sl-SI"/>
        </w:rPr>
        <w:t>DEMOGRAPHIC DATA</w:t>
      </w:r>
    </w:p>
    <w:sectPr w:rsidR="00DF4D47" w:rsidRPr="00F6319A" w:rsidSect="00CD76F1">
      <w:footerReference w:type="default" r:id="rId5"/>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72160"/>
      <w:docPartObj>
        <w:docPartGallery w:val="Page Numbers (Bottom of Page)"/>
        <w:docPartUnique/>
      </w:docPartObj>
    </w:sdtPr>
    <w:sdtEndPr>
      <w:rPr>
        <w:noProof/>
      </w:rPr>
    </w:sdtEndPr>
    <w:sdtContent>
      <w:p w14:paraId="44930946" w14:textId="77777777" w:rsidR="00B075A8" w:rsidRDefault="00F6319A">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57D7AB54" w14:textId="77777777" w:rsidR="00B075A8" w:rsidRDefault="00F6319A">
    <w:pPr>
      <w:pStyle w:val="Nog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24A"/>
    <w:multiLevelType w:val="hybridMultilevel"/>
    <w:tmpl w:val="4F0E4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FB496F"/>
    <w:multiLevelType w:val="hybridMultilevel"/>
    <w:tmpl w:val="BC4C4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9A"/>
    <w:rsid w:val="003313E8"/>
    <w:rsid w:val="00DC43D5"/>
    <w:rsid w:val="00DF4D47"/>
    <w:rsid w:val="00F631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B739"/>
  <w15:chartTrackingRefBased/>
  <w15:docId w15:val="{D0F2E5AA-0C02-498E-96A7-EDBAF52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319A"/>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19A"/>
    <w:pPr>
      <w:ind w:left="720"/>
      <w:contextualSpacing/>
    </w:pPr>
  </w:style>
  <w:style w:type="paragraph" w:styleId="Noga">
    <w:name w:val="footer"/>
    <w:basedOn w:val="Navaden"/>
    <w:link w:val="NogaZnak"/>
    <w:uiPriority w:val="99"/>
    <w:unhideWhenUsed/>
    <w:rsid w:val="00F6319A"/>
    <w:pPr>
      <w:tabs>
        <w:tab w:val="center" w:pos="4536"/>
        <w:tab w:val="right" w:pos="9072"/>
      </w:tabs>
      <w:spacing w:after="0" w:line="240" w:lineRule="auto"/>
    </w:pPr>
  </w:style>
  <w:style w:type="character" w:customStyle="1" w:styleId="NogaZnak">
    <w:name w:val="Noga Znak"/>
    <w:basedOn w:val="Privzetapisavaodstavka"/>
    <w:link w:val="Noga"/>
    <w:uiPriority w:val="99"/>
    <w:rsid w:val="00F6319A"/>
    <w:rPr>
      <w:lang w:val="en-US"/>
    </w:rPr>
  </w:style>
  <w:style w:type="character" w:styleId="tevilkavrstice">
    <w:name w:val="line number"/>
    <w:basedOn w:val="Privzetapisavaodstavka"/>
    <w:uiPriority w:val="99"/>
    <w:semiHidden/>
    <w:unhideWhenUsed/>
    <w:rsid w:val="00F6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Šparovec, Andraž</dc:creator>
  <cp:keywords/>
  <dc:description/>
  <cp:lastModifiedBy>Šparovec, Andraž</cp:lastModifiedBy>
  <cp:revision>1</cp:revision>
  <dcterms:created xsi:type="dcterms:W3CDTF">2021-04-14T13:30:00Z</dcterms:created>
  <dcterms:modified xsi:type="dcterms:W3CDTF">2021-04-14T13:31:00Z</dcterms:modified>
</cp:coreProperties>
</file>