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vertAnchor="page" w:horzAnchor="margin" w:tblpXSpec="center" w:tblpY="1618"/>
        <w:tblW w:w="9265" w:type="dxa"/>
        <w:tblLayout w:type="fixed"/>
        <w:tblLook w:val="04A0" w:firstRow="1" w:lastRow="0" w:firstColumn="1" w:lastColumn="0" w:noHBand="0" w:noVBand="1"/>
      </w:tblPr>
      <w:tblGrid>
        <w:gridCol w:w="432"/>
        <w:gridCol w:w="2785"/>
        <w:gridCol w:w="6048"/>
      </w:tblGrid>
      <w:tr w:rsidR="007D39E3" w:rsidRPr="0091177E" w14:paraId="45983B35" w14:textId="77777777" w:rsidTr="000B4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63389DB6" w14:textId="77777777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833" w:type="dxa"/>
            <w:gridSpan w:val="2"/>
            <w:vAlign w:val="center"/>
          </w:tcPr>
          <w:p w14:paraId="0E073566" w14:textId="09275D4A" w:rsidR="007D39E3" w:rsidRPr="007D39E3" w:rsidRDefault="007D39E3" w:rsidP="000B4967">
            <w:pPr>
              <w:pStyle w:val="Title11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</w:rPr>
            </w:pPr>
            <w:r w:rsidRPr="007D39E3">
              <w:rPr>
                <w:rFonts w:asciiTheme="majorBidi" w:hAnsiTheme="majorBidi" w:cstheme="majorBidi"/>
                <w:bCs w:val="0"/>
              </w:rPr>
              <w:t>The list of queries for fetching data</w:t>
            </w:r>
          </w:p>
        </w:tc>
      </w:tr>
      <w:tr w:rsidR="007D39E3" w:rsidRPr="0091177E" w14:paraId="19EBEE09" w14:textId="77777777" w:rsidTr="000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7C244015" w14:textId="77777777" w:rsidR="007D39E3" w:rsidRPr="000B4967" w:rsidRDefault="007D39E3" w:rsidP="000B4967">
            <w:pPr>
              <w:pStyle w:val="Title11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0B4967">
              <w:rPr>
                <w:rFonts w:asciiTheme="majorBidi" w:hAnsiTheme="majorBidi" w:cstheme="majorBidi"/>
                <w:bCs w:val="0"/>
                <w:sz w:val="20"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14:paraId="15BB720C" w14:textId="1D6B21B5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bidi="fa-IR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Getting the list of all species' name</w:t>
            </w:r>
            <w:r w:rsidR="000E35F5">
              <w:rPr>
                <w:rFonts w:asciiTheme="majorBidi" w:hAnsiTheme="majorBidi" w:cstheme="majorBidi"/>
                <w:bCs/>
                <w:sz w:val="16"/>
                <w:szCs w:val="16"/>
              </w:rPr>
              <w:t>s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in Ensembl database</w:t>
            </w:r>
          </w:p>
        </w:tc>
        <w:tc>
          <w:tcPr>
            <w:tcW w:w="6048" w:type="dxa"/>
            <w:vAlign w:val="center"/>
          </w:tcPr>
          <w:p w14:paraId="5312F91F" w14:textId="77777777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http://rest.ensembl.org/info/species?content-type=application/json</w:t>
            </w:r>
          </w:p>
        </w:tc>
      </w:tr>
      <w:tr w:rsidR="007D39E3" w:rsidRPr="0091177E" w14:paraId="2088E90A" w14:textId="77777777" w:rsidTr="000B4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B178599" w14:textId="77777777" w:rsidR="007D39E3" w:rsidRPr="000B4967" w:rsidRDefault="007D39E3" w:rsidP="000B4967">
            <w:pPr>
              <w:pStyle w:val="Title11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0B4967">
              <w:rPr>
                <w:rFonts w:asciiTheme="majorBidi" w:hAnsiTheme="majorBidi" w:cstheme="majorBidi"/>
                <w:bCs w:val="0"/>
                <w:sz w:val="20"/>
                <w:szCs w:val="20"/>
              </w:rPr>
              <w:t>2</w:t>
            </w:r>
          </w:p>
        </w:tc>
        <w:tc>
          <w:tcPr>
            <w:tcW w:w="2785" w:type="dxa"/>
            <w:vAlign w:val="center"/>
          </w:tcPr>
          <w:p w14:paraId="206CE625" w14:textId="31F8E942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Getting the list of all genes from specific gene dataset</w:t>
            </w:r>
            <w:r w:rsidR="000E35F5">
              <w:rPr>
                <w:rFonts w:asciiTheme="majorBidi" w:hAnsiTheme="majorBidi" w:cstheme="majorBidi"/>
                <w:bCs/>
                <w:sz w:val="16"/>
                <w:szCs w:val="16"/>
              </w:rPr>
              <w:t>s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(e.g.  </w:t>
            </w:r>
            <w:proofErr w:type="spellStart"/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hsapiens_gene_ensembl</w:t>
            </w:r>
            <w:proofErr w:type="spellEnd"/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)</w:t>
            </w:r>
          </w:p>
        </w:tc>
        <w:tc>
          <w:tcPr>
            <w:tcW w:w="6048" w:type="dxa"/>
            <w:vAlign w:val="center"/>
          </w:tcPr>
          <w:p w14:paraId="0CC5EFB0" w14:textId="7E853EEC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http://www.ensembl.org/biomart/martservice?query=%3C?xml%20version=%221.0%22%20encoding=%22UTF-8%22?%3E%3C!DOCTYPE%20Query%3E%3CQuery%20virtualSchemaName%20=%20%22default%22%20formatter%20=%20%22TSV%22%20header%20=%20%220%22%20uniqueRows%20=%20%220%22%20count%20=%20%22%22%20datasetConfigVersion%20=%20%220.6%22%20%3E%3CDataset%20name%20=%20%22 + </w:t>
            </w:r>
            <w:r w:rsidRPr="0091177E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  <w:t>&lt;the name of gene dataset&gt;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+ %22%20interface%20=%20%22default%22%20%3E%3CFilter%20name%20=%20%22biotype%22%20value%20=%20%22protein_coding%22/%3E%3CAttribute%20name%20=%20%22ensembl_gene_id%22%20/%3E%3CAttribute%20name%20=%20%22gene_biotype%22%20/%3E%3CAttribute%20name%20=%20%22external_gene_name%22%20/%3E%3C/Dataset%3E%3C/Query%3E</w:t>
            </w:r>
          </w:p>
        </w:tc>
      </w:tr>
      <w:tr w:rsidR="007D39E3" w:rsidRPr="0091177E" w14:paraId="1F0A8328" w14:textId="77777777" w:rsidTr="000B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3F60DDA7" w14:textId="77777777" w:rsidR="007D39E3" w:rsidRPr="000B4967" w:rsidRDefault="007D39E3" w:rsidP="000B4967">
            <w:pPr>
              <w:pStyle w:val="Title11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0B4967">
              <w:rPr>
                <w:rFonts w:asciiTheme="majorBidi" w:hAnsiTheme="majorBidi" w:cstheme="majorBidi"/>
                <w:bCs w:val="0"/>
                <w:sz w:val="20"/>
                <w:szCs w:val="20"/>
              </w:rPr>
              <w:t>3</w:t>
            </w:r>
          </w:p>
        </w:tc>
        <w:tc>
          <w:tcPr>
            <w:tcW w:w="2785" w:type="dxa"/>
            <w:vAlign w:val="center"/>
          </w:tcPr>
          <w:p w14:paraId="02243247" w14:textId="363AEBAE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Getting the list of the 120 bp upstream flanking sequence </w:t>
            </w:r>
            <w:r w:rsidR="000E35F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of 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specific gene</w:t>
            </w:r>
            <w:r w:rsidR="000E35F5">
              <w:rPr>
                <w:rFonts w:asciiTheme="majorBidi" w:hAnsiTheme="majorBidi" w:cstheme="majorBidi"/>
                <w:bCs/>
                <w:sz w:val="16"/>
                <w:szCs w:val="16"/>
              </w:rPr>
              <w:t>s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Ensemble ID in its gene dataset (e.g.  </w:t>
            </w:r>
            <w:proofErr w:type="spellStart"/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hsapiens_gene_ensembl</w:t>
            </w:r>
            <w:proofErr w:type="spellEnd"/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,</w:t>
            </w:r>
            <w:r w:rsidRPr="0091177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ENSG00000180016)</w:t>
            </w:r>
          </w:p>
        </w:tc>
        <w:tc>
          <w:tcPr>
            <w:tcW w:w="6048" w:type="dxa"/>
            <w:vAlign w:val="center"/>
          </w:tcPr>
          <w:p w14:paraId="41A982C4" w14:textId="2B4FE3BF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http://www.ensembl.org/biomart/martservice?query="%3C?xml%20version=%221.0%22%20encoding=%22UTF-8%22?%3E%3C!DOCTYPE%20Query%3E%3CQuery%20%20virtualSchemaName%20=%20%22default%22%20formatter%20=%20%22FASTA%22%20header%20=%20%220%22%20uniqueRows%20=%20%220%22%20count%20=%20%22%22%20datasetConfigVersion%20=%20%220.6%22%20%3E%3CDataset%20name%20=%20%22 + </w:t>
            </w:r>
            <w:r w:rsidRPr="0091177E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  <w:t>&lt;the name of gene dataset&gt;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+ %22%20interface%20=%20%22default%22%20%3E%3CFilter%20name%20=%20%22upstream_flank%22%20value%20=%20%22120%22/%3E%3CFilter%20name%20=%20%22transcript_biotype%22%20value%20=%20%22protein_coding%22/%3E%3CFilter%20name%20=%20%22biotype%22%20value%20=%20%22protein_coding%22/%3E%3CFilter%20name%20=%20%22ensembl_gene_id%22%20value%20=%20%22 + </w:t>
            </w:r>
            <w:r w:rsidRPr="0091177E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  <w:t>&lt;gene Ensembl ID&gt;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+ %22/%3E%3CAttribute%20name%20=%20%22ensembl_gene_id%22%20/%3E%3CAttribute%20name%20=%20%22ensembl_transcript_id%22%20/%3E%3CAttribute%20name%20=%20%22coding_transcript_flank%22%20/%3E%3C/Dataset%3E%3C/Query%3E</w:t>
            </w:r>
          </w:p>
        </w:tc>
      </w:tr>
      <w:tr w:rsidR="007D39E3" w:rsidRPr="0091177E" w14:paraId="20A19622" w14:textId="77777777" w:rsidTr="000B4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715659DD" w14:textId="77777777" w:rsidR="007D39E3" w:rsidRPr="000B4967" w:rsidRDefault="007D39E3" w:rsidP="000B4967">
            <w:pPr>
              <w:pStyle w:val="Title11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0B4967">
              <w:rPr>
                <w:rFonts w:asciiTheme="majorBidi" w:hAnsiTheme="majorBidi" w:cstheme="majorBidi"/>
                <w:bCs w:val="0"/>
                <w:sz w:val="20"/>
                <w:szCs w:val="20"/>
              </w:rPr>
              <w:t>4</w:t>
            </w:r>
          </w:p>
        </w:tc>
        <w:tc>
          <w:tcPr>
            <w:tcW w:w="2785" w:type="dxa"/>
            <w:vAlign w:val="center"/>
          </w:tcPr>
          <w:p w14:paraId="18C2664E" w14:textId="77777777" w:rsidR="007D39E3" w:rsidRPr="0091177E" w:rsidRDefault="007D39E3" w:rsidP="000B4967">
            <w:pPr>
              <w:pStyle w:val="Title11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Getting the peptide's sequence for specific transcript Ensemble ID in its gene dataset (e.g.  </w:t>
            </w:r>
            <w:proofErr w:type="spellStart"/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hsapiens_gene_ensembl</w:t>
            </w:r>
            <w:proofErr w:type="spellEnd"/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,</w:t>
            </w:r>
            <w:r w:rsidRPr="0091177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>ENSG00000180016)</w:t>
            </w:r>
          </w:p>
        </w:tc>
        <w:tc>
          <w:tcPr>
            <w:tcW w:w="6048" w:type="dxa"/>
            <w:vAlign w:val="center"/>
          </w:tcPr>
          <w:p w14:paraId="74DB6AEA" w14:textId="2186D96A" w:rsidR="007D39E3" w:rsidRPr="0091177E" w:rsidRDefault="007D39E3" w:rsidP="000B4967">
            <w:pPr>
              <w:pStyle w:val="Title11"/>
              <w:keepNext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http://www.ensembl.org/biomart/martservice?query=%3C?xml%20version=%221.0%22%20encoding=%22UTF-8%22?%3E%3C!DOCTYPE%20Query%3E%3CQuery%20%20virtualSchemaName%20=%20%22default%22%20formatter%20=%20%22FASTA%22%20header%20=%20%220%22%20uniqueRows%20=%20%220%22%20count%20=%20%22%22%20datasetConfigVersion%20=%20%220.6%22%20%3E%3CDataset%20name%20=%20%22 + </w:t>
            </w:r>
            <w:r w:rsidRPr="0091177E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  <w:t>&lt;the name of gene dataset&gt;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+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ab/>
              <w:t xml:space="preserve">%22%20interface%20=%20%22default%22%20%3E%3CFilter%20name%20=%20%22transcript_biotype%22%20value%20=%20%22protein_coding%22/%3E%3CFilter%20name%20=%20%22ensembl_transcript_id%22%20value%20=%20%22 + </w:t>
            </w:r>
            <w:r w:rsidRPr="0091177E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  <w:t>&lt;transcript Ensembl ID&gt;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+</w:t>
            </w:r>
            <w:r w:rsidRPr="0091177E">
              <w:rPr>
                <w:rFonts w:asciiTheme="majorBidi" w:hAnsiTheme="majorBidi" w:cstheme="majorBidi"/>
                <w:bCs/>
                <w:sz w:val="16"/>
                <w:szCs w:val="16"/>
              </w:rPr>
              <w:tab/>
              <w:t>%22/%3E%3CAttribute%20name%20=%20%22peptide%22%20/%3E%3CAttribute%20name%20=%20%22ensembl_gene_id%22%20/%3E%3CAttribute%20name%20=%20%22ensembl_transcript_id%22%20/%3E%3C/Dataset%3E%3C/Query%3E</w:t>
            </w:r>
          </w:p>
        </w:tc>
      </w:tr>
    </w:tbl>
    <w:p w14:paraId="4C05AB59" w14:textId="72096B64" w:rsidR="0091177E" w:rsidRDefault="0091177E" w:rsidP="007D39E3">
      <w:pPr>
        <w:rPr>
          <w:rFonts w:asciiTheme="majorBidi" w:hAnsiTheme="majorBidi" w:cstheme="majorBidi"/>
        </w:rPr>
      </w:pPr>
    </w:p>
    <w:p w14:paraId="6E69E1BF" w14:textId="77777777" w:rsidR="007D39E3" w:rsidRPr="0091177E" w:rsidRDefault="007D39E3" w:rsidP="007D39E3">
      <w:pPr>
        <w:rPr>
          <w:rFonts w:asciiTheme="majorBidi" w:hAnsiTheme="majorBidi" w:cstheme="majorBidi"/>
        </w:rPr>
      </w:pPr>
    </w:p>
    <w:sectPr w:rsidR="007D39E3" w:rsidRPr="009117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0583" w14:textId="77777777" w:rsidR="000D27F7" w:rsidRDefault="000D27F7" w:rsidP="000E35F5">
      <w:pPr>
        <w:spacing w:after="0" w:line="240" w:lineRule="auto"/>
      </w:pPr>
      <w:r>
        <w:separator/>
      </w:r>
    </w:p>
  </w:endnote>
  <w:endnote w:type="continuationSeparator" w:id="0">
    <w:p w14:paraId="00CD9903" w14:textId="77777777" w:rsidR="000D27F7" w:rsidRDefault="000D27F7" w:rsidP="000E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8B99" w14:textId="77777777" w:rsidR="000D27F7" w:rsidRDefault="000D27F7" w:rsidP="000E35F5">
      <w:pPr>
        <w:spacing w:after="0" w:line="240" w:lineRule="auto"/>
      </w:pPr>
      <w:r>
        <w:separator/>
      </w:r>
    </w:p>
  </w:footnote>
  <w:footnote w:type="continuationSeparator" w:id="0">
    <w:p w14:paraId="083ABFD6" w14:textId="77777777" w:rsidR="000D27F7" w:rsidRDefault="000D27F7" w:rsidP="000E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FF6F" w14:textId="6995A459" w:rsidR="000E35F5" w:rsidRPr="003B6C8E" w:rsidRDefault="003B6C8E" w:rsidP="003B6C8E">
    <w:pPr>
      <w:spacing w:after="0" w:line="240" w:lineRule="auto"/>
      <w:rPr>
        <w:rFonts w:asciiTheme="majorBidi" w:hAnsiTheme="majorBidi" w:cstheme="majorBidi"/>
        <w:sz w:val="24"/>
        <w:szCs w:val="24"/>
      </w:rPr>
    </w:pPr>
    <w:r w:rsidRPr="006245A1">
      <w:rPr>
        <w:rFonts w:asciiTheme="majorBidi" w:hAnsiTheme="majorBidi" w:cstheme="majorBidi"/>
        <w:b/>
        <w:bCs/>
        <w:sz w:val="24"/>
        <w:szCs w:val="24"/>
      </w:rPr>
      <w:t xml:space="preserve">Suppl. </w:t>
    </w:r>
    <w:r w:rsidR="00C717F8">
      <w:rPr>
        <w:rFonts w:asciiTheme="majorBidi" w:hAnsiTheme="majorBidi" w:cstheme="majorBidi"/>
        <w:b/>
        <w:bCs/>
        <w:sz w:val="24"/>
        <w:szCs w:val="24"/>
      </w:rPr>
      <w:t>3</w:t>
    </w:r>
    <w:r w:rsidRPr="006245A1">
      <w:rPr>
        <w:rFonts w:asciiTheme="majorBidi" w:hAnsiTheme="majorBidi" w:cstheme="majorBidi"/>
        <w:b/>
        <w:bCs/>
        <w:sz w:val="24"/>
        <w:szCs w:val="24"/>
      </w:rPr>
      <w:t>:</w:t>
    </w:r>
    <w:r w:rsidRPr="006A212B">
      <w:rPr>
        <w:rFonts w:asciiTheme="majorBidi" w:hAnsiTheme="majorBidi" w:cstheme="majorBidi"/>
        <w:sz w:val="24"/>
        <w:szCs w:val="24"/>
      </w:rPr>
      <w:t xml:space="preserve"> </w:t>
    </w:r>
    <w:r w:rsidRPr="004C4564">
      <w:rPr>
        <w:rFonts w:asciiTheme="majorBidi" w:hAnsiTheme="majorBidi" w:cstheme="majorBidi"/>
        <w:sz w:val="24"/>
        <w:szCs w:val="24"/>
      </w:rPr>
      <w:t>The list of queries that were used to communicate with the Ensembl data repositories.</w:t>
    </w:r>
  </w:p>
  <w:p w14:paraId="6C996278" w14:textId="77777777" w:rsidR="000E35F5" w:rsidRDefault="000E3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1"/>
    <w:rsid w:val="000B4967"/>
    <w:rsid w:val="000D27F7"/>
    <w:rsid w:val="000E35F5"/>
    <w:rsid w:val="002F6983"/>
    <w:rsid w:val="003B6C8E"/>
    <w:rsid w:val="00480333"/>
    <w:rsid w:val="004D24DC"/>
    <w:rsid w:val="00574539"/>
    <w:rsid w:val="007D39E3"/>
    <w:rsid w:val="007F0E40"/>
    <w:rsid w:val="008479A5"/>
    <w:rsid w:val="0091177E"/>
    <w:rsid w:val="009D30C2"/>
    <w:rsid w:val="00C717F8"/>
    <w:rsid w:val="00E552E1"/>
    <w:rsid w:val="00E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9CBE"/>
  <w15:chartTrackingRefBased/>
  <w15:docId w15:val="{8DD467D7-5709-43F8-BB30-38263E46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11"/>
    <w:basedOn w:val="Normal"/>
    <w:rsid w:val="0048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0333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9117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B4967"/>
    <w:pPr>
      <w:spacing w:after="0" w:line="288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72" w:type="dxa"/>
        <w:bottom w:w="72" w:type="dxa"/>
      </w:tblCellMar>
    </w:tblPr>
    <w:tcPr>
      <w:shd w:val="clear" w:color="auto" w:fill="DEEAF6" w:themeFill="accent5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0B49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bottom w:w="72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F5"/>
  </w:style>
  <w:style w:type="paragraph" w:styleId="Footer">
    <w:name w:val="footer"/>
    <w:basedOn w:val="Normal"/>
    <w:link w:val="FooterChar"/>
    <w:uiPriority w:val="99"/>
    <w:unhideWhenUsed/>
    <w:rsid w:val="000E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5C29-256E-4E7D-8C6D-C6B7C25E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Maddi</dc:creator>
  <cp:keywords/>
  <dc:description/>
  <cp:lastModifiedBy>Ali Maddi</cp:lastModifiedBy>
  <cp:revision>8</cp:revision>
  <dcterms:created xsi:type="dcterms:W3CDTF">2021-04-17T08:46:00Z</dcterms:created>
  <dcterms:modified xsi:type="dcterms:W3CDTF">2021-08-20T15:35:00Z</dcterms:modified>
</cp:coreProperties>
</file>