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600575" cy="2628900"/>
            <wp:effectExtent l="0" t="0" r="0" b="0"/>
            <wp:docPr id="2" name="图片 2" descr="e92a937453418ee48efd48ca5bc7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92a937453418ee48efd48ca5bc73b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4600575" cy="2628900"/>
            <wp:effectExtent l="0" t="0" r="0" b="0"/>
            <wp:docPr id="1" name="图片 1" descr="adc8dce97869047266c2b38d6c50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dc8dce97869047266c2b38d6c50f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rightChars="0"/>
        <w:jc w:val="center"/>
        <w:rPr>
          <w:rFonts w:hint="default" w:ascii="Times New Roman Bold" w:hAnsi="Times New Roman Bold" w:eastAsia="Times New Roman Bold" w:cs="Times New Roman Bold"/>
          <w:b/>
          <w:color w:val="000000"/>
          <w:kern w:val="0"/>
          <w:szCs w:val="24"/>
          <w:lang w:eastAsia="zh-Hans" w:bidi="ar"/>
        </w:rPr>
      </w:pPr>
      <w:r>
        <w:rPr>
          <w:rFonts w:hint="default" w:ascii="Times New Roman Bold" w:hAnsi="Times New Roman Bold" w:eastAsia="Times New Roman Bold" w:cs="Times New Roman Bold"/>
          <w:b/>
          <w:color w:val="000000"/>
          <w:kern w:val="0"/>
          <w:szCs w:val="24"/>
          <w:lang w:eastAsia="zh-Hans" w:bidi="ar"/>
        </w:rPr>
        <w:t>F</w:t>
      </w:r>
      <w:r>
        <w:rPr>
          <w:rFonts w:hint="default" w:ascii="Times New Roman Bold" w:hAnsi="Times New Roman Bold" w:eastAsia="Times New Roman Bold" w:cs="Times New Roman Bold"/>
          <w:b/>
          <w:color w:val="000000"/>
          <w:kern w:val="0"/>
          <w:szCs w:val="24"/>
          <w:lang w:val="en-US" w:eastAsia="zh-Hans" w:bidi="ar"/>
        </w:rPr>
        <w:t>igure</w:t>
      </w:r>
      <w:r>
        <w:rPr>
          <w:rFonts w:hint="default" w:ascii="Times New Roman Bold" w:hAnsi="Times New Roman Bold" w:eastAsia="Times New Roman Bold" w:cs="Times New Roman Bold"/>
          <w:b/>
          <w:color w:val="000000"/>
          <w:kern w:val="0"/>
          <w:szCs w:val="24"/>
          <w:lang w:eastAsia="zh-Hans" w:bidi="ar"/>
        </w:rPr>
        <w:t xml:space="preserve"> S1.</w:t>
      </w:r>
      <w:r>
        <w:rPr>
          <w:rFonts w:hint="default" w:ascii="Times" w:hAnsi="Times" w:eastAsia="Times New Roman Bold" w:cs="Times"/>
          <w:b w:val="0"/>
          <w:bCs/>
          <w:color w:val="000000"/>
          <w:kern w:val="0"/>
          <w:szCs w:val="24"/>
          <w:lang w:eastAsia="zh-Hans" w:bidi="ar"/>
        </w:rPr>
        <w:t xml:space="preserve"> </w:t>
      </w:r>
      <w:r>
        <w:rPr>
          <w:rFonts w:hint="default" w:ascii="Times" w:hAnsi="Times" w:cs="Times"/>
          <w:b w:val="0"/>
          <w:bCs/>
          <w:kern w:val="24"/>
          <w:sz w:val="22"/>
          <w:szCs w:val="22"/>
          <w:lang w:eastAsia="zh-Hans"/>
        </w:rPr>
        <w:t>Amplification efficiency standard curve of target gene P</w:t>
      </w:r>
      <w:r>
        <w:rPr>
          <w:rFonts w:hint="default" w:ascii="Times" w:hAnsi="Times" w:cs="Times"/>
          <w:b w:val="0"/>
          <w:bCs/>
          <w:kern w:val="24"/>
          <w:sz w:val="22"/>
          <w:szCs w:val="22"/>
          <w:lang w:val="en-US" w:eastAsia="zh-Hans"/>
        </w:rPr>
        <w:t>anx</w:t>
      </w:r>
      <w:r>
        <w:rPr>
          <w:rFonts w:hint="default" w:ascii="Times" w:hAnsi="Times" w:cs="Times"/>
          <w:b w:val="0"/>
          <w:bCs/>
          <w:kern w:val="24"/>
          <w:sz w:val="22"/>
          <w:szCs w:val="22"/>
          <w:lang w:eastAsia="zh-Hans"/>
        </w:rPr>
        <w:t>1 and GAPDH</w:t>
      </w:r>
    </w:p>
    <w:p>
      <w:pPr>
        <w:jc w:val="center"/>
        <w:rPr>
          <w:rFonts w:hint="eastAsia" w:eastAsia="宋体"/>
          <w:b/>
          <w:bCs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 Bold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姚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Times Regular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Times Bold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imes Italic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imesNewRomanPSMT">
    <w:panose1 w:val="02020603050405020304"/>
    <w:charset w:val="00"/>
    <w:family w:val="roman"/>
    <w:pitch w:val="default"/>
    <w:sig w:usb0="E0002AEF" w:usb1="C0007841" w:usb2="00000009" w:usb3="00000000" w:csb0="400001FF" w:csb1="FFFF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linkMacSystem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Bold Italic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474AF"/>
    <w:rsid w:val="73F474AF"/>
    <w:rsid w:val="F4FDF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6</Characters>
  <Lines>0</Lines>
  <Paragraphs>0</Paragraphs>
  <TotalTime>0</TotalTime>
  <ScaleCrop>false</ScaleCrop>
  <LinksUpToDate>false</LinksUpToDate>
  <CharactersWithSpaces>7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2021-03-01T03:12:00Z</dcterms:created>
  <dc:creator>XWKSYS</dc:creator>
  <cp:lastModifiedBy>tomixs</cp:lastModifiedBy>
  <dcterms:modified xsi:type="dcterms:W3CDTF">2021-08-06T13:54:37Z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