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E9BD" w14:textId="6373B094" w:rsidR="00C23E63" w:rsidRPr="00EB2E70" w:rsidRDefault="00EE5E31" w:rsidP="004B6B42">
      <w:pPr>
        <w:widowControl/>
        <w:jc w:val="left"/>
        <w:rPr>
          <w:color w:val="FF0000"/>
          <w:sz w:val="20"/>
          <w:szCs w:val="20"/>
        </w:rPr>
      </w:pPr>
      <w:r w:rsidRPr="00EB2E70">
        <w:rPr>
          <w:rFonts w:hint="eastAsia"/>
          <w:sz w:val="20"/>
          <w:szCs w:val="20"/>
        </w:rPr>
        <w:t>T</w:t>
      </w:r>
      <w:r w:rsidRPr="00EB2E70">
        <w:rPr>
          <w:sz w:val="20"/>
          <w:szCs w:val="20"/>
        </w:rPr>
        <w:t>able S1</w:t>
      </w:r>
      <w:r w:rsidR="00EB2E70" w:rsidRPr="00EB2E70">
        <w:rPr>
          <w:sz w:val="20"/>
          <w:szCs w:val="20"/>
        </w:rPr>
        <w:t xml:space="preserve">. </w:t>
      </w:r>
      <w:r w:rsidR="00C23E63" w:rsidRPr="00EB2E70">
        <w:rPr>
          <w:sz w:val="20"/>
          <w:szCs w:val="20"/>
        </w:rPr>
        <w:t>B</w:t>
      </w:r>
      <w:r w:rsidR="00C23E63" w:rsidRPr="00EB2E70">
        <w:rPr>
          <w:rFonts w:hint="eastAsia"/>
          <w:sz w:val="20"/>
          <w:szCs w:val="20"/>
        </w:rPr>
        <w:t xml:space="preserve">aseline </w:t>
      </w:r>
      <w:r w:rsidR="00C23E63" w:rsidRPr="00EB2E70">
        <w:rPr>
          <w:sz w:val="20"/>
          <w:szCs w:val="20"/>
        </w:rPr>
        <w:t>demographics of the matched cohort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1837"/>
        <w:gridCol w:w="1837"/>
        <w:gridCol w:w="666"/>
      </w:tblGrid>
      <w:tr w:rsidR="00512275" w:rsidRPr="00EB2E70" w14:paraId="7CE462F3" w14:textId="77777777" w:rsidTr="005F338B">
        <w:trPr>
          <w:trHeight w:val="300"/>
        </w:trPr>
        <w:tc>
          <w:tcPr>
            <w:tcW w:w="23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6422F2" w14:textId="77777777" w:rsidR="00512275" w:rsidRPr="00EB2E70" w:rsidRDefault="00512275" w:rsidP="006756FE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　</w:t>
            </w:r>
            <w:r w:rsidRPr="00EB2E70">
              <w:rPr>
                <w:rFonts w:cs="Times New Roman"/>
                <w:sz w:val="20"/>
                <w:szCs w:val="20"/>
              </w:rPr>
              <w:t>Characteristics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9D9B0B" w14:textId="77777777" w:rsidR="00512275" w:rsidRPr="00EB2E70" w:rsidRDefault="00512275" w:rsidP="00512275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Non-PAC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51DBDF" w14:textId="77777777" w:rsidR="00512275" w:rsidRPr="00EB2E70" w:rsidRDefault="00512275" w:rsidP="00512275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PAC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4CC9BE" w14:textId="44E18CCD" w:rsidR="00512275" w:rsidRPr="00EB2E70" w:rsidRDefault="00512275" w:rsidP="00512275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SMD</w:t>
            </w:r>
          </w:p>
        </w:tc>
      </w:tr>
      <w:tr w:rsidR="00660D26" w:rsidRPr="00EB2E70" w14:paraId="5C94F26C" w14:textId="77777777" w:rsidTr="002F1879">
        <w:trPr>
          <w:trHeight w:val="300"/>
        </w:trPr>
        <w:tc>
          <w:tcPr>
            <w:tcW w:w="2387" w:type="pct"/>
            <w:tcBorders>
              <w:top w:val="single" w:sz="4" w:space="0" w:color="auto"/>
            </w:tcBorders>
            <w:noWrap/>
            <w:hideMark/>
          </w:tcPr>
          <w:p w14:paraId="60B4F7D1" w14:textId="41E65296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Age(</w:t>
            </w:r>
            <w:proofErr w:type="spellStart"/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yr</w:t>
            </w:r>
            <w:proofErr w:type="spellEnd"/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), median (IQR)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993EA5D" w14:textId="749CFDAF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68.93 (11.47)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A92B8AB" w14:textId="025F4FE4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69.56 (12.08)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434E729" w14:textId="1B328F67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660D26" w:rsidRPr="00EB2E70" w14:paraId="385C8D65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592513F7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Male </w:t>
            </w:r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106" w:type="pct"/>
            <w:noWrap/>
            <w:vAlign w:val="center"/>
            <w:hideMark/>
          </w:tcPr>
          <w:p w14:paraId="7E7BD8CC" w14:textId="003489D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1095 (70.1) </w:t>
            </w:r>
          </w:p>
        </w:tc>
        <w:tc>
          <w:tcPr>
            <w:tcW w:w="1106" w:type="pct"/>
            <w:noWrap/>
            <w:vAlign w:val="center"/>
            <w:hideMark/>
          </w:tcPr>
          <w:p w14:paraId="703903CA" w14:textId="2BD527C0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1082 (69.3) </w:t>
            </w:r>
          </w:p>
        </w:tc>
        <w:tc>
          <w:tcPr>
            <w:tcW w:w="401" w:type="pct"/>
            <w:noWrap/>
            <w:vAlign w:val="center"/>
            <w:hideMark/>
          </w:tcPr>
          <w:p w14:paraId="56FCB946" w14:textId="0396477C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660D26" w:rsidRPr="00EB2E70" w14:paraId="70E50D4C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51A922CC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White </w:t>
            </w:r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106" w:type="pct"/>
            <w:noWrap/>
            <w:vAlign w:val="center"/>
            <w:hideMark/>
          </w:tcPr>
          <w:p w14:paraId="60A8D468" w14:textId="5862B8A9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1109 (71.0) </w:t>
            </w:r>
          </w:p>
        </w:tc>
        <w:tc>
          <w:tcPr>
            <w:tcW w:w="1106" w:type="pct"/>
            <w:noWrap/>
            <w:vAlign w:val="center"/>
            <w:hideMark/>
          </w:tcPr>
          <w:p w14:paraId="47E993FD" w14:textId="30D76DA9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1128 (72.3) </w:t>
            </w:r>
          </w:p>
        </w:tc>
        <w:tc>
          <w:tcPr>
            <w:tcW w:w="401" w:type="pct"/>
            <w:noWrap/>
            <w:vAlign w:val="center"/>
            <w:hideMark/>
          </w:tcPr>
          <w:p w14:paraId="1BF0687C" w14:textId="59EF4117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660D26" w:rsidRPr="00EB2E70" w14:paraId="0AD38E5C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1E3C1BEA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Emergency </w:t>
            </w:r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106" w:type="pct"/>
            <w:noWrap/>
            <w:vAlign w:val="center"/>
            <w:hideMark/>
          </w:tcPr>
          <w:p w14:paraId="0307AADD" w14:textId="1A193519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465 (29.8) </w:t>
            </w:r>
          </w:p>
        </w:tc>
        <w:tc>
          <w:tcPr>
            <w:tcW w:w="1106" w:type="pct"/>
            <w:noWrap/>
            <w:vAlign w:val="center"/>
            <w:hideMark/>
          </w:tcPr>
          <w:p w14:paraId="5832A55E" w14:textId="071E392D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479 (30.7) </w:t>
            </w:r>
          </w:p>
        </w:tc>
        <w:tc>
          <w:tcPr>
            <w:tcW w:w="401" w:type="pct"/>
            <w:noWrap/>
            <w:vAlign w:val="center"/>
            <w:hideMark/>
          </w:tcPr>
          <w:p w14:paraId="34C1D34A" w14:textId="3D5DEBC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660D26" w:rsidRPr="00EB2E70" w14:paraId="4BC415BF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7109160B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Insurance </w:t>
            </w:r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106" w:type="pct"/>
            <w:noWrap/>
            <w:vAlign w:val="center"/>
            <w:hideMark/>
          </w:tcPr>
          <w:p w14:paraId="049F8DCC" w14:textId="25FA62AA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750 (48.0) </w:t>
            </w:r>
          </w:p>
        </w:tc>
        <w:tc>
          <w:tcPr>
            <w:tcW w:w="1106" w:type="pct"/>
            <w:noWrap/>
            <w:vAlign w:val="center"/>
            <w:hideMark/>
          </w:tcPr>
          <w:p w14:paraId="780F90DD" w14:textId="6E144923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788 (50.5) </w:t>
            </w:r>
          </w:p>
        </w:tc>
        <w:tc>
          <w:tcPr>
            <w:tcW w:w="401" w:type="pct"/>
            <w:noWrap/>
            <w:vAlign w:val="center"/>
            <w:hideMark/>
          </w:tcPr>
          <w:p w14:paraId="057A9C1F" w14:textId="0280FB06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660D26" w:rsidRPr="00EB2E70" w14:paraId="0B6871C5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3C831AFA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Marry </w:t>
            </w:r>
            <w:r w:rsidRPr="00EB2E70">
              <w:rPr>
                <w:rFonts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106" w:type="pct"/>
            <w:noWrap/>
            <w:vAlign w:val="center"/>
            <w:hideMark/>
          </w:tcPr>
          <w:p w14:paraId="0CAEB374" w14:textId="6694E6E8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936 (60.0) </w:t>
            </w:r>
          </w:p>
        </w:tc>
        <w:tc>
          <w:tcPr>
            <w:tcW w:w="1106" w:type="pct"/>
            <w:noWrap/>
            <w:vAlign w:val="center"/>
            <w:hideMark/>
          </w:tcPr>
          <w:p w14:paraId="25271952" w14:textId="2176DCB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921 (59.0) </w:t>
            </w:r>
          </w:p>
        </w:tc>
        <w:tc>
          <w:tcPr>
            <w:tcW w:w="401" w:type="pct"/>
            <w:noWrap/>
            <w:vAlign w:val="center"/>
            <w:hideMark/>
          </w:tcPr>
          <w:p w14:paraId="5D7277BD" w14:textId="32B3F8D6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660D26" w:rsidRPr="00EB2E70" w14:paraId="40B7F8E8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40E13974" w14:textId="70E95171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Weight (kg),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1B65FB66" w14:textId="015A2619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87.22 (20.44)</w:t>
            </w:r>
          </w:p>
        </w:tc>
        <w:tc>
          <w:tcPr>
            <w:tcW w:w="1106" w:type="pct"/>
            <w:noWrap/>
            <w:vAlign w:val="center"/>
            <w:hideMark/>
          </w:tcPr>
          <w:p w14:paraId="326A2CE1" w14:textId="56737B6D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87.07 (19.61)</w:t>
            </w:r>
          </w:p>
        </w:tc>
        <w:tc>
          <w:tcPr>
            <w:tcW w:w="401" w:type="pct"/>
            <w:noWrap/>
            <w:vAlign w:val="center"/>
            <w:hideMark/>
          </w:tcPr>
          <w:p w14:paraId="30BF94B0" w14:textId="336566C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660D26" w:rsidRPr="00EB2E70" w14:paraId="281AC225" w14:textId="77777777" w:rsidTr="002F1879">
        <w:trPr>
          <w:trHeight w:val="300"/>
        </w:trPr>
        <w:tc>
          <w:tcPr>
            <w:tcW w:w="2387" w:type="pct"/>
            <w:noWrap/>
          </w:tcPr>
          <w:p w14:paraId="6CD4B55E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SAPS-II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, median (IQR)</w:t>
            </w:r>
          </w:p>
        </w:tc>
        <w:tc>
          <w:tcPr>
            <w:tcW w:w="1106" w:type="pct"/>
            <w:noWrap/>
            <w:vAlign w:val="center"/>
          </w:tcPr>
          <w:p w14:paraId="373ED63A" w14:textId="7BE91BEF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34.35 (12.40)</w:t>
            </w:r>
          </w:p>
        </w:tc>
        <w:tc>
          <w:tcPr>
            <w:tcW w:w="1106" w:type="pct"/>
            <w:noWrap/>
            <w:vAlign w:val="center"/>
          </w:tcPr>
          <w:p w14:paraId="00AD4B50" w14:textId="3FA5E23E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34.33 (11.34)</w:t>
            </w:r>
          </w:p>
        </w:tc>
        <w:tc>
          <w:tcPr>
            <w:tcW w:w="401" w:type="pct"/>
            <w:noWrap/>
            <w:vAlign w:val="center"/>
          </w:tcPr>
          <w:p w14:paraId="085B0D52" w14:textId="4AC72542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660D26" w:rsidRPr="00EB2E70" w14:paraId="60330D5E" w14:textId="77777777" w:rsidTr="002F1879">
        <w:trPr>
          <w:trHeight w:val="300"/>
        </w:trPr>
        <w:tc>
          <w:tcPr>
            <w:tcW w:w="2387" w:type="pct"/>
            <w:noWrap/>
          </w:tcPr>
          <w:p w14:paraId="2596BBE1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SOFA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, median (IQR)</w:t>
            </w:r>
          </w:p>
        </w:tc>
        <w:tc>
          <w:tcPr>
            <w:tcW w:w="1106" w:type="pct"/>
            <w:noWrap/>
            <w:vAlign w:val="center"/>
          </w:tcPr>
          <w:p w14:paraId="22B26BF0" w14:textId="2B186EDD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5.84 (2.39)</w:t>
            </w:r>
          </w:p>
        </w:tc>
        <w:tc>
          <w:tcPr>
            <w:tcW w:w="1106" w:type="pct"/>
            <w:noWrap/>
            <w:vAlign w:val="center"/>
          </w:tcPr>
          <w:p w14:paraId="31E39311" w14:textId="3F636E83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5.78 (2.25)</w:t>
            </w:r>
          </w:p>
        </w:tc>
        <w:tc>
          <w:tcPr>
            <w:tcW w:w="401" w:type="pct"/>
            <w:noWrap/>
            <w:vAlign w:val="center"/>
          </w:tcPr>
          <w:p w14:paraId="15790EA2" w14:textId="078779BB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660D26" w:rsidRPr="00EB2E70" w14:paraId="4B5BCAAF" w14:textId="77777777" w:rsidTr="002F1879">
        <w:trPr>
          <w:trHeight w:val="300"/>
        </w:trPr>
        <w:tc>
          <w:tcPr>
            <w:tcW w:w="2387" w:type="pct"/>
            <w:noWrap/>
          </w:tcPr>
          <w:p w14:paraId="2194C44D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CCI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, median (IQR)</w:t>
            </w:r>
          </w:p>
        </w:tc>
        <w:tc>
          <w:tcPr>
            <w:tcW w:w="1106" w:type="pct"/>
            <w:noWrap/>
            <w:vAlign w:val="center"/>
          </w:tcPr>
          <w:p w14:paraId="633B8467" w14:textId="3A6C942B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5.62 (2.71)</w:t>
            </w:r>
          </w:p>
        </w:tc>
        <w:tc>
          <w:tcPr>
            <w:tcW w:w="1106" w:type="pct"/>
            <w:noWrap/>
            <w:vAlign w:val="center"/>
          </w:tcPr>
          <w:p w14:paraId="7D5359BA" w14:textId="42BB740E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5.63 (2.30)</w:t>
            </w:r>
          </w:p>
        </w:tc>
        <w:tc>
          <w:tcPr>
            <w:tcW w:w="401" w:type="pct"/>
            <w:noWrap/>
            <w:vAlign w:val="center"/>
          </w:tcPr>
          <w:p w14:paraId="5F2C8E4B" w14:textId="7FC937D5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660D26" w:rsidRPr="00EB2E70" w14:paraId="26F9493E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1B7B6F0C" w14:textId="2DD85CC2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Heart rate (bpm),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695FE02C" w14:textId="0FB1821B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83.56 (12.80)</w:t>
            </w:r>
          </w:p>
        </w:tc>
        <w:tc>
          <w:tcPr>
            <w:tcW w:w="1106" w:type="pct"/>
            <w:noWrap/>
            <w:vAlign w:val="center"/>
            <w:hideMark/>
          </w:tcPr>
          <w:p w14:paraId="1E27D665" w14:textId="49CC1819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83.49 (11.36)</w:t>
            </w:r>
          </w:p>
        </w:tc>
        <w:tc>
          <w:tcPr>
            <w:tcW w:w="401" w:type="pct"/>
            <w:noWrap/>
            <w:vAlign w:val="center"/>
            <w:hideMark/>
          </w:tcPr>
          <w:p w14:paraId="5B354DDF" w14:textId="6C3FF09B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660D26" w:rsidRPr="00EB2E70" w14:paraId="6B0229E1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447B9236" w14:textId="3BFB2C1E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Respiratory rate (/min),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53A4EE6B" w14:textId="161E853F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18.15 (3.22)</w:t>
            </w:r>
          </w:p>
        </w:tc>
        <w:tc>
          <w:tcPr>
            <w:tcW w:w="1106" w:type="pct"/>
            <w:noWrap/>
            <w:vAlign w:val="center"/>
            <w:hideMark/>
          </w:tcPr>
          <w:p w14:paraId="795B5FAD" w14:textId="5BBF4CCD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18.06 (3.01)</w:t>
            </w:r>
          </w:p>
        </w:tc>
        <w:tc>
          <w:tcPr>
            <w:tcW w:w="401" w:type="pct"/>
            <w:noWrap/>
            <w:vAlign w:val="center"/>
            <w:hideMark/>
          </w:tcPr>
          <w:p w14:paraId="5C6A09AD" w14:textId="6D401E3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660D26" w:rsidRPr="00EB2E70" w14:paraId="63408232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4D0D9C7E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Temperature (°C)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1E395C13" w14:textId="75DBFFA9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36.72 (0.45)</w:t>
            </w:r>
          </w:p>
        </w:tc>
        <w:tc>
          <w:tcPr>
            <w:tcW w:w="1106" w:type="pct"/>
            <w:noWrap/>
            <w:vAlign w:val="center"/>
            <w:hideMark/>
          </w:tcPr>
          <w:p w14:paraId="198E17A0" w14:textId="5B43E13A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36.72 (0.55)</w:t>
            </w:r>
          </w:p>
        </w:tc>
        <w:tc>
          <w:tcPr>
            <w:tcW w:w="401" w:type="pct"/>
            <w:noWrap/>
            <w:vAlign w:val="center"/>
            <w:hideMark/>
          </w:tcPr>
          <w:p w14:paraId="0CBDAA72" w14:textId="4985A034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660D26" w:rsidRPr="00EB2E70" w14:paraId="6106C698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3CCFAD81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SpO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 xml:space="preserve"> (%)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063FF294" w14:textId="4380E64E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97.52 (1.86)</w:t>
            </w:r>
          </w:p>
        </w:tc>
        <w:tc>
          <w:tcPr>
            <w:tcW w:w="1106" w:type="pct"/>
            <w:noWrap/>
            <w:vAlign w:val="center"/>
            <w:hideMark/>
          </w:tcPr>
          <w:p w14:paraId="5E49BA88" w14:textId="5918039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97.55 (1.89)</w:t>
            </w:r>
          </w:p>
        </w:tc>
        <w:tc>
          <w:tcPr>
            <w:tcW w:w="401" w:type="pct"/>
            <w:noWrap/>
            <w:vAlign w:val="center"/>
            <w:hideMark/>
          </w:tcPr>
          <w:p w14:paraId="22BDA8F0" w14:textId="02F9214B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660D26" w:rsidRPr="00EB2E70" w14:paraId="448643EF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5BFD9307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MAP (mmHg),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29FE5D45" w14:textId="6383B798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75.76 (6.33)</w:t>
            </w:r>
          </w:p>
        </w:tc>
        <w:tc>
          <w:tcPr>
            <w:tcW w:w="1106" w:type="pct"/>
            <w:noWrap/>
            <w:vAlign w:val="center"/>
            <w:hideMark/>
          </w:tcPr>
          <w:p w14:paraId="1E4CDEDC" w14:textId="2C9FA3C6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75.90 (6.59)</w:t>
            </w:r>
          </w:p>
        </w:tc>
        <w:tc>
          <w:tcPr>
            <w:tcW w:w="401" w:type="pct"/>
            <w:noWrap/>
            <w:vAlign w:val="center"/>
            <w:hideMark/>
          </w:tcPr>
          <w:p w14:paraId="6F91B980" w14:textId="4AA6E7A3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660D26" w:rsidRPr="00EB2E70" w14:paraId="3F19A6A5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6DE8F8F8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Lactate (mmol/L),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1DA4376F" w14:textId="2CA92C8E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2.27 (1.73)</w:t>
            </w:r>
          </w:p>
        </w:tc>
        <w:tc>
          <w:tcPr>
            <w:tcW w:w="1106" w:type="pct"/>
            <w:noWrap/>
            <w:vAlign w:val="center"/>
            <w:hideMark/>
          </w:tcPr>
          <w:p w14:paraId="3FEF622F" w14:textId="504E8E33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2.18 (1.25)</w:t>
            </w:r>
          </w:p>
        </w:tc>
        <w:tc>
          <w:tcPr>
            <w:tcW w:w="401" w:type="pct"/>
            <w:noWrap/>
            <w:vAlign w:val="center"/>
            <w:hideMark/>
          </w:tcPr>
          <w:p w14:paraId="71254D76" w14:textId="7E228505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660D26" w:rsidRPr="00EB2E70" w14:paraId="34B2CF12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561AEEAB" w14:textId="77777777" w:rsidR="00660D26" w:rsidRPr="00EB2E70" w:rsidRDefault="00660D26" w:rsidP="00660D26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White blood cell (WBC) (×10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9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),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6242F115" w14:textId="387ECE15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12.95 (6.14)</w:t>
            </w:r>
          </w:p>
        </w:tc>
        <w:tc>
          <w:tcPr>
            <w:tcW w:w="1106" w:type="pct"/>
            <w:noWrap/>
            <w:vAlign w:val="center"/>
            <w:hideMark/>
          </w:tcPr>
          <w:p w14:paraId="3D27A01A" w14:textId="7BC74A41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12.76 (5.30)</w:t>
            </w:r>
          </w:p>
        </w:tc>
        <w:tc>
          <w:tcPr>
            <w:tcW w:w="401" w:type="pct"/>
            <w:noWrap/>
            <w:vAlign w:val="center"/>
            <w:hideMark/>
          </w:tcPr>
          <w:p w14:paraId="0E2ECE73" w14:textId="57A3BD2D" w:rsidR="00660D26" w:rsidRPr="00EB2E70" w:rsidRDefault="00660D26" w:rsidP="00660D26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290B72" w:rsidRPr="00EB2E70" w14:paraId="73468B30" w14:textId="77777777" w:rsidTr="002F1879">
        <w:trPr>
          <w:trHeight w:val="300"/>
        </w:trPr>
        <w:tc>
          <w:tcPr>
            <w:tcW w:w="2387" w:type="pct"/>
            <w:noWrap/>
          </w:tcPr>
          <w:p w14:paraId="006D03A2" w14:textId="752D7096" w:rsidR="00290B72" w:rsidRPr="00EB2E70" w:rsidRDefault="00290B72" w:rsidP="00290B72">
            <w:pPr>
              <w:widowControl/>
              <w:jc w:val="left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Platelet (×10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12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), median (IQR)</w:t>
            </w:r>
          </w:p>
        </w:tc>
        <w:tc>
          <w:tcPr>
            <w:tcW w:w="1106" w:type="pct"/>
            <w:noWrap/>
            <w:vAlign w:val="center"/>
          </w:tcPr>
          <w:p w14:paraId="71311C0A" w14:textId="6B4531BC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172.35 (62.48)</w:t>
            </w:r>
          </w:p>
        </w:tc>
        <w:tc>
          <w:tcPr>
            <w:tcW w:w="1106" w:type="pct"/>
            <w:noWrap/>
            <w:vAlign w:val="center"/>
          </w:tcPr>
          <w:p w14:paraId="040DA2B3" w14:textId="5891F441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171.41 (66.88)</w:t>
            </w:r>
          </w:p>
        </w:tc>
        <w:tc>
          <w:tcPr>
            <w:tcW w:w="401" w:type="pct"/>
            <w:noWrap/>
            <w:vAlign w:val="center"/>
          </w:tcPr>
          <w:p w14:paraId="1A275DCF" w14:textId="72543E4C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290B72" w:rsidRPr="00EB2E70" w14:paraId="53F06FD4" w14:textId="77777777" w:rsidTr="002F1879">
        <w:trPr>
          <w:trHeight w:val="300"/>
        </w:trPr>
        <w:tc>
          <w:tcPr>
            <w:tcW w:w="2387" w:type="pct"/>
            <w:noWrap/>
            <w:hideMark/>
          </w:tcPr>
          <w:p w14:paraId="4ABEAF58" w14:textId="606B3A7E" w:rsidR="00290B72" w:rsidRPr="00EB2E70" w:rsidRDefault="00290B72" w:rsidP="00290B7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Creatinine (mg/dl)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, median (IQR)</w:t>
            </w:r>
          </w:p>
        </w:tc>
        <w:tc>
          <w:tcPr>
            <w:tcW w:w="1106" w:type="pct"/>
            <w:noWrap/>
            <w:vAlign w:val="center"/>
            <w:hideMark/>
          </w:tcPr>
          <w:p w14:paraId="10599997" w14:textId="0E0E894B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1.28 (1.11)</w:t>
            </w:r>
          </w:p>
        </w:tc>
        <w:tc>
          <w:tcPr>
            <w:tcW w:w="1106" w:type="pct"/>
            <w:noWrap/>
            <w:vAlign w:val="center"/>
            <w:hideMark/>
          </w:tcPr>
          <w:p w14:paraId="5865E86E" w14:textId="7F92C323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1.27 (1.12)</w:t>
            </w:r>
          </w:p>
        </w:tc>
        <w:tc>
          <w:tcPr>
            <w:tcW w:w="401" w:type="pct"/>
            <w:noWrap/>
            <w:vAlign w:val="center"/>
            <w:hideMark/>
          </w:tcPr>
          <w:p w14:paraId="0F3A8AED" w14:textId="28140016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0.007</w:t>
            </w:r>
          </w:p>
        </w:tc>
      </w:tr>
      <w:tr w:rsidR="00290B72" w:rsidRPr="00EB2E70" w14:paraId="162F61BF" w14:textId="77777777" w:rsidTr="002F1879">
        <w:trPr>
          <w:trHeight w:val="300"/>
        </w:trPr>
        <w:tc>
          <w:tcPr>
            <w:tcW w:w="2387" w:type="pct"/>
            <w:noWrap/>
          </w:tcPr>
          <w:p w14:paraId="33E86613" w14:textId="1D1D6D51" w:rsidR="00290B72" w:rsidRPr="00EB2E70" w:rsidRDefault="00290B72" w:rsidP="00290B72">
            <w:pPr>
              <w:widowControl/>
              <w:jc w:val="left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Cardiac surgery (%)</w:t>
            </w:r>
          </w:p>
        </w:tc>
        <w:tc>
          <w:tcPr>
            <w:tcW w:w="1106" w:type="pct"/>
            <w:noWrap/>
            <w:vAlign w:val="center"/>
          </w:tcPr>
          <w:p w14:paraId="75A0AA09" w14:textId="26231108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1151 (73.7) </w:t>
            </w:r>
          </w:p>
        </w:tc>
        <w:tc>
          <w:tcPr>
            <w:tcW w:w="1106" w:type="pct"/>
            <w:noWrap/>
            <w:vAlign w:val="center"/>
          </w:tcPr>
          <w:p w14:paraId="2FA811E2" w14:textId="051374C0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1181 (75.7) </w:t>
            </w:r>
          </w:p>
        </w:tc>
        <w:tc>
          <w:tcPr>
            <w:tcW w:w="401" w:type="pct"/>
            <w:noWrap/>
            <w:vAlign w:val="center"/>
          </w:tcPr>
          <w:p w14:paraId="5DC2D342" w14:textId="04B07B23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290B72" w:rsidRPr="00EB2E70" w14:paraId="41BD5A35" w14:textId="77777777" w:rsidTr="002F1879">
        <w:trPr>
          <w:trHeight w:val="300"/>
        </w:trPr>
        <w:tc>
          <w:tcPr>
            <w:tcW w:w="2387" w:type="pct"/>
            <w:noWrap/>
          </w:tcPr>
          <w:p w14:paraId="16C9E4D0" w14:textId="4F82FD69" w:rsidR="00290B72" w:rsidRPr="00EB2E70" w:rsidRDefault="00290B72" w:rsidP="00290B72">
            <w:pPr>
              <w:widowControl/>
              <w:jc w:val="left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Mv use (</w:t>
            </w:r>
            <w:r w:rsidR="00E23E14"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E23E14"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st</w:t>
            </w:r>
            <w:r w:rsidR="00E23E14"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 xml:space="preserve"> 24 h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06" w:type="pct"/>
            <w:noWrap/>
            <w:vAlign w:val="center"/>
          </w:tcPr>
          <w:p w14:paraId="5A5BB8BB" w14:textId="0170986E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1273 (81.6) </w:t>
            </w:r>
          </w:p>
        </w:tc>
        <w:tc>
          <w:tcPr>
            <w:tcW w:w="1106" w:type="pct"/>
            <w:noWrap/>
            <w:vAlign w:val="center"/>
          </w:tcPr>
          <w:p w14:paraId="0BCACE7B" w14:textId="5794559A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1271 (81.4) </w:t>
            </w:r>
          </w:p>
        </w:tc>
        <w:tc>
          <w:tcPr>
            <w:tcW w:w="401" w:type="pct"/>
            <w:noWrap/>
            <w:vAlign w:val="center"/>
          </w:tcPr>
          <w:p w14:paraId="7E5FF16A" w14:textId="70A4E423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290B72" w:rsidRPr="00EB2E70" w14:paraId="2D26044E" w14:textId="77777777" w:rsidTr="002F1879">
        <w:trPr>
          <w:trHeight w:val="300"/>
        </w:trPr>
        <w:tc>
          <w:tcPr>
            <w:tcW w:w="2387" w:type="pct"/>
            <w:noWrap/>
          </w:tcPr>
          <w:p w14:paraId="50D50659" w14:textId="45501FFB" w:rsidR="00290B72" w:rsidRPr="00EB2E70" w:rsidRDefault="00290B72" w:rsidP="00290B72">
            <w:pPr>
              <w:widowControl/>
              <w:jc w:val="left"/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Vasopressor use (</w:t>
            </w:r>
            <w:r w:rsidR="00E23E14"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E23E14"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st</w:t>
            </w:r>
            <w:r w:rsidR="00E23E14"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 xml:space="preserve"> 24 h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106" w:type="pct"/>
            <w:noWrap/>
            <w:vAlign w:val="center"/>
          </w:tcPr>
          <w:p w14:paraId="176164C4" w14:textId="00D10D4D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1225 (78.5) </w:t>
            </w:r>
          </w:p>
        </w:tc>
        <w:tc>
          <w:tcPr>
            <w:tcW w:w="1106" w:type="pct"/>
            <w:noWrap/>
            <w:vAlign w:val="center"/>
          </w:tcPr>
          <w:p w14:paraId="0E638447" w14:textId="6EF7FCBD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1209 (77.5) </w:t>
            </w:r>
          </w:p>
        </w:tc>
        <w:tc>
          <w:tcPr>
            <w:tcW w:w="401" w:type="pct"/>
            <w:noWrap/>
            <w:vAlign w:val="center"/>
          </w:tcPr>
          <w:p w14:paraId="1AD65FCD" w14:textId="3AA7E096" w:rsidR="00290B72" w:rsidRPr="00EB2E70" w:rsidRDefault="00290B72" w:rsidP="00290B72">
            <w:pPr>
              <w:widowControl/>
              <w:jc w:val="center"/>
              <w:rPr>
                <w:rFonts w:eastAsia="等线" w:cs="Times New Roman"/>
                <w:color w:val="000000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0.025</w:t>
            </w:r>
          </w:p>
        </w:tc>
      </w:tr>
      <w:tr w:rsidR="00290B72" w:rsidRPr="00EB2E70" w14:paraId="458B26A4" w14:textId="77777777" w:rsidTr="005F338B">
        <w:trPr>
          <w:trHeight w:val="285"/>
        </w:trPr>
        <w:tc>
          <w:tcPr>
            <w:tcW w:w="2387" w:type="pct"/>
            <w:noWrap/>
            <w:hideMark/>
          </w:tcPr>
          <w:p w14:paraId="392C9B0E" w14:textId="77777777" w:rsidR="00290B72" w:rsidRPr="00EB2E70" w:rsidRDefault="00290B72" w:rsidP="00290B7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Comorbidities (%)</w:t>
            </w:r>
            <w:r w:rsidRPr="00EB2E70">
              <w:rPr>
                <w:rFonts w:eastAsia="等线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noWrap/>
            <w:hideMark/>
          </w:tcPr>
          <w:p w14:paraId="7F45394E" w14:textId="77777777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6" w:type="pct"/>
            <w:noWrap/>
            <w:hideMark/>
          </w:tcPr>
          <w:p w14:paraId="1DB461A5" w14:textId="77777777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1" w:type="pct"/>
            <w:noWrap/>
            <w:hideMark/>
          </w:tcPr>
          <w:p w14:paraId="651A85C8" w14:textId="77777777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0B72" w:rsidRPr="00EB2E70" w14:paraId="59A33622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06564B61" w14:textId="77777777" w:rsidR="00290B72" w:rsidRPr="00EB2E70" w:rsidRDefault="00290B72" w:rsidP="00290B72">
            <w:pPr>
              <w:widowControl/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Renal disease</w:t>
            </w:r>
          </w:p>
        </w:tc>
        <w:tc>
          <w:tcPr>
            <w:tcW w:w="1106" w:type="pct"/>
            <w:noWrap/>
            <w:vAlign w:val="center"/>
            <w:hideMark/>
          </w:tcPr>
          <w:p w14:paraId="37968DFF" w14:textId="551CE0F6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320 (20.5) </w:t>
            </w:r>
          </w:p>
        </w:tc>
        <w:tc>
          <w:tcPr>
            <w:tcW w:w="1106" w:type="pct"/>
            <w:noWrap/>
            <w:vAlign w:val="center"/>
            <w:hideMark/>
          </w:tcPr>
          <w:p w14:paraId="25D24D99" w14:textId="2487C4D7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311 (19.9) </w:t>
            </w:r>
          </w:p>
        </w:tc>
        <w:tc>
          <w:tcPr>
            <w:tcW w:w="401" w:type="pct"/>
            <w:noWrap/>
            <w:vAlign w:val="center"/>
            <w:hideMark/>
          </w:tcPr>
          <w:p w14:paraId="2D560FA7" w14:textId="4C7DDEF9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290B72" w:rsidRPr="00EB2E70" w14:paraId="23639365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6560A698" w14:textId="77777777" w:rsidR="00290B72" w:rsidRPr="00EB2E70" w:rsidRDefault="00290B72" w:rsidP="00290B72">
            <w:pPr>
              <w:widowControl/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Cancer</w:t>
            </w:r>
          </w:p>
        </w:tc>
        <w:tc>
          <w:tcPr>
            <w:tcW w:w="1106" w:type="pct"/>
            <w:noWrap/>
            <w:vAlign w:val="center"/>
            <w:hideMark/>
          </w:tcPr>
          <w:p w14:paraId="47E3F2CE" w14:textId="0B4410ED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 81 </w:t>
            </w:r>
            <w:proofErr w:type="gramStart"/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( 5.2</w:t>
            </w:r>
            <w:proofErr w:type="gramEnd"/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06" w:type="pct"/>
            <w:noWrap/>
            <w:vAlign w:val="center"/>
            <w:hideMark/>
          </w:tcPr>
          <w:p w14:paraId="0EE69DA8" w14:textId="2A177AD6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 76 </w:t>
            </w:r>
            <w:proofErr w:type="gramStart"/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( 4.9</w:t>
            </w:r>
            <w:proofErr w:type="gramEnd"/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01" w:type="pct"/>
            <w:noWrap/>
            <w:vAlign w:val="center"/>
            <w:hideMark/>
          </w:tcPr>
          <w:p w14:paraId="32A94908" w14:textId="0C3C15CA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290B72" w:rsidRPr="00EB2E70" w14:paraId="06FAF74D" w14:textId="77777777" w:rsidTr="002F1879">
        <w:trPr>
          <w:trHeight w:val="285"/>
        </w:trPr>
        <w:tc>
          <w:tcPr>
            <w:tcW w:w="2387" w:type="pct"/>
            <w:noWrap/>
            <w:hideMark/>
          </w:tcPr>
          <w:p w14:paraId="3E1A5B37" w14:textId="77777777" w:rsidR="00290B72" w:rsidRPr="00EB2E70" w:rsidRDefault="00290B72" w:rsidP="00290B72">
            <w:pPr>
              <w:widowControl/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COPD</w:t>
            </w:r>
          </w:p>
        </w:tc>
        <w:tc>
          <w:tcPr>
            <w:tcW w:w="1106" w:type="pct"/>
            <w:noWrap/>
            <w:vAlign w:val="center"/>
            <w:hideMark/>
          </w:tcPr>
          <w:p w14:paraId="142A1870" w14:textId="7B10EC8F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395 (25.3) </w:t>
            </w:r>
          </w:p>
        </w:tc>
        <w:tc>
          <w:tcPr>
            <w:tcW w:w="1106" w:type="pct"/>
            <w:noWrap/>
            <w:vAlign w:val="center"/>
            <w:hideMark/>
          </w:tcPr>
          <w:p w14:paraId="2DF830CB" w14:textId="431806D1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   379 (24.3) </w:t>
            </w:r>
          </w:p>
        </w:tc>
        <w:tc>
          <w:tcPr>
            <w:tcW w:w="401" w:type="pct"/>
            <w:noWrap/>
            <w:vAlign w:val="center"/>
            <w:hideMark/>
          </w:tcPr>
          <w:p w14:paraId="072DE6C6" w14:textId="6A16C613" w:rsidR="00290B72" w:rsidRPr="00EB2E70" w:rsidRDefault="00290B72" w:rsidP="00290B72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>0.024</w:t>
            </w:r>
          </w:p>
        </w:tc>
      </w:tr>
    </w:tbl>
    <w:p w14:paraId="483F5BA2" w14:textId="77777777" w:rsidR="005F338B" w:rsidRPr="00EB2E70" w:rsidRDefault="005F338B" w:rsidP="005F338B">
      <w:pPr>
        <w:widowControl/>
        <w:jc w:val="left"/>
        <w:rPr>
          <w:sz w:val="20"/>
          <w:szCs w:val="20"/>
        </w:rPr>
      </w:pPr>
      <w:r w:rsidRPr="00EB2E70">
        <w:rPr>
          <w:sz w:val="20"/>
          <w:szCs w:val="20"/>
        </w:rPr>
        <w:t xml:space="preserve">CCI </w:t>
      </w:r>
      <w:proofErr w:type="spellStart"/>
      <w:r w:rsidRPr="00EB2E70">
        <w:rPr>
          <w:sz w:val="20"/>
          <w:szCs w:val="20"/>
        </w:rPr>
        <w:t>Charlson</w:t>
      </w:r>
      <w:proofErr w:type="spellEnd"/>
      <w:r w:rsidRPr="00EB2E70">
        <w:rPr>
          <w:sz w:val="20"/>
          <w:szCs w:val="20"/>
        </w:rPr>
        <w:t xml:space="preserve"> Comorbidity Index; COPD chronic obstructive </w:t>
      </w:r>
      <w:proofErr w:type="spellStart"/>
      <w:r w:rsidRPr="00EB2E70">
        <w:rPr>
          <w:sz w:val="20"/>
          <w:szCs w:val="20"/>
        </w:rPr>
        <w:t>pulmoriary</w:t>
      </w:r>
      <w:proofErr w:type="spellEnd"/>
      <w:r w:rsidRPr="00EB2E70">
        <w:rPr>
          <w:sz w:val="20"/>
          <w:szCs w:val="20"/>
        </w:rPr>
        <w:t xml:space="preserve"> diseases; SOFA: Sequential Organ Failure Assessment; SAPS-II </w:t>
      </w:r>
      <w:proofErr w:type="gramStart"/>
      <w:r w:rsidRPr="00EB2E70">
        <w:rPr>
          <w:sz w:val="20"/>
          <w:szCs w:val="20"/>
        </w:rPr>
        <w:t>The</w:t>
      </w:r>
      <w:proofErr w:type="gramEnd"/>
      <w:r w:rsidRPr="00EB2E70">
        <w:rPr>
          <w:sz w:val="20"/>
          <w:szCs w:val="20"/>
        </w:rPr>
        <w:t xml:space="preserve"> Simplified Acute Physiology Score</w:t>
      </w:r>
    </w:p>
    <w:p w14:paraId="75BF06BA" w14:textId="6CDEDD76" w:rsidR="00EE5E31" w:rsidRPr="00EB2E70" w:rsidRDefault="00EE5E31" w:rsidP="004B6B42">
      <w:pPr>
        <w:widowControl/>
        <w:jc w:val="left"/>
        <w:rPr>
          <w:sz w:val="20"/>
          <w:szCs w:val="20"/>
        </w:rPr>
      </w:pPr>
    </w:p>
    <w:p w14:paraId="3CE2EDF4" w14:textId="1730792B" w:rsidR="00512275" w:rsidRPr="00EB2E70" w:rsidRDefault="00512275" w:rsidP="004B6B42">
      <w:pPr>
        <w:widowControl/>
        <w:jc w:val="left"/>
        <w:rPr>
          <w:sz w:val="20"/>
          <w:szCs w:val="20"/>
        </w:rPr>
      </w:pPr>
    </w:p>
    <w:p w14:paraId="39A5361F" w14:textId="121A1264" w:rsidR="008257B6" w:rsidRPr="00EB2E70" w:rsidRDefault="008257B6" w:rsidP="004B6B42">
      <w:pPr>
        <w:widowControl/>
        <w:jc w:val="left"/>
        <w:rPr>
          <w:sz w:val="20"/>
          <w:szCs w:val="20"/>
        </w:rPr>
      </w:pPr>
    </w:p>
    <w:p w14:paraId="0D40329D" w14:textId="77777777" w:rsidR="008257B6" w:rsidRPr="00EB2E70" w:rsidRDefault="008257B6" w:rsidP="004B6B42">
      <w:pPr>
        <w:widowControl/>
        <w:jc w:val="left"/>
        <w:rPr>
          <w:sz w:val="20"/>
          <w:szCs w:val="20"/>
        </w:rPr>
      </w:pPr>
    </w:p>
    <w:p w14:paraId="7811A1AA" w14:textId="4D9EAB6C" w:rsidR="00CA2B14" w:rsidRPr="00EB2E70" w:rsidRDefault="00CA2B14" w:rsidP="004B6B42">
      <w:pPr>
        <w:widowControl/>
        <w:jc w:val="left"/>
        <w:rPr>
          <w:sz w:val="20"/>
          <w:szCs w:val="20"/>
        </w:rPr>
      </w:pPr>
    </w:p>
    <w:p w14:paraId="3759E031" w14:textId="511C02C0" w:rsidR="00283E7A" w:rsidRPr="00EB2E70" w:rsidRDefault="00B13D9F" w:rsidP="004B6B42">
      <w:pPr>
        <w:widowControl/>
        <w:jc w:val="left"/>
        <w:rPr>
          <w:color w:val="FF0000"/>
          <w:sz w:val="20"/>
          <w:szCs w:val="20"/>
        </w:rPr>
      </w:pPr>
      <w:r w:rsidRPr="00EB2E70">
        <w:rPr>
          <w:rFonts w:hint="eastAsia"/>
          <w:sz w:val="20"/>
          <w:szCs w:val="20"/>
        </w:rPr>
        <w:t>T</w:t>
      </w:r>
      <w:r w:rsidRPr="00EB2E70">
        <w:rPr>
          <w:sz w:val="20"/>
          <w:szCs w:val="20"/>
        </w:rPr>
        <w:t>able S2</w:t>
      </w:r>
      <w:r w:rsidR="00EB2E70" w:rsidRPr="00EB2E70">
        <w:rPr>
          <w:rFonts w:hint="eastAsia"/>
          <w:sz w:val="20"/>
          <w:szCs w:val="20"/>
        </w:rPr>
        <w:t>.</w:t>
      </w:r>
      <w:r w:rsidR="00EB2E70" w:rsidRPr="00EB2E70">
        <w:rPr>
          <w:sz w:val="20"/>
          <w:szCs w:val="20"/>
        </w:rPr>
        <w:t xml:space="preserve"> </w:t>
      </w:r>
      <w:r w:rsidR="00891A08" w:rsidRPr="00EB2E70">
        <w:rPr>
          <w:sz w:val="20"/>
          <w:szCs w:val="20"/>
        </w:rPr>
        <w:t xml:space="preserve">Sensitivity analysis for different </w:t>
      </w:r>
      <w:bookmarkStart w:id="0" w:name="OLE_LINK1"/>
      <w:bookmarkStart w:id="1" w:name="OLE_LINK2"/>
      <w:r w:rsidR="00891A08" w:rsidRPr="00EB2E70">
        <w:rPr>
          <w:sz w:val="20"/>
          <w:szCs w:val="20"/>
        </w:rPr>
        <w:t xml:space="preserve">timing </w:t>
      </w:r>
      <w:bookmarkEnd w:id="0"/>
      <w:bookmarkEnd w:id="1"/>
      <w:r w:rsidR="008724FE" w:rsidRPr="00EB2E70">
        <w:rPr>
          <w:sz w:val="20"/>
          <w:szCs w:val="20"/>
        </w:rPr>
        <w:t>of the initial PAC against to those in non-PAC</w:t>
      </w:r>
      <w:r w:rsidR="00C23E63" w:rsidRPr="00EB2E70">
        <w:rPr>
          <w:sz w:val="20"/>
          <w:szCs w:val="20"/>
        </w:rPr>
        <w:t xml:space="preserve"> group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916"/>
        <w:gridCol w:w="776"/>
        <w:gridCol w:w="776"/>
        <w:gridCol w:w="695"/>
        <w:gridCol w:w="916"/>
        <w:gridCol w:w="779"/>
        <w:gridCol w:w="779"/>
        <w:gridCol w:w="696"/>
      </w:tblGrid>
      <w:tr w:rsidR="00283E7A" w:rsidRPr="00EB2E70" w14:paraId="60211D1B" w14:textId="77777777" w:rsidTr="00D17F98">
        <w:trPr>
          <w:trHeight w:val="285"/>
        </w:trPr>
        <w:tc>
          <w:tcPr>
            <w:tcW w:w="105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9D72B41" w14:textId="0AADD0BD" w:rsidR="00283E7A" w:rsidRPr="00EB2E70" w:rsidRDefault="00283E7A" w:rsidP="00283E7A">
            <w:pPr>
              <w:rPr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O</w:t>
            </w:r>
            <w:r w:rsidRPr="00EB2E70">
              <w:rPr>
                <w:rFonts w:cs="Times New Roman" w:hint="eastAsia"/>
                <w:sz w:val="20"/>
                <w:szCs w:val="20"/>
              </w:rPr>
              <w:t>utcomes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A31782" w14:textId="45ACBA99" w:rsidR="00283E7A" w:rsidRPr="00EB2E70" w:rsidRDefault="00F83600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sz w:val="20"/>
                <w:szCs w:val="20"/>
              </w:rPr>
              <w:t xml:space="preserve">Initial </w:t>
            </w:r>
            <w:r w:rsidR="00891A08" w:rsidRPr="00EB2E70">
              <w:rPr>
                <w:sz w:val="20"/>
                <w:szCs w:val="20"/>
              </w:rPr>
              <w:t>timing</w:t>
            </w:r>
            <w:r w:rsidR="00283E7A" w:rsidRPr="00EB2E70">
              <w:rPr>
                <w:sz w:val="20"/>
                <w:szCs w:val="20"/>
              </w:rPr>
              <w:t xml:space="preserve"> </w:t>
            </w:r>
            <w:r w:rsidR="00283E7A" w:rsidRPr="00EB2E70">
              <w:rPr>
                <w:rFonts w:cs="Times New Roman"/>
                <w:sz w:val="20"/>
                <w:szCs w:val="20"/>
              </w:rPr>
              <w:t>≤</w:t>
            </w:r>
            <w:r w:rsidR="008724FE" w:rsidRPr="00EB2E70">
              <w:rPr>
                <w:sz w:val="20"/>
                <w:szCs w:val="20"/>
              </w:rPr>
              <w:t xml:space="preserve"> 3 hours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C9A739" w14:textId="1DF26E54" w:rsidR="00283E7A" w:rsidRPr="00EB2E70" w:rsidRDefault="00F83600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sz w:val="20"/>
                <w:szCs w:val="20"/>
              </w:rPr>
              <w:t xml:space="preserve">Initial </w:t>
            </w:r>
            <w:r w:rsidR="00891A08" w:rsidRPr="00EB2E70">
              <w:rPr>
                <w:sz w:val="20"/>
                <w:szCs w:val="20"/>
              </w:rPr>
              <w:t>timing</w:t>
            </w:r>
            <w:r w:rsidR="00283E7A" w:rsidRPr="00EB2E70">
              <w:rPr>
                <w:sz w:val="20"/>
                <w:szCs w:val="20"/>
              </w:rPr>
              <w:t xml:space="preserve"> </w:t>
            </w:r>
            <w:r w:rsidR="00283E7A" w:rsidRPr="00EB2E70">
              <w:rPr>
                <w:rFonts w:hint="eastAsia"/>
                <w:sz w:val="20"/>
                <w:szCs w:val="20"/>
              </w:rPr>
              <w:t>&gt;</w:t>
            </w:r>
            <w:r w:rsidR="00283E7A" w:rsidRPr="00EB2E70">
              <w:rPr>
                <w:sz w:val="20"/>
                <w:szCs w:val="20"/>
              </w:rPr>
              <w:t>3</w:t>
            </w:r>
            <w:r w:rsidR="008724FE" w:rsidRPr="00EB2E70">
              <w:rPr>
                <w:sz w:val="20"/>
                <w:szCs w:val="20"/>
              </w:rPr>
              <w:t xml:space="preserve"> hours</w:t>
            </w:r>
          </w:p>
        </w:tc>
      </w:tr>
      <w:tr w:rsidR="00283E7A" w:rsidRPr="00EB2E70" w14:paraId="4F22AE96" w14:textId="77777777" w:rsidTr="00D17F98">
        <w:trPr>
          <w:trHeight w:val="285"/>
        </w:trPr>
        <w:tc>
          <w:tcPr>
            <w:tcW w:w="1053" w:type="pct"/>
            <w:vMerge/>
            <w:noWrap/>
          </w:tcPr>
          <w:p w14:paraId="7166881F" w14:textId="77777777" w:rsidR="00283E7A" w:rsidRPr="00EB2E70" w:rsidRDefault="00283E7A" w:rsidP="00912C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noWrap/>
          </w:tcPr>
          <w:p w14:paraId="0580FC02" w14:textId="77777777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sz w:val="20"/>
                <w:szCs w:val="20"/>
              </w:rPr>
              <w:t>Estimate</w:t>
            </w:r>
          </w:p>
        </w:tc>
        <w:tc>
          <w:tcPr>
            <w:tcW w:w="505" w:type="pct"/>
            <w:tcBorders>
              <w:top w:val="single" w:sz="4" w:space="0" w:color="auto"/>
            </w:tcBorders>
            <w:noWrap/>
          </w:tcPr>
          <w:p w14:paraId="40509E2F" w14:textId="77777777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LOW</w:t>
            </w:r>
          </w:p>
        </w:tc>
        <w:tc>
          <w:tcPr>
            <w:tcW w:w="505" w:type="pct"/>
            <w:tcBorders>
              <w:top w:val="single" w:sz="4" w:space="0" w:color="auto"/>
            </w:tcBorders>
            <w:noWrap/>
          </w:tcPr>
          <w:p w14:paraId="6FD15986" w14:textId="77777777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UP</w:t>
            </w:r>
          </w:p>
        </w:tc>
        <w:tc>
          <w:tcPr>
            <w:tcW w:w="456" w:type="pct"/>
            <w:tcBorders>
              <w:top w:val="single" w:sz="4" w:space="0" w:color="auto"/>
            </w:tcBorders>
            <w:noWrap/>
          </w:tcPr>
          <w:p w14:paraId="4D644B76" w14:textId="77777777" w:rsidR="00283E7A" w:rsidRPr="000A087E" w:rsidRDefault="00283E7A" w:rsidP="00912C5D">
            <w:pPr>
              <w:jc w:val="center"/>
              <w:rPr>
                <w:i/>
                <w:iCs/>
                <w:sz w:val="20"/>
                <w:szCs w:val="20"/>
              </w:rPr>
            </w:pPr>
            <w:r w:rsidRPr="000A087E">
              <w:rPr>
                <w:rFonts w:hint="eastAsia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1BAFC95B" w14:textId="77777777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sz w:val="20"/>
                <w:szCs w:val="20"/>
              </w:rPr>
              <w:t>Estimate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41CC7995" w14:textId="77777777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LOW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5C611495" w14:textId="77777777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UP</w:t>
            </w:r>
          </w:p>
        </w:tc>
        <w:tc>
          <w:tcPr>
            <w:tcW w:w="456" w:type="pct"/>
            <w:tcBorders>
              <w:top w:val="single" w:sz="4" w:space="0" w:color="auto"/>
            </w:tcBorders>
            <w:noWrap/>
          </w:tcPr>
          <w:p w14:paraId="135F6E99" w14:textId="77777777" w:rsidR="00283E7A" w:rsidRPr="000A087E" w:rsidRDefault="00283E7A" w:rsidP="00912C5D">
            <w:pPr>
              <w:jc w:val="center"/>
              <w:rPr>
                <w:i/>
                <w:iCs/>
                <w:sz w:val="20"/>
                <w:szCs w:val="20"/>
              </w:rPr>
            </w:pPr>
            <w:r w:rsidRPr="000A087E">
              <w:rPr>
                <w:rFonts w:hint="eastAsia"/>
                <w:i/>
                <w:iCs/>
                <w:sz w:val="20"/>
                <w:szCs w:val="20"/>
              </w:rPr>
              <w:t>P</w:t>
            </w:r>
          </w:p>
        </w:tc>
      </w:tr>
      <w:tr w:rsidR="00283E7A" w:rsidRPr="00EB2E70" w14:paraId="3586404B" w14:textId="77777777" w:rsidTr="00D17F98">
        <w:trPr>
          <w:trHeight w:val="285"/>
        </w:trPr>
        <w:tc>
          <w:tcPr>
            <w:tcW w:w="1053" w:type="pct"/>
            <w:tcBorders>
              <w:top w:val="single" w:sz="4" w:space="0" w:color="auto"/>
            </w:tcBorders>
            <w:noWrap/>
          </w:tcPr>
          <w:p w14:paraId="00908384" w14:textId="1D457E75" w:rsidR="00283E7A" w:rsidRPr="00EB2E70" w:rsidRDefault="004D1E3C" w:rsidP="00912C5D">
            <w:pPr>
              <w:rPr>
                <w:sz w:val="20"/>
                <w:szCs w:val="20"/>
              </w:rPr>
            </w:pPr>
            <w:r w:rsidRPr="00EB2E70">
              <w:rPr>
                <w:b/>
                <w:sz w:val="20"/>
                <w:szCs w:val="20"/>
              </w:rPr>
              <w:t>Odd ratios</w:t>
            </w:r>
          </w:p>
        </w:tc>
        <w:tc>
          <w:tcPr>
            <w:tcW w:w="504" w:type="pct"/>
            <w:tcBorders>
              <w:top w:val="single" w:sz="4" w:space="0" w:color="auto"/>
            </w:tcBorders>
            <w:noWrap/>
          </w:tcPr>
          <w:p w14:paraId="43121C52" w14:textId="5CF9705F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noWrap/>
          </w:tcPr>
          <w:p w14:paraId="28D54691" w14:textId="32680E4D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noWrap/>
          </w:tcPr>
          <w:p w14:paraId="1900E046" w14:textId="1E801310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noWrap/>
          </w:tcPr>
          <w:p w14:paraId="51A8AEBA" w14:textId="6061AEE9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4F43F27B" w14:textId="378ABC2C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7CBA3B83" w14:textId="0FD34856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0F8A00D6" w14:textId="53521A99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  <w:noWrap/>
          </w:tcPr>
          <w:p w14:paraId="3C4EC91D" w14:textId="4226532F" w:rsidR="00283E7A" w:rsidRPr="00EB2E70" w:rsidRDefault="00283E7A" w:rsidP="00912C5D">
            <w:pPr>
              <w:jc w:val="center"/>
              <w:rPr>
                <w:sz w:val="20"/>
                <w:szCs w:val="20"/>
              </w:rPr>
            </w:pPr>
          </w:p>
        </w:tc>
      </w:tr>
      <w:tr w:rsidR="00D17F98" w:rsidRPr="00EB2E70" w14:paraId="016EE48C" w14:textId="77777777" w:rsidTr="00D17F98">
        <w:trPr>
          <w:trHeight w:val="285"/>
        </w:trPr>
        <w:tc>
          <w:tcPr>
            <w:tcW w:w="1053" w:type="pct"/>
            <w:noWrap/>
          </w:tcPr>
          <w:p w14:paraId="6D3248A1" w14:textId="68025A18" w:rsidR="00D17F98" w:rsidRPr="00EB2E70" w:rsidRDefault="00D17F98" w:rsidP="00D17F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28-day mortality </w:t>
            </w:r>
          </w:p>
        </w:tc>
        <w:tc>
          <w:tcPr>
            <w:tcW w:w="504" w:type="pct"/>
            <w:noWrap/>
            <w:vAlign w:val="center"/>
          </w:tcPr>
          <w:p w14:paraId="3D19397B" w14:textId="3A8F9ABE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505" w:type="pct"/>
            <w:noWrap/>
            <w:vAlign w:val="center"/>
          </w:tcPr>
          <w:p w14:paraId="0BBEFA3B" w14:textId="026C915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505" w:type="pct"/>
            <w:noWrap/>
            <w:vAlign w:val="center"/>
          </w:tcPr>
          <w:p w14:paraId="3892550B" w14:textId="7FFF591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1.32 </w:t>
            </w:r>
          </w:p>
        </w:tc>
        <w:tc>
          <w:tcPr>
            <w:tcW w:w="456" w:type="pct"/>
            <w:noWrap/>
            <w:vAlign w:val="center"/>
          </w:tcPr>
          <w:p w14:paraId="60D555E5" w14:textId="6ECC1C9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0.440 </w:t>
            </w:r>
          </w:p>
        </w:tc>
        <w:tc>
          <w:tcPr>
            <w:tcW w:w="507" w:type="pct"/>
            <w:noWrap/>
            <w:vAlign w:val="center"/>
          </w:tcPr>
          <w:p w14:paraId="734D164B" w14:textId="3A886492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507" w:type="pct"/>
            <w:noWrap/>
            <w:vAlign w:val="center"/>
          </w:tcPr>
          <w:p w14:paraId="6F5D2EDC" w14:textId="61108262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507" w:type="pct"/>
            <w:noWrap/>
            <w:vAlign w:val="center"/>
          </w:tcPr>
          <w:p w14:paraId="64DB9240" w14:textId="71081954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456" w:type="pct"/>
            <w:noWrap/>
            <w:vAlign w:val="center"/>
          </w:tcPr>
          <w:p w14:paraId="5686837B" w14:textId="1F0FF47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0.034 </w:t>
            </w:r>
          </w:p>
        </w:tc>
      </w:tr>
      <w:tr w:rsidR="00D17F98" w:rsidRPr="00EB2E70" w14:paraId="5F64EAD5" w14:textId="77777777" w:rsidTr="00D17F98">
        <w:trPr>
          <w:trHeight w:val="285"/>
        </w:trPr>
        <w:tc>
          <w:tcPr>
            <w:tcW w:w="1053" w:type="pct"/>
            <w:noWrap/>
            <w:hideMark/>
          </w:tcPr>
          <w:p w14:paraId="7A5D4027" w14:textId="77777777" w:rsidR="00D17F98" w:rsidRPr="00EB2E70" w:rsidRDefault="00D17F98" w:rsidP="00D17F98">
            <w:pPr>
              <w:jc w:val="right"/>
              <w:rPr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90-day mortality</w:t>
            </w:r>
          </w:p>
        </w:tc>
        <w:tc>
          <w:tcPr>
            <w:tcW w:w="504" w:type="pct"/>
            <w:noWrap/>
            <w:vAlign w:val="center"/>
            <w:hideMark/>
          </w:tcPr>
          <w:p w14:paraId="6673203C" w14:textId="2EB34BA2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505" w:type="pct"/>
            <w:noWrap/>
            <w:vAlign w:val="center"/>
            <w:hideMark/>
          </w:tcPr>
          <w:p w14:paraId="69A8989A" w14:textId="7691D19A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505" w:type="pct"/>
            <w:noWrap/>
            <w:vAlign w:val="center"/>
            <w:hideMark/>
          </w:tcPr>
          <w:p w14:paraId="03F340FD" w14:textId="7FB68EB8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456" w:type="pct"/>
            <w:noWrap/>
            <w:vAlign w:val="center"/>
            <w:hideMark/>
          </w:tcPr>
          <w:p w14:paraId="2610D2BF" w14:textId="7E229F2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0.458 </w:t>
            </w:r>
          </w:p>
        </w:tc>
        <w:tc>
          <w:tcPr>
            <w:tcW w:w="507" w:type="pct"/>
            <w:noWrap/>
            <w:vAlign w:val="center"/>
            <w:hideMark/>
          </w:tcPr>
          <w:p w14:paraId="6E71C300" w14:textId="0DB3F30E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1.27 </w:t>
            </w:r>
          </w:p>
        </w:tc>
        <w:tc>
          <w:tcPr>
            <w:tcW w:w="507" w:type="pct"/>
            <w:noWrap/>
            <w:vAlign w:val="center"/>
            <w:hideMark/>
          </w:tcPr>
          <w:p w14:paraId="1D52BA22" w14:textId="0C7561B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507" w:type="pct"/>
            <w:noWrap/>
            <w:vAlign w:val="center"/>
            <w:hideMark/>
          </w:tcPr>
          <w:p w14:paraId="09BB69D2" w14:textId="5D955F0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456" w:type="pct"/>
            <w:noWrap/>
            <w:vAlign w:val="center"/>
            <w:hideMark/>
          </w:tcPr>
          <w:p w14:paraId="75D74AFE" w14:textId="47EC8E2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0.025 </w:t>
            </w:r>
          </w:p>
        </w:tc>
      </w:tr>
      <w:tr w:rsidR="00D17F98" w:rsidRPr="00EB2E70" w14:paraId="17CDDB72" w14:textId="77777777" w:rsidTr="00D17F98">
        <w:trPr>
          <w:trHeight w:val="285"/>
        </w:trPr>
        <w:tc>
          <w:tcPr>
            <w:tcW w:w="1053" w:type="pct"/>
            <w:noWrap/>
          </w:tcPr>
          <w:p w14:paraId="0C46ACD8" w14:textId="6C151374" w:rsidR="00D17F98" w:rsidRPr="00EB2E70" w:rsidRDefault="00D17F98" w:rsidP="00D17F98">
            <w:pPr>
              <w:jc w:val="right"/>
              <w:rPr>
                <w:bCs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Incidence of AKI</w:t>
            </w:r>
          </w:p>
        </w:tc>
        <w:tc>
          <w:tcPr>
            <w:tcW w:w="504" w:type="pct"/>
            <w:noWrap/>
            <w:vAlign w:val="center"/>
          </w:tcPr>
          <w:p w14:paraId="0E6197FD" w14:textId="6BCEFC8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505" w:type="pct"/>
            <w:noWrap/>
            <w:vAlign w:val="center"/>
          </w:tcPr>
          <w:p w14:paraId="51107D41" w14:textId="5A27DF7F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505" w:type="pct"/>
            <w:noWrap/>
            <w:vAlign w:val="center"/>
          </w:tcPr>
          <w:p w14:paraId="00A2173C" w14:textId="4F346D6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456" w:type="pct"/>
            <w:noWrap/>
            <w:vAlign w:val="center"/>
          </w:tcPr>
          <w:p w14:paraId="65620C7F" w14:textId="752E0E49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507" w:type="pct"/>
            <w:noWrap/>
            <w:vAlign w:val="center"/>
          </w:tcPr>
          <w:p w14:paraId="7D864AB6" w14:textId="753BAA7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507" w:type="pct"/>
            <w:noWrap/>
            <w:vAlign w:val="center"/>
          </w:tcPr>
          <w:p w14:paraId="23ED26F9" w14:textId="78157CE4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507" w:type="pct"/>
            <w:noWrap/>
            <w:vAlign w:val="center"/>
          </w:tcPr>
          <w:p w14:paraId="5BFCE5DD" w14:textId="21008D7E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1.24 </w:t>
            </w:r>
          </w:p>
        </w:tc>
        <w:tc>
          <w:tcPr>
            <w:tcW w:w="456" w:type="pct"/>
            <w:noWrap/>
            <w:vAlign w:val="center"/>
          </w:tcPr>
          <w:p w14:paraId="100B2D19" w14:textId="2AED36A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0.136 </w:t>
            </w:r>
          </w:p>
        </w:tc>
      </w:tr>
      <w:tr w:rsidR="004D1E3C" w:rsidRPr="00EB2E70" w14:paraId="11F3E988" w14:textId="77777777" w:rsidTr="00D17F98">
        <w:trPr>
          <w:trHeight w:val="285"/>
        </w:trPr>
        <w:tc>
          <w:tcPr>
            <w:tcW w:w="1053" w:type="pct"/>
            <w:noWrap/>
          </w:tcPr>
          <w:p w14:paraId="4F686334" w14:textId="543D6CF8" w:rsidR="004D1E3C" w:rsidRPr="00EB2E70" w:rsidRDefault="004D1E3C" w:rsidP="004D1E3C">
            <w:pPr>
              <w:rPr>
                <w:b/>
                <w:bCs/>
                <w:sz w:val="20"/>
                <w:szCs w:val="20"/>
              </w:rPr>
            </w:pPr>
            <w:r w:rsidRPr="00EB2E70">
              <w:rPr>
                <w:b/>
                <w:bCs/>
                <w:sz w:val="20"/>
                <w:szCs w:val="20"/>
              </w:rPr>
              <w:t>Mean difference</w:t>
            </w:r>
          </w:p>
        </w:tc>
        <w:tc>
          <w:tcPr>
            <w:tcW w:w="504" w:type="pct"/>
            <w:noWrap/>
          </w:tcPr>
          <w:p w14:paraId="72B2A3F8" w14:textId="0573F760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noWrap/>
          </w:tcPr>
          <w:p w14:paraId="4A495861" w14:textId="0344E78E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" w:type="pct"/>
            <w:noWrap/>
          </w:tcPr>
          <w:p w14:paraId="7AD061AB" w14:textId="64253A92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noWrap/>
          </w:tcPr>
          <w:p w14:paraId="273FD48F" w14:textId="045FA40D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" w:type="pct"/>
            <w:noWrap/>
          </w:tcPr>
          <w:p w14:paraId="56CA3A1B" w14:textId="550D9024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" w:type="pct"/>
            <w:noWrap/>
          </w:tcPr>
          <w:p w14:paraId="2723F494" w14:textId="05CAEDB3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" w:type="pct"/>
            <w:noWrap/>
          </w:tcPr>
          <w:p w14:paraId="296A9248" w14:textId="03CDB5FA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noWrap/>
          </w:tcPr>
          <w:p w14:paraId="787A96B1" w14:textId="1C97BA2B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7F98" w:rsidRPr="00EB2E70" w14:paraId="413E3903" w14:textId="77777777" w:rsidTr="00D17F98">
        <w:trPr>
          <w:trHeight w:val="285"/>
        </w:trPr>
        <w:tc>
          <w:tcPr>
            <w:tcW w:w="1053" w:type="pct"/>
            <w:noWrap/>
          </w:tcPr>
          <w:p w14:paraId="5552C92B" w14:textId="4C13E4D2" w:rsidR="00D17F98" w:rsidRPr="00EB2E70" w:rsidRDefault="00D17F98" w:rsidP="00D17F98">
            <w:pPr>
              <w:jc w:val="right"/>
              <w:rPr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Ventilation-free days</w:t>
            </w:r>
          </w:p>
        </w:tc>
        <w:tc>
          <w:tcPr>
            <w:tcW w:w="504" w:type="pct"/>
            <w:noWrap/>
            <w:vAlign w:val="center"/>
          </w:tcPr>
          <w:p w14:paraId="63FC4A64" w14:textId="4A04368F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-0.41 </w:t>
            </w:r>
          </w:p>
        </w:tc>
        <w:tc>
          <w:tcPr>
            <w:tcW w:w="505" w:type="pct"/>
            <w:noWrap/>
            <w:vAlign w:val="center"/>
          </w:tcPr>
          <w:p w14:paraId="60BEBB03" w14:textId="12383255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-0.70 </w:t>
            </w:r>
          </w:p>
        </w:tc>
        <w:tc>
          <w:tcPr>
            <w:tcW w:w="505" w:type="pct"/>
            <w:noWrap/>
            <w:vAlign w:val="center"/>
          </w:tcPr>
          <w:p w14:paraId="10195662" w14:textId="52AB2A9C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-0.13 </w:t>
            </w:r>
          </w:p>
        </w:tc>
        <w:tc>
          <w:tcPr>
            <w:tcW w:w="456" w:type="pct"/>
            <w:noWrap/>
            <w:vAlign w:val="center"/>
          </w:tcPr>
          <w:p w14:paraId="37139D7B" w14:textId="7581F14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507" w:type="pct"/>
            <w:noWrap/>
            <w:vAlign w:val="center"/>
          </w:tcPr>
          <w:p w14:paraId="068D5426" w14:textId="0966D82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-0.42 </w:t>
            </w:r>
          </w:p>
        </w:tc>
        <w:tc>
          <w:tcPr>
            <w:tcW w:w="507" w:type="pct"/>
            <w:noWrap/>
            <w:vAlign w:val="center"/>
          </w:tcPr>
          <w:p w14:paraId="76E1EED2" w14:textId="112A1212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-0.72 </w:t>
            </w:r>
          </w:p>
        </w:tc>
        <w:tc>
          <w:tcPr>
            <w:tcW w:w="507" w:type="pct"/>
            <w:noWrap/>
            <w:vAlign w:val="center"/>
          </w:tcPr>
          <w:p w14:paraId="5493F742" w14:textId="32CA9C38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-0.11 </w:t>
            </w:r>
          </w:p>
        </w:tc>
        <w:tc>
          <w:tcPr>
            <w:tcW w:w="456" w:type="pct"/>
            <w:noWrap/>
            <w:vAlign w:val="center"/>
          </w:tcPr>
          <w:p w14:paraId="4B817A50" w14:textId="6F4EEC2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0.007 </w:t>
            </w:r>
          </w:p>
        </w:tc>
      </w:tr>
      <w:tr w:rsidR="00D17F98" w:rsidRPr="00EB2E70" w14:paraId="376B0450" w14:textId="77777777" w:rsidTr="00D17F98">
        <w:trPr>
          <w:trHeight w:val="285"/>
        </w:trPr>
        <w:tc>
          <w:tcPr>
            <w:tcW w:w="1053" w:type="pct"/>
            <w:noWrap/>
          </w:tcPr>
          <w:p w14:paraId="5865B8F5" w14:textId="474AEE3F" w:rsidR="00D17F98" w:rsidRPr="00EB2E70" w:rsidRDefault="00D17F98" w:rsidP="00D17F98">
            <w:pPr>
              <w:jc w:val="right"/>
              <w:rPr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lastRenderedPageBreak/>
              <w:t>V</w:t>
            </w:r>
            <w:r w:rsidRPr="00EB2E70">
              <w:rPr>
                <w:rFonts w:cs="Times New Roman" w:hint="eastAsia"/>
                <w:sz w:val="20"/>
                <w:szCs w:val="20"/>
              </w:rPr>
              <w:t>asopressor-free days</w:t>
            </w:r>
          </w:p>
        </w:tc>
        <w:tc>
          <w:tcPr>
            <w:tcW w:w="504" w:type="pct"/>
            <w:noWrap/>
            <w:vAlign w:val="center"/>
          </w:tcPr>
          <w:p w14:paraId="517562D9" w14:textId="61748F7F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-0.53 </w:t>
            </w:r>
          </w:p>
        </w:tc>
        <w:tc>
          <w:tcPr>
            <w:tcW w:w="505" w:type="pct"/>
            <w:noWrap/>
            <w:vAlign w:val="center"/>
          </w:tcPr>
          <w:p w14:paraId="1F5E027D" w14:textId="75835E22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-0.77 </w:t>
            </w:r>
          </w:p>
        </w:tc>
        <w:tc>
          <w:tcPr>
            <w:tcW w:w="505" w:type="pct"/>
            <w:noWrap/>
            <w:vAlign w:val="center"/>
          </w:tcPr>
          <w:p w14:paraId="74923F36" w14:textId="032E7AFE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-0.28 </w:t>
            </w:r>
          </w:p>
        </w:tc>
        <w:tc>
          <w:tcPr>
            <w:tcW w:w="456" w:type="pct"/>
            <w:noWrap/>
            <w:vAlign w:val="center"/>
          </w:tcPr>
          <w:p w14:paraId="298FF799" w14:textId="5DA8BB11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507" w:type="pct"/>
            <w:noWrap/>
            <w:vAlign w:val="center"/>
          </w:tcPr>
          <w:p w14:paraId="131A8186" w14:textId="5A7E3EAC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-0.45 </w:t>
            </w:r>
          </w:p>
        </w:tc>
        <w:tc>
          <w:tcPr>
            <w:tcW w:w="507" w:type="pct"/>
            <w:noWrap/>
            <w:vAlign w:val="center"/>
          </w:tcPr>
          <w:p w14:paraId="7AE7BC74" w14:textId="3B7799C4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-0.71 </w:t>
            </w:r>
          </w:p>
        </w:tc>
        <w:tc>
          <w:tcPr>
            <w:tcW w:w="507" w:type="pct"/>
            <w:noWrap/>
            <w:vAlign w:val="center"/>
          </w:tcPr>
          <w:p w14:paraId="2735B8FC" w14:textId="6235C7FA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-0.19 </w:t>
            </w:r>
          </w:p>
        </w:tc>
        <w:tc>
          <w:tcPr>
            <w:tcW w:w="456" w:type="pct"/>
            <w:noWrap/>
            <w:vAlign w:val="center"/>
          </w:tcPr>
          <w:p w14:paraId="5306655A" w14:textId="3EF8627A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0.001 </w:t>
            </w:r>
          </w:p>
        </w:tc>
      </w:tr>
      <w:tr w:rsidR="00D17F98" w:rsidRPr="00EB2E70" w14:paraId="07099CB8" w14:textId="77777777" w:rsidTr="00D17F98">
        <w:trPr>
          <w:trHeight w:val="285"/>
        </w:trPr>
        <w:tc>
          <w:tcPr>
            <w:tcW w:w="1053" w:type="pct"/>
            <w:noWrap/>
            <w:hideMark/>
          </w:tcPr>
          <w:p w14:paraId="0B1DFBCA" w14:textId="77777777" w:rsidR="00D17F98" w:rsidRPr="00EB2E70" w:rsidRDefault="00D17F98" w:rsidP="00D17F98">
            <w:pPr>
              <w:jc w:val="right"/>
              <w:rPr>
                <w:b/>
                <w:bCs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Daily fluid input</w:t>
            </w:r>
          </w:p>
        </w:tc>
        <w:tc>
          <w:tcPr>
            <w:tcW w:w="504" w:type="pct"/>
            <w:noWrap/>
            <w:vAlign w:val="center"/>
            <w:hideMark/>
          </w:tcPr>
          <w:p w14:paraId="185123BE" w14:textId="05FAE97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505" w:type="pct"/>
            <w:noWrap/>
            <w:vAlign w:val="center"/>
            <w:hideMark/>
          </w:tcPr>
          <w:p w14:paraId="7BD4DBB4" w14:textId="5C4EB7BC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505" w:type="pct"/>
            <w:noWrap/>
            <w:vAlign w:val="center"/>
            <w:hideMark/>
          </w:tcPr>
          <w:p w14:paraId="2FFD84A0" w14:textId="3482F6D0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0.26 </w:t>
            </w:r>
          </w:p>
        </w:tc>
        <w:tc>
          <w:tcPr>
            <w:tcW w:w="456" w:type="pct"/>
            <w:noWrap/>
            <w:vAlign w:val="center"/>
            <w:hideMark/>
          </w:tcPr>
          <w:p w14:paraId="2BD5A7E5" w14:textId="754F4ED9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507" w:type="pct"/>
            <w:noWrap/>
            <w:vAlign w:val="center"/>
            <w:hideMark/>
          </w:tcPr>
          <w:p w14:paraId="3E96D7C1" w14:textId="15948101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-0.03 </w:t>
            </w:r>
          </w:p>
        </w:tc>
        <w:tc>
          <w:tcPr>
            <w:tcW w:w="507" w:type="pct"/>
            <w:noWrap/>
            <w:vAlign w:val="center"/>
            <w:hideMark/>
          </w:tcPr>
          <w:p w14:paraId="3BDFDF9B" w14:textId="2ABBE99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-0.13 </w:t>
            </w:r>
          </w:p>
        </w:tc>
        <w:tc>
          <w:tcPr>
            <w:tcW w:w="507" w:type="pct"/>
            <w:noWrap/>
            <w:vAlign w:val="center"/>
            <w:hideMark/>
          </w:tcPr>
          <w:p w14:paraId="169204A5" w14:textId="57CA62F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456" w:type="pct"/>
            <w:noWrap/>
            <w:vAlign w:val="center"/>
            <w:hideMark/>
          </w:tcPr>
          <w:p w14:paraId="7AC8DE6B" w14:textId="5316755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0.608 </w:t>
            </w:r>
          </w:p>
        </w:tc>
      </w:tr>
    </w:tbl>
    <w:p w14:paraId="16CDFD69" w14:textId="5CB20853" w:rsidR="00283E7A" w:rsidRPr="00EB2E70" w:rsidRDefault="00283E7A" w:rsidP="00283E7A">
      <w:pPr>
        <w:rPr>
          <w:sz w:val="20"/>
          <w:szCs w:val="20"/>
        </w:rPr>
      </w:pPr>
    </w:p>
    <w:p w14:paraId="3AF9120D" w14:textId="00365FB5" w:rsidR="00B71C3C" w:rsidRPr="00EB2E70" w:rsidRDefault="00B71C3C" w:rsidP="00283E7A">
      <w:pPr>
        <w:rPr>
          <w:sz w:val="20"/>
          <w:szCs w:val="20"/>
        </w:rPr>
      </w:pPr>
    </w:p>
    <w:p w14:paraId="6E2F3EE0" w14:textId="48E55BE4" w:rsidR="00B13D9F" w:rsidRPr="00EB2E70" w:rsidRDefault="00B13D9F" w:rsidP="00B13D9F">
      <w:pPr>
        <w:widowControl/>
        <w:jc w:val="left"/>
        <w:rPr>
          <w:color w:val="FF0000"/>
          <w:sz w:val="20"/>
          <w:szCs w:val="20"/>
        </w:rPr>
      </w:pPr>
      <w:r w:rsidRPr="00EB2E70">
        <w:rPr>
          <w:rFonts w:hint="eastAsia"/>
          <w:sz w:val="20"/>
          <w:szCs w:val="20"/>
        </w:rPr>
        <w:t>T</w:t>
      </w:r>
      <w:r w:rsidRPr="00EB2E70">
        <w:rPr>
          <w:sz w:val="20"/>
          <w:szCs w:val="20"/>
        </w:rPr>
        <w:t>able S3</w:t>
      </w:r>
      <w:r w:rsidR="00EB2E70" w:rsidRPr="00EB2E70">
        <w:rPr>
          <w:rFonts w:hint="eastAsia"/>
          <w:sz w:val="20"/>
          <w:szCs w:val="20"/>
        </w:rPr>
        <w:t>.</w:t>
      </w:r>
      <w:r w:rsidR="00EB2E70" w:rsidRPr="00EB2E70">
        <w:rPr>
          <w:sz w:val="20"/>
          <w:szCs w:val="20"/>
        </w:rPr>
        <w:t xml:space="preserve"> </w:t>
      </w:r>
      <w:r w:rsidRPr="00EB2E70">
        <w:rPr>
          <w:sz w:val="20"/>
          <w:szCs w:val="20"/>
        </w:rPr>
        <w:t xml:space="preserve">Additional analysis for different duration of the PAC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916"/>
        <w:gridCol w:w="796"/>
        <w:gridCol w:w="566"/>
        <w:gridCol w:w="680"/>
        <w:gridCol w:w="916"/>
        <w:gridCol w:w="797"/>
        <w:gridCol w:w="797"/>
        <w:gridCol w:w="865"/>
      </w:tblGrid>
      <w:tr w:rsidR="00B13D9F" w:rsidRPr="00EB2E70" w14:paraId="71526D97" w14:textId="77777777" w:rsidTr="00D17F98">
        <w:trPr>
          <w:trHeight w:val="285"/>
        </w:trPr>
        <w:tc>
          <w:tcPr>
            <w:tcW w:w="1105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58C127C" w14:textId="77777777" w:rsidR="00B13D9F" w:rsidRPr="00EB2E70" w:rsidRDefault="00B13D9F" w:rsidP="006756FE">
            <w:pPr>
              <w:rPr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O</w:t>
            </w:r>
            <w:r w:rsidRPr="00EB2E70">
              <w:rPr>
                <w:rFonts w:cs="Times New Roman" w:hint="eastAsia"/>
                <w:sz w:val="20"/>
                <w:szCs w:val="20"/>
              </w:rPr>
              <w:t>utcomes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ADE34F" w14:textId="77777777" w:rsidR="00B13D9F" w:rsidRPr="00EB2E70" w:rsidRDefault="00B13D9F" w:rsidP="006756FE">
            <w:pPr>
              <w:jc w:val="center"/>
              <w:rPr>
                <w:bCs/>
                <w:sz w:val="20"/>
                <w:szCs w:val="20"/>
              </w:rPr>
            </w:pPr>
            <w:r w:rsidRPr="00EB2E70">
              <w:rPr>
                <w:rFonts w:hint="eastAsia"/>
                <w:bCs/>
                <w:sz w:val="20"/>
                <w:szCs w:val="20"/>
              </w:rPr>
              <w:t>PAC</w:t>
            </w:r>
            <w:r w:rsidRPr="00EB2E70">
              <w:rPr>
                <w:bCs/>
                <w:sz w:val="20"/>
                <w:szCs w:val="20"/>
              </w:rPr>
              <w:t xml:space="preserve"> duration </w:t>
            </w:r>
            <w:r w:rsidRPr="00EB2E70">
              <w:rPr>
                <w:rFonts w:hint="eastAsia"/>
                <w:bCs/>
                <w:sz w:val="20"/>
                <w:szCs w:val="20"/>
              </w:rPr>
              <w:t>≤</w:t>
            </w:r>
            <w:r w:rsidRPr="00EB2E70">
              <w:rPr>
                <w:rFonts w:hint="eastAsia"/>
                <w:bCs/>
                <w:sz w:val="20"/>
                <w:szCs w:val="20"/>
              </w:rPr>
              <w:t>1 d</w:t>
            </w:r>
          </w:p>
        </w:tc>
        <w:tc>
          <w:tcPr>
            <w:tcW w:w="2073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F61361" w14:textId="77777777" w:rsidR="00B13D9F" w:rsidRPr="00EB2E70" w:rsidRDefault="00B13D9F" w:rsidP="006756FE">
            <w:pPr>
              <w:jc w:val="center"/>
              <w:rPr>
                <w:bCs/>
                <w:sz w:val="20"/>
                <w:szCs w:val="20"/>
              </w:rPr>
            </w:pPr>
            <w:r w:rsidRPr="00EB2E70">
              <w:rPr>
                <w:rFonts w:hint="eastAsia"/>
                <w:bCs/>
                <w:sz w:val="20"/>
                <w:szCs w:val="20"/>
              </w:rPr>
              <w:t>PAC</w:t>
            </w:r>
            <w:r w:rsidRPr="00EB2E70">
              <w:rPr>
                <w:bCs/>
                <w:sz w:val="20"/>
                <w:szCs w:val="20"/>
              </w:rPr>
              <w:t xml:space="preserve"> duration </w:t>
            </w:r>
            <w:r w:rsidRPr="00EB2E70">
              <w:rPr>
                <w:rFonts w:hint="eastAsia"/>
                <w:bCs/>
                <w:sz w:val="20"/>
                <w:szCs w:val="20"/>
              </w:rPr>
              <w:t>&gt;1 d</w:t>
            </w:r>
          </w:p>
        </w:tc>
      </w:tr>
      <w:tr w:rsidR="00B13D9F" w:rsidRPr="00EB2E70" w14:paraId="150BE168" w14:textId="77777777" w:rsidTr="00D17F98">
        <w:trPr>
          <w:trHeight w:val="285"/>
        </w:trPr>
        <w:tc>
          <w:tcPr>
            <w:tcW w:w="1105" w:type="pct"/>
            <w:vMerge/>
            <w:tcBorders>
              <w:bottom w:val="single" w:sz="4" w:space="0" w:color="auto"/>
            </w:tcBorders>
            <w:noWrap/>
          </w:tcPr>
          <w:p w14:paraId="024335B7" w14:textId="77777777" w:rsidR="00B13D9F" w:rsidRPr="00EB2E70" w:rsidRDefault="00B13D9F" w:rsidP="006756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706AB2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  <w:r w:rsidRPr="00EB2E70">
              <w:rPr>
                <w:sz w:val="20"/>
                <w:szCs w:val="20"/>
              </w:rPr>
              <w:t>Estimate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BA17DD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LOW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326B07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UP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40BB0B" w14:textId="77777777" w:rsidR="00B13D9F" w:rsidRPr="000A087E" w:rsidRDefault="00B13D9F" w:rsidP="006756FE">
            <w:pPr>
              <w:jc w:val="center"/>
              <w:rPr>
                <w:i/>
                <w:iCs/>
                <w:sz w:val="20"/>
                <w:szCs w:val="20"/>
              </w:rPr>
            </w:pPr>
            <w:r w:rsidRPr="000A087E">
              <w:rPr>
                <w:rFonts w:hint="eastAsia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54641E" w14:textId="77777777" w:rsidR="00B13D9F" w:rsidRPr="00EB2E70" w:rsidRDefault="00B13D9F" w:rsidP="006756FE">
            <w:pPr>
              <w:jc w:val="center"/>
              <w:rPr>
                <w:bCs/>
                <w:sz w:val="20"/>
                <w:szCs w:val="20"/>
              </w:rPr>
            </w:pPr>
            <w:r w:rsidRPr="00EB2E70">
              <w:rPr>
                <w:sz w:val="20"/>
                <w:szCs w:val="20"/>
              </w:rPr>
              <w:t>Estimate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91CBE8" w14:textId="77777777" w:rsidR="00B13D9F" w:rsidRPr="00EB2E70" w:rsidRDefault="00B13D9F" w:rsidP="006756FE">
            <w:pPr>
              <w:jc w:val="center"/>
              <w:rPr>
                <w:bCs/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LOW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486A9C" w14:textId="77777777" w:rsidR="00B13D9F" w:rsidRPr="00EB2E70" w:rsidRDefault="00B13D9F" w:rsidP="006756FE">
            <w:pPr>
              <w:jc w:val="center"/>
              <w:rPr>
                <w:bCs/>
                <w:sz w:val="20"/>
                <w:szCs w:val="20"/>
              </w:rPr>
            </w:pPr>
            <w:r w:rsidRPr="00EB2E70">
              <w:rPr>
                <w:rFonts w:hint="eastAsia"/>
                <w:sz w:val="20"/>
                <w:szCs w:val="20"/>
              </w:rPr>
              <w:t>UP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2EA8BB" w14:textId="77777777" w:rsidR="00B13D9F" w:rsidRPr="000A087E" w:rsidRDefault="00B13D9F" w:rsidP="006756F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A087E">
              <w:rPr>
                <w:rFonts w:hint="eastAsia"/>
                <w:i/>
                <w:iCs/>
                <w:sz w:val="20"/>
                <w:szCs w:val="20"/>
              </w:rPr>
              <w:t>P</w:t>
            </w:r>
          </w:p>
        </w:tc>
      </w:tr>
      <w:tr w:rsidR="00B13D9F" w:rsidRPr="00EB2E70" w14:paraId="6F0F7F44" w14:textId="77777777" w:rsidTr="00D17F98">
        <w:trPr>
          <w:trHeight w:val="285"/>
        </w:trPr>
        <w:tc>
          <w:tcPr>
            <w:tcW w:w="1105" w:type="pct"/>
            <w:tcBorders>
              <w:top w:val="single" w:sz="4" w:space="0" w:color="auto"/>
            </w:tcBorders>
            <w:noWrap/>
          </w:tcPr>
          <w:p w14:paraId="03D31399" w14:textId="77777777" w:rsidR="00B13D9F" w:rsidRPr="00EB2E70" w:rsidRDefault="00B13D9F" w:rsidP="006756FE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b/>
                <w:sz w:val="20"/>
                <w:szCs w:val="20"/>
              </w:rPr>
              <w:t>Odd ratios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14:paraId="53A38CA1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14:paraId="4456D13B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</w:tcPr>
          <w:p w14:paraId="51A5AEFB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noWrap/>
          </w:tcPr>
          <w:p w14:paraId="5C36B843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14:paraId="3A47BD74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14:paraId="6D3BE02F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14:paraId="2D144B22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noWrap/>
          </w:tcPr>
          <w:p w14:paraId="7E932C18" w14:textId="77777777" w:rsidR="00B13D9F" w:rsidRPr="00EB2E70" w:rsidRDefault="00B13D9F" w:rsidP="006756FE">
            <w:pPr>
              <w:jc w:val="center"/>
              <w:rPr>
                <w:sz w:val="20"/>
                <w:szCs w:val="20"/>
              </w:rPr>
            </w:pPr>
          </w:p>
        </w:tc>
      </w:tr>
      <w:tr w:rsidR="00D17F98" w:rsidRPr="00EB2E70" w14:paraId="73A0679B" w14:textId="77777777" w:rsidTr="00D17F98">
        <w:trPr>
          <w:trHeight w:val="285"/>
        </w:trPr>
        <w:tc>
          <w:tcPr>
            <w:tcW w:w="1105" w:type="pct"/>
            <w:noWrap/>
          </w:tcPr>
          <w:p w14:paraId="409238EE" w14:textId="77777777" w:rsidR="00D17F98" w:rsidRPr="00EB2E70" w:rsidRDefault="00D17F98" w:rsidP="00D17F98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28-day mortality </w:t>
            </w:r>
          </w:p>
        </w:tc>
        <w:tc>
          <w:tcPr>
            <w:tcW w:w="507" w:type="pct"/>
            <w:noWrap/>
            <w:vAlign w:val="center"/>
          </w:tcPr>
          <w:p w14:paraId="449EEB96" w14:textId="42453F01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0.83 </w:t>
            </w:r>
          </w:p>
        </w:tc>
        <w:tc>
          <w:tcPr>
            <w:tcW w:w="508" w:type="pct"/>
            <w:noWrap/>
            <w:vAlign w:val="center"/>
          </w:tcPr>
          <w:p w14:paraId="1FC0AD44" w14:textId="05D488E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0.63 </w:t>
            </w:r>
          </w:p>
        </w:tc>
        <w:tc>
          <w:tcPr>
            <w:tcW w:w="368" w:type="pct"/>
            <w:noWrap/>
            <w:vAlign w:val="center"/>
          </w:tcPr>
          <w:p w14:paraId="3DC3C007" w14:textId="60AB1A6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439" w:type="pct"/>
            <w:noWrap/>
            <w:vAlign w:val="center"/>
          </w:tcPr>
          <w:p w14:paraId="19AA9A79" w14:textId="6982C89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0.187 </w:t>
            </w:r>
          </w:p>
        </w:tc>
        <w:tc>
          <w:tcPr>
            <w:tcW w:w="508" w:type="pct"/>
            <w:noWrap/>
            <w:vAlign w:val="center"/>
          </w:tcPr>
          <w:p w14:paraId="40F4C3D6" w14:textId="7F4099E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508" w:type="pct"/>
            <w:noWrap/>
            <w:vAlign w:val="center"/>
          </w:tcPr>
          <w:p w14:paraId="0909C535" w14:textId="49B6751A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508" w:type="pct"/>
            <w:noWrap/>
            <w:vAlign w:val="center"/>
          </w:tcPr>
          <w:p w14:paraId="56DF3B46" w14:textId="4BC8469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1.71 </w:t>
            </w:r>
          </w:p>
        </w:tc>
        <w:tc>
          <w:tcPr>
            <w:tcW w:w="548" w:type="pct"/>
            <w:noWrap/>
            <w:vAlign w:val="center"/>
          </w:tcPr>
          <w:p w14:paraId="4CF1CF09" w14:textId="4F02DE22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17F98" w:rsidRPr="00EB2E70" w14:paraId="3AC62CF7" w14:textId="77777777" w:rsidTr="00D17F98">
        <w:trPr>
          <w:trHeight w:val="285"/>
        </w:trPr>
        <w:tc>
          <w:tcPr>
            <w:tcW w:w="1105" w:type="pct"/>
            <w:noWrap/>
          </w:tcPr>
          <w:p w14:paraId="6BB38F41" w14:textId="77777777" w:rsidR="00D17F98" w:rsidRPr="00EB2E70" w:rsidRDefault="00D17F98" w:rsidP="00D17F98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90-day mortality</w:t>
            </w:r>
          </w:p>
        </w:tc>
        <w:tc>
          <w:tcPr>
            <w:tcW w:w="507" w:type="pct"/>
            <w:noWrap/>
            <w:vAlign w:val="center"/>
          </w:tcPr>
          <w:p w14:paraId="628BAAD2" w14:textId="624131C4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0.86 </w:t>
            </w:r>
          </w:p>
        </w:tc>
        <w:tc>
          <w:tcPr>
            <w:tcW w:w="508" w:type="pct"/>
            <w:noWrap/>
            <w:vAlign w:val="center"/>
          </w:tcPr>
          <w:p w14:paraId="23251E05" w14:textId="163A030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368" w:type="pct"/>
            <w:noWrap/>
            <w:vAlign w:val="center"/>
          </w:tcPr>
          <w:p w14:paraId="61FD7696" w14:textId="687BA7E5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1.12 </w:t>
            </w:r>
          </w:p>
        </w:tc>
        <w:tc>
          <w:tcPr>
            <w:tcW w:w="439" w:type="pct"/>
            <w:noWrap/>
            <w:vAlign w:val="center"/>
          </w:tcPr>
          <w:p w14:paraId="53BB515A" w14:textId="6CA54C84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0.263 </w:t>
            </w:r>
          </w:p>
        </w:tc>
        <w:tc>
          <w:tcPr>
            <w:tcW w:w="508" w:type="pct"/>
            <w:noWrap/>
            <w:vAlign w:val="center"/>
          </w:tcPr>
          <w:p w14:paraId="542CC302" w14:textId="5F0E9E9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1.41 </w:t>
            </w:r>
          </w:p>
        </w:tc>
        <w:tc>
          <w:tcPr>
            <w:tcW w:w="508" w:type="pct"/>
            <w:noWrap/>
            <w:vAlign w:val="center"/>
          </w:tcPr>
          <w:p w14:paraId="54421159" w14:textId="0713A33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508" w:type="pct"/>
            <w:noWrap/>
            <w:vAlign w:val="center"/>
          </w:tcPr>
          <w:p w14:paraId="05A05336" w14:textId="1EFB654A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1.68 </w:t>
            </w:r>
          </w:p>
        </w:tc>
        <w:tc>
          <w:tcPr>
            <w:tcW w:w="548" w:type="pct"/>
            <w:noWrap/>
            <w:vAlign w:val="center"/>
          </w:tcPr>
          <w:p w14:paraId="72A4E3DB" w14:textId="47403575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17F98" w:rsidRPr="00EB2E70" w14:paraId="47420630" w14:textId="77777777" w:rsidTr="00D17F98">
        <w:trPr>
          <w:trHeight w:val="285"/>
        </w:trPr>
        <w:tc>
          <w:tcPr>
            <w:tcW w:w="1105" w:type="pct"/>
            <w:noWrap/>
          </w:tcPr>
          <w:p w14:paraId="289D6365" w14:textId="77777777" w:rsidR="00D17F98" w:rsidRPr="00EB2E70" w:rsidRDefault="00D17F98" w:rsidP="00D17F98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Incidence of AKI</w:t>
            </w:r>
          </w:p>
        </w:tc>
        <w:tc>
          <w:tcPr>
            <w:tcW w:w="507" w:type="pct"/>
            <w:noWrap/>
            <w:vAlign w:val="center"/>
          </w:tcPr>
          <w:p w14:paraId="38FAD290" w14:textId="5CC406EC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508" w:type="pct"/>
            <w:noWrap/>
            <w:vAlign w:val="center"/>
          </w:tcPr>
          <w:p w14:paraId="096CB2FC" w14:textId="2DB71819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368" w:type="pct"/>
            <w:noWrap/>
            <w:vAlign w:val="center"/>
          </w:tcPr>
          <w:p w14:paraId="2A1B2AC4" w14:textId="60949BA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439" w:type="pct"/>
            <w:noWrap/>
            <w:vAlign w:val="center"/>
          </w:tcPr>
          <w:p w14:paraId="6F446409" w14:textId="4C44461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508" w:type="pct"/>
            <w:noWrap/>
            <w:vAlign w:val="center"/>
          </w:tcPr>
          <w:p w14:paraId="2DBEAE5F" w14:textId="5E65C3C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2.28 </w:t>
            </w:r>
          </w:p>
        </w:tc>
        <w:tc>
          <w:tcPr>
            <w:tcW w:w="508" w:type="pct"/>
            <w:noWrap/>
            <w:vAlign w:val="center"/>
          </w:tcPr>
          <w:p w14:paraId="07344B28" w14:textId="08AD1B69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1.98 </w:t>
            </w:r>
          </w:p>
        </w:tc>
        <w:tc>
          <w:tcPr>
            <w:tcW w:w="508" w:type="pct"/>
            <w:noWrap/>
            <w:vAlign w:val="center"/>
          </w:tcPr>
          <w:p w14:paraId="7C33EC6F" w14:textId="6E3C7D6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548" w:type="pct"/>
            <w:noWrap/>
            <w:vAlign w:val="center"/>
          </w:tcPr>
          <w:p w14:paraId="6F025349" w14:textId="1E7EF0CC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13D9F" w:rsidRPr="00EB2E70" w14:paraId="4917007F" w14:textId="77777777" w:rsidTr="00D17F98">
        <w:trPr>
          <w:trHeight w:val="285"/>
        </w:trPr>
        <w:tc>
          <w:tcPr>
            <w:tcW w:w="1105" w:type="pct"/>
            <w:noWrap/>
          </w:tcPr>
          <w:p w14:paraId="4AF44437" w14:textId="77777777" w:rsidR="00B13D9F" w:rsidRPr="00EB2E70" w:rsidRDefault="00B13D9F" w:rsidP="006756FE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b/>
                <w:bCs/>
                <w:sz w:val="20"/>
                <w:szCs w:val="20"/>
              </w:rPr>
              <w:t>Mean difference</w:t>
            </w:r>
          </w:p>
        </w:tc>
        <w:tc>
          <w:tcPr>
            <w:tcW w:w="507" w:type="pct"/>
            <w:noWrap/>
          </w:tcPr>
          <w:p w14:paraId="17E9D796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8" w:type="pct"/>
            <w:noWrap/>
          </w:tcPr>
          <w:p w14:paraId="010054A9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" w:type="pct"/>
            <w:noWrap/>
          </w:tcPr>
          <w:p w14:paraId="04BC8F98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" w:type="pct"/>
            <w:noWrap/>
          </w:tcPr>
          <w:p w14:paraId="50DD7689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8" w:type="pct"/>
            <w:noWrap/>
          </w:tcPr>
          <w:p w14:paraId="5B195392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8" w:type="pct"/>
            <w:noWrap/>
          </w:tcPr>
          <w:p w14:paraId="75A7F4E8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8" w:type="pct"/>
            <w:noWrap/>
          </w:tcPr>
          <w:p w14:paraId="476B6590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noWrap/>
          </w:tcPr>
          <w:p w14:paraId="7E2413C2" w14:textId="77777777" w:rsidR="00B13D9F" w:rsidRPr="00EB2E70" w:rsidRDefault="00B13D9F" w:rsidP="00F823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7F98" w:rsidRPr="00EB2E70" w14:paraId="7E5819B6" w14:textId="77777777" w:rsidTr="00D17F98">
        <w:trPr>
          <w:trHeight w:val="285"/>
        </w:trPr>
        <w:tc>
          <w:tcPr>
            <w:tcW w:w="1105" w:type="pct"/>
            <w:noWrap/>
          </w:tcPr>
          <w:p w14:paraId="127AEE44" w14:textId="77777777" w:rsidR="00D17F98" w:rsidRPr="00EB2E70" w:rsidRDefault="00D17F98" w:rsidP="00D17F98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Ventilation-free days</w:t>
            </w:r>
          </w:p>
        </w:tc>
        <w:tc>
          <w:tcPr>
            <w:tcW w:w="507" w:type="pct"/>
            <w:noWrap/>
            <w:vAlign w:val="center"/>
          </w:tcPr>
          <w:p w14:paraId="11137049" w14:textId="68A1A32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0.04 </w:t>
            </w:r>
          </w:p>
        </w:tc>
        <w:tc>
          <w:tcPr>
            <w:tcW w:w="508" w:type="pct"/>
            <w:noWrap/>
            <w:vAlign w:val="center"/>
          </w:tcPr>
          <w:p w14:paraId="31C7623C" w14:textId="51781868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-0.22 </w:t>
            </w:r>
          </w:p>
        </w:tc>
        <w:tc>
          <w:tcPr>
            <w:tcW w:w="368" w:type="pct"/>
            <w:noWrap/>
            <w:vAlign w:val="center"/>
          </w:tcPr>
          <w:p w14:paraId="491056BD" w14:textId="3523F9E0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439" w:type="pct"/>
            <w:noWrap/>
            <w:vAlign w:val="center"/>
          </w:tcPr>
          <w:p w14:paraId="12DC5A51" w14:textId="6CED5AE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0.765 </w:t>
            </w:r>
          </w:p>
        </w:tc>
        <w:tc>
          <w:tcPr>
            <w:tcW w:w="508" w:type="pct"/>
            <w:noWrap/>
            <w:vAlign w:val="center"/>
          </w:tcPr>
          <w:p w14:paraId="2A819E1C" w14:textId="70CB532E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-1.97 </w:t>
            </w:r>
          </w:p>
        </w:tc>
        <w:tc>
          <w:tcPr>
            <w:tcW w:w="508" w:type="pct"/>
            <w:noWrap/>
            <w:vAlign w:val="center"/>
          </w:tcPr>
          <w:p w14:paraId="499B52FE" w14:textId="7E1302FD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-2.34 </w:t>
            </w:r>
          </w:p>
        </w:tc>
        <w:tc>
          <w:tcPr>
            <w:tcW w:w="508" w:type="pct"/>
            <w:noWrap/>
            <w:vAlign w:val="center"/>
          </w:tcPr>
          <w:p w14:paraId="66CBA44D" w14:textId="10874948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-1.60 </w:t>
            </w:r>
          </w:p>
        </w:tc>
        <w:tc>
          <w:tcPr>
            <w:tcW w:w="548" w:type="pct"/>
            <w:noWrap/>
            <w:vAlign w:val="center"/>
          </w:tcPr>
          <w:p w14:paraId="2D6B097F" w14:textId="406FFD00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17F98" w:rsidRPr="00EB2E70" w14:paraId="3763414A" w14:textId="77777777" w:rsidTr="00D17F98">
        <w:trPr>
          <w:trHeight w:val="285"/>
        </w:trPr>
        <w:tc>
          <w:tcPr>
            <w:tcW w:w="1105" w:type="pct"/>
            <w:noWrap/>
          </w:tcPr>
          <w:p w14:paraId="14DF4D63" w14:textId="77777777" w:rsidR="00D17F98" w:rsidRPr="00EB2E70" w:rsidRDefault="00D17F98" w:rsidP="00D17F98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V</w:t>
            </w:r>
            <w:r w:rsidRPr="00EB2E70">
              <w:rPr>
                <w:rFonts w:cs="Times New Roman" w:hint="eastAsia"/>
                <w:sz w:val="20"/>
                <w:szCs w:val="20"/>
              </w:rPr>
              <w:t>asopressor-free days</w:t>
            </w:r>
          </w:p>
        </w:tc>
        <w:tc>
          <w:tcPr>
            <w:tcW w:w="507" w:type="pct"/>
            <w:noWrap/>
            <w:vAlign w:val="center"/>
          </w:tcPr>
          <w:p w14:paraId="55A88297" w14:textId="5DFB7857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508" w:type="pct"/>
            <w:noWrap/>
            <w:vAlign w:val="center"/>
          </w:tcPr>
          <w:p w14:paraId="3CA6BA77" w14:textId="45A5318F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368" w:type="pct"/>
            <w:noWrap/>
            <w:vAlign w:val="center"/>
          </w:tcPr>
          <w:p w14:paraId="634C3860" w14:textId="4159ABEC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1.09 </w:t>
            </w:r>
          </w:p>
        </w:tc>
        <w:tc>
          <w:tcPr>
            <w:tcW w:w="439" w:type="pct"/>
            <w:noWrap/>
            <w:vAlign w:val="center"/>
          </w:tcPr>
          <w:p w14:paraId="7E1BB036" w14:textId="3DE3FB24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0.730 </w:t>
            </w:r>
          </w:p>
        </w:tc>
        <w:tc>
          <w:tcPr>
            <w:tcW w:w="508" w:type="pct"/>
            <w:noWrap/>
            <w:vAlign w:val="center"/>
          </w:tcPr>
          <w:p w14:paraId="0743F2B2" w14:textId="52177045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508" w:type="pct"/>
            <w:noWrap/>
            <w:vAlign w:val="center"/>
          </w:tcPr>
          <w:p w14:paraId="54C23981" w14:textId="34B382E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2.78 </w:t>
            </w:r>
          </w:p>
        </w:tc>
        <w:tc>
          <w:tcPr>
            <w:tcW w:w="508" w:type="pct"/>
            <w:noWrap/>
            <w:vAlign w:val="center"/>
          </w:tcPr>
          <w:p w14:paraId="3A24F576" w14:textId="54718BD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548" w:type="pct"/>
            <w:noWrap/>
            <w:vAlign w:val="center"/>
          </w:tcPr>
          <w:p w14:paraId="36E9836A" w14:textId="16C66925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17F98" w:rsidRPr="00EB2E70" w14:paraId="4B3FD20D" w14:textId="77777777" w:rsidTr="00D17F98">
        <w:trPr>
          <w:trHeight w:val="285"/>
        </w:trPr>
        <w:tc>
          <w:tcPr>
            <w:tcW w:w="1105" w:type="pct"/>
            <w:noWrap/>
          </w:tcPr>
          <w:p w14:paraId="75CC8E2B" w14:textId="77777777" w:rsidR="00D17F98" w:rsidRPr="00EB2E70" w:rsidRDefault="00D17F98" w:rsidP="00D17F98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Daily fluid input</w:t>
            </w:r>
          </w:p>
        </w:tc>
        <w:tc>
          <w:tcPr>
            <w:tcW w:w="507" w:type="pct"/>
            <w:noWrap/>
            <w:vAlign w:val="center"/>
          </w:tcPr>
          <w:p w14:paraId="4377031A" w14:textId="5C0CAC20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0.09 </w:t>
            </w:r>
          </w:p>
        </w:tc>
        <w:tc>
          <w:tcPr>
            <w:tcW w:w="508" w:type="pct"/>
            <w:noWrap/>
            <w:vAlign w:val="center"/>
          </w:tcPr>
          <w:p w14:paraId="47BEE379" w14:textId="0684066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-0.13 </w:t>
            </w:r>
          </w:p>
        </w:tc>
        <w:tc>
          <w:tcPr>
            <w:tcW w:w="368" w:type="pct"/>
            <w:noWrap/>
            <w:vAlign w:val="center"/>
          </w:tcPr>
          <w:p w14:paraId="0129696F" w14:textId="4B6908E5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439" w:type="pct"/>
            <w:noWrap/>
            <w:vAlign w:val="center"/>
          </w:tcPr>
          <w:p w14:paraId="2CBE7DF3" w14:textId="36C08B3F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color w:val="000000"/>
                <w:sz w:val="20"/>
                <w:szCs w:val="20"/>
              </w:rPr>
              <w:t xml:space="preserve">0.412 </w:t>
            </w:r>
          </w:p>
        </w:tc>
        <w:tc>
          <w:tcPr>
            <w:tcW w:w="508" w:type="pct"/>
            <w:noWrap/>
            <w:vAlign w:val="center"/>
          </w:tcPr>
          <w:p w14:paraId="22F296B7" w14:textId="1ACD2D73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-2.37 </w:t>
            </w:r>
          </w:p>
        </w:tc>
        <w:tc>
          <w:tcPr>
            <w:tcW w:w="508" w:type="pct"/>
            <w:noWrap/>
            <w:vAlign w:val="center"/>
          </w:tcPr>
          <w:p w14:paraId="4F8CBBBD" w14:textId="02AFCA06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-2.70 </w:t>
            </w:r>
          </w:p>
        </w:tc>
        <w:tc>
          <w:tcPr>
            <w:tcW w:w="508" w:type="pct"/>
            <w:noWrap/>
            <w:vAlign w:val="center"/>
          </w:tcPr>
          <w:p w14:paraId="650B2E44" w14:textId="103313D8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-2.04 </w:t>
            </w:r>
          </w:p>
        </w:tc>
        <w:tc>
          <w:tcPr>
            <w:tcW w:w="548" w:type="pct"/>
            <w:noWrap/>
            <w:vAlign w:val="center"/>
          </w:tcPr>
          <w:p w14:paraId="78FADEBC" w14:textId="45CF86BB" w:rsidR="00D17F98" w:rsidRPr="00EB2E70" w:rsidRDefault="00D17F98" w:rsidP="00D17F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&lt;0.001</w:t>
            </w:r>
          </w:p>
        </w:tc>
      </w:tr>
    </w:tbl>
    <w:p w14:paraId="6A6A0B05" w14:textId="77777777" w:rsidR="00B13D9F" w:rsidRPr="00EB2E70" w:rsidRDefault="00B13D9F" w:rsidP="00B13D9F">
      <w:pPr>
        <w:widowControl/>
        <w:jc w:val="left"/>
        <w:rPr>
          <w:sz w:val="20"/>
          <w:szCs w:val="20"/>
        </w:rPr>
      </w:pPr>
    </w:p>
    <w:p w14:paraId="36BBBAAE" w14:textId="2DDD1693" w:rsidR="00B13D9F" w:rsidRPr="00EB2E70" w:rsidRDefault="00B13D9F" w:rsidP="00B13D9F">
      <w:pPr>
        <w:widowControl/>
        <w:jc w:val="left"/>
        <w:rPr>
          <w:color w:val="FF0000"/>
          <w:sz w:val="20"/>
          <w:szCs w:val="20"/>
        </w:rPr>
      </w:pPr>
    </w:p>
    <w:p w14:paraId="64C5A399" w14:textId="181BB3B5" w:rsidR="007E3336" w:rsidRPr="00EB2E70" w:rsidRDefault="00B13D9F" w:rsidP="00EB2E70">
      <w:pPr>
        <w:widowControl/>
        <w:jc w:val="left"/>
        <w:rPr>
          <w:color w:val="FF0000"/>
          <w:sz w:val="20"/>
          <w:szCs w:val="20"/>
        </w:rPr>
      </w:pPr>
      <w:r w:rsidRPr="00EB2E70">
        <w:rPr>
          <w:rFonts w:hint="eastAsia"/>
          <w:sz w:val="20"/>
          <w:szCs w:val="20"/>
        </w:rPr>
        <w:t>T</w:t>
      </w:r>
      <w:r w:rsidRPr="00EB2E70">
        <w:rPr>
          <w:sz w:val="20"/>
          <w:szCs w:val="20"/>
        </w:rPr>
        <w:t>able S4</w:t>
      </w:r>
      <w:r w:rsidR="00EB2E70" w:rsidRPr="00EB2E70">
        <w:rPr>
          <w:rFonts w:hint="eastAsia"/>
          <w:sz w:val="20"/>
          <w:szCs w:val="20"/>
        </w:rPr>
        <w:t>.</w:t>
      </w:r>
      <w:r w:rsidR="00EB2E70" w:rsidRPr="00EB2E70">
        <w:rPr>
          <w:sz w:val="20"/>
          <w:szCs w:val="20"/>
        </w:rPr>
        <w:t xml:space="preserve"> </w:t>
      </w:r>
      <w:r w:rsidR="00EE46CB" w:rsidRPr="00EB2E70">
        <w:rPr>
          <w:sz w:val="20"/>
          <w:szCs w:val="20"/>
        </w:rPr>
        <w:t xml:space="preserve">Sensitivity analysis for complete </w:t>
      </w:r>
      <w:r w:rsidR="007E3336" w:rsidRPr="00EB2E70">
        <w:rPr>
          <w:sz w:val="20"/>
          <w:szCs w:val="20"/>
        </w:rPr>
        <w:t>case analysis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1440"/>
        <w:gridCol w:w="1440"/>
        <w:gridCol w:w="1440"/>
        <w:gridCol w:w="1125"/>
      </w:tblGrid>
      <w:tr w:rsidR="007E3336" w:rsidRPr="00EB2E70" w14:paraId="6E30E87C" w14:textId="77777777" w:rsidTr="004D1E3C">
        <w:trPr>
          <w:trHeight w:val="285"/>
        </w:trPr>
        <w:tc>
          <w:tcPr>
            <w:tcW w:w="1722" w:type="pct"/>
            <w:tcBorders>
              <w:bottom w:val="single" w:sz="4" w:space="0" w:color="auto"/>
            </w:tcBorders>
            <w:noWrap/>
          </w:tcPr>
          <w:p w14:paraId="7FFADD21" w14:textId="45259D6D" w:rsidR="007E3336" w:rsidRPr="00EB2E70" w:rsidRDefault="007E3336" w:rsidP="006756FE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Outcomes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0232B9" w14:textId="77777777" w:rsidR="007E3336" w:rsidRPr="00EB2E70" w:rsidRDefault="007E3336" w:rsidP="006756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Estimate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60C73D" w14:textId="77777777" w:rsidR="007E3336" w:rsidRPr="00EB2E70" w:rsidRDefault="007E3336" w:rsidP="006756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LOW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C83571" w14:textId="77777777" w:rsidR="007E3336" w:rsidRPr="00EB2E70" w:rsidRDefault="007E3336" w:rsidP="006756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UP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B7186D" w14:textId="77777777" w:rsidR="007E3336" w:rsidRPr="000A087E" w:rsidRDefault="007E3336" w:rsidP="006756FE">
            <w:pPr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0A087E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4D1E3C" w:rsidRPr="00EB2E70" w14:paraId="335D8A26" w14:textId="77777777" w:rsidTr="004D1E3C">
        <w:trPr>
          <w:trHeight w:val="285"/>
        </w:trPr>
        <w:tc>
          <w:tcPr>
            <w:tcW w:w="1722" w:type="pct"/>
            <w:tcBorders>
              <w:top w:val="single" w:sz="4" w:space="0" w:color="auto"/>
              <w:bottom w:val="nil"/>
            </w:tcBorders>
            <w:noWrap/>
          </w:tcPr>
          <w:p w14:paraId="57C5730D" w14:textId="3DFBAC37" w:rsidR="004D1E3C" w:rsidRPr="00EB2E70" w:rsidRDefault="004D1E3C" w:rsidP="004D1E3C">
            <w:pPr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b/>
                <w:sz w:val="20"/>
                <w:szCs w:val="20"/>
              </w:rPr>
              <w:t>Odd ratios</w:t>
            </w:r>
          </w:p>
        </w:tc>
        <w:tc>
          <w:tcPr>
            <w:tcW w:w="867" w:type="pct"/>
            <w:tcBorders>
              <w:top w:val="single" w:sz="4" w:space="0" w:color="auto"/>
              <w:bottom w:val="nil"/>
            </w:tcBorders>
            <w:noWrap/>
          </w:tcPr>
          <w:p w14:paraId="4CDB8B9E" w14:textId="77777777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bottom w:val="nil"/>
            </w:tcBorders>
            <w:noWrap/>
          </w:tcPr>
          <w:p w14:paraId="1D881AB2" w14:textId="77777777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bottom w:val="nil"/>
            </w:tcBorders>
            <w:noWrap/>
          </w:tcPr>
          <w:p w14:paraId="0974E088" w14:textId="77777777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noWrap/>
          </w:tcPr>
          <w:p w14:paraId="63D667EB" w14:textId="77777777" w:rsidR="004D1E3C" w:rsidRPr="00EB2E70" w:rsidRDefault="004D1E3C" w:rsidP="004D1E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315DC" w:rsidRPr="00EB2E70" w14:paraId="62F72458" w14:textId="77777777" w:rsidTr="006756FE">
        <w:trPr>
          <w:trHeight w:val="285"/>
        </w:trPr>
        <w:tc>
          <w:tcPr>
            <w:tcW w:w="1722" w:type="pct"/>
            <w:tcBorders>
              <w:top w:val="nil"/>
            </w:tcBorders>
            <w:noWrap/>
          </w:tcPr>
          <w:p w14:paraId="6553C38C" w14:textId="7B0AA01B" w:rsidR="00C315DC" w:rsidRPr="00EB2E70" w:rsidRDefault="00C315DC" w:rsidP="00C315D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 xml:space="preserve">28-day mortality </w:t>
            </w:r>
          </w:p>
        </w:tc>
        <w:tc>
          <w:tcPr>
            <w:tcW w:w="867" w:type="pct"/>
            <w:tcBorders>
              <w:top w:val="nil"/>
            </w:tcBorders>
            <w:noWrap/>
            <w:vAlign w:val="center"/>
          </w:tcPr>
          <w:p w14:paraId="5981BE48" w14:textId="752E3840" w:rsidR="00C315DC" w:rsidRPr="00EB2E70" w:rsidRDefault="006756FE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67" w:type="pct"/>
            <w:tcBorders>
              <w:top w:val="nil"/>
            </w:tcBorders>
            <w:noWrap/>
            <w:vAlign w:val="center"/>
          </w:tcPr>
          <w:p w14:paraId="616DA3A0" w14:textId="55143A8D" w:rsidR="00C315DC" w:rsidRPr="00EB2E70" w:rsidRDefault="006756FE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67" w:type="pct"/>
            <w:tcBorders>
              <w:top w:val="nil"/>
            </w:tcBorders>
            <w:noWrap/>
            <w:vAlign w:val="center"/>
          </w:tcPr>
          <w:p w14:paraId="462B184D" w14:textId="20FEF718" w:rsidR="00C315DC" w:rsidRPr="00EB2E70" w:rsidRDefault="006756FE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677" w:type="pct"/>
            <w:tcBorders>
              <w:top w:val="nil"/>
            </w:tcBorders>
            <w:noWrap/>
            <w:vAlign w:val="center"/>
          </w:tcPr>
          <w:p w14:paraId="7E502061" w14:textId="189AD850" w:rsidR="00C315DC" w:rsidRPr="00EB2E70" w:rsidRDefault="006756FE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0.089</w:t>
            </w:r>
            <w:r w:rsidR="00C315DC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56FE" w:rsidRPr="00EB2E70" w14:paraId="523A1CAF" w14:textId="77777777" w:rsidTr="006756FE">
        <w:trPr>
          <w:trHeight w:val="285"/>
        </w:trPr>
        <w:tc>
          <w:tcPr>
            <w:tcW w:w="1722" w:type="pct"/>
            <w:noWrap/>
          </w:tcPr>
          <w:p w14:paraId="3E3A2E98" w14:textId="61AD1BC0" w:rsidR="006756FE" w:rsidRPr="00EB2E70" w:rsidRDefault="006756FE" w:rsidP="006756FE">
            <w:pPr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90-day mortality</w:t>
            </w:r>
          </w:p>
        </w:tc>
        <w:tc>
          <w:tcPr>
            <w:tcW w:w="867" w:type="pct"/>
            <w:noWrap/>
          </w:tcPr>
          <w:p w14:paraId="591A42E7" w14:textId="502709AB" w:rsidR="006756FE" w:rsidRPr="00EB2E70" w:rsidRDefault="006756FE" w:rsidP="006756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cs="Times New Roman"/>
                <w:color w:val="010205"/>
                <w:kern w:val="0"/>
                <w:sz w:val="20"/>
                <w:szCs w:val="20"/>
              </w:rPr>
              <w:t>1.25</w:t>
            </w:r>
          </w:p>
        </w:tc>
        <w:tc>
          <w:tcPr>
            <w:tcW w:w="867" w:type="pct"/>
            <w:noWrap/>
          </w:tcPr>
          <w:p w14:paraId="5F856EE8" w14:textId="7CA53746" w:rsidR="006756FE" w:rsidRPr="00EB2E70" w:rsidRDefault="006756FE" w:rsidP="006756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cs="Times New Roman"/>
                <w:color w:val="010205"/>
                <w:kern w:val="0"/>
                <w:sz w:val="20"/>
                <w:szCs w:val="20"/>
              </w:rPr>
              <w:t>0.93</w:t>
            </w:r>
          </w:p>
        </w:tc>
        <w:tc>
          <w:tcPr>
            <w:tcW w:w="867" w:type="pct"/>
            <w:noWrap/>
          </w:tcPr>
          <w:p w14:paraId="1CFCB611" w14:textId="07A57A0C" w:rsidR="006756FE" w:rsidRPr="00EB2E70" w:rsidRDefault="006756FE" w:rsidP="006756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cs="Times New Roman"/>
                <w:color w:val="010205"/>
                <w:kern w:val="0"/>
                <w:sz w:val="20"/>
                <w:szCs w:val="20"/>
              </w:rPr>
              <w:t>1.70</w:t>
            </w:r>
          </w:p>
        </w:tc>
        <w:tc>
          <w:tcPr>
            <w:tcW w:w="677" w:type="pct"/>
            <w:noWrap/>
            <w:vAlign w:val="center"/>
          </w:tcPr>
          <w:p w14:paraId="25E1605A" w14:textId="429B3628" w:rsidR="006756FE" w:rsidRPr="00EB2E70" w:rsidRDefault="006756FE" w:rsidP="006756F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0.144 </w:t>
            </w:r>
          </w:p>
        </w:tc>
      </w:tr>
      <w:tr w:rsidR="00C315DC" w:rsidRPr="00EB2E70" w14:paraId="2ED4335B" w14:textId="77777777" w:rsidTr="006756FE">
        <w:trPr>
          <w:trHeight w:val="285"/>
        </w:trPr>
        <w:tc>
          <w:tcPr>
            <w:tcW w:w="1722" w:type="pct"/>
            <w:noWrap/>
          </w:tcPr>
          <w:p w14:paraId="4EB9DE41" w14:textId="04474772" w:rsidR="00C315DC" w:rsidRPr="00EB2E70" w:rsidRDefault="00C315DC" w:rsidP="00C315DC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Incidence of AKI</w:t>
            </w:r>
          </w:p>
        </w:tc>
        <w:tc>
          <w:tcPr>
            <w:tcW w:w="867" w:type="pct"/>
            <w:noWrap/>
            <w:vAlign w:val="center"/>
          </w:tcPr>
          <w:p w14:paraId="4B904C10" w14:textId="5FFFAA80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1.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21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noWrap/>
            <w:vAlign w:val="center"/>
          </w:tcPr>
          <w:p w14:paraId="79C2E397" w14:textId="5388AA76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1.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03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noWrap/>
            <w:vAlign w:val="center"/>
          </w:tcPr>
          <w:p w14:paraId="44A219A2" w14:textId="153B2336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77" w:type="pct"/>
            <w:noWrap/>
            <w:vAlign w:val="center"/>
          </w:tcPr>
          <w:p w14:paraId="19BE2668" w14:textId="355A9A61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0.024</w:t>
            </w:r>
          </w:p>
        </w:tc>
      </w:tr>
      <w:tr w:rsidR="004D1E3C" w:rsidRPr="00EB2E70" w14:paraId="0A1E679E" w14:textId="77777777" w:rsidTr="004D1E3C">
        <w:trPr>
          <w:trHeight w:val="285"/>
        </w:trPr>
        <w:tc>
          <w:tcPr>
            <w:tcW w:w="1722" w:type="pct"/>
            <w:noWrap/>
          </w:tcPr>
          <w:p w14:paraId="1DC30027" w14:textId="17A302B1" w:rsidR="004D1E3C" w:rsidRPr="00EB2E70" w:rsidRDefault="004D1E3C" w:rsidP="004D1E3C">
            <w:pPr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cs="Times New Roman"/>
                <w:b/>
                <w:sz w:val="20"/>
                <w:szCs w:val="20"/>
              </w:rPr>
              <w:t>Mean difference</w:t>
            </w:r>
          </w:p>
        </w:tc>
        <w:tc>
          <w:tcPr>
            <w:tcW w:w="867" w:type="pct"/>
            <w:noWrap/>
          </w:tcPr>
          <w:p w14:paraId="5CE9A6B1" w14:textId="7B0C7990" w:rsidR="004D1E3C" w:rsidRPr="00EB2E70" w:rsidRDefault="004D1E3C" w:rsidP="004D1E3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7" w:type="pct"/>
            <w:noWrap/>
          </w:tcPr>
          <w:p w14:paraId="0AACBBEE" w14:textId="7DBA9C56" w:rsidR="004D1E3C" w:rsidRPr="00EB2E70" w:rsidRDefault="004D1E3C" w:rsidP="004D1E3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67" w:type="pct"/>
            <w:noWrap/>
          </w:tcPr>
          <w:p w14:paraId="1FB254F5" w14:textId="7A6487CC" w:rsidR="004D1E3C" w:rsidRPr="00EB2E70" w:rsidRDefault="004D1E3C" w:rsidP="004D1E3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noWrap/>
          </w:tcPr>
          <w:p w14:paraId="1771F706" w14:textId="4707340C" w:rsidR="004D1E3C" w:rsidRPr="00EB2E70" w:rsidRDefault="004D1E3C" w:rsidP="004D1E3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315DC" w:rsidRPr="00EB2E70" w14:paraId="4C5BB3BB" w14:textId="77777777" w:rsidTr="006756FE">
        <w:trPr>
          <w:trHeight w:val="285"/>
        </w:trPr>
        <w:tc>
          <w:tcPr>
            <w:tcW w:w="1722" w:type="pct"/>
            <w:noWrap/>
          </w:tcPr>
          <w:p w14:paraId="4B79C1FC" w14:textId="63AAFC51" w:rsidR="00C315DC" w:rsidRPr="00EB2E70" w:rsidRDefault="00C315DC" w:rsidP="00C315D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Ventilation-free days</w:t>
            </w:r>
          </w:p>
        </w:tc>
        <w:tc>
          <w:tcPr>
            <w:tcW w:w="867" w:type="pct"/>
            <w:noWrap/>
            <w:vAlign w:val="center"/>
          </w:tcPr>
          <w:p w14:paraId="1913B31F" w14:textId="3E7EC58F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33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noWrap/>
            <w:vAlign w:val="center"/>
          </w:tcPr>
          <w:p w14:paraId="23CB662F" w14:textId="07ECA2C7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867" w:type="pct"/>
            <w:noWrap/>
            <w:vAlign w:val="center"/>
          </w:tcPr>
          <w:p w14:paraId="4D1BDC36" w14:textId="01D15064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77" w:type="pct"/>
            <w:noWrap/>
            <w:vAlign w:val="center"/>
          </w:tcPr>
          <w:p w14:paraId="40DBD3DE" w14:textId="376ADEB1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0.00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3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15DC" w:rsidRPr="00EB2E70" w14:paraId="74F9FCD8" w14:textId="77777777" w:rsidTr="006756FE">
        <w:trPr>
          <w:trHeight w:val="285"/>
        </w:trPr>
        <w:tc>
          <w:tcPr>
            <w:tcW w:w="1722" w:type="pct"/>
            <w:noWrap/>
          </w:tcPr>
          <w:p w14:paraId="750ADCBB" w14:textId="319E9C39" w:rsidR="00C315DC" w:rsidRPr="00EB2E70" w:rsidRDefault="00C315DC" w:rsidP="00C315DC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Vasopressor-free days</w:t>
            </w:r>
          </w:p>
        </w:tc>
        <w:tc>
          <w:tcPr>
            <w:tcW w:w="867" w:type="pct"/>
            <w:noWrap/>
            <w:vAlign w:val="center"/>
          </w:tcPr>
          <w:p w14:paraId="3CC2DCEF" w14:textId="458A36B8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46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noWrap/>
            <w:vAlign w:val="center"/>
          </w:tcPr>
          <w:p w14:paraId="1AA27EFD" w14:textId="1B177834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66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noWrap/>
            <w:vAlign w:val="center"/>
          </w:tcPr>
          <w:p w14:paraId="66EE724B" w14:textId="0B9F6E53" w:rsidR="00C315DC" w:rsidRPr="00EB2E70" w:rsidRDefault="003032B2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-0.26</w:t>
            </w:r>
            <w:r w:rsidR="00C315DC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noWrap/>
            <w:vAlign w:val="center"/>
          </w:tcPr>
          <w:p w14:paraId="64A3A4E6" w14:textId="7B3BFFCA" w:rsidR="00C315DC" w:rsidRPr="00EB2E70" w:rsidRDefault="00C315DC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0.000 </w:t>
            </w:r>
          </w:p>
        </w:tc>
      </w:tr>
      <w:tr w:rsidR="00C315DC" w:rsidRPr="00EB2E70" w14:paraId="5EF9FE2A" w14:textId="77777777" w:rsidTr="006756FE">
        <w:trPr>
          <w:trHeight w:val="285"/>
        </w:trPr>
        <w:tc>
          <w:tcPr>
            <w:tcW w:w="1722" w:type="pct"/>
            <w:noWrap/>
          </w:tcPr>
          <w:p w14:paraId="2201A640" w14:textId="2CDC06A8" w:rsidR="00C315DC" w:rsidRPr="00EB2E70" w:rsidRDefault="00C315DC" w:rsidP="00C315DC">
            <w:pPr>
              <w:jc w:val="right"/>
              <w:rPr>
                <w:rFonts w:cs="Times New Roman"/>
                <w:sz w:val="20"/>
                <w:szCs w:val="20"/>
              </w:rPr>
            </w:pPr>
            <w:r w:rsidRPr="00EB2E70">
              <w:rPr>
                <w:rFonts w:cs="Times New Roman"/>
                <w:sz w:val="20"/>
                <w:szCs w:val="20"/>
              </w:rPr>
              <w:t>Daily fluid input</w:t>
            </w:r>
          </w:p>
        </w:tc>
        <w:tc>
          <w:tcPr>
            <w:tcW w:w="867" w:type="pct"/>
            <w:noWrap/>
            <w:vAlign w:val="center"/>
          </w:tcPr>
          <w:p w14:paraId="3453AB89" w14:textId="4A3F9404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0.06</w:t>
            </w:r>
            <w:r w:rsidR="00C315DC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noWrap/>
            <w:vAlign w:val="center"/>
          </w:tcPr>
          <w:p w14:paraId="08E868C9" w14:textId="430841A0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67" w:type="pct"/>
            <w:noWrap/>
            <w:vAlign w:val="center"/>
          </w:tcPr>
          <w:p w14:paraId="57089B78" w14:textId="36B9FC90" w:rsidR="00C315DC" w:rsidRPr="00EB2E70" w:rsidRDefault="003032B2" w:rsidP="00C315DC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77" w:type="pct"/>
            <w:noWrap/>
            <w:vAlign w:val="center"/>
          </w:tcPr>
          <w:p w14:paraId="00412A22" w14:textId="477DC274" w:rsidR="00C315DC" w:rsidRPr="00EB2E70" w:rsidRDefault="00C315DC" w:rsidP="003032B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0.</w:t>
            </w:r>
            <w:r w:rsidR="003032B2"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>106</w:t>
            </w:r>
            <w:r w:rsidRPr="00EB2E70">
              <w:rPr>
                <w:rFonts w:eastAsia="等线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66131E" w14:textId="75ED6591" w:rsidR="003F5CC7" w:rsidRPr="00EB2E70" w:rsidRDefault="003F5CC7" w:rsidP="004B6B42">
      <w:pPr>
        <w:widowControl/>
        <w:jc w:val="left"/>
        <w:rPr>
          <w:sz w:val="20"/>
          <w:szCs w:val="20"/>
        </w:rPr>
      </w:pPr>
    </w:p>
    <w:sectPr w:rsidR="003F5CC7" w:rsidRPr="00EB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AE6D" w14:textId="77777777" w:rsidR="004D25CA" w:rsidRDefault="004D25CA" w:rsidP="00283E7A">
      <w:r>
        <w:separator/>
      </w:r>
    </w:p>
  </w:endnote>
  <w:endnote w:type="continuationSeparator" w:id="0">
    <w:p w14:paraId="45044A53" w14:textId="77777777" w:rsidR="004D25CA" w:rsidRDefault="004D25CA" w:rsidP="0028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6B0C" w14:textId="77777777" w:rsidR="004D25CA" w:rsidRDefault="004D25CA" w:rsidP="00283E7A">
      <w:r>
        <w:separator/>
      </w:r>
    </w:p>
  </w:footnote>
  <w:footnote w:type="continuationSeparator" w:id="0">
    <w:p w14:paraId="10C85C78" w14:textId="77777777" w:rsidR="004D25CA" w:rsidRDefault="004D25CA" w:rsidP="0028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jayMDMwNjAzNDNS0lEKTi0uzszPAykwNKgFAMvnLHktAAAA"/>
  </w:docVars>
  <w:rsids>
    <w:rsidRoot w:val="00DB0ED8"/>
    <w:rsid w:val="00001B2E"/>
    <w:rsid w:val="00002355"/>
    <w:rsid w:val="000040F0"/>
    <w:rsid w:val="000142B4"/>
    <w:rsid w:val="00016723"/>
    <w:rsid w:val="00047DFF"/>
    <w:rsid w:val="00062A56"/>
    <w:rsid w:val="000720DB"/>
    <w:rsid w:val="000A087E"/>
    <w:rsid w:val="000C6600"/>
    <w:rsid w:val="000F5634"/>
    <w:rsid w:val="00106EEF"/>
    <w:rsid w:val="00111BCB"/>
    <w:rsid w:val="00152396"/>
    <w:rsid w:val="001613C3"/>
    <w:rsid w:val="00165385"/>
    <w:rsid w:val="00173F08"/>
    <w:rsid w:val="00180445"/>
    <w:rsid w:val="001A5E16"/>
    <w:rsid w:val="001E0092"/>
    <w:rsid w:val="001E5531"/>
    <w:rsid w:val="002126D1"/>
    <w:rsid w:val="002159A4"/>
    <w:rsid w:val="00241EED"/>
    <w:rsid w:val="00250410"/>
    <w:rsid w:val="002530D0"/>
    <w:rsid w:val="00254F86"/>
    <w:rsid w:val="00280DC3"/>
    <w:rsid w:val="00283E7A"/>
    <w:rsid w:val="00290B72"/>
    <w:rsid w:val="002955E0"/>
    <w:rsid w:val="00296F2F"/>
    <w:rsid w:val="002B4ADA"/>
    <w:rsid w:val="002B5F6A"/>
    <w:rsid w:val="002D0454"/>
    <w:rsid w:val="002D23CE"/>
    <w:rsid w:val="002D2C42"/>
    <w:rsid w:val="003032B2"/>
    <w:rsid w:val="00335DBF"/>
    <w:rsid w:val="00353054"/>
    <w:rsid w:val="003546DC"/>
    <w:rsid w:val="00380CED"/>
    <w:rsid w:val="003A4A5F"/>
    <w:rsid w:val="003A6269"/>
    <w:rsid w:val="003A7292"/>
    <w:rsid w:val="003F5CC7"/>
    <w:rsid w:val="00403D32"/>
    <w:rsid w:val="004047ED"/>
    <w:rsid w:val="004520DA"/>
    <w:rsid w:val="00474114"/>
    <w:rsid w:val="004A15B7"/>
    <w:rsid w:val="004A1EA7"/>
    <w:rsid w:val="004B6B42"/>
    <w:rsid w:val="004C59BF"/>
    <w:rsid w:val="004D08EC"/>
    <w:rsid w:val="004D1E3C"/>
    <w:rsid w:val="004D25CA"/>
    <w:rsid w:val="004D7891"/>
    <w:rsid w:val="004F793C"/>
    <w:rsid w:val="00512275"/>
    <w:rsid w:val="005250EA"/>
    <w:rsid w:val="00533DCF"/>
    <w:rsid w:val="005632B7"/>
    <w:rsid w:val="0057566A"/>
    <w:rsid w:val="00585470"/>
    <w:rsid w:val="005A5D32"/>
    <w:rsid w:val="005A65F2"/>
    <w:rsid w:val="005B7011"/>
    <w:rsid w:val="005F09AF"/>
    <w:rsid w:val="005F338B"/>
    <w:rsid w:val="005F43FD"/>
    <w:rsid w:val="005F485A"/>
    <w:rsid w:val="005F6CFF"/>
    <w:rsid w:val="00611389"/>
    <w:rsid w:val="00651D8F"/>
    <w:rsid w:val="006549C8"/>
    <w:rsid w:val="006560B3"/>
    <w:rsid w:val="00660D26"/>
    <w:rsid w:val="006730B3"/>
    <w:rsid w:val="006756FE"/>
    <w:rsid w:val="006A0547"/>
    <w:rsid w:val="006C384D"/>
    <w:rsid w:val="006D43B9"/>
    <w:rsid w:val="006E3A33"/>
    <w:rsid w:val="00700A0E"/>
    <w:rsid w:val="00704355"/>
    <w:rsid w:val="00726128"/>
    <w:rsid w:val="007400F7"/>
    <w:rsid w:val="0074508B"/>
    <w:rsid w:val="007627F4"/>
    <w:rsid w:val="00784514"/>
    <w:rsid w:val="0078597E"/>
    <w:rsid w:val="007975D2"/>
    <w:rsid w:val="007A6C9D"/>
    <w:rsid w:val="007B3689"/>
    <w:rsid w:val="007B3A28"/>
    <w:rsid w:val="007C7021"/>
    <w:rsid w:val="007C7022"/>
    <w:rsid w:val="007E3336"/>
    <w:rsid w:val="007E4BAC"/>
    <w:rsid w:val="007E4BDC"/>
    <w:rsid w:val="007F344C"/>
    <w:rsid w:val="007F50A0"/>
    <w:rsid w:val="008151E9"/>
    <w:rsid w:val="008257B6"/>
    <w:rsid w:val="00836AA9"/>
    <w:rsid w:val="00840EDF"/>
    <w:rsid w:val="00844491"/>
    <w:rsid w:val="00853AA8"/>
    <w:rsid w:val="008724FE"/>
    <w:rsid w:val="00886D23"/>
    <w:rsid w:val="00891A08"/>
    <w:rsid w:val="00892DAE"/>
    <w:rsid w:val="0089346E"/>
    <w:rsid w:val="008A6F00"/>
    <w:rsid w:val="008B0C7C"/>
    <w:rsid w:val="008B0DFC"/>
    <w:rsid w:val="008D358A"/>
    <w:rsid w:val="008F051F"/>
    <w:rsid w:val="00912C5D"/>
    <w:rsid w:val="0091380F"/>
    <w:rsid w:val="00916FCA"/>
    <w:rsid w:val="00933646"/>
    <w:rsid w:val="00962CF6"/>
    <w:rsid w:val="009A50A6"/>
    <w:rsid w:val="009A5A18"/>
    <w:rsid w:val="009A5B2F"/>
    <w:rsid w:val="009B0B13"/>
    <w:rsid w:val="009C7395"/>
    <w:rsid w:val="00A1000E"/>
    <w:rsid w:val="00A235BD"/>
    <w:rsid w:val="00A4625E"/>
    <w:rsid w:val="00A7379C"/>
    <w:rsid w:val="00A9077E"/>
    <w:rsid w:val="00AA1716"/>
    <w:rsid w:val="00AB106E"/>
    <w:rsid w:val="00AB2849"/>
    <w:rsid w:val="00AB4903"/>
    <w:rsid w:val="00AE7038"/>
    <w:rsid w:val="00B13D9F"/>
    <w:rsid w:val="00B315F0"/>
    <w:rsid w:val="00B558E7"/>
    <w:rsid w:val="00B60A9B"/>
    <w:rsid w:val="00B71C3C"/>
    <w:rsid w:val="00B86D9F"/>
    <w:rsid w:val="00BB17E9"/>
    <w:rsid w:val="00BB4B57"/>
    <w:rsid w:val="00BD253A"/>
    <w:rsid w:val="00BE7147"/>
    <w:rsid w:val="00BF6375"/>
    <w:rsid w:val="00C203CB"/>
    <w:rsid w:val="00C23445"/>
    <w:rsid w:val="00C23E63"/>
    <w:rsid w:val="00C315DC"/>
    <w:rsid w:val="00C3657A"/>
    <w:rsid w:val="00C41E3D"/>
    <w:rsid w:val="00C50145"/>
    <w:rsid w:val="00C73EE9"/>
    <w:rsid w:val="00C80AC1"/>
    <w:rsid w:val="00CA2B14"/>
    <w:rsid w:val="00CB7525"/>
    <w:rsid w:val="00CC5DA4"/>
    <w:rsid w:val="00CF0B03"/>
    <w:rsid w:val="00D05D06"/>
    <w:rsid w:val="00D17F98"/>
    <w:rsid w:val="00D26E9A"/>
    <w:rsid w:val="00D44E9D"/>
    <w:rsid w:val="00D551DB"/>
    <w:rsid w:val="00D60FEC"/>
    <w:rsid w:val="00D86D5B"/>
    <w:rsid w:val="00DB0ED8"/>
    <w:rsid w:val="00DF5B51"/>
    <w:rsid w:val="00E23E14"/>
    <w:rsid w:val="00E433C3"/>
    <w:rsid w:val="00E903CC"/>
    <w:rsid w:val="00EA03D5"/>
    <w:rsid w:val="00EB2E70"/>
    <w:rsid w:val="00EB3E88"/>
    <w:rsid w:val="00EC1AEA"/>
    <w:rsid w:val="00EC3C31"/>
    <w:rsid w:val="00EE46CB"/>
    <w:rsid w:val="00EE5E31"/>
    <w:rsid w:val="00F473F7"/>
    <w:rsid w:val="00F7520F"/>
    <w:rsid w:val="00F82345"/>
    <w:rsid w:val="00F83600"/>
    <w:rsid w:val="00F903F0"/>
    <w:rsid w:val="00FB7B8C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2CA0"/>
  <w15:chartTrackingRefBased/>
  <w15:docId w15:val="{37E26BA8-62A7-414A-837D-171CC92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3E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3E7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7379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7379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737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379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7379C"/>
    <w:rPr>
      <w:b/>
      <w:bCs/>
    </w:rPr>
  </w:style>
  <w:style w:type="character" w:styleId="ad">
    <w:name w:val="Hyperlink"/>
    <w:basedOn w:val="a0"/>
    <w:uiPriority w:val="99"/>
    <w:unhideWhenUsed/>
    <w:rsid w:val="007C702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7022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6756F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75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周世煜</dc:creator>
  <cp:keywords/>
  <dc:description/>
  <cp:lastModifiedBy>wu jie</cp:lastModifiedBy>
  <cp:revision>3</cp:revision>
  <dcterms:created xsi:type="dcterms:W3CDTF">2021-07-11T03:03:00Z</dcterms:created>
  <dcterms:modified xsi:type="dcterms:W3CDTF">2021-07-11T08:55:00Z</dcterms:modified>
</cp:coreProperties>
</file>