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A01B" w14:textId="228571F3" w:rsidR="001320F1" w:rsidRDefault="001320F1" w:rsidP="001320F1">
      <w:pPr>
        <w:spacing w:line="480" w:lineRule="auto"/>
        <w:jc w:val="thaiDistribute"/>
        <w:rPr>
          <w:rFonts w:ascii="Times New Roman" w:hAnsi="Times New Roman" w:cs="Angsana New"/>
          <w:sz w:val="20"/>
          <w:szCs w:val="25"/>
          <w:lang w:val="en-GB"/>
        </w:rPr>
      </w:pPr>
      <w:r w:rsidRPr="00FB478D">
        <w:rPr>
          <w:rFonts w:ascii="Times New Roman" w:hAnsi="Times New Roman" w:cs="Angsana New"/>
          <w:b/>
          <w:bCs/>
          <w:sz w:val="20"/>
          <w:szCs w:val="25"/>
          <w:lang w:val="en-GB"/>
        </w:rPr>
        <w:t>Supplementary Table 2.</w:t>
      </w:r>
      <w:r>
        <w:rPr>
          <w:rFonts w:ascii="Times New Roman" w:hAnsi="Times New Roman" w:cs="Angsana New"/>
          <w:sz w:val="20"/>
          <w:szCs w:val="25"/>
          <w:lang w:val="en-GB"/>
        </w:rPr>
        <w:t xml:space="preserve"> </w:t>
      </w:r>
      <w:r w:rsidRPr="00FB478D">
        <w:rPr>
          <w:rFonts w:ascii="Times New Roman" w:hAnsi="Times New Roman" w:cs="Angsana New"/>
          <w:sz w:val="20"/>
          <w:szCs w:val="25"/>
          <w:lang w:val="en-GB"/>
        </w:rPr>
        <w:t>Significantly altered metabolites in polar fraction</w:t>
      </w:r>
      <w:r>
        <w:rPr>
          <w:rFonts w:ascii="Times New Roman" w:hAnsi="Times New Roman" w:cs="Angsana New"/>
          <w:sz w:val="20"/>
          <w:szCs w:val="25"/>
          <w:lang w:val="en-GB"/>
        </w:rPr>
        <w:t>.</w:t>
      </w:r>
    </w:p>
    <w:p w14:paraId="0AB1FA83" w14:textId="5AA383E6" w:rsidR="00AB4A5F" w:rsidRDefault="00AB4A5F" w:rsidP="001320F1">
      <w:pPr>
        <w:spacing w:line="480" w:lineRule="auto"/>
        <w:jc w:val="thaiDistribute"/>
        <w:rPr>
          <w:rFonts w:ascii="Times New Roman" w:hAnsi="Times New Roman" w:cs="Angsana New"/>
          <w:sz w:val="20"/>
          <w:szCs w:val="25"/>
          <w:lang w:val="en-GB"/>
        </w:rPr>
      </w:pPr>
      <w:r>
        <w:rPr>
          <w:noProof/>
        </w:rPr>
        <w:drawing>
          <wp:inline distT="0" distB="0" distL="0" distR="0" wp14:anchorId="4E080192" wp14:editId="6D845823">
            <wp:extent cx="8229600" cy="35045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97017" w14:textId="77777777" w:rsidR="00B8178F" w:rsidRDefault="00B8178F" w:rsidP="007E244D">
      <w:pPr>
        <w:spacing w:line="480" w:lineRule="auto"/>
        <w:jc w:val="thaiDistribute"/>
        <w:rPr>
          <w:rFonts w:ascii="Times New Roman" w:hAnsi="Times New Roman" w:cs="Angsana New"/>
          <w:b/>
          <w:bCs/>
          <w:sz w:val="20"/>
          <w:szCs w:val="25"/>
          <w:lang w:val="en-GB"/>
        </w:rPr>
      </w:pPr>
    </w:p>
    <w:p w14:paraId="46683626" w14:textId="77777777" w:rsidR="00B8178F" w:rsidRDefault="00B8178F" w:rsidP="007E244D">
      <w:pPr>
        <w:spacing w:line="480" w:lineRule="auto"/>
        <w:jc w:val="thaiDistribute"/>
        <w:rPr>
          <w:rFonts w:ascii="Times New Roman" w:hAnsi="Times New Roman" w:cs="Angsana New"/>
          <w:b/>
          <w:bCs/>
          <w:sz w:val="20"/>
          <w:szCs w:val="25"/>
          <w:lang w:val="en-GB"/>
        </w:rPr>
      </w:pPr>
    </w:p>
    <w:p w14:paraId="32121DAD" w14:textId="77777777" w:rsidR="00B8178F" w:rsidRDefault="00B8178F" w:rsidP="007E244D">
      <w:pPr>
        <w:spacing w:line="480" w:lineRule="auto"/>
        <w:jc w:val="thaiDistribute"/>
        <w:rPr>
          <w:rFonts w:ascii="Times New Roman" w:hAnsi="Times New Roman" w:cs="Angsana New"/>
          <w:b/>
          <w:bCs/>
          <w:sz w:val="20"/>
          <w:szCs w:val="25"/>
          <w:lang w:val="en-GB"/>
        </w:rPr>
      </w:pPr>
    </w:p>
    <w:p w14:paraId="0B544F59" w14:textId="77777777" w:rsidR="00B8178F" w:rsidRDefault="00B8178F" w:rsidP="007E244D">
      <w:pPr>
        <w:spacing w:line="480" w:lineRule="auto"/>
        <w:jc w:val="thaiDistribute"/>
        <w:rPr>
          <w:rFonts w:ascii="Times New Roman" w:hAnsi="Times New Roman" w:cs="Angsana New"/>
          <w:b/>
          <w:bCs/>
          <w:sz w:val="20"/>
          <w:szCs w:val="25"/>
          <w:lang w:val="en-GB"/>
        </w:rPr>
      </w:pPr>
    </w:p>
    <w:p w14:paraId="1FC8EE4D" w14:textId="48AFFCE3" w:rsidR="00B8178F" w:rsidRDefault="00B8178F" w:rsidP="007E244D">
      <w:pPr>
        <w:spacing w:line="480" w:lineRule="auto"/>
        <w:jc w:val="thaiDistribute"/>
        <w:rPr>
          <w:rFonts w:ascii="Times New Roman" w:hAnsi="Times New Roman" w:cs="Angsana New"/>
          <w:b/>
          <w:bCs/>
          <w:sz w:val="20"/>
          <w:szCs w:val="25"/>
          <w:lang w:val="en-GB"/>
        </w:rPr>
      </w:pPr>
    </w:p>
    <w:sectPr w:rsidR="00B8178F" w:rsidSect="00AB4A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17"/>
    <w:rsid w:val="00040A2C"/>
    <w:rsid w:val="00047BD4"/>
    <w:rsid w:val="0008229C"/>
    <w:rsid w:val="00097556"/>
    <w:rsid w:val="00120320"/>
    <w:rsid w:val="001320F1"/>
    <w:rsid w:val="00162942"/>
    <w:rsid w:val="001D7FDB"/>
    <w:rsid w:val="00267BF8"/>
    <w:rsid w:val="002930ED"/>
    <w:rsid w:val="003176C8"/>
    <w:rsid w:val="00363482"/>
    <w:rsid w:val="003B175C"/>
    <w:rsid w:val="004420ED"/>
    <w:rsid w:val="00471EB7"/>
    <w:rsid w:val="004A06D9"/>
    <w:rsid w:val="004E4874"/>
    <w:rsid w:val="005618E0"/>
    <w:rsid w:val="0059520D"/>
    <w:rsid w:val="005A0ACD"/>
    <w:rsid w:val="005A7417"/>
    <w:rsid w:val="005F0877"/>
    <w:rsid w:val="00601EE5"/>
    <w:rsid w:val="00622627"/>
    <w:rsid w:val="0062644F"/>
    <w:rsid w:val="006509B0"/>
    <w:rsid w:val="00690E03"/>
    <w:rsid w:val="006A265E"/>
    <w:rsid w:val="006C312B"/>
    <w:rsid w:val="006C420D"/>
    <w:rsid w:val="006D429A"/>
    <w:rsid w:val="007135E4"/>
    <w:rsid w:val="00737052"/>
    <w:rsid w:val="007A28CE"/>
    <w:rsid w:val="007E244D"/>
    <w:rsid w:val="00893C9D"/>
    <w:rsid w:val="008A6C93"/>
    <w:rsid w:val="008D2FEF"/>
    <w:rsid w:val="009775A4"/>
    <w:rsid w:val="009B2F13"/>
    <w:rsid w:val="009B727C"/>
    <w:rsid w:val="009D6D1B"/>
    <w:rsid w:val="00A42AF0"/>
    <w:rsid w:val="00AB4A5F"/>
    <w:rsid w:val="00B173A0"/>
    <w:rsid w:val="00B47558"/>
    <w:rsid w:val="00B52092"/>
    <w:rsid w:val="00B609F3"/>
    <w:rsid w:val="00B8178F"/>
    <w:rsid w:val="00BF15AD"/>
    <w:rsid w:val="00D96D37"/>
    <w:rsid w:val="00DC229E"/>
    <w:rsid w:val="00DE4280"/>
    <w:rsid w:val="00DF41AA"/>
    <w:rsid w:val="00E25BE5"/>
    <w:rsid w:val="00E914FF"/>
    <w:rsid w:val="00F63490"/>
    <w:rsid w:val="00FB478D"/>
    <w:rsid w:val="00FE1080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B7A4"/>
  <w15:chartTrackingRefBased/>
  <w15:docId w15:val="{0759E8D4-D1E9-4C96-AF5B-6BFE75D9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Pharmacologist Surachai Ngamratanapaiboon</dc:creator>
  <cp:keywords/>
  <dc:description/>
  <cp:lastModifiedBy>pg385@365keys.net</cp:lastModifiedBy>
  <cp:revision>3</cp:revision>
  <cp:lastPrinted>2021-07-07T14:52:00Z</cp:lastPrinted>
  <dcterms:created xsi:type="dcterms:W3CDTF">2021-08-05T11:57:00Z</dcterms:created>
  <dcterms:modified xsi:type="dcterms:W3CDTF">2021-08-05T12:06:00Z</dcterms:modified>
</cp:coreProperties>
</file>