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55" w:rsidRPr="004D6CC7" w:rsidRDefault="00DC3055" w:rsidP="00DC3055">
      <w:pPr>
        <w:spacing w:beforeLines="50" w:before="120" w:afterLines="50" w:after="120" w:line="360" w:lineRule="auto"/>
        <w:jc w:val="left"/>
        <w:rPr>
          <w:rFonts w:ascii="Times New Roman" w:hAnsi="Times New Roman" w:cs="Times New Roman"/>
          <w:b/>
          <w:kern w:val="0"/>
          <w:sz w:val="24"/>
          <w:szCs w:val="24"/>
        </w:rPr>
      </w:pPr>
      <w:r w:rsidRPr="004D6CC7">
        <w:rPr>
          <w:rFonts w:ascii="Times New Roman" w:hAnsi="Times New Roman" w:cs="Times New Roman"/>
          <w:b/>
          <w:kern w:val="0"/>
          <w:sz w:val="24"/>
          <w:szCs w:val="24"/>
        </w:rPr>
        <w:t>Appendix 1</w:t>
      </w:r>
    </w:p>
    <w:p w:rsidR="00DC3055" w:rsidRPr="004D6CC7" w:rsidRDefault="00DC3055" w:rsidP="00DC3055">
      <w:pPr>
        <w:spacing w:beforeLines="50" w:before="120" w:afterLines="50" w:after="120" w:line="360" w:lineRule="auto"/>
        <w:jc w:val="center"/>
        <w:rPr>
          <w:rFonts w:ascii="Times New Roman" w:hAnsi="Times New Roman" w:cs="Times New Roman"/>
          <w:b/>
          <w:sz w:val="24"/>
          <w:szCs w:val="24"/>
        </w:rPr>
      </w:pPr>
      <w:bookmarkStart w:id="0" w:name="OLE_LINK3"/>
      <w:bookmarkStart w:id="1" w:name="OLE_LINK4"/>
      <w:r w:rsidRPr="004D6CC7">
        <w:rPr>
          <w:rFonts w:ascii="Times New Roman" w:hAnsi="Times New Roman" w:cs="Times New Roman"/>
          <w:b/>
          <w:sz w:val="24"/>
          <w:szCs w:val="24"/>
        </w:rPr>
        <w:t>Questionnaire on the effect of</w:t>
      </w:r>
      <w:r>
        <w:rPr>
          <w:rFonts w:ascii="Times New Roman" w:hAnsi="Times New Roman" w:cs="Times New Roman"/>
          <w:b/>
          <w:sz w:val="24"/>
          <w:szCs w:val="24"/>
        </w:rPr>
        <w:t xml:space="preserve"> the</w:t>
      </w:r>
      <w:r w:rsidRPr="004D6CC7">
        <w:rPr>
          <w:rFonts w:ascii="Times New Roman" w:hAnsi="Times New Roman" w:cs="Times New Roman"/>
          <w:b/>
          <w:sz w:val="24"/>
          <w:szCs w:val="24"/>
        </w:rPr>
        <w:t xml:space="preserve"> CVH deformable model in radiotherapy</w:t>
      </w:r>
    </w:p>
    <w:bookmarkEnd w:id="0"/>
    <w:bookmarkEnd w:id="1"/>
    <w:p w:rsidR="00DC3055" w:rsidRPr="004D6CC7" w:rsidRDefault="00DC3055" w:rsidP="00023491">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 xml:space="preserve">    This questionnaire was specially formulated to understand the practical application effect and satisfaction of the CVH deformable model in clinical radiotherapy more comprehensively. It is expected to provide the basis for the subsequent improvement </w:t>
      </w:r>
      <w:r>
        <w:rPr>
          <w:rFonts w:ascii="Times New Roman" w:eastAsia="黑体" w:hAnsi="Times New Roman" w:cs="Times New Roman"/>
          <w:sz w:val="24"/>
          <w:szCs w:val="24"/>
        </w:rPr>
        <w:t>in</w:t>
      </w:r>
      <w:r w:rsidRPr="004D6CC7">
        <w:rPr>
          <w:rFonts w:ascii="Times New Roman" w:eastAsia="黑体" w:hAnsi="Times New Roman" w:cs="Times New Roman"/>
          <w:sz w:val="24"/>
          <w:szCs w:val="24"/>
        </w:rPr>
        <w:t xml:space="preserve"> the model through investigation and finally meet the needs of clinical radiotherapy to a greater extent.</w:t>
      </w: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1</w:t>
      </w:r>
      <w:r w:rsidRPr="004D6CC7">
        <w:rPr>
          <w:rFonts w:ascii="Times New Roman" w:eastAsia="黑体" w:hAnsi="黑体" w:cs="Times New Roman" w:hint="eastAsia"/>
          <w:sz w:val="24"/>
          <w:szCs w:val="24"/>
        </w:rPr>
        <w:t>.</w:t>
      </w:r>
      <w:r w:rsidRPr="004D6CC7">
        <w:rPr>
          <w:rFonts w:ascii="Times New Roman" w:eastAsia="黑体" w:hAnsi="Times New Roman" w:cs="Times New Roman"/>
          <w:sz w:val="24"/>
          <w:szCs w:val="24"/>
        </w:rPr>
        <w:t xml:space="preserve"> Questionnaire description:</w:t>
      </w: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(1) This questionnaire is concise and easy to answer.</w:t>
      </w: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(2)</w:t>
      </w:r>
      <w:r w:rsidRPr="004D6CC7">
        <w:rPr>
          <w:rFonts w:ascii="Times New Roman" w:eastAsia="黑体" w:hAnsi="Times New Roman" w:cs="Times New Roman" w:hint="eastAsia"/>
          <w:sz w:val="24"/>
          <w:szCs w:val="24"/>
        </w:rPr>
        <w:t xml:space="preserve"> </w:t>
      </w:r>
      <w:r w:rsidRPr="004D6CC7">
        <w:rPr>
          <w:rFonts w:ascii="Times New Roman" w:eastAsia="黑体" w:hAnsi="Times New Roman" w:cs="Times New Roman"/>
          <w:sz w:val="24"/>
          <w:szCs w:val="24"/>
        </w:rPr>
        <w:t>You can fill in this questionnaire anonymously. The letters involved in this questionnaire will be strictly confidential, so you can answer with confidence.</w:t>
      </w: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(3) Please answer according to the actual situation; otherwise, it may affect the accuracy of the survey results.</w:t>
      </w: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2</w:t>
      </w:r>
      <w:r w:rsidRPr="004D6CC7">
        <w:rPr>
          <w:rFonts w:ascii="Times New Roman" w:eastAsia="黑体" w:hAnsi="黑体" w:cs="Times New Roman" w:hint="eastAsia"/>
          <w:sz w:val="24"/>
          <w:szCs w:val="24"/>
        </w:rPr>
        <w:t xml:space="preserve">. </w:t>
      </w:r>
      <w:r w:rsidRPr="004D6CC7">
        <w:rPr>
          <w:rFonts w:ascii="Times New Roman" w:eastAsia="黑体" w:hAnsi="Times New Roman" w:cs="Times New Roman"/>
          <w:sz w:val="24"/>
          <w:szCs w:val="24"/>
        </w:rPr>
        <w:t>Background information: Please tick "√" in front of the corresponding item according to the actual situation.</w:t>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09"/>
        <w:gridCol w:w="1815"/>
        <w:gridCol w:w="3289"/>
      </w:tblGrid>
      <w:tr w:rsidR="00DC3055" w:rsidRPr="004D6CC7" w:rsidTr="001229AD">
        <w:tc>
          <w:tcPr>
            <w:tcW w:w="1843"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Radiotherapy center</w:t>
            </w:r>
          </w:p>
        </w:tc>
        <w:tc>
          <w:tcPr>
            <w:tcW w:w="2409" w:type="dxa"/>
          </w:tcPr>
          <w:p w:rsidR="00DC3055" w:rsidRPr="004D6CC7" w:rsidRDefault="00DC3055" w:rsidP="001229AD">
            <w:pPr>
              <w:spacing w:beforeLines="50" w:before="120" w:afterLines="50" w:after="120" w:line="360" w:lineRule="auto"/>
              <w:jc w:val="center"/>
              <w:rPr>
                <w:rFonts w:ascii="Times New Roman" w:eastAsia="黑体" w:hAnsi="Times New Roman" w:cs="Times New Roman"/>
                <w:sz w:val="24"/>
                <w:szCs w:val="24"/>
              </w:rPr>
            </w:pPr>
            <w:proofErr w:type="spellStart"/>
            <w:r w:rsidRPr="004D6CC7">
              <w:rPr>
                <w:rFonts w:ascii="Times New Roman" w:eastAsia="黑体" w:hAnsi="Times New Roman" w:cs="Times New Roman"/>
                <w:sz w:val="24"/>
                <w:szCs w:val="24"/>
              </w:rPr>
              <w:t>Xinqiao</w:t>
            </w:r>
            <w:proofErr w:type="spellEnd"/>
            <w:r w:rsidR="001229AD">
              <w:rPr>
                <w:rFonts w:ascii="Times New Roman" w:eastAsia="黑体" w:hAnsi="Times New Roman" w:cs="Times New Roman"/>
                <w:sz w:val="24"/>
                <w:szCs w:val="24"/>
              </w:rPr>
              <w:t xml:space="preserve"> </w:t>
            </w:r>
            <w:r w:rsidR="001229AD">
              <w:rPr>
                <w:rFonts w:ascii="Times New Roman" w:hAnsi="Times New Roman" w:cs="Times New Roman"/>
                <w:sz w:val="24"/>
                <w:szCs w:val="24"/>
              </w:rPr>
              <w:t>H</w:t>
            </w:r>
            <w:bookmarkStart w:id="2" w:name="_GoBack"/>
            <w:bookmarkEnd w:id="2"/>
            <w:r w:rsidR="001229AD" w:rsidRPr="004D6CC7">
              <w:rPr>
                <w:rFonts w:ascii="Times New Roman" w:hAnsi="Times New Roman" w:cs="Times New Roman"/>
                <w:sz w:val="24"/>
                <w:szCs w:val="24"/>
              </w:rPr>
              <w:t>ospital</w:t>
            </w:r>
          </w:p>
        </w:tc>
        <w:tc>
          <w:tcPr>
            <w:tcW w:w="1815"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Date of filling</w:t>
            </w:r>
          </w:p>
        </w:tc>
        <w:tc>
          <w:tcPr>
            <w:tcW w:w="3289" w:type="dxa"/>
          </w:tcPr>
          <w:p w:rsidR="00DC3055" w:rsidRPr="004D6CC7" w:rsidRDefault="00DC3055" w:rsidP="00CA6D79">
            <w:pPr>
              <w:spacing w:beforeLines="50" w:before="120" w:afterLines="50" w:after="120" w:line="360" w:lineRule="auto"/>
              <w:ind w:firstLineChars="200" w:firstLine="480"/>
              <w:rPr>
                <w:rFonts w:ascii="Times New Roman" w:eastAsia="黑体" w:hAnsi="Times New Roman" w:cs="Times New Roman"/>
                <w:sz w:val="24"/>
                <w:szCs w:val="24"/>
              </w:rPr>
            </w:pPr>
            <w:proofErr w:type="gramStart"/>
            <w:r w:rsidRPr="004D6CC7">
              <w:rPr>
                <w:rFonts w:ascii="Times New Roman" w:eastAsia="黑体" w:hAnsi="Times New Roman" w:cs="Times New Roman"/>
                <w:sz w:val="24"/>
                <w:szCs w:val="24"/>
              </w:rPr>
              <w:t>Y  M</w:t>
            </w:r>
            <w:proofErr w:type="gramEnd"/>
            <w:r w:rsidRPr="004D6CC7">
              <w:rPr>
                <w:rFonts w:ascii="Times New Roman" w:eastAsia="黑体" w:hAnsi="Times New Roman" w:cs="Times New Roman"/>
                <w:sz w:val="24"/>
                <w:szCs w:val="24"/>
              </w:rPr>
              <w:t xml:space="preserve">  D</w:t>
            </w:r>
          </w:p>
        </w:tc>
      </w:tr>
      <w:tr w:rsidR="00DC3055" w:rsidRPr="004D6CC7" w:rsidTr="001229AD">
        <w:tc>
          <w:tcPr>
            <w:tcW w:w="1843"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Title</w:t>
            </w:r>
          </w:p>
        </w:tc>
        <w:tc>
          <w:tcPr>
            <w:tcW w:w="2409"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ab/>
            </w:r>
          </w:p>
        </w:tc>
        <w:tc>
          <w:tcPr>
            <w:tcW w:w="1815"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Gender</w:t>
            </w:r>
          </w:p>
        </w:tc>
        <w:tc>
          <w:tcPr>
            <w:tcW w:w="3289" w:type="dxa"/>
          </w:tcPr>
          <w:p w:rsidR="00DC3055" w:rsidRPr="004D6CC7" w:rsidRDefault="00DC3055" w:rsidP="00CA6D79">
            <w:pPr>
              <w:spacing w:beforeLines="50" w:before="120" w:afterLines="50" w:after="120" w:line="360" w:lineRule="auto"/>
              <w:ind w:firstLineChars="200" w:firstLine="480"/>
              <w:rPr>
                <w:rFonts w:ascii="Times New Roman" w:eastAsia="黑体" w:hAnsi="Times New Roman" w:cs="Times New Roman"/>
                <w:sz w:val="24"/>
                <w:szCs w:val="24"/>
              </w:rPr>
            </w:pPr>
            <w:r w:rsidRPr="004D6CC7">
              <w:rPr>
                <w:rFonts w:ascii="Times New Roman" w:eastAsia="黑体" w:hAnsi="Times New Roman" w:cs="Times New Roman"/>
                <w:sz w:val="24"/>
                <w:szCs w:val="24"/>
              </w:rPr>
              <w:t>□Male    □Female</w:t>
            </w:r>
          </w:p>
        </w:tc>
      </w:tr>
      <w:tr w:rsidR="00DC3055" w:rsidRPr="004D6CC7" w:rsidTr="001229AD">
        <w:tc>
          <w:tcPr>
            <w:tcW w:w="1843"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Age</w:t>
            </w:r>
          </w:p>
        </w:tc>
        <w:tc>
          <w:tcPr>
            <w:tcW w:w="7513" w:type="dxa"/>
            <w:gridSpan w:val="3"/>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 xml:space="preserve">□Under </w:t>
            </w:r>
            <w:r w:rsidRPr="007E2749">
              <w:rPr>
                <w:rFonts w:ascii="Times New Roman" w:eastAsia="黑体" w:hAnsi="Times New Roman" w:cs="Times New Roman"/>
                <w:sz w:val="24"/>
                <w:szCs w:val="24"/>
              </w:rPr>
              <w:t>25</w:t>
            </w:r>
            <w:r w:rsidRPr="004D6CC7">
              <w:rPr>
                <w:rFonts w:ascii="Times New Roman" w:eastAsia="黑体" w:hAnsi="Times New Roman" w:cs="Times New Roman"/>
                <w:sz w:val="24"/>
                <w:szCs w:val="24"/>
              </w:rPr>
              <w:t xml:space="preserve"> years   □26-35 years    □36-45 years   □Above </w:t>
            </w:r>
            <w:r w:rsidRPr="007E2749">
              <w:rPr>
                <w:rFonts w:ascii="Times New Roman" w:eastAsia="黑体" w:hAnsi="Times New Roman" w:cs="Times New Roman"/>
                <w:sz w:val="24"/>
                <w:szCs w:val="24"/>
              </w:rPr>
              <w:t>46</w:t>
            </w:r>
            <w:r w:rsidRPr="004D6CC7">
              <w:rPr>
                <w:rFonts w:ascii="Times New Roman" w:eastAsia="黑体" w:hAnsi="Times New Roman" w:cs="Times New Roman"/>
                <w:sz w:val="24"/>
                <w:szCs w:val="24"/>
              </w:rPr>
              <w:t xml:space="preserve"> years</w:t>
            </w:r>
          </w:p>
        </w:tc>
      </w:tr>
      <w:tr w:rsidR="00DC3055" w:rsidRPr="004D6CC7" w:rsidTr="001229AD">
        <w:tc>
          <w:tcPr>
            <w:tcW w:w="1843"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Education</w:t>
            </w:r>
          </w:p>
        </w:tc>
        <w:tc>
          <w:tcPr>
            <w:tcW w:w="7513" w:type="dxa"/>
            <w:gridSpan w:val="3"/>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□Junior College   □Undergraduate     □Master</w:t>
            </w:r>
            <w:r>
              <w:rPr>
                <w:rFonts w:ascii="Times New Roman" w:eastAsia="黑体" w:hAnsi="Times New Roman" w:cs="Times New Roman"/>
                <w:sz w:val="24"/>
                <w:szCs w:val="24"/>
              </w:rPr>
              <w:t>’s</w:t>
            </w:r>
            <w:r w:rsidRPr="004D6CC7">
              <w:rPr>
                <w:rFonts w:ascii="Times New Roman" w:eastAsia="黑体" w:hAnsi="Times New Roman" w:cs="Times New Roman"/>
                <w:sz w:val="24"/>
                <w:szCs w:val="24"/>
              </w:rPr>
              <w:t xml:space="preserve">    □Doctor</w:t>
            </w:r>
          </w:p>
        </w:tc>
      </w:tr>
      <w:tr w:rsidR="00DC3055" w:rsidRPr="004D6CC7" w:rsidTr="001229AD">
        <w:tc>
          <w:tcPr>
            <w:tcW w:w="1843"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Department</w:t>
            </w:r>
          </w:p>
        </w:tc>
        <w:tc>
          <w:tcPr>
            <w:tcW w:w="7513" w:type="dxa"/>
            <w:gridSpan w:val="3"/>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□Oncology    □Radiology    □Surgery     □Internal medicine</w:t>
            </w:r>
          </w:p>
        </w:tc>
      </w:tr>
    </w:tbl>
    <w:p w:rsidR="00023491" w:rsidRDefault="00023491" w:rsidP="00DC3055">
      <w:pPr>
        <w:spacing w:beforeLines="50" w:before="120" w:afterLines="50" w:after="120" w:line="360" w:lineRule="auto"/>
        <w:rPr>
          <w:rFonts w:ascii="Times New Roman" w:eastAsia="黑体" w:hAnsi="Times New Roman" w:cs="Times New Roman"/>
          <w:sz w:val="24"/>
          <w:szCs w:val="24"/>
        </w:rPr>
      </w:pPr>
    </w:p>
    <w:p w:rsidR="00023491" w:rsidRDefault="00023491" w:rsidP="00DC3055">
      <w:pPr>
        <w:spacing w:beforeLines="50" w:before="120" w:afterLines="50" w:after="120" w:line="360" w:lineRule="auto"/>
        <w:rPr>
          <w:rFonts w:ascii="Times New Roman" w:eastAsia="黑体" w:hAnsi="Times New Roman" w:cs="Times New Roman"/>
          <w:sz w:val="24"/>
          <w:szCs w:val="24"/>
        </w:rPr>
      </w:pPr>
    </w:p>
    <w:p w:rsidR="00023491" w:rsidRDefault="00023491" w:rsidP="00DC3055">
      <w:pPr>
        <w:spacing w:beforeLines="50" w:before="120" w:afterLines="50" w:after="120" w:line="360" w:lineRule="auto"/>
        <w:rPr>
          <w:rFonts w:ascii="Times New Roman" w:eastAsia="黑体" w:hAnsi="Times New Roman" w:cs="Times New Roman"/>
          <w:sz w:val="24"/>
          <w:szCs w:val="24"/>
        </w:rPr>
      </w:pPr>
    </w:p>
    <w:p w:rsidR="00023491" w:rsidRDefault="00023491" w:rsidP="00DC3055">
      <w:pPr>
        <w:spacing w:beforeLines="50" w:before="120" w:afterLines="50" w:after="120" w:line="360" w:lineRule="auto"/>
        <w:rPr>
          <w:rFonts w:ascii="Times New Roman" w:eastAsia="黑体" w:hAnsi="Times New Roman" w:cs="Times New Roman"/>
          <w:sz w:val="24"/>
          <w:szCs w:val="24"/>
        </w:rPr>
      </w:pPr>
    </w:p>
    <w:p w:rsidR="00F513C6" w:rsidRDefault="00F513C6" w:rsidP="00DC3055">
      <w:pPr>
        <w:spacing w:beforeLines="50" w:before="120" w:afterLines="50" w:after="120" w:line="360" w:lineRule="auto"/>
        <w:rPr>
          <w:rFonts w:ascii="Times New Roman" w:eastAsia="黑体" w:hAnsi="Times New Roman" w:cs="Times New Roman" w:hint="eastAsia"/>
          <w:sz w:val="24"/>
          <w:szCs w:val="24"/>
        </w:rPr>
      </w:pPr>
    </w:p>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lastRenderedPageBreak/>
        <w:t>3</w:t>
      </w:r>
      <w:r w:rsidRPr="004D6CC7">
        <w:rPr>
          <w:rFonts w:ascii="Times New Roman" w:eastAsia="黑体" w:hAnsi="黑体" w:cs="Times New Roman" w:hint="eastAsia"/>
          <w:sz w:val="24"/>
          <w:szCs w:val="24"/>
        </w:rPr>
        <w:t>.</w:t>
      </w:r>
      <w:r w:rsidRPr="004D6CC7">
        <w:rPr>
          <w:rFonts w:ascii="Times New Roman" w:eastAsia="黑体" w:hAnsi="Times New Roman" w:cs="Times New Roman"/>
          <w:sz w:val="24"/>
          <w:szCs w:val="24"/>
        </w:rPr>
        <w:t xml:space="preserve"> Select the most appropriate answer </w:t>
      </w:r>
      <w:r>
        <w:rPr>
          <w:rFonts w:ascii="Times New Roman" w:eastAsia="黑体" w:hAnsi="Times New Roman" w:cs="Times New Roman"/>
          <w:sz w:val="24"/>
          <w:szCs w:val="24"/>
        </w:rPr>
        <w:t>by</w:t>
      </w:r>
      <w:r w:rsidRPr="004D6CC7">
        <w:rPr>
          <w:rFonts w:ascii="Times New Roman" w:eastAsia="黑体" w:hAnsi="Times New Roman" w:cs="Times New Roman"/>
          <w:sz w:val="24"/>
          <w:szCs w:val="24"/>
        </w:rPr>
        <w:t xml:space="preserve"> tick</w:t>
      </w:r>
      <w:r>
        <w:rPr>
          <w:rFonts w:ascii="Times New Roman" w:eastAsia="黑体" w:hAnsi="Times New Roman" w:cs="Times New Roman"/>
          <w:sz w:val="24"/>
          <w:szCs w:val="24"/>
        </w:rPr>
        <w:t>ing</w:t>
      </w:r>
      <w:r w:rsidRPr="004D6CC7">
        <w:rPr>
          <w:rFonts w:ascii="Times New Roman" w:eastAsia="黑体" w:hAnsi="Times New Roman" w:cs="Times New Roman"/>
          <w:sz w:val="24"/>
          <w:szCs w:val="24"/>
        </w:rPr>
        <w:t xml:space="preserve"> "√"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134"/>
        <w:gridCol w:w="1276"/>
        <w:gridCol w:w="1276"/>
        <w:gridCol w:w="1559"/>
      </w:tblGrid>
      <w:tr w:rsidR="001229AD"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1229AD">
            <w:pPr>
              <w:spacing w:beforeLines="50" w:before="120" w:afterLines="50" w:after="120" w:line="360" w:lineRule="auto"/>
              <w:jc w:val="left"/>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 xml:space="preserve">Delineating/identifying parts (not completely and clearly delineated </w:t>
            </w:r>
            <w:r w:rsidRPr="004D6CC7">
              <w:rPr>
                <w:rFonts w:ascii="Times New Roman" w:eastAsia="黑体" w:hAnsi="Times New Roman" w:cs="Times New Roman" w:hint="eastAsia"/>
                <w:b/>
                <w:bCs/>
                <w:sz w:val="24"/>
                <w:szCs w:val="24"/>
              </w:rPr>
              <w:t>o</w:t>
            </w:r>
            <w:r w:rsidRPr="004D6CC7">
              <w:rPr>
                <w:rFonts w:ascii="Times New Roman" w:eastAsia="黑体" w:hAnsi="Times New Roman" w:cs="Times New Roman"/>
                <w:b/>
                <w:bCs/>
                <w:sz w:val="24"/>
                <w:szCs w:val="24"/>
              </w:rPr>
              <w:t>n CT)</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Very clear</w:t>
            </w:r>
            <w:r>
              <w:rPr>
                <w:rFonts w:ascii="Times New Roman" w:eastAsia="黑体" w:hAnsi="黑体" w:cs="Times New Roman" w:hint="eastAsia"/>
                <w:b/>
                <w:bCs/>
                <w:sz w:val="24"/>
                <w:szCs w:val="24"/>
              </w:rPr>
              <w:t xml:space="preserve"> </w:t>
            </w:r>
            <w:r>
              <w:rPr>
                <w:rFonts w:ascii="Times New Roman" w:eastAsia="黑体" w:hAnsi="黑体" w:cs="Times New Roman"/>
                <w:b/>
                <w:bCs/>
                <w:sz w:val="24"/>
                <w:szCs w:val="24"/>
              </w:rPr>
              <w:t>(</w:t>
            </w:r>
            <w:r w:rsidRPr="004D6CC7">
              <w:rPr>
                <w:rFonts w:ascii="Times New Roman" w:eastAsia="黑体" w:hAnsi="Times New Roman" w:cs="Times New Roman"/>
                <w:b/>
                <w:bCs/>
                <w:sz w:val="24"/>
                <w:szCs w:val="24"/>
              </w:rPr>
              <w:t>5 points</w:t>
            </w:r>
            <w:r>
              <w:rPr>
                <w:rFonts w:ascii="Times New Roman" w:eastAsia="黑体" w:hAnsi="黑体" w:cs="Times New Roman" w:hint="eastAsia"/>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Clear</w:t>
            </w:r>
            <w:r w:rsidR="001229AD">
              <w:rPr>
                <w:rFonts w:ascii="Times New Roman" w:eastAsia="黑体" w:hAnsi="Times New Roman" w:cs="Times New Roman"/>
                <w:b/>
                <w:bCs/>
                <w:sz w:val="24"/>
                <w:szCs w:val="24"/>
              </w:rPr>
              <w:t xml:space="preserve"> </w:t>
            </w: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4 points</w:t>
            </w:r>
            <w:r>
              <w:rPr>
                <w:rFonts w:ascii="Times New Roman" w:eastAsia="黑体" w:hAnsi="黑体" w:cs="Times New Roman" w:hint="eastAsia"/>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Uncertain</w:t>
            </w:r>
            <w:r>
              <w:rPr>
                <w:rFonts w:ascii="Times New Roman" w:eastAsia="黑体" w:hAnsi="黑体" w:cs="Times New Roman" w:hint="eastAsia"/>
                <w:b/>
                <w:bCs/>
                <w:sz w:val="24"/>
                <w:szCs w:val="24"/>
              </w:rPr>
              <w:t xml:space="preserve"> </w:t>
            </w:r>
            <w:r>
              <w:rPr>
                <w:rFonts w:ascii="Times New Roman" w:eastAsia="黑体" w:hAnsi="黑体" w:cs="Times New Roman"/>
                <w:b/>
                <w:bCs/>
                <w:sz w:val="24"/>
                <w:szCs w:val="24"/>
              </w:rPr>
              <w:t>(</w:t>
            </w:r>
            <w:r w:rsidRPr="004D6CC7">
              <w:rPr>
                <w:rFonts w:ascii="Times New Roman" w:eastAsia="黑体" w:hAnsi="Times New Roman" w:cs="Times New Roman"/>
                <w:b/>
                <w:bCs/>
                <w:sz w:val="24"/>
                <w:szCs w:val="24"/>
              </w:rPr>
              <w:t>3 points</w:t>
            </w:r>
            <w:r>
              <w:rPr>
                <w:rFonts w:ascii="Times New Roman" w:eastAsia="黑体" w:hAnsi="黑体" w:cs="Times New Roman" w:hint="eastAsia"/>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Unclear</w:t>
            </w:r>
            <w:r>
              <w:rPr>
                <w:rFonts w:ascii="Times New Roman" w:eastAsia="黑体" w:hAnsi="Times New Roman" w:cs="Times New Roman"/>
                <w:b/>
                <w:bCs/>
                <w:sz w:val="24"/>
                <w:szCs w:val="24"/>
              </w:rPr>
              <w:t xml:space="preserve"> </w:t>
            </w: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2 points</w:t>
            </w:r>
            <w:r>
              <w:rPr>
                <w:rFonts w:ascii="Times New Roman" w:eastAsia="黑体" w:hAnsi="黑体" w:cs="Times New Roman" w:hint="eastAsia"/>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Very unclear</w:t>
            </w:r>
            <w:r>
              <w:rPr>
                <w:rFonts w:ascii="Times New Roman" w:eastAsia="黑体" w:hAnsi="Times New Roman" w:cs="Times New Roman"/>
                <w:b/>
                <w:bCs/>
                <w:sz w:val="24"/>
                <w:szCs w:val="24"/>
              </w:rPr>
              <w:t xml:space="preserve"> </w:t>
            </w: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1 point</w:t>
            </w:r>
            <w:r>
              <w:rPr>
                <w:rFonts w:ascii="Times New Roman" w:eastAsia="黑体" w:hAnsi="黑体" w:cs="Times New Roman" w:hint="eastAsia"/>
                <w:b/>
                <w:bCs/>
                <w:sz w:val="24"/>
                <w:szCs w:val="24"/>
              </w:rPr>
              <w:t>)</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Eyeball</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Lens</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Brainstem</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Spinal cord</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Inner ear</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Pharyngeal cavity</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Pharyngeal constrictor</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Parotid gland</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Temporal lobe</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Optic nerve</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Optic chiasm</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C</w:t>
            </w:r>
          </w:p>
        </w:tc>
        <w:tc>
          <w:tcPr>
            <w:tcW w:w="1276"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Cs/>
                <w:sz w:val="24"/>
                <w:szCs w:val="24"/>
              </w:rPr>
            </w:pPr>
            <w:r w:rsidRPr="004D6CC7">
              <w:rPr>
                <w:rFonts w:ascii="Times New Roman" w:eastAsia="黑体" w:hAnsi="Times New Roman" w:cs="Times New Roman"/>
                <w:sz w:val="24"/>
                <w:szCs w:val="24"/>
              </w:rPr>
              <w:t>E</w:t>
            </w:r>
          </w:p>
        </w:tc>
      </w:tr>
    </w:tbl>
    <w:p w:rsidR="00023491" w:rsidRPr="004D6CC7" w:rsidRDefault="00023491" w:rsidP="00DC3055">
      <w:pPr>
        <w:spacing w:beforeLines="50" w:before="120" w:afterLines="50" w:after="120" w:line="360" w:lineRule="auto"/>
        <w:rPr>
          <w:rFonts w:ascii="Times New Roman" w:hAnsi="Times New Roman" w:cs="Times New Roman" w:hint="eastAsia"/>
          <w:sz w:val="24"/>
          <w:szCs w:val="24"/>
        </w:rPr>
      </w:pPr>
      <w:bookmarkStart w:id="3" w:name="_Hlk502658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559"/>
        <w:gridCol w:w="1281"/>
        <w:gridCol w:w="1256"/>
        <w:gridCol w:w="1438"/>
        <w:gridCol w:w="1134"/>
      </w:tblGrid>
      <w:tr w:rsidR="00DC3055" w:rsidRPr="004D6CC7" w:rsidTr="001229AD">
        <w:trPr>
          <w:jc w:val="center"/>
        </w:trPr>
        <w:tc>
          <w:tcPr>
            <w:tcW w:w="3539" w:type="dxa"/>
            <w:vAlign w:val="center"/>
          </w:tcPr>
          <w:bookmarkEnd w:id="3"/>
          <w:p w:rsidR="00DC3055" w:rsidRPr="001229AD" w:rsidRDefault="00DC3055" w:rsidP="001229AD">
            <w:pPr>
              <w:spacing w:beforeLines="50" w:before="120" w:afterLines="50" w:after="120" w:line="360" w:lineRule="auto"/>
              <w:rPr>
                <w:rFonts w:ascii="Times New Roman" w:hAnsi="Times New Roman" w:cs="Times New Roman" w:hint="eastAsia"/>
                <w:sz w:val="24"/>
                <w:szCs w:val="24"/>
              </w:rPr>
            </w:pPr>
            <w:r w:rsidRPr="004D6CC7">
              <w:rPr>
                <w:rFonts w:ascii="Times New Roman" w:eastAsia="黑体" w:hAnsi="Times New Roman" w:cs="Times New Roman" w:hint="eastAsia"/>
                <w:b/>
                <w:bCs/>
                <w:sz w:val="24"/>
                <w:szCs w:val="24"/>
              </w:rPr>
              <w:t>Parts with</w:t>
            </w:r>
            <w:r w:rsidRPr="004D6CC7">
              <w:rPr>
                <w:rFonts w:ascii="Times New Roman" w:eastAsia="黑体" w:hAnsi="Times New Roman" w:cs="Times New Roman"/>
                <w:b/>
                <w:bCs/>
                <w:sz w:val="24"/>
                <w:szCs w:val="24"/>
              </w:rPr>
              <w:t xml:space="preserve"> </w:t>
            </w:r>
            <w:r>
              <w:rPr>
                <w:rFonts w:ascii="Times New Roman" w:eastAsia="黑体" w:hAnsi="Times New Roman" w:cs="Times New Roman"/>
                <w:b/>
                <w:bCs/>
                <w:sz w:val="24"/>
                <w:szCs w:val="24"/>
              </w:rPr>
              <w:t xml:space="preserve">an </w:t>
            </w:r>
            <w:r w:rsidRPr="004D6CC7">
              <w:rPr>
                <w:rFonts w:ascii="Times New Roman" w:eastAsia="黑体" w:hAnsi="Times New Roman" w:cs="Times New Roman"/>
                <w:b/>
                <w:bCs/>
                <w:sz w:val="24"/>
                <w:szCs w:val="24"/>
              </w:rPr>
              <w:t>improve</w:t>
            </w:r>
            <w:r w:rsidRPr="004D6CC7">
              <w:rPr>
                <w:rFonts w:ascii="Times New Roman" w:eastAsia="黑体" w:hAnsi="Times New Roman" w:cs="Times New Roman" w:hint="eastAsia"/>
                <w:b/>
                <w:bCs/>
                <w:sz w:val="24"/>
                <w:szCs w:val="24"/>
              </w:rPr>
              <w:t>d</w:t>
            </w:r>
            <w:r w:rsidRPr="004D6CC7">
              <w:rPr>
                <w:rFonts w:ascii="Times New Roman" w:eastAsia="黑体" w:hAnsi="Times New Roman" w:cs="Times New Roman"/>
                <w:b/>
                <w:bCs/>
                <w:sz w:val="24"/>
                <w:szCs w:val="24"/>
              </w:rPr>
              <w:t xml:space="preserve"> delineation effect of </w:t>
            </w:r>
            <w:r>
              <w:rPr>
                <w:rFonts w:ascii="Times New Roman" w:eastAsia="黑体" w:hAnsi="Times New Roman" w:cs="Times New Roman"/>
                <w:b/>
                <w:bCs/>
                <w:sz w:val="24"/>
                <w:szCs w:val="24"/>
              </w:rPr>
              <w:t xml:space="preserve">the </w:t>
            </w:r>
            <w:r w:rsidRPr="004D6CC7">
              <w:rPr>
                <w:rFonts w:ascii="Times New Roman" w:eastAsia="黑体" w:hAnsi="Times New Roman" w:cs="Times New Roman"/>
                <w:b/>
                <w:bCs/>
                <w:sz w:val="24"/>
                <w:szCs w:val="24"/>
              </w:rPr>
              <w:t>threatened</w:t>
            </w:r>
            <w:r w:rsidRPr="004D6CC7">
              <w:rPr>
                <w:rFonts w:ascii="Times New Roman" w:eastAsia="黑体" w:hAnsi="Times New Roman" w:cs="Times New Roman" w:hint="eastAsia"/>
                <w:b/>
                <w:bCs/>
                <w:sz w:val="24"/>
                <w:szCs w:val="24"/>
              </w:rPr>
              <w:t xml:space="preserve"> </w:t>
            </w:r>
            <w:r w:rsidRPr="004D6CC7">
              <w:rPr>
                <w:rFonts w:ascii="Times New Roman" w:eastAsia="黑体" w:hAnsi="Times New Roman" w:cs="Times New Roman"/>
                <w:b/>
                <w:bCs/>
                <w:sz w:val="24"/>
                <w:szCs w:val="24"/>
              </w:rPr>
              <w:t xml:space="preserve">organ in the head and neck </w:t>
            </w:r>
            <w:r w:rsidRPr="004D6CC7">
              <w:rPr>
                <w:rFonts w:ascii="Times New Roman" w:eastAsia="黑体" w:hAnsi="Times New Roman" w:cs="Times New Roman" w:hint="eastAsia"/>
                <w:b/>
                <w:bCs/>
                <w:sz w:val="24"/>
                <w:szCs w:val="24"/>
              </w:rPr>
              <w:t xml:space="preserve">in </w:t>
            </w:r>
            <w:r w:rsidRPr="004D6CC7">
              <w:rPr>
                <w:rFonts w:ascii="Times New Roman" w:eastAsia="黑体" w:hAnsi="Times New Roman" w:cs="Times New Roman"/>
                <w:b/>
                <w:bCs/>
                <w:sz w:val="24"/>
                <w:szCs w:val="24"/>
              </w:rPr>
              <w:t xml:space="preserve">radiotherapy </w:t>
            </w:r>
            <w:r w:rsidRPr="004D6CC7">
              <w:rPr>
                <w:rFonts w:ascii="Times New Roman" w:eastAsia="黑体" w:hAnsi="Times New Roman" w:cs="Times New Roman" w:hint="eastAsia"/>
                <w:b/>
                <w:bCs/>
                <w:sz w:val="24"/>
                <w:szCs w:val="24"/>
              </w:rPr>
              <w:t xml:space="preserve">after </w:t>
            </w:r>
            <w:r w:rsidRPr="004D6CC7">
              <w:rPr>
                <w:rFonts w:ascii="Times New Roman" w:eastAsia="黑体" w:hAnsi="Times New Roman" w:cs="Times New Roman"/>
                <w:b/>
                <w:bCs/>
                <w:sz w:val="24"/>
                <w:szCs w:val="24"/>
              </w:rPr>
              <w:t>CVH image registration and fusion</w:t>
            </w:r>
          </w:p>
        </w:tc>
        <w:tc>
          <w:tcPr>
            <w:tcW w:w="1559" w:type="dxa"/>
            <w:vAlign w:val="center"/>
          </w:tcPr>
          <w:p w:rsidR="00DC3055" w:rsidRPr="004D6CC7" w:rsidRDefault="001229AD" w:rsidP="00CA6D79">
            <w:pPr>
              <w:spacing w:beforeLines="50" w:before="120" w:afterLines="50" w:after="120" w:line="360" w:lineRule="auto"/>
              <w:jc w:val="center"/>
              <w:rPr>
                <w:rFonts w:ascii="Times New Roman" w:eastAsia="黑体" w:hAnsi="Times New Roman" w:cs="Times New Roman"/>
                <w:b/>
                <w:bCs/>
                <w:sz w:val="24"/>
                <w:szCs w:val="24"/>
              </w:rPr>
            </w:pPr>
            <w:proofErr w:type="gramStart"/>
            <w:r>
              <w:rPr>
                <w:rFonts w:ascii="Times New Roman" w:eastAsia="黑体" w:hAnsi="Times New Roman" w:cs="Times New Roman"/>
                <w:b/>
                <w:bCs/>
                <w:sz w:val="24"/>
                <w:szCs w:val="24"/>
              </w:rPr>
              <w:t>V</w:t>
            </w:r>
            <w:r w:rsidRPr="001229AD">
              <w:rPr>
                <w:rFonts w:ascii="Times New Roman" w:eastAsia="黑体" w:hAnsi="Times New Roman" w:cs="Times New Roman"/>
                <w:b/>
                <w:bCs/>
                <w:sz w:val="24"/>
                <w:szCs w:val="24"/>
              </w:rPr>
              <w:t>ery obvious</w:t>
            </w:r>
            <w:proofErr w:type="gramEnd"/>
            <w:r w:rsidRPr="001229AD">
              <w:rPr>
                <w:rFonts w:ascii="Times New Roman" w:eastAsia="黑体" w:hAnsi="Times New Roman" w:cs="Times New Roman"/>
                <w:b/>
                <w:bCs/>
                <w:sz w:val="24"/>
                <w:szCs w:val="24"/>
              </w:rPr>
              <w:t xml:space="preserve"> </w:t>
            </w:r>
            <w:r w:rsidR="00DC3055" w:rsidRPr="001229AD">
              <w:rPr>
                <w:rFonts w:ascii="Times New Roman" w:eastAsia="黑体" w:hAnsi="Times New Roman" w:cs="Times New Roman"/>
                <w:b/>
                <w:bCs/>
                <w:sz w:val="24"/>
                <w:szCs w:val="24"/>
              </w:rPr>
              <w:t>(5 points</w:t>
            </w:r>
            <w:r w:rsidR="00DC3055" w:rsidRPr="001229AD">
              <w:rPr>
                <w:rFonts w:ascii="Times New Roman" w:eastAsia="黑体" w:hAnsi="Times New Roman" w:cs="Times New Roman" w:hint="eastAsia"/>
                <w:b/>
                <w:bCs/>
                <w:sz w:val="24"/>
                <w:szCs w:val="24"/>
              </w:rPr>
              <w:t>)</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 xml:space="preserve">Obvious </w:t>
            </w: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4 points</w:t>
            </w:r>
            <w:r>
              <w:rPr>
                <w:rFonts w:ascii="Times New Roman" w:eastAsia="黑体" w:hAnsi="黑体" w:cs="Times New Roman" w:hint="eastAsia"/>
                <w:b/>
                <w:bCs/>
                <w:sz w:val="24"/>
                <w:szCs w:val="24"/>
              </w:rPr>
              <w:t>)</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Uncertain</w:t>
            </w:r>
            <w:r>
              <w:rPr>
                <w:rFonts w:ascii="Times New Roman" w:eastAsia="黑体" w:hAnsi="黑体" w:cs="Times New Roman" w:hint="eastAsia"/>
                <w:b/>
                <w:bCs/>
                <w:sz w:val="24"/>
                <w:szCs w:val="24"/>
              </w:rPr>
              <w:t xml:space="preserve"> </w:t>
            </w:r>
            <w:r>
              <w:rPr>
                <w:rFonts w:ascii="Times New Roman" w:eastAsia="黑体" w:hAnsi="黑体" w:cs="Times New Roman"/>
                <w:b/>
                <w:bCs/>
                <w:sz w:val="24"/>
                <w:szCs w:val="24"/>
              </w:rPr>
              <w:t>(</w:t>
            </w:r>
            <w:r w:rsidRPr="004D6CC7">
              <w:rPr>
                <w:rFonts w:ascii="Times New Roman" w:eastAsia="黑体" w:hAnsi="Times New Roman" w:cs="Times New Roman"/>
                <w:b/>
                <w:bCs/>
                <w:sz w:val="24"/>
                <w:szCs w:val="24"/>
              </w:rPr>
              <w:t>3 points</w:t>
            </w:r>
            <w:r>
              <w:rPr>
                <w:rFonts w:ascii="Times New Roman" w:eastAsia="黑体" w:hAnsi="黑体" w:cs="Times New Roman" w:hint="eastAsia"/>
                <w:b/>
                <w:bCs/>
                <w:sz w:val="24"/>
                <w:szCs w:val="24"/>
              </w:rPr>
              <w:t>)</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Unobvious</w:t>
            </w:r>
          </w:p>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2 points</w:t>
            </w:r>
            <w:r>
              <w:rPr>
                <w:rFonts w:ascii="Times New Roman" w:eastAsia="黑体" w:hAnsi="黑体" w:cs="Times New Roman" w:hint="eastAsia"/>
                <w:b/>
                <w:bCs/>
                <w:sz w:val="24"/>
                <w:szCs w:val="24"/>
              </w:rPr>
              <w:t>)</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b/>
                <w:bCs/>
                <w:sz w:val="24"/>
                <w:szCs w:val="24"/>
              </w:rPr>
            </w:pPr>
            <w:r w:rsidRPr="004D6CC7">
              <w:rPr>
                <w:rFonts w:ascii="Times New Roman" w:eastAsia="黑体" w:hAnsi="Times New Roman" w:cs="Times New Roman"/>
                <w:b/>
                <w:bCs/>
                <w:sz w:val="24"/>
                <w:szCs w:val="24"/>
              </w:rPr>
              <w:t>Very unobvious</w:t>
            </w:r>
          </w:p>
          <w:p w:rsidR="00DC3055" w:rsidRPr="004D6CC7" w:rsidRDefault="00DC3055" w:rsidP="00CA6D79">
            <w:pPr>
              <w:spacing w:beforeLines="50" w:before="120" w:afterLines="50" w:after="120" w:line="360" w:lineRule="auto"/>
              <w:jc w:val="center"/>
              <w:rPr>
                <w:rFonts w:ascii="Times New Roman" w:hAnsi="Times New Roman" w:cs="Times New Roman"/>
                <w:b/>
                <w:sz w:val="24"/>
                <w:szCs w:val="24"/>
              </w:rPr>
            </w:pPr>
            <w:r>
              <w:rPr>
                <w:rFonts w:ascii="Times New Roman" w:eastAsia="黑体" w:hAnsi="黑体" w:cs="Times New Roman" w:hint="eastAsia"/>
                <w:b/>
                <w:bCs/>
                <w:sz w:val="24"/>
                <w:szCs w:val="24"/>
              </w:rPr>
              <w:t>(</w:t>
            </w:r>
            <w:r w:rsidRPr="004D6CC7">
              <w:rPr>
                <w:rFonts w:ascii="Times New Roman" w:eastAsia="黑体" w:hAnsi="Times New Roman" w:cs="Times New Roman"/>
                <w:b/>
                <w:bCs/>
                <w:sz w:val="24"/>
                <w:szCs w:val="24"/>
              </w:rPr>
              <w:t>1 point</w:t>
            </w:r>
            <w:r>
              <w:rPr>
                <w:rFonts w:ascii="Times New Roman" w:eastAsia="黑体" w:hAnsi="黑体" w:cs="Times New Roman" w:hint="eastAsia"/>
                <w:b/>
                <w:bCs/>
                <w:sz w:val="24"/>
                <w:szCs w:val="24"/>
              </w:rPr>
              <w:t>)</w:t>
            </w:r>
          </w:p>
        </w:tc>
      </w:tr>
      <w:tr w:rsidR="00DC3055" w:rsidRPr="004D6CC7" w:rsidTr="001229AD">
        <w:trPr>
          <w:jc w:val="center"/>
        </w:trPr>
        <w:tc>
          <w:tcPr>
            <w:tcW w:w="3539"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Eyeball</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lastRenderedPageBreak/>
              <w:t>Lens</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tcPr>
          <w:p w:rsidR="00DC3055" w:rsidRPr="004D6CC7" w:rsidRDefault="00DC3055" w:rsidP="00CA6D79">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Brainstem</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Spinal cord</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eastAsia="黑体" w:hAnsi="Times New Roman" w:cs="Times New Roman"/>
                <w:bCs/>
                <w:sz w:val="24"/>
                <w:szCs w:val="24"/>
              </w:rPr>
              <w:t>Inner ear</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Pharyngeal cavity</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Pharyngeal constrictor</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Parotid gland</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Temporal lobe</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Optic nerve</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r w:rsidR="00DC3055" w:rsidRPr="004D6CC7" w:rsidTr="001229AD">
        <w:trPr>
          <w:jc w:val="center"/>
        </w:trPr>
        <w:tc>
          <w:tcPr>
            <w:tcW w:w="3539" w:type="dxa"/>
            <w:vAlign w:val="center"/>
          </w:tcPr>
          <w:p w:rsidR="00DC3055" w:rsidRPr="004D6CC7" w:rsidRDefault="00DC3055" w:rsidP="00CA6D79">
            <w:pPr>
              <w:spacing w:beforeLines="50" w:before="120" w:afterLines="50" w:after="120" w:line="360" w:lineRule="auto"/>
              <w:ind w:rightChars="-244" w:right="-512"/>
              <w:jc w:val="left"/>
              <w:rPr>
                <w:rFonts w:ascii="Times New Roman" w:eastAsia="黑体" w:hAnsi="Times New Roman" w:cs="Times New Roman"/>
                <w:bCs/>
                <w:sz w:val="24"/>
                <w:szCs w:val="24"/>
              </w:rPr>
            </w:pPr>
            <w:r w:rsidRPr="004D6CC7">
              <w:rPr>
                <w:rFonts w:ascii="Times New Roman" w:hAnsi="Times New Roman" w:cs="Times New Roman"/>
                <w:sz w:val="24"/>
                <w:szCs w:val="24"/>
              </w:rPr>
              <w:t>Optic chiasm</w:t>
            </w:r>
          </w:p>
        </w:tc>
        <w:tc>
          <w:tcPr>
            <w:tcW w:w="1559"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A</w:t>
            </w:r>
          </w:p>
        </w:tc>
        <w:tc>
          <w:tcPr>
            <w:tcW w:w="1281"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B</w:t>
            </w:r>
          </w:p>
        </w:tc>
        <w:tc>
          <w:tcPr>
            <w:tcW w:w="1256"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C</w:t>
            </w:r>
          </w:p>
        </w:tc>
        <w:tc>
          <w:tcPr>
            <w:tcW w:w="1438"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D</w:t>
            </w:r>
          </w:p>
        </w:tc>
        <w:tc>
          <w:tcPr>
            <w:tcW w:w="1134" w:type="dxa"/>
            <w:vAlign w:val="center"/>
          </w:tcPr>
          <w:p w:rsidR="00DC3055" w:rsidRPr="004D6CC7" w:rsidRDefault="00DC3055" w:rsidP="00CA6D79">
            <w:pPr>
              <w:spacing w:beforeLines="50" w:before="120" w:afterLines="50" w:after="120" w:line="360" w:lineRule="auto"/>
              <w:jc w:val="center"/>
              <w:rPr>
                <w:rFonts w:ascii="Times New Roman" w:eastAsia="黑体" w:hAnsi="Times New Roman" w:cs="Times New Roman"/>
                <w:sz w:val="24"/>
                <w:szCs w:val="24"/>
              </w:rPr>
            </w:pPr>
            <w:r w:rsidRPr="004D6CC7">
              <w:rPr>
                <w:rFonts w:ascii="Times New Roman" w:eastAsia="黑体" w:hAnsi="Times New Roman" w:cs="Times New Roman"/>
                <w:sz w:val="24"/>
                <w:szCs w:val="24"/>
              </w:rPr>
              <w:t>E</w:t>
            </w:r>
          </w:p>
        </w:tc>
      </w:tr>
    </w:tbl>
    <w:p w:rsidR="00DC3055" w:rsidRPr="004D6CC7" w:rsidRDefault="00DC3055" w:rsidP="00DC3055">
      <w:pPr>
        <w:spacing w:beforeLines="50" w:before="120" w:afterLines="50" w:after="120" w:line="360" w:lineRule="auto"/>
        <w:rPr>
          <w:rFonts w:ascii="Times New Roman" w:eastAsia="黑体" w:hAnsi="Times New Roman" w:cs="Times New Roman"/>
          <w:sz w:val="24"/>
          <w:szCs w:val="24"/>
        </w:rPr>
      </w:pPr>
      <w:r w:rsidRPr="004D6CC7">
        <w:rPr>
          <w:rFonts w:ascii="Times New Roman" w:eastAsia="黑体" w:hAnsi="Times New Roman" w:cs="Times New Roman"/>
          <w:sz w:val="24"/>
          <w:szCs w:val="24"/>
        </w:rPr>
        <w:t xml:space="preserve">In addition, what are your personal needs for radiotherapy? Or what are </w:t>
      </w:r>
      <w:r>
        <w:rPr>
          <w:rFonts w:ascii="Times New Roman" w:eastAsia="黑体" w:hAnsi="Times New Roman" w:cs="Times New Roman"/>
          <w:sz w:val="24"/>
          <w:szCs w:val="24"/>
        </w:rPr>
        <w:t>your</w:t>
      </w:r>
      <w:r w:rsidRPr="004D6CC7">
        <w:rPr>
          <w:rFonts w:ascii="Times New Roman" w:eastAsia="黑体" w:hAnsi="Times New Roman" w:cs="Times New Roman"/>
          <w:sz w:val="24"/>
          <w:szCs w:val="24"/>
        </w:rPr>
        <w:t xml:space="preserve"> opinions or suggestions </w:t>
      </w:r>
      <w:r>
        <w:rPr>
          <w:rFonts w:ascii="Times New Roman" w:eastAsia="黑体" w:hAnsi="Times New Roman" w:cs="Times New Roman"/>
          <w:sz w:val="24"/>
          <w:szCs w:val="24"/>
        </w:rPr>
        <w:t>regarding</w:t>
      </w:r>
      <w:r w:rsidRPr="004D6CC7">
        <w:rPr>
          <w:rFonts w:ascii="Times New Roman" w:eastAsia="黑体" w:hAnsi="Times New Roman" w:cs="Times New Roman"/>
          <w:sz w:val="24"/>
          <w:szCs w:val="24"/>
        </w:rPr>
        <w:t xml:space="preserve"> the existing model?</w:t>
      </w:r>
    </w:p>
    <w:p w:rsidR="00DC3055" w:rsidRPr="004D6CC7" w:rsidRDefault="00DC3055" w:rsidP="00DC3055">
      <w:pPr>
        <w:spacing w:beforeLines="50" w:before="120" w:afterLines="50" w:after="120" w:line="360" w:lineRule="auto"/>
        <w:ind w:left="9600" w:hangingChars="4000" w:hanging="9600"/>
        <w:rPr>
          <w:rFonts w:ascii="Times New Roman" w:eastAsia="黑体" w:hAnsi="Times New Roman" w:cs="Times New Roman"/>
          <w:bCs/>
          <w:sz w:val="24"/>
          <w:szCs w:val="24"/>
          <w:u w:val="single"/>
        </w:rPr>
      </w:pPr>
      <w:r w:rsidRPr="004D6CC7">
        <w:rPr>
          <w:rFonts w:ascii="Times New Roman" w:eastAsia="黑体" w:hAnsi="Times New Roman" w:cs="Times New Roman"/>
          <w:bCs/>
          <w:sz w:val="24"/>
          <w:szCs w:val="24"/>
        </w:rPr>
        <w:t xml:space="preserve">     </w:t>
      </w:r>
      <w:r w:rsidRPr="004D6CC7">
        <w:rPr>
          <w:rFonts w:ascii="Times New Roman" w:eastAsia="黑体" w:hAnsi="Times New Roman" w:cs="Times New Roman"/>
          <w:bCs/>
          <w:sz w:val="24"/>
          <w:szCs w:val="24"/>
          <w:u w:val="single"/>
        </w:rPr>
        <w:t xml:space="preserve">                                                                                        </w:t>
      </w:r>
    </w:p>
    <w:p w:rsidR="00DC3055" w:rsidRPr="004D6CC7" w:rsidRDefault="00DC3055" w:rsidP="00DC3055">
      <w:pPr>
        <w:spacing w:beforeLines="50" w:before="120" w:afterLines="50" w:after="120" w:line="360" w:lineRule="auto"/>
        <w:ind w:left="9600" w:hangingChars="4000" w:hanging="9600"/>
        <w:rPr>
          <w:rFonts w:ascii="Times New Roman" w:eastAsia="黑体" w:hAnsi="Times New Roman" w:cs="Times New Roman"/>
          <w:bCs/>
          <w:sz w:val="24"/>
          <w:szCs w:val="24"/>
          <w:u w:val="single"/>
        </w:rPr>
      </w:pPr>
      <w:r w:rsidRPr="004D6CC7">
        <w:rPr>
          <w:rFonts w:ascii="Times New Roman" w:eastAsia="黑体" w:hAnsi="Times New Roman" w:cs="Times New Roman"/>
          <w:bCs/>
          <w:sz w:val="24"/>
          <w:szCs w:val="24"/>
          <w:u w:val="single"/>
        </w:rPr>
        <w:t xml:space="preserve">                                                                                            </w:t>
      </w:r>
    </w:p>
    <w:p w:rsidR="00DC3055" w:rsidRPr="004D6CC7" w:rsidRDefault="00DC3055" w:rsidP="00DC3055">
      <w:pPr>
        <w:spacing w:beforeLines="50" w:before="120" w:afterLines="50" w:after="120" w:line="360" w:lineRule="auto"/>
        <w:rPr>
          <w:rFonts w:ascii="Times New Roman" w:hAnsi="Times New Roman" w:cs="Times New Roman"/>
          <w:b/>
          <w:kern w:val="0"/>
          <w:sz w:val="24"/>
          <w:szCs w:val="24"/>
        </w:rPr>
      </w:pPr>
      <w:r w:rsidRPr="004D6CC7">
        <w:rPr>
          <w:rFonts w:ascii="Times New Roman" w:eastAsia="黑体" w:hAnsi="Times New Roman" w:cs="Times New Roman"/>
          <w:bCs/>
          <w:sz w:val="24"/>
          <w:szCs w:val="24"/>
          <w:u w:val="single"/>
        </w:rPr>
        <w:t xml:space="preserve">                                                                                </w:t>
      </w:r>
    </w:p>
    <w:p w:rsidR="00905F28" w:rsidRPr="00DC3055" w:rsidRDefault="00C81C15"/>
    <w:sectPr w:rsidR="00905F28" w:rsidRPr="00DC305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15" w:rsidRDefault="00C81C15" w:rsidP="005016FD">
      <w:pPr>
        <w:spacing w:after="0" w:line="240" w:lineRule="auto"/>
      </w:pPr>
      <w:r>
        <w:separator/>
      </w:r>
    </w:p>
  </w:endnote>
  <w:endnote w:type="continuationSeparator" w:id="0">
    <w:p w:rsidR="00C81C15" w:rsidRDefault="00C81C15" w:rsidP="0050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15" w:rsidRDefault="00C81C15" w:rsidP="005016FD">
      <w:pPr>
        <w:spacing w:after="0" w:line="240" w:lineRule="auto"/>
      </w:pPr>
      <w:r>
        <w:separator/>
      </w:r>
    </w:p>
  </w:footnote>
  <w:footnote w:type="continuationSeparator" w:id="0">
    <w:p w:rsidR="00C81C15" w:rsidRDefault="00C81C15" w:rsidP="00501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55"/>
    <w:rsid w:val="00023491"/>
    <w:rsid w:val="001229AD"/>
    <w:rsid w:val="00191FBE"/>
    <w:rsid w:val="005016FD"/>
    <w:rsid w:val="005C0ED9"/>
    <w:rsid w:val="00672209"/>
    <w:rsid w:val="009A7524"/>
    <w:rsid w:val="00B62A36"/>
    <w:rsid w:val="00C81C15"/>
    <w:rsid w:val="00D17DD7"/>
    <w:rsid w:val="00DC3055"/>
    <w:rsid w:val="00E018C3"/>
    <w:rsid w:val="00F41958"/>
    <w:rsid w:val="00F5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82FA"/>
  <w15:chartTrackingRefBased/>
  <w15:docId w15:val="{394EA678-1B57-4334-B923-44DFF24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3055"/>
    <w:pPr>
      <w:widowControl w:val="0"/>
      <w:spacing w:after="160" w:line="259" w:lineRule="auto"/>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6F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016FD"/>
    <w:rPr>
      <w:rFonts w:ascii="Calibri" w:eastAsia="宋体" w:hAnsi="Calibri" w:cs="黑体"/>
      <w:sz w:val="18"/>
      <w:szCs w:val="18"/>
    </w:rPr>
  </w:style>
  <w:style w:type="paragraph" w:styleId="a5">
    <w:name w:val="footer"/>
    <w:basedOn w:val="a"/>
    <w:link w:val="a6"/>
    <w:uiPriority w:val="99"/>
    <w:unhideWhenUsed/>
    <w:rsid w:val="005016F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5016FD"/>
    <w:rPr>
      <w:rFonts w:ascii="Calibri" w:eastAsia="宋体" w:hAnsi="Calibri" w:cs="黑体"/>
      <w:sz w:val="18"/>
      <w:szCs w:val="18"/>
    </w:rPr>
  </w:style>
  <w:style w:type="paragraph" w:styleId="a7">
    <w:name w:val="Balloon Text"/>
    <w:basedOn w:val="a"/>
    <w:link w:val="a8"/>
    <w:uiPriority w:val="99"/>
    <w:semiHidden/>
    <w:unhideWhenUsed/>
    <w:rsid w:val="00023491"/>
    <w:pPr>
      <w:spacing w:after="0" w:line="240" w:lineRule="auto"/>
    </w:pPr>
    <w:rPr>
      <w:sz w:val="18"/>
      <w:szCs w:val="18"/>
    </w:rPr>
  </w:style>
  <w:style w:type="character" w:customStyle="1" w:styleId="a8">
    <w:name w:val="批注框文本 字符"/>
    <w:basedOn w:val="a0"/>
    <w:link w:val="a7"/>
    <w:uiPriority w:val="99"/>
    <w:semiHidden/>
    <w:rsid w:val="00023491"/>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GVXT0136</dc:creator>
  <cp:keywords/>
  <dc:description/>
  <cp:lastModifiedBy>GVXT0136</cp:lastModifiedBy>
  <cp:revision>6</cp:revision>
  <dcterms:created xsi:type="dcterms:W3CDTF">2020-05-14T08:34:00Z</dcterms:created>
  <dcterms:modified xsi:type="dcterms:W3CDTF">2020-05-25T07:38:00Z</dcterms:modified>
</cp:coreProperties>
</file>