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34C36" w14:textId="0A3F0A4B" w:rsidR="00E231C7" w:rsidRPr="00E10053" w:rsidRDefault="00E231C7" w:rsidP="00E231C7">
      <w:pPr>
        <w:spacing w:line="360" w:lineRule="auto"/>
        <w:jc w:val="center"/>
        <w:rPr>
          <w:rFonts w:ascii="Times New Roman" w:hAnsi="Times New Roman" w:cs="Times New Roman"/>
          <w:b/>
          <w:bCs/>
          <w:sz w:val="24"/>
          <w:szCs w:val="24"/>
        </w:rPr>
      </w:pPr>
      <w:r w:rsidRPr="00E10053">
        <w:rPr>
          <w:rFonts w:ascii="Times New Roman" w:hAnsi="Times New Roman" w:cs="Times New Roman"/>
          <w:b/>
          <w:bCs/>
          <w:sz w:val="24"/>
          <w:szCs w:val="24"/>
        </w:rPr>
        <w:t>Supplemental Materials</w:t>
      </w:r>
    </w:p>
    <w:p w14:paraId="3DA60E0E" w14:textId="77777777" w:rsidR="00E07698" w:rsidRPr="004F2B93" w:rsidRDefault="00E07698" w:rsidP="00E07698">
      <w:pPr>
        <w:spacing w:line="400" w:lineRule="exact"/>
        <w:jc w:val="center"/>
        <w:rPr>
          <w:rFonts w:ascii="Times New Roman" w:hAnsi="Times New Roman" w:cs="Times New Roman"/>
          <w:b/>
          <w:bCs/>
          <w:sz w:val="24"/>
          <w:szCs w:val="24"/>
        </w:rPr>
      </w:pPr>
      <w:bookmarkStart w:id="0" w:name="_Hlk78446434"/>
      <w:bookmarkStart w:id="1" w:name="OLE_LINK1"/>
      <w:bookmarkStart w:id="2" w:name="OLE_LINK2"/>
      <w:bookmarkStart w:id="3" w:name="_Hlk69757712"/>
      <w:r w:rsidRPr="004F2B93">
        <w:rPr>
          <w:rFonts w:ascii="Times New Roman" w:hAnsi="Times New Roman" w:cs="Times New Roman"/>
          <w:b/>
          <w:bCs/>
          <w:sz w:val="24"/>
          <w:szCs w:val="24"/>
        </w:rPr>
        <w:t>Development of a gRNA-tRNA array of CRISPR/Cas9 in combination with grafting technique to improve gene editing efficiency of sweet orange</w:t>
      </w:r>
    </w:p>
    <w:bookmarkEnd w:id="0"/>
    <w:p w14:paraId="2675FBF7" w14:textId="77777777" w:rsidR="00E07698" w:rsidRPr="004F2B93" w:rsidRDefault="00E07698" w:rsidP="00E07698">
      <w:pPr>
        <w:spacing w:line="400" w:lineRule="exact"/>
        <w:jc w:val="center"/>
        <w:rPr>
          <w:rFonts w:ascii="Times New Roman" w:hAnsi="Times New Roman" w:cs="Times New Roman"/>
          <w:sz w:val="20"/>
          <w:szCs w:val="20"/>
        </w:rPr>
      </w:pPr>
    </w:p>
    <w:bookmarkEnd w:id="1"/>
    <w:bookmarkEnd w:id="2"/>
    <w:bookmarkEnd w:id="3"/>
    <w:p w14:paraId="174FF425" w14:textId="77777777" w:rsidR="00E07698" w:rsidRPr="004F2B93" w:rsidRDefault="00E07698" w:rsidP="00E07698">
      <w:pPr>
        <w:spacing w:line="400" w:lineRule="exact"/>
        <w:rPr>
          <w:rFonts w:ascii="Times New Roman" w:hAnsi="Times New Roman" w:cs="Times New Roman"/>
          <w:b/>
          <w:bCs/>
          <w:sz w:val="20"/>
          <w:szCs w:val="20"/>
        </w:rPr>
      </w:pPr>
      <w:r w:rsidRPr="004F2B93">
        <w:rPr>
          <w:rFonts w:ascii="Times New Roman" w:hAnsi="Times New Roman" w:cs="Times New Roman"/>
          <w:b/>
          <w:bCs/>
          <w:sz w:val="20"/>
          <w:szCs w:val="20"/>
        </w:rPr>
        <w:t>Xiaomei Tang</w:t>
      </w:r>
      <w:r w:rsidRPr="004F2B93">
        <w:rPr>
          <w:rFonts w:ascii="Times New Roman" w:hAnsi="Times New Roman" w:cs="Times New Roman"/>
          <w:b/>
          <w:bCs/>
          <w:sz w:val="20"/>
          <w:szCs w:val="20"/>
          <w:vertAlign w:val="superscript"/>
        </w:rPr>
        <w:t>1</w:t>
      </w:r>
      <w:r w:rsidRPr="004F2B93">
        <w:rPr>
          <w:rFonts w:ascii="Times New Roman" w:hAnsi="Times New Roman" w:cs="Times New Roman"/>
          <w:b/>
          <w:bCs/>
          <w:sz w:val="20"/>
          <w:szCs w:val="20"/>
        </w:rPr>
        <w:t xml:space="preserve"> · Shulin Chen</w:t>
      </w:r>
      <w:r w:rsidRPr="004F2B93">
        <w:rPr>
          <w:rFonts w:ascii="Times New Roman" w:hAnsi="Times New Roman" w:cs="Times New Roman"/>
          <w:b/>
          <w:bCs/>
          <w:sz w:val="20"/>
          <w:szCs w:val="20"/>
          <w:vertAlign w:val="superscript"/>
        </w:rPr>
        <w:t>1</w:t>
      </w:r>
      <w:r w:rsidRPr="004F2B93">
        <w:rPr>
          <w:rFonts w:ascii="Times New Roman" w:hAnsi="Times New Roman" w:cs="Times New Roman"/>
          <w:b/>
          <w:bCs/>
          <w:sz w:val="20"/>
          <w:szCs w:val="20"/>
        </w:rPr>
        <w:t xml:space="preserve"> · Huiwen Yu</w:t>
      </w:r>
      <w:r w:rsidRPr="004F2B93">
        <w:rPr>
          <w:rFonts w:ascii="Times New Roman" w:hAnsi="Times New Roman" w:cs="Times New Roman"/>
          <w:b/>
          <w:bCs/>
          <w:sz w:val="20"/>
          <w:szCs w:val="20"/>
          <w:vertAlign w:val="superscript"/>
        </w:rPr>
        <w:t>2</w:t>
      </w:r>
      <w:r w:rsidRPr="004F2B93">
        <w:rPr>
          <w:rFonts w:ascii="Times New Roman" w:hAnsi="Times New Roman" w:cs="Times New Roman"/>
          <w:b/>
          <w:bCs/>
          <w:sz w:val="20"/>
          <w:szCs w:val="20"/>
        </w:rPr>
        <w:t xml:space="preserve"> · Xiongjie Zheng</w:t>
      </w:r>
      <w:r w:rsidRPr="004F2B93">
        <w:rPr>
          <w:rFonts w:ascii="Times New Roman" w:hAnsi="Times New Roman" w:cs="Times New Roman"/>
          <w:b/>
          <w:bCs/>
          <w:sz w:val="20"/>
          <w:szCs w:val="20"/>
          <w:vertAlign w:val="superscript"/>
        </w:rPr>
        <w:t>1, 3</w:t>
      </w:r>
      <w:r w:rsidRPr="004F2B93">
        <w:rPr>
          <w:rFonts w:ascii="Times New Roman" w:hAnsi="Times New Roman" w:cs="Times New Roman"/>
          <w:b/>
          <w:bCs/>
          <w:sz w:val="20"/>
          <w:szCs w:val="20"/>
        </w:rPr>
        <w:t xml:space="preserve"> · Fei Zhang</w:t>
      </w:r>
      <w:r w:rsidRPr="004F2B93">
        <w:rPr>
          <w:rFonts w:ascii="Times New Roman" w:hAnsi="Times New Roman" w:cs="Times New Roman"/>
          <w:b/>
          <w:bCs/>
          <w:sz w:val="20"/>
          <w:szCs w:val="20"/>
          <w:vertAlign w:val="superscript"/>
        </w:rPr>
        <w:t>1</w:t>
      </w:r>
      <w:r w:rsidRPr="004F2B93">
        <w:rPr>
          <w:rFonts w:ascii="Times New Roman" w:hAnsi="Times New Roman" w:cs="Times New Roman"/>
          <w:b/>
          <w:bCs/>
          <w:sz w:val="20"/>
          <w:szCs w:val="20"/>
        </w:rPr>
        <w:t xml:space="preserve"> · Xiuxin Deng</w:t>
      </w:r>
      <w:r w:rsidRPr="004F2B93">
        <w:rPr>
          <w:rFonts w:ascii="Times New Roman" w:hAnsi="Times New Roman" w:cs="Times New Roman"/>
          <w:b/>
          <w:bCs/>
          <w:sz w:val="20"/>
          <w:szCs w:val="20"/>
          <w:vertAlign w:val="superscript"/>
        </w:rPr>
        <w:t>1</w:t>
      </w:r>
      <w:r w:rsidRPr="004F2B93">
        <w:rPr>
          <w:rFonts w:ascii="Times New Roman" w:hAnsi="Times New Roman" w:cs="Times New Roman"/>
          <w:b/>
          <w:bCs/>
          <w:sz w:val="20"/>
          <w:szCs w:val="20"/>
        </w:rPr>
        <w:t xml:space="preserve"> · Qiang Xu</w:t>
      </w:r>
      <w:r w:rsidRPr="004F2B93">
        <w:rPr>
          <w:rFonts w:ascii="Times New Roman" w:hAnsi="Times New Roman" w:cs="Times New Roman"/>
          <w:b/>
          <w:bCs/>
          <w:sz w:val="20"/>
          <w:szCs w:val="20"/>
          <w:vertAlign w:val="superscript"/>
        </w:rPr>
        <w:t>1</w:t>
      </w:r>
      <w:r w:rsidRPr="004F2B93">
        <w:rPr>
          <w:rFonts w:ascii="Times New Roman" w:hAnsi="Times New Roman" w:cs="Times New Roman"/>
          <w:b/>
          <w:bCs/>
          <w:sz w:val="20"/>
          <w:szCs w:val="20"/>
        </w:rPr>
        <w:t>*</w:t>
      </w:r>
    </w:p>
    <w:p w14:paraId="7155F8DE" w14:textId="77777777" w:rsidR="00E07698" w:rsidRPr="004F2B93" w:rsidRDefault="00E07698" w:rsidP="00E07698">
      <w:pPr>
        <w:spacing w:line="400" w:lineRule="exact"/>
        <w:rPr>
          <w:rFonts w:ascii="Times New Roman" w:hAnsi="Times New Roman" w:cs="Times New Roman"/>
          <w:sz w:val="20"/>
          <w:szCs w:val="20"/>
        </w:rPr>
      </w:pPr>
      <w:r w:rsidRPr="004F2B93">
        <w:rPr>
          <w:rFonts w:ascii="Times New Roman" w:hAnsi="Times New Roman" w:cs="Times New Roman"/>
          <w:sz w:val="20"/>
          <w:szCs w:val="20"/>
        </w:rPr>
        <w:t>1 Key Laboratory of Horticultural Plant Biology Ministry of Education, Huazhong Agricultural University, Wuhan, the People’s Republic of China</w:t>
      </w:r>
    </w:p>
    <w:p w14:paraId="0A395D27" w14:textId="77777777" w:rsidR="00E07698" w:rsidRPr="004F2B93" w:rsidRDefault="00E07698" w:rsidP="00E07698">
      <w:pPr>
        <w:spacing w:line="400" w:lineRule="exact"/>
        <w:rPr>
          <w:rFonts w:ascii="Times New Roman" w:hAnsi="Times New Roman" w:cs="Times New Roman"/>
          <w:sz w:val="20"/>
          <w:szCs w:val="20"/>
        </w:rPr>
      </w:pPr>
      <w:r w:rsidRPr="004F2B93">
        <w:rPr>
          <w:rFonts w:ascii="Times New Roman" w:hAnsi="Times New Roman" w:cs="Times New Roman"/>
          <w:sz w:val="20"/>
          <w:szCs w:val="20"/>
        </w:rPr>
        <w:t>2 Key Laboratory of Landscape Plants with Fujian and Taiwan Characteristics of Fujian Colleges and Universities, Minnan Normal University, Zhangzhou 363000, China</w:t>
      </w:r>
    </w:p>
    <w:p w14:paraId="55B7686C" w14:textId="77777777" w:rsidR="00E07698" w:rsidRPr="004F2B93" w:rsidRDefault="00E07698" w:rsidP="00E07698">
      <w:pPr>
        <w:spacing w:line="400" w:lineRule="exact"/>
        <w:rPr>
          <w:rFonts w:ascii="Times New Roman" w:hAnsi="Times New Roman" w:cs="Times New Roman"/>
          <w:sz w:val="20"/>
          <w:szCs w:val="20"/>
        </w:rPr>
      </w:pPr>
      <w:r w:rsidRPr="004F2B93">
        <w:rPr>
          <w:rFonts w:ascii="Times New Roman" w:hAnsi="Times New Roman" w:cs="Times New Roman"/>
          <w:sz w:val="20"/>
          <w:szCs w:val="20"/>
        </w:rPr>
        <w:t xml:space="preserve">3 </w:t>
      </w:r>
      <w:r w:rsidRPr="004F2B93">
        <w:rPr>
          <w:rFonts w:ascii="Times New Roman" w:hAnsi="Times New Roman" w:cs="Times New Roman"/>
        </w:rPr>
        <w:t xml:space="preserve">Present address: Division of Biological and Environmental Science and Engineering, Center for Desert Agriculture, the BioActives Lab, King Abdullah University of Science and Technology (KAUST), Thuwal 23955-6900, Saudi Arabia </w:t>
      </w:r>
    </w:p>
    <w:p w14:paraId="782DED78" w14:textId="77777777" w:rsidR="00E07698" w:rsidRPr="004F2B93" w:rsidRDefault="00E07698" w:rsidP="00E07698">
      <w:pPr>
        <w:spacing w:line="400" w:lineRule="exact"/>
        <w:rPr>
          <w:rFonts w:ascii="Times New Roman" w:hAnsi="Times New Roman" w:cs="Times New Roman"/>
          <w:sz w:val="20"/>
          <w:szCs w:val="20"/>
        </w:rPr>
      </w:pPr>
      <w:r w:rsidRPr="004F2B93">
        <w:rPr>
          <w:rFonts w:ascii="Times New Roman" w:hAnsi="Times New Roman" w:cs="Times New Roman"/>
          <w:sz w:val="20"/>
          <w:szCs w:val="20"/>
        </w:rPr>
        <w:t>* xuqiang@mail.hzau.edu.cn</w:t>
      </w:r>
    </w:p>
    <w:p w14:paraId="14FC0690" w14:textId="33C3164D" w:rsidR="00E07698" w:rsidRDefault="00E07698" w:rsidP="00E07698">
      <w:pPr>
        <w:spacing w:line="400" w:lineRule="exact"/>
        <w:rPr>
          <w:rFonts w:ascii="Times New Roman" w:hAnsi="Times New Roman" w:cs="Times New Roman"/>
          <w:sz w:val="20"/>
          <w:szCs w:val="20"/>
        </w:rPr>
      </w:pPr>
      <w:r w:rsidRPr="004F2B93">
        <w:rPr>
          <w:rFonts w:ascii="Times New Roman" w:hAnsi="Times New Roman" w:cs="Times New Roman"/>
          <w:sz w:val="20"/>
          <w:szCs w:val="20"/>
        </w:rPr>
        <w:t>Xiaomei Tang and Shulin Chen contributed equally to this work.</w:t>
      </w:r>
    </w:p>
    <w:p w14:paraId="5E3B5AEB" w14:textId="77777777" w:rsidR="00E07698" w:rsidRPr="004F2B93" w:rsidRDefault="00E07698" w:rsidP="00E07698">
      <w:pPr>
        <w:spacing w:line="400" w:lineRule="exact"/>
        <w:rPr>
          <w:rFonts w:ascii="Times New Roman" w:hAnsi="Times New Roman" w:cs="Times New Roman"/>
          <w:sz w:val="20"/>
          <w:szCs w:val="20"/>
        </w:rPr>
      </w:pPr>
    </w:p>
    <w:p w14:paraId="46677E11" w14:textId="5E6C6543" w:rsidR="00671A90" w:rsidRDefault="00671A90" w:rsidP="00671A90">
      <w:pPr>
        <w:spacing w:line="360" w:lineRule="auto"/>
        <w:rPr>
          <w:rFonts w:ascii="Times New Roman" w:hAnsi="Times New Roman" w:cs="Times New Roman"/>
          <w:sz w:val="20"/>
          <w:szCs w:val="20"/>
        </w:rPr>
      </w:pPr>
      <w:r w:rsidRPr="00671CEF">
        <w:rPr>
          <w:rFonts w:ascii="Times New Roman" w:hAnsi="Times New Roman" w:cs="Times New Roman"/>
          <w:b/>
          <w:bCs/>
          <w:sz w:val="20"/>
          <w:szCs w:val="20"/>
        </w:rPr>
        <w:t>Supplementa</w:t>
      </w:r>
      <w:r w:rsidR="001158AC" w:rsidRPr="00671CEF">
        <w:rPr>
          <w:rFonts w:ascii="Times New Roman" w:hAnsi="Times New Roman" w:cs="Times New Roman"/>
          <w:b/>
          <w:bCs/>
          <w:sz w:val="20"/>
          <w:szCs w:val="20"/>
        </w:rPr>
        <w:t>ry</w:t>
      </w:r>
      <w:r w:rsidRPr="00671CEF">
        <w:rPr>
          <w:rFonts w:ascii="Times New Roman" w:hAnsi="Times New Roman" w:cs="Times New Roman"/>
          <w:b/>
          <w:bCs/>
          <w:sz w:val="20"/>
          <w:szCs w:val="20"/>
        </w:rPr>
        <w:t xml:space="preserve"> Tab</w:t>
      </w:r>
      <w:r w:rsidR="00434AE8" w:rsidRPr="00671CEF">
        <w:rPr>
          <w:rFonts w:ascii="Times New Roman" w:hAnsi="Times New Roman" w:cs="Times New Roman"/>
          <w:b/>
          <w:bCs/>
          <w:sz w:val="20"/>
          <w:szCs w:val="20"/>
        </w:rPr>
        <w:t>.</w:t>
      </w:r>
      <w:r w:rsidRPr="00671CEF">
        <w:rPr>
          <w:rFonts w:ascii="Times New Roman" w:hAnsi="Times New Roman" w:cs="Times New Roman"/>
          <w:b/>
          <w:bCs/>
          <w:sz w:val="20"/>
          <w:szCs w:val="20"/>
        </w:rPr>
        <w:t xml:space="preserve"> </w:t>
      </w:r>
      <w:r w:rsidR="00434AE8" w:rsidRPr="00671CEF">
        <w:rPr>
          <w:rFonts w:ascii="Times New Roman" w:hAnsi="Times New Roman" w:cs="Times New Roman"/>
          <w:b/>
          <w:bCs/>
          <w:sz w:val="20"/>
          <w:szCs w:val="20"/>
        </w:rPr>
        <w:t>S</w:t>
      </w:r>
      <w:r w:rsidRPr="00671CEF">
        <w:rPr>
          <w:rFonts w:ascii="Times New Roman" w:hAnsi="Times New Roman" w:cs="Times New Roman"/>
          <w:b/>
          <w:bCs/>
          <w:sz w:val="20"/>
          <w:szCs w:val="20"/>
        </w:rPr>
        <w:t xml:space="preserve">1 </w:t>
      </w:r>
      <w:r w:rsidRPr="00671CEF">
        <w:rPr>
          <w:rFonts w:ascii="Times New Roman" w:hAnsi="Times New Roman" w:cs="Times New Roman"/>
          <w:sz w:val="20"/>
          <w:szCs w:val="20"/>
        </w:rPr>
        <w:t>Primers used in this study</w:t>
      </w:r>
      <w:r w:rsidR="00575E63" w:rsidRPr="00671CEF">
        <w:rPr>
          <w:rFonts w:ascii="Times New Roman" w:hAnsi="Times New Roman" w:cs="Times New Roman"/>
          <w:sz w:val="20"/>
          <w:szCs w:val="20"/>
        </w:rPr>
        <w:t xml:space="preserve"> for </w:t>
      </w:r>
      <w:r w:rsidR="00592036" w:rsidRPr="00671CEF">
        <w:rPr>
          <w:rFonts w:ascii="Times New Roman" w:hAnsi="Times New Roman" w:cs="Times New Roman"/>
          <w:sz w:val="20"/>
          <w:szCs w:val="20"/>
        </w:rPr>
        <w:t xml:space="preserve">the </w:t>
      </w:r>
      <w:r w:rsidR="00575E63" w:rsidRPr="00671CEF">
        <w:rPr>
          <w:rFonts w:ascii="Times New Roman" w:hAnsi="Times New Roman" w:cs="Times New Roman"/>
          <w:sz w:val="20"/>
          <w:szCs w:val="20"/>
        </w:rPr>
        <w:t>PCR amplification of PTG/Cas9 vectors</w:t>
      </w:r>
      <w:r w:rsidR="006B4BA8" w:rsidRPr="00671CEF">
        <w:rPr>
          <w:rFonts w:ascii="Times New Roman" w:hAnsi="Times New Roman" w:cs="Times New Roman"/>
          <w:sz w:val="20"/>
          <w:szCs w:val="20"/>
        </w:rPr>
        <w:t xml:space="preserve"> and</w:t>
      </w:r>
      <w:r w:rsidR="00575E63" w:rsidRPr="00671CEF">
        <w:rPr>
          <w:rFonts w:ascii="Times New Roman" w:hAnsi="Times New Roman" w:cs="Times New Roman"/>
          <w:sz w:val="20"/>
          <w:szCs w:val="20"/>
        </w:rPr>
        <w:t xml:space="preserve"> </w:t>
      </w:r>
      <w:r w:rsidR="00592036" w:rsidRPr="00671CEF">
        <w:rPr>
          <w:rFonts w:ascii="Times New Roman" w:hAnsi="Times New Roman" w:cs="Times New Roman"/>
          <w:i/>
          <w:iCs/>
          <w:sz w:val="20"/>
          <w:szCs w:val="20"/>
        </w:rPr>
        <w:t>Cs</w:t>
      </w:r>
      <w:r w:rsidR="00575E63" w:rsidRPr="00671CEF">
        <w:rPr>
          <w:rFonts w:ascii="Times New Roman" w:hAnsi="Times New Roman" w:cs="Times New Roman"/>
          <w:i/>
          <w:iCs/>
          <w:sz w:val="20"/>
          <w:szCs w:val="20"/>
        </w:rPr>
        <w:t>PDS</w:t>
      </w:r>
      <w:r w:rsidR="00575E63" w:rsidRPr="00671CEF">
        <w:rPr>
          <w:rFonts w:ascii="Times New Roman" w:hAnsi="Times New Roman" w:cs="Times New Roman"/>
          <w:sz w:val="20"/>
          <w:szCs w:val="20"/>
        </w:rPr>
        <w:t xml:space="preserve"> gene, </w:t>
      </w:r>
      <w:r w:rsidR="006B4BA8" w:rsidRPr="00671CEF">
        <w:rPr>
          <w:rFonts w:ascii="Times New Roman" w:hAnsi="Times New Roman" w:cs="Times New Roman"/>
          <w:sz w:val="20"/>
          <w:szCs w:val="20"/>
        </w:rPr>
        <w:t>sequencing of AtU6-26</w:t>
      </w:r>
      <w:r w:rsidR="009474E5" w:rsidRPr="00671CEF">
        <w:rPr>
          <w:rFonts w:ascii="Times New Roman" w:hAnsi="Times New Roman" w:cs="Times New Roman"/>
          <w:sz w:val="20"/>
          <w:szCs w:val="20"/>
        </w:rPr>
        <w:t>-sgRNA</w:t>
      </w:r>
      <w:r w:rsidR="006B4BA8" w:rsidRPr="00671CEF">
        <w:rPr>
          <w:rFonts w:ascii="Times New Roman" w:hAnsi="Times New Roman" w:cs="Times New Roman"/>
          <w:sz w:val="20"/>
          <w:szCs w:val="20"/>
        </w:rPr>
        <w:t>-S</w:t>
      </w:r>
      <w:r w:rsidR="00592036" w:rsidRPr="00671CEF">
        <w:rPr>
          <w:rFonts w:ascii="Times New Roman" w:hAnsi="Times New Roman" w:cs="Times New Roman"/>
          <w:sz w:val="20"/>
          <w:szCs w:val="20"/>
        </w:rPr>
        <w:t>K</w:t>
      </w:r>
      <w:r w:rsidR="006B4BA8" w:rsidRPr="00671CEF">
        <w:rPr>
          <w:rFonts w:ascii="Times New Roman" w:hAnsi="Times New Roman" w:cs="Times New Roman"/>
          <w:sz w:val="20"/>
          <w:szCs w:val="20"/>
        </w:rPr>
        <w:t xml:space="preserve"> and PTG/Cas9 and amplification of off target gene</w:t>
      </w:r>
      <w:r w:rsidRPr="00671CEF">
        <w:rPr>
          <w:rFonts w:ascii="Times New Roman" w:hAnsi="Times New Roman" w:cs="Times New Roman"/>
          <w:sz w:val="20"/>
          <w:szCs w:val="20"/>
        </w:rPr>
        <w:t>.</w:t>
      </w:r>
    </w:p>
    <w:p w14:paraId="7F7596AD" w14:textId="77777777" w:rsidR="00E07698" w:rsidRPr="00671CEF" w:rsidRDefault="00E07698" w:rsidP="00671A90">
      <w:pPr>
        <w:spacing w:line="360" w:lineRule="auto"/>
        <w:rPr>
          <w:rFonts w:ascii="Times New Roman" w:hAnsi="Times New Roman" w:cs="Times New Roman"/>
          <w:b/>
          <w:bCs/>
          <w:sz w:val="20"/>
          <w:szCs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5387"/>
        <w:gridCol w:w="2268"/>
      </w:tblGrid>
      <w:tr w:rsidR="00DF0A93" w:rsidRPr="00485363" w14:paraId="510375D4" w14:textId="77777777" w:rsidTr="004A3BB6">
        <w:trPr>
          <w:trHeight w:val="614"/>
          <w:jc w:val="center"/>
        </w:trPr>
        <w:tc>
          <w:tcPr>
            <w:tcW w:w="1984" w:type="dxa"/>
            <w:tcBorders>
              <w:top w:val="single" w:sz="4" w:space="0" w:color="auto"/>
              <w:left w:val="nil"/>
              <w:bottom w:val="single" w:sz="4" w:space="0" w:color="auto"/>
              <w:right w:val="nil"/>
            </w:tcBorders>
            <w:shd w:val="clear" w:color="auto" w:fill="auto"/>
            <w:noWrap/>
            <w:vAlign w:val="center"/>
          </w:tcPr>
          <w:p w14:paraId="1D1B4A9D" w14:textId="17EEDC5F" w:rsidR="00DF0A93" w:rsidRPr="00485363" w:rsidRDefault="00DF0A93" w:rsidP="00D92FBB">
            <w:pPr>
              <w:jc w:val="center"/>
              <w:rPr>
                <w:rFonts w:ascii="Times New Roman" w:eastAsia="等线" w:hAnsi="Times New Roman" w:cs="Times New Roman"/>
                <w:color w:val="000000"/>
                <w:sz w:val="15"/>
                <w:szCs w:val="15"/>
              </w:rPr>
            </w:pPr>
            <w:r w:rsidRPr="00485363">
              <w:rPr>
                <w:rFonts w:ascii="Times New Roman" w:eastAsia="Times New Roman" w:hAnsi="Times New Roman" w:cs="Times New Roman"/>
                <w:color w:val="000000"/>
                <w:sz w:val="18"/>
                <w:szCs w:val="18"/>
              </w:rPr>
              <w:t xml:space="preserve">Primer </w:t>
            </w:r>
            <w:r w:rsidR="00220782" w:rsidRPr="00485363">
              <w:rPr>
                <w:rFonts w:ascii="Times New Roman" w:eastAsia="Times New Roman" w:hAnsi="Times New Roman" w:cs="Times New Roman"/>
                <w:color w:val="000000"/>
                <w:sz w:val="18"/>
                <w:szCs w:val="18"/>
              </w:rPr>
              <w:t>name</w:t>
            </w:r>
          </w:p>
        </w:tc>
        <w:tc>
          <w:tcPr>
            <w:tcW w:w="5387" w:type="dxa"/>
            <w:tcBorders>
              <w:top w:val="single" w:sz="4" w:space="0" w:color="auto"/>
              <w:left w:val="nil"/>
              <w:bottom w:val="single" w:sz="4" w:space="0" w:color="auto"/>
              <w:right w:val="nil"/>
            </w:tcBorders>
            <w:shd w:val="clear" w:color="auto" w:fill="auto"/>
            <w:noWrap/>
            <w:vAlign w:val="center"/>
          </w:tcPr>
          <w:p w14:paraId="3B0A255A" w14:textId="116A98D4" w:rsidR="00DF0A93" w:rsidRPr="00485363" w:rsidRDefault="00DF0A93"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8"/>
                <w:szCs w:val="18"/>
              </w:rPr>
              <w:t>Sequence of primers (5’-3’)</w:t>
            </w:r>
          </w:p>
        </w:tc>
        <w:tc>
          <w:tcPr>
            <w:tcW w:w="2268" w:type="dxa"/>
            <w:tcBorders>
              <w:top w:val="single" w:sz="4" w:space="0" w:color="auto"/>
              <w:left w:val="nil"/>
              <w:bottom w:val="single" w:sz="4" w:space="0" w:color="auto"/>
              <w:right w:val="nil"/>
            </w:tcBorders>
            <w:vAlign w:val="center"/>
          </w:tcPr>
          <w:p w14:paraId="0F47D001" w14:textId="1CA22342" w:rsidR="00DF0A93" w:rsidRPr="00485363" w:rsidRDefault="0058272C" w:rsidP="00D92FBB">
            <w:pPr>
              <w:jc w:val="center"/>
              <w:rPr>
                <w:rFonts w:ascii="Times New Roman" w:eastAsia="等线" w:hAnsi="Times New Roman" w:cs="Times New Roman"/>
                <w:color w:val="000000"/>
                <w:sz w:val="15"/>
                <w:szCs w:val="15"/>
              </w:rPr>
            </w:pPr>
            <w:r w:rsidRPr="00485363">
              <w:rPr>
                <w:rFonts w:ascii="Times New Roman" w:eastAsia="Times New Roman" w:hAnsi="Times New Roman" w:cs="Times New Roman"/>
                <w:color w:val="000000"/>
                <w:sz w:val="18"/>
                <w:szCs w:val="18"/>
              </w:rPr>
              <w:t>Usage</w:t>
            </w:r>
          </w:p>
        </w:tc>
      </w:tr>
      <w:tr w:rsidR="00DF0A93" w:rsidRPr="00485363" w14:paraId="69CAE133" w14:textId="77777777" w:rsidTr="0058272C">
        <w:trPr>
          <w:trHeight w:val="260"/>
          <w:jc w:val="center"/>
        </w:trPr>
        <w:tc>
          <w:tcPr>
            <w:tcW w:w="1984" w:type="dxa"/>
            <w:tcBorders>
              <w:left w:val="nil"/>
              <w:bottom w:val="nil"/>
              <w:right w:val="nil"/>
            </w:tcBorders>
            <w:shd w:val="clear" w:color="auto" w:fill="auto"/>
            <w:noWrap/>
          </w:tcPr>
          <w:p w14:paraId="7133EA05" w14:textId="1F89F8E3" w:rsidR="00DF0A93" w:rsidRPr="00485363" w:rsidRDefault="00DF0A93"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tRNA-F</w:t>
            </w:r>
          </w:p>
        </w:tc>
        <w:tc>
          <w:tcPr>
            <w:tcW w:w="5387" w:type="dxa"/>
            <w:tcBorders>
              <w:left w:val="nil"/>
              <w:bottom w:val="nil"/>
              <w:right w:val="nil"/>
            </w:tcBorders>
            <w:shd w:val="clear" w:color="auto" w:fill="auto"/>
            <w:noWrap/>
            <w:vAlign w:val="center"/>
          </w:tcPr>
          <w:p w14:paraId="6FA5AB17" w14:textId="77777777" w:rsidR="00DF0A93" w:rsidRPr="00485363" w:rsidRDefault="00DF0A93"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AACAAAGCACCAGTGGTCTAGTGGTAGAATAGTACCCTGCCACGGTACAG</w:t>
            </w:r>
          </w:p>
        </w:tc>
        <w:tc>
          <w:tcPr>
            <w:tcW w:w="2268" w:type="dxa"/>
            <w:vMerge w:val="restart"/>
            <w:tcBorders>
              <w:left w:val="nil"/>
              <w:bottom w:val="nil"/>
              <w:right w:val="nil"/>
            </w:tcBorders>
            <w:vAlign w:val="center"/>
          </w:tcPr>
          <w:p w14:paraId="41A17323" w14:textId="4034AAB8" w:rsidR="00DF0A93" w:rsidRPr="00485363" w:rsidRDefault="00DF0A93"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 xml:space="preserve">tRNA fragment </w:t>
            </w:r>
            <w:r w:rsidRPr="00485363">
              <w:rPr>
                <w:rFonts w:ascii="Times New Roman" w:eastAsia="Times New Roman" w:hAnsi="Times New Roman" w:cs="Times New Roman"/>
                <w:color w:val="000000"/>
                <w:sz w:val="15"/>
                <w:szCs w:val="15"/>
              </w:rPr>
              <w:t>amplifying</w:t>
            </w:r>
          </w:p>
        </w:tc>
      </w:tr>
      <w:tr w:rsidR="00DF0A93" w:rsidRPr="00485363" w14:paraId="397975BF" w14:textId="77777777" w:rsidTr="0058272C">
        <w:trPr>
          <w:trHeight w:val="260"/>
          <w:jc w:val="center"/>
        </w:trPr>
        <w:tc>
          <w:tcPr>
            <w:tcW w:w="1984" w:type="dxa"/>
            <w:tcBorders>
              <w:top w:val="nil"/>
              <w:left w:val="nil"/>
              <w:bottom w:val="nil"/>
              <w:right w:val="nil"/>
            </w:tcBorders>
            <w:shd w:val="clear" w:color="auto" w:fill="auto"/>
            <w:noWrap/>
          </w:tcPr>
          <w:p w14:paraId="272E596A" w14:textId="41F999B1" w:rsidR="00DF0A93" w:rsidRPr="00485363" w:rsidRDefault="00DF0A93"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tRNA-R</w:t>
            </w:r>
          </w:p>
        </w:tc>
        <w:tc>
          <w:tcPr>
            <w:tcW w:w="5387" w:type="dxa"/>
            <w:tcBorders>
              <w:top w:val="nil"/>
              <w:left w:val="nil"/>
              <w:bottom w:val="nil"/>
              <w:right w:val="nil"/>
            </w:tcBorders>
            <w:shd w:val="clear" w:color="auto" w:fill="auto"/>
            <w:noWrap/>
            <w:vAlign w:val="center"/>
          </w:tcPr>
          <w:p w14:paraId="382902F6" w14:textId="77777777" w:rsidR="00DF0A93" w:rsidRPr="00485363" w:rsidRDefault="00DF0A93"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TGCACCAGCCGGGAATCGAACCCGGGTCTGTACCGTGGCAGGGTACTATTC</w:t>
            </w:r>
          </w:p>
        </w:tc>
        <w:tc>
          <w:tcPr>
            <w:tcW w:w="2268" w:type="dxa"/>
            <w:vMerge/>
            <w:tcBorders>
              <w:top w:val="nil"/>
              <w:left w:val="nil"/>
              <w:bottom w:val="nil"/>
              <w:right w:val="nil"/>
            </w:tcBorders>
            <w:vAlign w:val="center"/>
          </w:tcPr>
          <w:p w14:paraId="18636DD6" w14:textId="77777777" w:rsidR="00DF0A93" w:rsidRPr="00485363" w:rsidRDefault="00DF0A93" w:rsidP="00D92FBB">
            <w:pPr>
              <w:jc w:val="center"/>
              <w:rPr>
                <w:rFonts w:ascii="Times New Roman" w:eastAsia="等线" w:hAnsi="Times New Roman" w:cs="Times New Roman"/>
                <w:color w:val="000000"/>
                <w:sz w:val="15"/>
                <w:szCs w:val="15"/>
              </w:rPr>
            </w:pPr>
          </w:p>
        </w:tc>
      </w:tr>
      <w:tr w:rsidR="003344DB" w:rsidRPr="00485363" w14:paraId="259AEC48" w14:textId="77777777" w:rsidTr="0058272C">
        <w:trPr>
          <w:trHeight w:val="112"/>
          <w:jc w:val="center"/>
        </w:trPr>
        <w:tc>
          <w:tcPr>
            <w:tcW w:w="1984" w:type="dxa"/>
            <w:tcBorders>
              <w:top w:val="nil"/>
              <w:left w:val="nil"/>
              <w:bottom w:val="nil"/>
              <w:right w:val="nil"/>
            </w:tcBorders>
            <w:shd w:val="clear" w:color="auto" w:fill="auto"/>
            <w:noWrap/>
          </w:tcPr>
          <w:p w14:paraId="03A6F369" w14:textId="77777777" w:rsidR="003344DB" w:rsidRPr="00485363" w:rsidRDefault="003344DB"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BsaI-tRNA-F</w:t>
            </w:r>
          </w:p>
        </w:tc>
        <w:tc>
          <w:tcPr>
            <w:tcW w:w="5387" w:type="dxa"/>
            <w:tcBorders>
              <w:top w:val="nil"/>
              <w:left w:val="nil"/>
              <w:bottom w:val="nil"/>
              <w:right w:val="nil"/>
            </w:tcBorders>
            <w:shd w:val="clear" w:color="auto" w:fill="auto"/>
            <w:noWrap/>
            <w:vAlign w:val="center"/>
          </w:tcPr>
          <w:p w14:paraId="36D4C083" w14:textId="77777777" w:rsidR="003344DB" w:rsidRPr="00485363" w:rsidRDefault="003344DB"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GCTAGAGTCGAAGTAGTGATTGAACAAAGCACCAGTGGTCTAG</w:t>
            </w:r>
          </w:p>
        </w:tc>
        <w:tc>
          <w:tcPr>
            <w:tcW w:w="2268" w:type="dxa"/>
            <w:vMerge w:val="restart"/>
            <w:tcBorders>
              <w:top w:val="nil"/>
              <w:left w:val="nil"/>
              <w:bottom w:val="nil"/>
              <w:right w:val="nil"/>
            </w:tcBorders>
            <w:vAlign w:val="center"/>
          </w:tcPr>
          <w:p w14:paraId="745A6F16" w14:textId="131DE00F" w:rsidR="003344DB" w:rsidRPr="00485363" w:rsidRDefault="00592036"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PTG/Cas9 vectors c</w:t>
            </w:r>
            <w:r w:rsidR="003344DB" w:rsidRPr="00485363">
              <w:rPr>
                <w:rFonts w:ascii="Times New Roman" w:eastAsia="等线" w:hAnsi="Times New Roman" w:cs="Times New Roman"/>
                <w:color w:val="000000"/>
                <w:sz w:val="15"/>
                <w:szCs w:val="15"/>
              </w:rPr>
              <w:t>onstruction</w:t>
            </w:r>
          </w:p>
          <w:p w14:paraId="1AEA325D" w14:textId="0D72E30D" w:rsidR="003344DB" w:rsidRPr="00485363" w:rsidRDefault="003344DB" w:rsidP="00D92FBB">
            <w:pPr>
              <w:jc w:val="center"/>
              <w:rPr>
                <w:rFonts w:ascii="Times New Roman" w:eastAsia="等线" w:hAnsi="Times New Roman" w:cs="Times New Roman"/>
                <w:color w:val="000000"/>
                <w:sz w:val="15"/>
                <w:szCs w:val="15"/>
              </w:rPr>
            </w:pPr>
          </w:p>
        </w:tc>
      </w:tr>
      <w:tr w:rsidR="003344DB" w:rsidRPr="00485363" w14:paraId="6648224F" w14:textId="77777777" w:rsidTr="0058272C">
        <w:trPr>
          <w:trHeight w:val="320"/>
          <w:jc w:val="center"/>
        </w:trPr>
        <w:tc>
          <w:tcPr>
            <w:tcW w:w="1984" w:type="dxa"/>
            <w:tcBorders>
              <w:top w:val="nil"/>
              <w:left w:val="nil"/>
              <w:bottom w:val="nil"/>
              <w:right w:val="nil"/>
            </w:tcBorders>
            <w:shd w:val="clear" w:color="auto" w:fill="auto"/>
            <w:noWrap/>
          </w:tcPr>
          <w:p w14:paraId="43675F79" w14:textId="77777777" w:rsidR="003344DB" w:rsidRPr="00485363" w:rsidRDefault="003344DB"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BsaI-tRNA-gRNA1-R</w:t>
            </w:r>
          </w:p>
        </w:tc>
        <w:tc>
          <w:tcPr>
            <w:tcW w:w="5387" w:type="dxa"/>
            <w:tcBorders>
              <w:top w:val="nil"/>
              <w:left w:val="nil"/>
              <w:bottom w:val="nil"/>
              <w:right w:val="nil"/>
            </w:tcBorders>
            <w:shd w:val="clear" w:color="auto" w:fill="auto"/>
            <w:noWrap/>
            <w:vAlign w:val="center"/>
          </w:tcPr>
          <w:p w14:paraId="6FC66C36" w14:textId="77777777" w:rsidR="003344DB" w:rsidRPr="00485363" w:rsidRDefault="003344DB"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GCTATTTCTAGCTCTAAAACGCACCAGCAATTACAACTT</w:t>
            </w:r>
          </w:p>
        </w:tc>
        <w:tc>
          <w:tcPr>
            <w:tcW w:w="2268" w:type="dxa"/>
            <w:vMerge/>
            <w:tcBorders>
              <w:top w:val="nil"/>
              <w:left w:val="nil"/>
              <w:bottom w:val="nil"/>
              <w:right w:val="nil"/>
            </w:tcBorders>
            <w:vAlign w:val="center"/>
          </w:tcPr>
          <w:p w14:paraId="2A3249DB" w14:textId="463BFFC9" w:rsidR="003344DB" w:rsidRPr="00485363" w:rsidRDefault="003344DB" w:rsidP="00D92FBB">
            <w:pPr>
              <w:jc w:val="center"/>
              <w:rPr>
                <w:rFonts w:ascii="Times New Roman" w:eastAsia="等线" w:hAnsi="Times New Roman" w:cs="Times New Roman"/>
                <w:color w:val="000000"/>
                <w:sz w:val="15"/>
                <w:szCs w:val="15"/>
              </w:rPr>
            </w:pPr>
          </w:p>
        </w:tc>
      </w:tr>
      <w:tr w:rsidR="003344DB" w:rsidRPr="00485363" w14:paraId="1E619279" w14:textId="77777777" w:rsidTr="0058272C">
        <w:trPr>
          <w:trHeight w:val="264"/>
          <w:jc w:val="center"/>
        </w:trPr>
        <w:tc>
          <w:tcPr>
            <w:tcW w:w="1984" w:type="dxa"/>
            <w:tcBorders>
              <w:top w:val="nil"/>
              <w:left w:val="nil"/>
              <w:bottom w:val="nil"/>
              <w:right w:val="nil"/>
            </w:tcBorders>
            <w:shd w:val="clear" w:color="auto" w:fill="auto"/>
            <w:noWrap/>
          </w:tcPr>
          <w:p w14:paraId="78592309" w14:textId="77777777" w:rsidR="003344DB" w:rsidRPr="00485363" w:rsidRDefault="003344DB"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BsaI-tRNA-gRNA2-R</w:t>
            </w:r>
          </w:p>
        </w:tc>
        <w:tc>
          <w:tcPr>
            <w:tcW w:w="5387" w:type="dxa"/>
            <w:tcBorders>
              <w:top w:val="nil"/>
              <w:left w:val="nil"/>
              <w:bottom w:val="nil"/>
              <w:right w:val="nil"/>
            </w:tcBorders>
            <w:shd w:val="clear" w:color="auto" w:fill="auto"/>
            <w:noWrap/>
            <w:vAlign w:val="center"/>
          </w:tcPr>
          <w:p w14:paraId="0EA21785" w14:textId="77777777" w:rsidR="003344DB" w:rsidRPr="00485363" w:rsidRDefault="003344DB"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GCTATTTCTAGCTCTAAAACGATGAACTGTCAATGCAATG</w:t>
            </w:r>
          </w:p>
        </w:tc>
        <w:tc>
          <w:tcPr>
            <w:tcW w:w="2268" w:type="dxa"/>
            <w:vMerge/>
            <w:tcBorders>
              <w:top w:val="nil"/>
              <w:left w:val="nil"/>
              <w:bottom w:val="nil"/>
              <w:right w:val="nil"/>
            </w:tcBorders>
            <w:vAlign w:val="center"/>
          </w:tcPr>
          <w:p w14:paraId="7B6CF78B" w14:textId="51C87990" w:rsidR="003344DB" w:rsidRPr="00485363" w:rsidRDefault="003344DB" w:rsidP="00D92FBB">
            <w:pPr>
              <w:jc w:val="center"/>
              <w:rPr>
                <w:rFonts w:ascii="Times New Roman" w:eastAsia="等线" w:hAnsi="Times New Roman" w:cs="Times New Roman"/>
                <w:color w:val="000000"/>
                <w:sz w:val="15"/>
                <w:szCs w:val="15"/>
              </w:rPr>
            </w:pPr>
          </w:p>
        </w:tc>
      </w:tr>
      <w:tr w:rsidR="003344DB" w:rsidRPr="00485363" w14:paraId="024D6299" w14:textId="77777777" w:rsidTr="0058272C">
        <w:trPr>
          <w:trHeight w:val="320"/>
          <w:jc w:val="center"/>
        </w:trPr>
        <w:tc>
          <w:tcPr>
            <w:tcW w:w="1984" w:type="dxa"/>
            <w:tcBorders>
              <w:top w:val="nil"/>
              <w:left w:val="nil"/>
              <w:bottom w:val="nil"/>
              <w:right w:val="nil"/>
            </w:tcBorders>
            <w:shd w:val="clear" w:color="auto" w:fill="auto"/>
            <w:noWrap/>
          </w:tcPr>
          <w:p w14:paraId="5D3FD55F" w14:textId="31667770" w:rsidR="003344DB" w:rsidRPr="00485363" w:rsidRDefault="003344DB"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BsaI-tRNA-gRNA3-R</w:t>
            </w:r>
          </w:p>
        </w:tc>
        <w:tc>
          <w:tcPr>
            <w:tcW w:w="5387" w:type="dxa"/>
            <w:tcBorders>
              <w:top w:val="nil"/>
              <w:left w:val="nil"/>
              <w:bottom w:val="nil"/>
              <w:right w:val="nil"/>
            </w:tcBorders>
            <w:shd w:val="clear" w:color="auto" w:fill="auto"/>
            <w:noWrap/>
            <w:vAlign w:val="center"/>
          </w:tcPr>
          <w:p w14:paraId="3BEAC57D" w14:textId="4300CC12" w:rsidR="003344DB" w:rsidRPr="00485363" w:rsidRDefault="003344DB" w:rsidP="00D92FBB">
            <w:pPr>
              <w:jc w:val="center"/>
              <w:rPr>
                <w:rFonts w:ascii="Times New Roman" w:hAnsi="Times New Roman" w:cs="Times New Roman"/>
                <w:color w:val="000000"/>
                <w:sz w:val="15"/>
                <w:szCs w:val="15"/>
              </w:rPr>
            </w:pPr>
            <w:r w:rsidRPr="00485363">
              <w:rPr>
                <w:rFonts w:ascii="Times New Roman" w:eastAsia="Times New Roman" w:hAnsi="Times New Roman" w:cs="Times New Roman"/>
                <w:color w:val="000000"/>
                <w:sz w:val="15"/>
                <w:szCs w:val="15"/>
              </w:rPr>
              <w:t>GCTATTTCTAGCTCTAAAACGTACAATTGCTTGTGCACAC</w:t>
            </w:r>
          </w:p>
        </w:tc>
        <w:tc>
          <w:tcPr>
            <w:tcW w:w="2268" w:type="dxa"/>
            <w:vMerge/>
            <w:tcBorders>
              <w:top w:val="nil"/>
              <w:left w:val="nil"/>
              <w:bottom w:val="nil"/>
              <w:right w:val="nil"/>
            </w:tcBorders>
            <w:vAlign w:val="center"/>
          </w:tcPr>
          <w:p w14:paraId="510D323E" w14:textId="605740BB" w:rsidR="003344DB" w:rsidRPr="00485363" w:rsidRDefault="003344DB" w:rsidP="00D92FBB">
            <w:pPr>
              <w:jc w:val="center"/>
              <w:rPr>
                <w:rFonts w:ascii="Times New Roman" w:eastAsia="等线" w:hAnsi="Times New Roman" w:cs="Times New Roman"/>
                <w:color w:val="000000"/>
                <w:sz w:val="15"/>
                <w:szCs w:val="15"/>
              </w:rPr>
            </w:pPr>
          </w:p>
        </w:tc>
      </w:tr>
      <w:tr w:rsidR="003344DB" w:rsidRPr="00485363" w14:paraId="3795FA20" w14:textId="77777777" w:rsidTr="0058272C">
        <w:trPr>
          <w:trHeight w:val="320"/>
          <w:jc w:val="center"/>
        </w:trPr>
        <w:tc>
          <w:tcPr>
            <w:tcW w:w="1984" w:type="dxa"/>
            <w:tcBorders>
              <w:top w:val="nil"/>
              <w:left w:val="nil"/>
              <w:bottom w:val="nil"/>
              <w:right w:val="nil"/>
            </w:tcBorders>
            <w:shd w:val="clear" w:color="auto" w:fill="auto"/>
            <w:noWrap/>
          </w:tcPr>
          <w:p w14:paraId="2B4BF3FD" w14:textId="67689FCB" w:rsidR="003344DB" w:rsidRPr="00485363" w:rsidRDefault="003344DB"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sgRNA-tRNA-F</w:t>
            </w:r>
          </w:p>
        </w:tc>
        <w:tc>
          <w:tcPr>
            <w:tcW w:w="5387" w:type="dxa"/>
            <w:tcBorders>
              <w:top w:val="nil"/>
              <w:left w:val="nil"/>
              <w:bottom w:val="nil"/>
              <w:right w:val="nil"/>
            </w:tcBorders>
            <w:shd w:val="clear" w:color="auto" w:fill="auto"/>
            <w:noWrap/>
            <w:vAlign w:val="center"/>
          </w:tcPr>
          <w:p w14:paraId="1BDC0D26" w14:textId="56F934AB" w:rsidR="003344DB" w:rsidRPr="00485363" w:rsidRDefault="003344DB"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GCACCGAGTCGGTGCTTTTTTTAACAAAGCACCAGTGGTCTAGTGG</w:t>
            </w:r>
          </w:p>
        </w:tc>
        <w:tc>
          <w:tcPr>
            <w:tcW w:w="2268" w:type="dxa"/>
            <w:vMerge/>
            <w:tcBorders>
              <w:top w:val="nil"/>
              <w:left w:val="nil"/>
              <w:bottom w:val="nil"/>
              <w:right w:val="nil"/>
            </w:tcBorders>
            <w:vAlign w:val="center"/>
          </w:tcPr>
          <w:p w14:paraId="63F13548" w14:textId="3D88183E" w:rsidR="003344DB" w:rsidRPr="00485363" w:rsidRDefault="003344DB" w:rsidP="00D92FBB">
            <w:pPr>
              <w:jc w:val="center"/>
              <w:rPr>
                <w:rFonts w:ascii="Times New Roman" w:eastAsia="等线" w:hAnsi="Times New Roman" w:cs="Times New Roman"/>
                <w:color w:val="000000"/>
                <w:sz w:val="15"/>
                <w:szCs w:val="15"/>
              </w:rPr>
            </w:pPr>
          </w:p>
        </w:tc>
      </w:tr>
      <w:tr w:rsidR="003344DB" w:rsidRPr="00485363" w14:paraId="4F2E518C" w14:textId="77777777" w:rsidTr="0058272C">
        <w:trPr>
          <w:trHeight w:val="320"/>
          <w:jc w:val="center"/>
        </w:trPr>
        <w:tc>
          <w:tcPr>
            <w:tcW w:w="1984" w:type="dxa"/>
            <w:tcBorders>
              <w:top w:val="nil"/>
              <w:left w:val="nil"/>
              <w:bottom w:val="nil"/>
              <w:right w:val="nil"/>
            </w:tcBorders>
            <w:shd w:val="clear" w:color="auto" w:fill="auto"/>
            <w:noWrap/>
          </w:tcPr>
          <w:p w14:paraId="6DCC3489" w14:textId="77777777" w:rsidR="003344DB" w:rsidRPr="00485363" w:rsidRDefault="003344DB"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sgRNA-tRNA-R</w:t>
            </w:r>
          </w:p>
        </w:tc>
        <w:tc>
          <w:tcPr>
            <w:tcW w:w="5387" w:type="dxa"/>
            <w:tcBorders>
              <w:top w:val="nil"/>
              <w:left w:val="nil"/>
              <w:bottom w:val="nil"/>
              <w:right w:val="nil"/>
            </w:tcBorders>
            <w:shd w:val="clear" w:color="auto" w:fill="auto"/>
            <w:noWrap/>
            <w:vAlign w:val="center"/>
          </w:tcPr>
          <w:p w14:paraId="4E086B60" w14:textId="77777777" w:rsidR="003344DB" w:rsidRPr="00485363" w:rsidRDefault="003344DB"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CCACTAGACCACTGGTGCTTTGTTAAAAAAAGCACCGACTCGGTGC</w:t>
            </w:r>
          </w:p>
        </w:tc>
        <w:tc>
          <w:tcPr>
            <w:tcW w:w="2268" w:type="dxa"/>
            <w:vMerge/>
            <w:tcBorders>
              <w:top w:val="nil"/>
              <w:left w:val="nil"/>
              <w:bottom w:val="nil"/>
              <w:right w:val="nil"/>
            </w:tcBorders>
            <w:vAlign w:val="center"/>
          </w:tcPr>
          <w:p w14:paraId="340C192B" w14:textId="181D8F79" w:rsidR="003344DB" w:rsidRPr="00485363" w:rsidRDefault="003344DB" w:rsidP="00D92FBB">
            <w:pPr>
              <w:jc w:val="center"/>
              <w:rPr>
                <w:rFonts w:ascii="Times New Roman" w:eastAsia="等线" w:hAnsi="Times New Roman" w:cs="Times New Roman"/>
                <w:color w:val="000000"/>
                <w:sz w:val="15"/>
                <w:szCs w:val="15"/>
              </w:rPr>
            </w:pPr>
          </w:p>
        </w:tc>
      </w:tr>
      <w:tr w:rsidR="003344DB" w:rsidRPr="00485363" w14:paraId="20B91E9B" w14:textId="77777777" w:rsidTr="0058272C">
        <w:trPr>
          <w:trHeight w:val="320"/>
          <w:jc w:val="center"/>
        </w:trPr>
        <w:tc>
          <w:tcPr>
            <w:tcW w:w="1984" w:type="dxa"/>
            <w:tcBorders>
              <w:top w:val="nil"/>
              <w:left w:val="nil"/>
              <w:bottom w:val="nil"/>
              <w:right w:val="nil"/>
            </w:tcBorders>
            <w:shd w:val="clear" w:color="auto" w:fill="auto"/>
            <w:noWrap/>
          </w:tcPr>
          <w:p w14:paraId="3EFB5A46" w14:textId="77777777" w:rsidR="003344DB" w:rsidRPr="00485363" w:rsidRDefault="003344DB" w:rsidP="00D92FBB">
            <w:pPr>
              <w:jc w:val="center"/>
              <w:rPr>
                <w:rFonts w:ascii="Times New Roman" w:eastAsia="等线" w:hAnsi="Times New Roman" w:cs="Times New Roman"/>
                <w:color w:val="000000"/>
                <w:sz w:val="15"/>
                <w:szCs w:val="15"/>
              </w:rPr>
            </w:pPr>
            <w:bookmarkStart w:id="4" w:name="_Hlk71919505"/>
            <w:r w:rsidRPr="00485363">
              <w:rPr>
                <w:rFonts w:ascii="Times New Roman" w:eastAsia="等线" w:hAnsi="Times New Roman" w:cs="Times New Roman"/>
                <w:color w:val="000000"/>
                <w:sz w:val="15"/>
                <w:szCs w:val="15"/>
              </w:rPr>
              <w:t>SK-gRNA-F</w:t>
            </w:r>
            <w:bookmarkEnd w:id="4"/>
          </w:p>
        </w:tc>
        <w:tc>
          <w:tcPr>
            <w:tcW w:w="5387" w:type="dxa"/>
            <w:tcBorders>
              <w:top w:val="nil"/>
              <w:left w:val="nil"/>
              <w:bottom w:val="nil"/>
              <w:right w:val="nil"/>
            </w:tcBorders>
            <w:shd w:val="clear" w:color="auto" w:fill="auto"/>
            <w:noWrap/>
            <w:vAlign w:val="center"/>
          </w:tcPr>
          <w:p w14:paraId="4BC31748" w14:textId="77777777" w:rsidR="003344DB" w:rsidRPr="00485363" w:rsidRDefault="003344DB" w:rsidP="00D92FBB">
            <w:pPr>
              <w:jc w:val="center"/>
              <w:rPr>
                <w:rFonts w:ascii="Times New Roman" w:eastAsia="Times New Roman" w:hAnsi="Times New Roman" w:cs="Times New Roman"/>
                <w:color w:val="000000"/>
                <w:sz w:val="15"/>
                <w:szCs w:val="15"/>
              </w:rPr>
            </w:pPr>
            <w:r w:rsidRPr="00485363">
              <w:rPr>
                <w:rFonts w:ascii="Times New Roman" w:eastAsia="等线" w:hAnsi="Times New Roman" w:cs="Times New Roman"/>
                <w:color w:val="000000"/>
                <w:sz w:val="15"/>
                <w:szCs w:val="15"/>
              </w:rPr>
              <w:t>CTCACTATAGGGCGAATTGG</w:t>
            </w:r>
          </w:p>
        </w:tc>
        <w:tc>
          <w:tcPr>
            <w:tcW w:w="2268" w:type="dxa"/>
            <w:vMerge w:val="restart"/>
            <w:tcBorders>
              <w:top w:val="nil"/>
              <w:left w:val="nil"/>
              <w:bottom w:val="nil"/>
              <w:right w:val="nil"/>
            </w:tcBorders>
            <w:vAlign w:val="center"/>
          </w:tcPr>
          <w:p w14:paraId="1660F58F" w14:textId="52673AE7" w:rsidR="003344DB" w:rsidRPr="00485363" w:rsidRDefault="003344DB"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Primers for gene editing vector</w:t>
            </w:r>
            <w:r w:rsidR="007A1178" w:rsidRPr="00485363">
              <w:rPr>
                <w:rFonts w:ascii="Times New Roman" w:eastAsia="等线" w:hAnsi="Times New Roman" w:cs="Times New Roman"/>
                <w:color w:val="000000"/>
                <w:sz w:val="15"/>
                <w:szCs w:val="15"/>
              </w:rPr>
              <w:t>s</w:t>
            </w:r>
            <w:r w:rsidRPr="00485363">
              <w:rPr>
                <w:rFonts w:ascii="Times New Roman" w:eastAsia="等线" w:hAnsi="Times New Roman" w:cs="Times New Roman"/>
                <w:color w:val="000000"/>
                <w:sz w:val="15"/>
                <w:szCs w:val="15"/>
              </w:rPr>
              <w:t xml:space="preserve"> verification</w:t>
            </w:r>
          </w:p>
        </w:tc>
      </w:tr>
      <w:tr w:rsidR="003344DB" w:rsidRPr="00485363" w14:paraId="3E6E1C9C" w14:textId="77777777" w:rsidTr="0058272C">
        <w:trPr>
          <w:trHeight w:val="320"/>
          <w:jc w:val="center"/>
        </w:trPr>
        <w:tc>
          <w:tcPr>
            <w:tcW w:w="1984" w:type="dxa"/>
            <w:tcBorders>
              <w:top w:val="nil"/>
              <w:left w:val="nil"/>
              <w:bottom w:val="nil"/>
              <w:right w:val="nil"/>
            </w:tcBorders>
            <w:shd w:val="clear" w:color="auto" w:fill="auto"/>
            <w:noWrap/>
          </w:tcPr>
          <w:p w14:paraId="78D7E7DD" w14:textId="77777777" w:rsidR="003344DB" w:rsidRPr="00485363" w:rsidRDefault="003344DB"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1300-gRNA-F</w:t>
            </w:r>
          </w:p>
        </w:tc>
        <w:tc>
          <w:tcPr>
            <w:tcW w:w="5387" w:type="dxa"/>
            <w:tcBorders>
              <w:top w:val="nil"/>
              <w:left w:val="nil"/>
              <w:bottom w:val="nil"/>
              <w:right w:val="nil"/>
            </w:tcBorders>
            <w:shd w:val="clear" w:color="auto" w:fill="auto"/>
            <w:noWrap/>
            <w:vAlign w:val="center"/>
          </w:tcPr>
          <w:p w14:paraId="0DE6F509" w14:textId="77777777" w:rsidR="003344DB" w:rsidRPr="00485363" w:rsidRDefault="003344DB"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CCAGTCACGACGTTGTAAAAC</w:t>
            </w:r>
          </w:p>
        </w:tc>
        <w:tc>
          <w:tcPr>
            <w:tcW w:w="2268" w:type="dxa"/>
            <w:vMerge/>
            <w:tcBorders>
              <w:top w:val="nil"/>
              <w:left w:val="nil"/>
              <w:bottom w:val="nil"/>
              <w:right w:val="nil"/>
            </w:tcBorders>
            <w:vAlign w:val="center"/>
          </w:tcPr>
          <w:p w14:paraId="70531589" w14:textId="397005A3" w:rsidR="003344DB" w:rsidRPr="00485363" w:rsidRDefault="003344DB" w:rsidP="00D92FBB">
            <w:pPr>
              <w:jc w:val="center"/>
              <w:rPr>
                <w:rFonts w:ascii="Times New Roman" w:eastAsia="等线" w:hAnsi="Times New Roman" w:cs="Times New Roman"/>
                <w:color w:val="000000"/>
                <w:sz w:val="15"/>
                <w:szCs w:val="15"/>
              </w:rPr>
            </w:pPr>
          </w:p>
        </w:tc>
      </w:tr>
      <w:tr w:rsidR="003344DB" w:rsidRPr="00485363" w14:paraId="1F4DC182" w14:textId="77777777" w:rsidTr="0058272C">
        <w:trPr>
          <w:trHeight w:val="320"/>
          <w:jc w:val="center"/>
        </w:trPr>
        <w:tc>
          <w:tcPr>
            <w:tcW w:w="1984" w:type="dxa"/>
            <w:tcBorders>
              <w:top w:val="nil"/>
              <w:left w:val="nil"/>
              <w:bottom w:val="nil"/>
              <w:right w:val="nil"/>
            </w:tcBorders>
            <w:shd w:val="clear" w:color="auto" w:fill="auto"/>
            <w:noWrap/>
          </w:tcPr>
          <w:p w14:paraId="214C5F9F" w14:textId="77777777" w:rsidR="003344DB" w:rsidRPr="00485363" w:rsidRDefault="003344DB"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1300-gRNA-R</w:t>
            </w:r>
          </w:p>
        </w:tc>
        <w:tc>
          <w:tcPr>
            <w:tcW w:w="5387" w:type="dxa"/>
            <w:tcBorders>
              <w:top w:val="nil"/>
              <w:left w:val="nil"/>
              <w:bottom w:val="nil"/>
              <w:right w:val="nil"/>
            </w:tcBorders>
            <w:shd w:val="clear" w:color="auto" w:fill="auto"/>
            <w:noWrap/>
            <w:vAlign w:val="center"/>
          </w:tcPr>
          <w:p w14:paraId="09FD0D2A" w14:textId="77777777" w:rsidR="003344DB" w:rsidRPr="00485363" w:rsidRDefault="003344DB"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CAATGAATTTCCCATCGTCGAG</w:t>
            </w:r>
          </w:p>
        </w:tc>
        <w:tc>
          <w:tcPr>
            <w:tcW w:w="2268" w:type="dxa"/>
            <w:vMerge/>
            <w:tcBorders>
              <w:top w:val="nil"/>
              <w:left w:val="nil"/>
              <w:bottom w:val="nil"/>
              <w:right w:val="nil"/>
            </w:tcBorders>
            <w:vAlign w:val="center"/>
          </w:tcPr>
          <w:p w14:paraId="4BEEB2CA" w14:textId="77777777" w:rsidR="003344DB" w:rsidRPr="00485363" w:rsidRDefault="003344DB" w:rsidP="00D92FBB">
            <w:pPr>
              <w:jc w:val="center"/>
              <w:rPr>
                <w:rFonts w:ascii="Times New Roman" w:eastAsia="等线" w:hAnsi="Times New Roman" w:cs="Times New Roman"/>
                <w:color w:val="000000"/>
                <w:sz w:val="15"/>
                <w:szCs w:val="15"/>
              </w:rPr>
            </w:pPr>
          </w:p>
        </w:tc>
      </w:tr>
      <w:tr w:rsidR="00390192" w:rsidRPr="00485363" w14:paraId="6BB4DE39" w14:textId="77777777" w:rsidTr="0058272C">
        <w:trPr>
          <w:trHeight w:val="320"/>
          <w:jc w:val="center"/>
        </w:trPr>
        <w:tc>
          <w:tcPr>
            <w:tcW w:w="1984" w:type="dxa"/>
            <w:tcBorders>
              <w:top w:val="nil"/>
              <w:left w:val="nil"/>
              <w:bottom w:val="nil"/>
              <w:right w:val="nil"/>
            </w:tcBorders>
            <w:shd w:val="clear" w:color="auto" w:fill="auto"/>
            <w:noWrap/>
          </w:tcPr>
          <w:p w14:paraId="05054EB4" w14:textId="77777777" w:rsidR="00390192" w:rsidRPr="00485363" w:rsidRDefault="00390192"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gRNA1-F</w:t>
            </w:r>
          </w:p>
        </w:tc>
        <w:tc>
          <w:tcPr>
            <w:tcW w:w="5387" w:type="dxa"/>
            <w:tcBorders>
              <w:top w:val="nil"/>
              <w:left w:val="nil"/>
              <w:bottom w:val="nil"/>
              <w:right w:val="nil"/>
            </w:tcBorders>
            <w:shd w:val="clear" w:color="auto" w:fill="auto"/>
            <w:noWrap/>
            <w:vAlign w:val="center"/>
          </w:tcPr>
          <w:p w14:paraId="37A904E4" w14:textId="77777777" w:rsidR="00390192" w:rsidRPr="00485363" w:rsidRDefault="00390192"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TTTCCGAGATAGTGAACCGATGG</w:t>
            </w:r>
          </w:p>
        </w:tc>
        <w:tc>
          <w:tcPr>
            <w:tcW w:w="2268" w:type="dxa"/>
            <w:vMerge w:val="restart"/>
            <w:tcBorders>
              <w:top w:val="nil"/>
              <w:left w:val="nil"/>
              <w:bottom w:val="nil"/>
              <w:right w:val="nil"/>
            </w:tcBorders>
            <w:vAlign w:val="center"/>
          </w:tcPr>
          <w:p w14:paraId="6A2D6CD4" w14:textId="2A41CC71" w:rsidR="00390192" w:rsidRPr="00485363" w:rsidRDefault="00390192"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Amplification primers for target gRNA1</w:t>
            </w:r>
          </w:p>
        </w:tc>
      </w:tr>
      <w:tr w:rsidR="00DF0A93" w:rsidRPr="00485363" w14:paraId="7DA378D1" w14:textId="77777777" w:rsidTr="0058272C">
        <w:trPr>
          <w:trHeight w:val="283"/>
          <w:jc w:val="center"/>
        </w:trPr>
        <w:tc>
          <w:tcPr>
            <w:tcW w:w="1984" w:type="dxa"/>
            <w:vMerge w:val="restart"/>
            <w:tcBorders>
              <w:top w:val="nil"/>
              <w:left w:val="nil"/>
              <w:bottom w:val="nil"/>
              <w:right w:val="nil"/>
            </w:tcBorders>
            <w:shd w:val="clear" w:color="auto" w:fill="auto"/>
            <w:noWrap/>
          </w:tcPr>
          <w:p w14:paraId="14BE2F6A" w14:textId="77777777" w:rsidR="00DF0A93" w:rsidRPr="00485363" w:rsidRDefault="00DF0A93"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gRNA1-R</w:t>
            </w:r>
          </w:p>
          <w:p w14:paraId="5F2DAEFA" w14:textId="77777777" w:rsidR="00DF0A93" w:rsidRPr="00485363" w:rsidRDefault="00DF0A93"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gRNA2-F</w:t>
            </w:r>
          </w:p>
        </w:tc>
        <w:tc>
          <w:tcPr>
            <w:tcW w:w="5387" w:type="dxa"/>
            <w:tcBorders>
              <w:top w:val="nil"/>
              <w:left w:val="nil"/>
              <w:bottom w:val="nil"/>
              <w:right w:val="nil"/>
            </w:tcBorders>
            <w:shd w:val="clear" w:color="auto" w:fill="auto"/>
            <w:noWrap/>
            <w:vAlign w:val="center"/>
          </w:tcPr>
          <w:p w14:paraId="769E92DF" w14:textId="77777777" w:rsidR="00DF0A93" w:rsidRPr="00485363" w:rsidRDefault="00DF0A93"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ACACACCCATAGGCTCCATTTCA</w:t>
            </w:r>
          </w:p>
        </w:tc>
        <w:tc>
          <w:tcPr>
            <w:tcW w:w="2268" w:type="dxa"/>
            <w:vMerge/>
            <w:tcBorders>
              <w:top w:val="nil"/>
              <w:left w:val="nil"/>
              <w:bottom w:val="nil"/>
              <w:right w:val="nil"/>
            </w:tcBorders>
            <w:vAlign w:val="center"/>
          </w:tcPr>
          <w:p w14:paraId="3C755DFD" w14:textId="77777777" w:rsidR="00DF0A93" w:rsidRPr="00485363" w:rsidRDefault="00DF0A93" w:rsidP="00D92FBB">
            <w:pPr>
              <w:jc w:val="center"/>
              <w:rPr>
                <w:rFonts w:ascii="Times New Roman" w:eastAsia="等线" w:hAnsi="Times New Roman" w:cs="Times New Roman"/>
                <w:color w:val="000000"/>
                <w:sz w:val="15"/>
                <w:szCs w:val="15"/>
              </w:rPr>
            </w:pPr>
          </w:p>
        </w:tc>
      </w:tr>
      <w:tr w:rsidR="00390192" w:rsidRPr="00485363" w14:paraId="155BAF4C" w14:textId="77777777" w:rsidTr="0058272C">
        <w:trPr>
          <w:trHeight w:val="282"/>
          <w:jc w:val="center"/>
        </w:trPr>
        <w:tc>
          <w:tcPr>
            <w:tcW w:w="1984" w:type="dxa"/>
            <w:vMerge/>
            <w:tcBorders>
              <w:top w:val="nil"/>
              <w:left w:val="nil"/>
              <w:bottom w:val="nil"/>
              <w:right w:val="nil"/>
            </w:tcBorders>
            <w:shd w:val="clear" w:color="auto" w:fill="auto"/>
            <w:noWrap/>
          </w:tcPr>
          <w:p w14:paraId="035ED5D4" w14:textId="77777777" w:rsidR="00390192" w:rsidRPr="00485363" w:rsidRDefault="00390192" w:rsidP="00D92FBB">
            <w:pPr>
              <w:jc w:val="center"/>
              <w:rPr>
                <w:rFonts w:ascii="Times New Roman" w:eastAsia="等线" w:hAnsi="Times New Roman" w:cs="Times New Roman"/>
                <w:color w:val="000000"/>
                <w:sz w:val="15"/>
                <w:szCs w:val="15"/>
              </w:rPr>
            </w:pPr>
          </w:p>
        </w:tc>
        <w:tc>
          <w:tcPr>
            <w:tcW w:w="5387" w:type="dxa"/>
            <w:tcBorders>
              <w:top w:val="nil"/>
              <w:left w:val="nil"/>
              <w:bottom w:val="nil"/>
              <w:right w:val="nil"/>
            </w:tcBorders>
            <w:shd w:val="clear" w:color="auto" w:fill="auto"/>
            <w:noWrap/>
            <w:vAlign w:val="center"/>
          </w:tcPr>
          <w:p w14:paraId="683DC8B5" w14:textId="77777777" w:rsidR="00390192" w:rsidRPr="00485363" w:rsidRDefault="00390192"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CAACCTTCAGATTTGGTGAGAGA</w:t>
            </w:r>
          </w:p>
        </w:tc>
        <w:tc>
          <w:tcPr>
            <w:tcW w:w="2268" w:type="dxa"/>
            <w:vMerge w:val="restart"/>
            <w:tcBorders>
              <w:top w:val="nil"/>
              <w:left w:val="nil"/>
              <w:bottom w:val="nil"/>
              <w:right w:val="nil"/>
            </w:tcBorders>
            <w:vAlign w:val="center"/>
          </w:tcPr>
          <w:p w14:paraId="2549A56B" w14:textId="56253E5D" w:rsidR="00390192" w:rsidRPr="00485363" w:rsidRDefault="00390192"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Amplification primers for target gRNA2</w:t>
            </w:r>
          </w:p>
        </w:tc>
      </w:tr>
      <w:tr w:rsidR="00390192" w:rsidRPr="00485363" w14:paraId="4EE462D2" w14:textId="77777777" w:rsidTr="0014298B">
        <w:trPr>
          <w:trHeight w:val="320"/>
          <w:jc w:val="center"/>
        </w:trPr>
        <w:tc>
          <w:tcPr>
            <w:tcW w:w="1984" w:type="dxa"/>
            <w:tcBorders>
              <w:top w:val="nil"/>
              <w:left w:val="nil"/>
              <w:bottom w:val="nil"/>
              <w:right w:val="nil"/>
            </w:tcBorders>
            <w:shd w:val="clear" w:color="auto" w:fill="auto"/>
            <w:noWrap/>
          </w:tcPr>
          <w:p w14:paraId="7960BDA3" w14:textId="77777777" w:rsidR="00390192" w:rsidRPr="00485363" w:rsidRDefault="00390192"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gRNA2-R</w:t>
            </w:r>
          </w:p>
        </w:tc>
        <w:tc>
          <w:tcPr>
            <w:tcW w:w="5387" w:type="dxa"/>
            <w:tcBorders>
              <w:top w:val="nil"/>
              <w:left w:val="nil"/>
              <w:bottom w:val="nil"/>
              <w:right w:val="nil"/>
            </w:tcBorders>
            <w:shd w:val="clear" w:color="auto" w:fill="auto"/>
            <w:noWrap/>
            <w:vAlign w:val="center"/>
          </w:tcPr>
          <w:p w14:paraId="0F581DEA" w14:textId="77777777" w:rsidR="00390192" w:rsidRPr="00485363" w:rsidRDefault="00390192"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ATACAGGTTTCACAAGGCAGAGA</w:t>
            </w:r>
          </w:p>
        </w:tc>
        <w:tc>
          <w:tcPr>
            <w:tcW w:w="2268" w:type="dxa"/>
            <w:vMerge/>
            <w:tcBorders>
              <w:top w:val="nil"/>
              <w:left w:val="nil"/>
              <w:bottom w:val="nil"/>
              <w:right w:val="nil"/>
            </w:tcBorders>
            <w:vAlign w:val="center"/>
          </w:tcPr>
          <w:p w14:paraId="42804BAF" w14:textId="77777777" w:rsidR="00390192" w:rsidRPr="00485363" w:rsidRDefault="00390192" w:rsidP="00D92FBB">
            <w:pPr>
              <w:jc w:val="center"/>
              <w:rPr>
                <w:rFonts w:ascii="Times New Roman" w:eastAsia="等线" w:hAnsi="Times New Roman" w:cs="Times New Roman"/>
                <w:color w:val="000000"/>
                <w:sz w:val="15"/>
                <w:szCs w:val="15"/>
              </w:rPr>
            </w:pPr>
          </w:p>
        </w:tc>
      </w:tr>
      <w:tr w:rsidR="00390192" w:rsidRPr="00485363" w14:paraId="03BC7B0D" w14:textId="77777777" w:rsidTr="0058272C">
        <w:trPr>
          <w:trHeight w:val="320"/>
          <w:jc w:val="center"/>
        </w:trPr>
        <w:tc>
          <w:tcPr>
            <w:tcW w:w="1984" w:type="dxa"/>
            <w:tcBorders>
              <w:top w:val="nil"/>
              <w:left w:val="nil"/>
              <w:bottom w:val="nil"/>
              <w:right w:val="nil"/>
            </w:tcBorders>
            <w:shd w:val="clear" w:color="auto" w:fill="auto"/>
            <w:noWrap/>
          </w:tcPr>
          <w:p w14:paraId="2AB001DC" w14:textId="77777777" w:rsidR="00390192" w:rsidRPr="00485363" w:rsidRDefault="00390192"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gRNA3-F</w:t>
            </w:r>
          </w:p>
        </w:tc>
        <w:tc>
          <w:tcPr>
            <w:tcW w:w="5387" w:type="dxa"/>
            <w:tcBorders>
              <w:top w:val="nil"/>
              <w:left w:val="nil"/>
              <w:bottom w:val="nil"/>
              <w:right w:val="nil"/>
            </w:tcBorders>
            <w:shd w:val="clear" w:color="auto" w:fill="auto"/>
            <w:noWrap/>
            <w:vAlign w:val="center"/>
          </w:tcPr>
          <w:p w14:paraId="3D441A28" w14:textId="77777777" w:rsidR="00390192" w:rsidRPr="00485363" w:rsidRDefault="00390192"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TCCGAGCCATACAAATACTACGA</w:t>
            </w:r>
          </w:p>
        </w:tc>
        <w:tc>
          <w:tcPr>
            <w:tcW w:w="2268" w:type="dxa"/>
            <w:vMerge w:val="restart"/>
            <w:tcBorders>
              <w:top w:val="nil"/>
              <w:left w:val="nil"/>
              <w:bottom w:val="nil"/>
              <w:right w:val="nil"/>
            </w:tcBorders>
            <w:vAlign w:val="center"/>
          </w:tcPr>
          <w:p w14:paraId="78AC4413" w14:textId="73EB14A1" w:rsidR="00390192" w:rsidRPr="00485363" w:rsidRDefault="00390192"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Amplification primers for target gRNA3</w:t>
            </w:r>
          </w:p>
        </w:tc>
      </w:tr>
      <w:tr w:rsidR="00390192" w:rsidRPr="00485363" w14:paraId="0C1CFF0A" w14:textId="77777777" w:rsidTr="0014298B">
        <w:trPr>
          <w:trHeight w:val="320"/>
          <w:jc w:val="center"/>
        </w:trPr>
        <w:tc>
          <w:tcPr>
            <w:tcW w:w="1984" w:type="dxa"/>
            <w:tcBorders>
              <w:top w:val="nil"/>
              <w:left w:val="nil"/>
              <w:bottom w:val="single" w:sz="4" w:space="0" w:color="auto"/>
              <w:right w:val="nil"/>
            </w:tcBorders>
            <w:shd w:val="clear" w:color="auto" w:fill="auto"/>
            <w:noWrap/>
          </w:tcPr>
          <w:p w14:paraId="70C955CC" w14:textId="77777777" w:rsidR="00390192" w:rsidRPr="00485363" w:rsidRDefault="00390192" w:rsidP="00D92FBB">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gRNA3-R</w:t>
            </w:r>
          </w:p>
        </w:tc>
        <w:tc>
          <w:tcPr>
            <w:tcW w:w="5387" w:type="dxa"/>
            <w:tcBorders>
              <w:top w:val="nil"/>
              <w:left w:val="nil"/>
              <w:bottom w:val="single" w:sz="4" w:space="0" w:color="auto"/>
              <w:right w:val="nil"/>
            </w:tcBorders>
            <w:shd w:val="clear" w:color="auto" w:fill="auto"/>
            <w:noWrap/>
            <w:vAlign w:val="center"/>
          </w:tcPr>
          <w:p w14:paraId="76ED5629" w14:textId="77777777" w:rsidR="00390192" w:rsidRPr="00485363" w:rsidRDefault="00390192" w:rsidP="00D92FBB">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CGAGTCGGAGATTAGCAACAAGT</w:t>
            </w:r>
          </w:p>
        </w:tc>
        <w:tc>
          <w:tcPr>
            <w:tcW w:w="2268" w:type="dxa"/>
            <w:vMerge/>
            <w:tcBorders>
              <w:top w:val="nil"/>
              <w:left w:val="nil"/>
              <w:bottom w:val="single" w:sz="4" w:space="0" w:color="auto"/>
              <w:right w:val="nil"/>
            </w:tcBorders>
            <w:vAlign w:val="center"/>
          </w:tcPr>
          <w:p w14:paraId="0A0F6832" w14:textId="77777777" w:rsidR="00390192" w:rsidRPr="00485363" w:rsidRDefault="00390192" w:rsidP="00D92FBB">
            <w:pPr>
              <w:jc w:val="center"/>
              <w:rPr>
                <w:rFonts w:ascii="Times New Roman" w:eastAsia="等线" w:hAnsi="Times New Roman" w:cs="Times New Roman"/>
                <w:color w:val="000000"/>
                <w:sz w:val="15"/>
                <w:szCs w:val="15"/>
              </w:rPr>
            </w:pPr>
          </w:p>
        </w:tc>
      </w:tr>
      <w:tr w:rsidR="0058272C" w:rsidRPr="00485363" w14:paraId="39CA52EF" w14:textId="77777777" w:rsidTr="0014298B">
        <w:trPr>
          <w:trHeight w:val="320"/>
          <w:jc w:val="center"/>
        </w:trPr>
        <w:tc>
          <w:tcPr>
            <w:tcW w:w="1984" w:type="dxa"/>
            <w:tcBorders>
              <w:top w:val="single" w:sz="4" w:space="0" w:color="auto"/>
              <w:left w:val="nil"/>
              <w:bottom w:val="nil"/>
              <w:right w:val="nil"/>
            </w:tcBorders>
            <w:shd w:val="clear" w:color="auto" w:fill="auto"/>
            <w:noWrap/>
          </w:tcPr>
          <w:p w14:paraId="3230BC64" w14:textId="1CFC7609" w:rsidR="0058272C" w:rsidRPr="00485363" w:rsidRDefault="007A1178" w:rsidP="00592036">
            <w:pPr>
              <w:jc w:val="center"/>
              <w:rPr>
                <w:rFonts w:ascii="Times New Roman" w:eastAsia="等线" w:hAnsi="Times New Roman" w:cs="Times New Roman"/>
                <w:color w:val="000000"/>
                <w:sz w:val="15"/>
                <w:szCs w:val="15"/>
              </w:rPr>
            </w:pPr>
            <w:r w:rsidRPr="00485363">
              <w:rPr>
                <w:rFonts w:ascii="Times New Roman" w:eastAsia="Times New Roman" w:hAnsi="Times New Roman" w:cs="Times New Roman"/>
                <w:color w:val="000000"/>
                <w:sz w:val="15"/>
                <w:szCs w:val="15"/>
              </w:rPr>
              <w:lastRenderedPageBreak/>
              <w:t>gRNA</w:t>
            </w:r>
            <w:r w:rsidR="0058272C" w:rsidRPr="00485363">
              <w:rPr>
                <w:rFonts w:ascii="Times New Roman" w:eastAsia="Times New Roman" w:hAnsi="Times New Roman" w:cs="Times New Roman"/>
                <w:color w:val="000000"/>
                <w:sz w:val="15"/>
                <w:szCs w:val="15"/>
              </w:rPr>
              <w:t>1-DQ-F</w:t>
            </w:r>
          </w:p>
        </w:tc>
        <w:tc>
          <w:tcPr>
            <w:tcW w:w="5387" w:type="dxa"/>
            <w:tcBorders>
              <w:top w:val="single" w:sz="4" w:space="0" w:color="auto"/>
              <w:left w:val="nil"/>
              <w:bottom w:val="nil"/>
              <w:right w:val="nil"/>
            </w:tcBorders>
            <w:shd w:val="clear" w:color="auto" w:fill="auto"/>
            <w:noWrap/>
            <w:vAlign w:val="center"/>
          </w:tcPr>
          <w:p w14:paraId="12B80480" w14:textId="7AAF65A5" w:rsidR="0058272C" w:rsidRPr="00485363" w:rsidRDefault="0058272C" w:rsidP="00413F18">
            <w:pPr>
              <w:jc w:val="center"/>
              <w:rPr>
                <w:rFonts w:ascii="Times New Roman" w:hAnsi="Times New Roman" w:cs="Times New Roman"/>
                <w:color w:val="000000"/>
                <w:sz w:val="15"/>
                <w:szCs w:val="15"/>
              </w:rPr>
            </w:pPr>
            <w:r w:rsidRPr="00485363">
              <w:rPr>
                <w:rFonts w:ascii="Times New Roman" w:eastAsia="Times New Roman" w:hAnsi="Times New Roman" w:cs="Times New Roman"/>
                <w:color w:val="000000"/>
                <w:sz w:val="15"/>
                <w:szCs w:val="15"/>
              </w:rPr>
              <w:tab/>
            </w:r>
            <w:r w:rsidRPr="00485363">
              <w:rPr>
                <w:rFonts w:ascii="Times New Roman" w:eastAsia="Times New Roman" w:hAnsi="Times New Roman" w:cs="Times New Roman"/>
                <w:color w:val="FF0000"/>
                <w:sz w:val="15"/>
                <w:szCs w:val="15"/>
              </w:rPr>
              <w:t>ggagtgagtacggtgtgc</w:t>
            </w:r>
            <w:r w:rsidRPr="00485363">
              <w:rPr>
                <w:rFonts w:ascii="Times New Roman" w:eastAsia="Times New Roman" w:hAnsi="Times New Roman" w:cs="Times New Roman"/>
                <w:color w:val="000000"/>
                <w:sz w:val="15"/>
                <w:szCs w:val="15"/>
              </w:rPr>
              <w:t>AGGTTTGGTTGTTATTATTCTT</w:t>
            </w:r>
          </w:p>
        </w:tc>
        <w:tc>
          <w:tcPr>
            <w:tcW w:w="2268" w:type="dxa"/>
            <w:vMerge w:val="restart"/>
            <w:tcBorders>
              <w:top w:val="single" w:sz="4" w:space="0" w:color="auto"/>
              <w:left w:val="nil"/>
              <w:bottom w:val="single" w:sz="4" w:space="0" w:color="auto"/>
              <w:right w:val="nil"/>
            </w:tcBorders>
            <w:vAlign w:val="center"/>
          </w:tcPr>
          <w:p w14:paraId="38915082" w14:textId="312A2B00" w:rsidR="0058272C" w:rsidRPr="00485363" w:rsidRDefault="0058272C" w:rsidP="00592036">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Amplification primers of target gRNAs for Hi-</w:t>
            </w:r>
            <w:r w:rsidR="008A19AC" w:rsidRPr="00485363">
              <w:rPr>
                <w:rFonts w:ascii="Times New Roman" w:eastAsia="等线" w:hAnsi="Times New Roman" w:cs="Times New Roman"/>
                <w:color w:val="000000"/>
                <w:sz w:val="15"/>
                <w:szCs w:val="15"/>
              </w:rPr>
              <w:t>T</w:t>
            </w:r>
            <w:r w:rsidRPr="00485363">
              <w:rPr>
                <w:rFonts w:ascii="Times New Roman" w:eastAsia="等线" w:hAnsi="Times New Roman" w:cs="Times New Roman"/>
                <w:color w:val="000000"/>
                <w:sz w:val="15"/>
                <w:szCs w:val="15"/>
              </w:rPr>
              <w:t>om sequencing</w:t>
            </w:r>
          </w:p>
        </w:tc>
      </w:tr>
      <w:tr w:rsidR="0058272C" w:rsidRPr="00485363" w14:paraId="59693F68" w14:textId="77777777" w:rsidTr="0014298B">
        <w:trPr>
          <w:trHeight w:val="320"/>
          <w:jc w:val="center"/>
        </w:trPr>
        <w:tc>
          <w:tcPr>
            <w:tcW w:w="1984" w:type="dxa"/>
            <w:tcBorders>
              <w:top w:val="nil"/>
              <w:left w:val="nil"/>
              <w:bottom w:val="nil"/>
              <w:right w:val="nil"/>
            </w:tcBorders>
            <w:shd w:val="clear" w:color="auto" w:fill="auto"/>
            <w:noWrap/>
          </w:tcPr>
          <w:p w14:paraId="49167466" w14:textId="5F064C01" w:rsidR="0058272C" w:rsidRPr="00485363" w:rsidRDefault="007A1178" w:rsidP="00592036">
            <w:pPr>
              <w:jc w:val="center"/>
              <w:rPr>
                <w:rFonts w:ascii="Times New Roman" w:eastAsia="等线" w:hAnsi="Times New Roman" w:cs="Times New Roman"/>
                <w:color w:val="000000"/>
                <w:sz w:val="15"/>
                <w:szCs w:val="15"/>
              </w:rPr>
            </w:pPr>
            <w:r w:rsidRPr="00485363">
              <w:rPr>
                <w:rFonts w:ascii="Times New Roman" w:eastAsia="Times New Roman" w:hAnsi="Times New Roman" w:cs="Times New Roman"/>
                <w:color w:val="000000"/>
                <w:sz w:val="15"/>
                <w:szCs w:val="15"/>
              </w:rPr>
              <w:t>gRNA</w:t>
            </w:r>
            <w:r w:rsidR="0058272C" w:rsidRPr="00485363">
              <w:rPr>
                <w:rFonts w:ascii="Times New Roman" w:eastAsia="Times New Roman" w:hAnsi="Times New Roman" w:cs="Times New Roman"/>
                <w:color w:val="000000"/>
                <w:sz w:val="15"/>
                <w:szCs w:val="15"/>
              </w:rPr>
              <w:t>1-DQ-R</w:t>
            </w:r>
            <w:r w:rsidR="0058272C" w:rsidRPr="00485363">
              <w:rPr>
                <w:rFonts w:ascii="Times New Roman" w:eastAsia="等线" w:hAnsi="Times New Roman" w:cs="Times New Roman"/>
                <w:color w:val="000000"/>
                <w:sz w:val="15"/>
                <w:szCs w:val="15"/>
              </w:rPr>
              <w:t xml:space="preserve"> </w:t>
            </w:r>
          </w:p>
          <w:p w14:paraId="3BCF1148" w14:textId="06DA6D62" w:rsidR="0058272C" w:rsidRPr="00485363" w:rsidRDefault="007A1178" w:rsidP="00592036">
            <w:pPr>
              <w:jc w:val="center"/>
              <w:rPr>
                <w:rFonts w:ascii="Times New Roman" w:eastAsia="等线" w:hAnsi="Times New Roman" w:cs="Times New Roman"/>
                <w:color w:val="000000"/>
                <w:sz w:val="15"/>
                <w:szCs w:val="15"/>
              </w:rPr>
            </w:pPr>
            <w:r w:rsidRPr="00485363">
              <w:rPr>
                <w:rFonts w:ascii="Times New Roman" w:eastAsia="Times New Roman" w:hAnsi="Times New Roman" w:cs="Times New Roman"/>
                <w:color w:val="000000"/>
                <w:sz w:val="15"/>
                <w:szCs w:val="15"/>
              </w:rPr>
              <w:t>gRNA</w:t>
            </w:r>
            <w:r w:rsidR="0058272C" w:rsidRPr="00485363">
              <w:rPr>
                <w:rFonts w:ascii="Times New Roman" w:eastAsia="Times New Roman" w:hAnsi="Times New Roman" w:cs="Times New Roman"/>
                <w:color w:val="000000"/>
                <w:sz w:val="15"/>
                <w:szCs w:val="15"/>
              </w:rPr>
              <w:t>2-DQ-F</w:t>
            </w:r>
          </w:p>
        </w:tc>
        <w:tc>
          <w:tcPr>
            <w:tcW w:w="5387" w:type="dxa"/>
            <w:tcBorders>
              <w:top w:val="nil"/>
              <w:left w:val="nil"/>
              <w:bottom w:val="nil"/>
              <w:right w:val="nil"/>
            </w:tcBorders>
            <w:shd w:val="clear" w:color="auto" w:fill="auto"/>
            <w:noWrap/>
            <w:vAlign w:val="center"/>
          </w:tcPr>
          <w:p w14:paraId="48B7C04F" w14:textId="5FC8427B" w:rsidR="0058272C" w:rsidRPr="00485363" w:rsidRDefault="0058272C" w:rsidP="00413F18">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ab/>
            </w:r>
            <w:r w:rsidRPr="00485363">
              <w:rPr>
                <w:rFonts w:ascii="Times New Roman" w:eastAsia="Times New Roman" w:hAnsi="Times New Roman" w:cs="Times New Roman"/>
                <w:color w:val="FF0000"/>
                <w:sz w:val="15"/>
                <w:szCs w:val="15"/>
              </w:rPr>
              <w:t>gagttggatgctggatgg</w:t>
            </w:r>
            <w:r w:rsidRPr="00485363">
              <w:rPr>
                <w:rFonts w:ascii="Times New Roman" w:eastAsia="Times New Roman" w:hAnsi="Times New Roman" w:cs="Times New Roman"/>
                <w:color w:val="000000"/>
                <w:sz w:val="15"/>
                <w:szCs w:val="15"/>
              </w:rPr>
              <w:t>TAGAGGAGAAGAAAATGAAGTC</w:t>
            </w:r>
          </w:p>
          <w:p w14:paraId="11D6C263" w14:textId="5B2A23E1" w:rsidR="0058272C" w:rsidRPr="00485363" w:rsidRDefault="0058272C" w:rsidP="00413F18">
            <w:pPr>
              <w:jc w:val="center"/>
              <w:rPr>
                <w:rFonts w:ascii="Times New Roman" w:hAnsi="Times New Roman" w:cs="Times New Roman"/>
                <w:color w:val="000000"/>
                <w:sz w:val="15"/>
                <w:szCs w:val="15"/>
              </w:rPr>
            </w:pPr>
            <w:r w:rsidRPr="00485363">
              <w:rPr>
                <w:rFonts w:ascii="Times New Roman" w:eastAsia="Times New Roman" w:hAnsi="Times New Roman" w:cs="Times New Roman"/>
                <w:color w:val="000000"/>
                <w:sz w:val="15"/>
                <w:szCs w:val="15"/>
              </w:rPr>
              <w:tab/>
            </w:r>
            <w:r w:rsidRPr="00485363">
              <w:rPr>
                <w:rFonts w:ascii="Times New Roman" w:eastAsia="Times New Roman" w:hAnsi="Times New Roman" w:cs="Times New Roman"/>
                <w:color w:val="FF0000"/>
                <w:sz w:val="15"/>
                <w:szCs w:val="15"/>
              </w:rPr>
              <w:t>ggagtgagtacggtgtgc</w:t>
            </w:r>
            <w:r w:rsidRPr="00485363">
              <w:rPr>
                <w:rFonts w:ascii="Times New Roman" w:eastAsia="Times New Roman" w:hAnsi="Times New Roman" w:cs="Times New Roman"/>
                <w:color w:val="000000"/>
                <w:sz w:val="15"/>
                <w:szCs w:val="15"/>
              </w:rPr>
              <w:t>TTCTCCATCTTCAAAAGTTCAA</w:t>
            </w:r>
          </w:p>
        </w:tc>
        <w:tc>
          <w:tcPr>
            <w:tcW w:w="2268" w:type="dxa"/>
            <w:vMerge/>
            <w:tcBorders>
              <w:top w:val="single" w:sz="4" w:space="0" w:color="auto"/>
              <w:left w:val="nil"/>
              <w:bottom w:val="nil"/>
              <w:right w:val="nil"/>
            </w:tcBorders>
            <w:vAlign w:val="center"/>
          </w:tcPr>
          <w:p w14:paraId="76EC1186" w14:textId="77777777" w:rsidR="0058272C" w:rsidRPr="00485363" w:rsidRDefault="0058272C" w:rsidP="00592036">
            <w:pPr>
              <w:jc w:val="center"/>
              <w:rPr>
                <w:rFonts w:ascii="Times New Roman" w:eastAsia="等线" w:hAnsi="Times New Roman" w:cs="Times New Roman"/>
                <w:color w:val="000000"/>
                <w:sz w:val="15"/>
                <w:szCs w:val="15"/>
              </w:rPr>
            </w:pPr>
          </w:p>
        </w:tc>
      </w:tr>
      <w:tr w:rsidR="0058272C" w:rsidRPr="00485363" w14:paraId="170B9FCC" w14:textId="77777777" w:rsidTr="00E07698">
        <w:trPr>
          <w:trHeight w:val="320"/>
          <w:jc w:val="center"/>
        </w:trPr>
        <w:tc>
          <w:tcPr>
            <w:tcW w:w="1984" w:type="dxa"/>
            <w:tcBorders>
              <w:top w:val="nil"/>
              <w:left w:val="nil"/>
              <w:bottom w:val="nil"/>
              <w:right w:val="nil"/>
            </w:tcBorders>
            <w:shd w:val="clear" w:color="auto" w:fill="auto"/>
            <w:noWrap/>
          </w:tcPr>
          <w:p w14:paraId="01E1E370" w14:textId="50220BB3" w:rsidR="0058272C" w:rsidRPr="00485363" w:rsidRDefault="007A1178" w:rsidP="00592036">
            <w:pPr>
              <w:jc w:val="center"/>
              <w:rPr>
                <w:rFonts w:ascii="Times New Roman" w:eastAsia="等线" w:hAnsi="Times New Roman" w:cs="Times New Roman"/>
                <w:color w:val="000000"/>
                <w:sz w:val="15"/>
                <w:szCs w:val="15"/>
              </w:rPr>
            </w:pPr>
            <w:r w:rsidRPr="00485363">
              <w:rPr>
                <w:rFonts w:ascii="Times New Roman" w:eastAsia="Times New Roman" w:hAnsi="Times New Roman" w:cs="Times New Roman"/>
                <w:color w:val="000000"/>
                <w:sz w:val="15"/>
                <w:szCs w:val="15"/>
              </w:rPr>
              <w:t>gRNA</w:t>
            </w:r>
            <w:r w:rsidR="0058272C" w:rsidRPr="00485363">
              <w:rPr>
                <w:rFonts w:ascii="Times New Roman" w:eastAsia="Times New Roman" w:hAnsi="Times New Roman" w:cs="Times New Roman"/>
                <w:color w:val="000000"/>
                <w:sz w:val="15"/>
                <w:szCs w:val="15"/>
              </w:rPr>
              <w:t>2-DQ-R</w:t>
            </w:r>
          </w:p>
        </w:tc>
        <w:tc>
          <w:tcPr>
            <w:tcW w:w="5387" w:type="dxa"/>
            <w:tcBorders>
              <w:top w:val="nil"/>
              <w:left w:val="nil"/>
              <w:bottom w:val="nil"/>
              <w:right w:val="nil"/>
            </w:tcBorders>
            <w:shd w:val="clear" w:color="auto" w:fill="auto"/>
            <w:noWrap/>
            <w:vAlign w:val="center"/>
          </w:tcPr>
          <w:p w14:paraId="51DEFA0E" w14:textId="73D55BA8" w:rsidR="0058272C" w:rsidRPr="00485363" w:rsidRDefault="0058272C" w:rsidP="00413F18">
            <w:pPr>
              <w:jc w:val="center"/>
              <w:rPr>
                <w:rFonts w:ascii="Times New Roman" w:hAnsi="Times New Roman" w:cs="Times New Roman"/>
                <w:color w:val="000000"/>
                <w:sz w:val="15"/>
                <w:szCs w:val="15"/>
              </w:rPr>
            </w:pPr>
            <w:r w:rsidRPr="00485363">
              <w:rPr>
                <w:rFonts w:ascii="Times New Roman" w:eastAsia="Times New Roman" w:hAnsi="Times New Roman" w:cs="Times New Roman"/>
                <w:color w:val="000000"/>
                <w:sz w:val="15"/>
                <w:szCs w:val="15"/>
              </w:rPr>
              <w:tab/>
            </w:r>
            <w:r w:rsidRPr="00485363">
              <w:rPr>
                <w:rFonts w:ascii="Times New Roman" w:eastAsia="Times New Roman" w:hAnsi="Times New Roman" w:cs="Times New Roman"/>
                <w:color w:val="FF0000"/>
                <w:sz w:val="15"/>
                <w:szCs w:val="15"/>
              </w:rPr>
              <w:t>gagttggatgctggatgg</w:t>
            </w:r>
            <w:r w:rsidRPr="00485363">
              <w:rPr>
                <w:rFonts w:ascii="Times New Roman" w:eastAsia="Times New Roman" w:hAnsi="Times New Roman" w:cs="Times New Roman"/>
                <w:color w:val="000000"/>
                <w:sz w:val="15"/>
                <w:szCs w:val="15"/>
              </w:rPr>
              <w:t>ATACAGGTTTCACAAGGCAGA</w:t>
            </w:r>
          </w:p>
        </w:tc>
        <w:tc>
          <w:tcPr>
            <w:tcW w:w="2268" w:type="dxa"/>
            <w:vMerge/>
            <w:tcBorders>
              <w:top w:val="nil"/>
              <w:left w:val="nil"/>
              <w:bottom w:val="single" w:sz="4" w:space="0" w:color="auto"/>
              <w:right w:val="nil"/>
            </w:tcBorders>
            <w:vAlign w:val="center"/>
          </w:tcPr>
          <w:p w14:paraId="722BD808" w14:textId="77777777" w:rsidR="0058272C" w:rsidRPr="00485363" w:rsidRDefault="0058272C" w:rsidP="00592036">
            <w:pPr>
              <w:jc w:val="center"/>
              <w:rPr>
                <w:rFonts w:ascii="Times New Roman" w:eastAsia="等线" w:hAnsi="Times New Roman" w:cs="Times New Roman"/>
                <w:color w:val="000000"/>
                <w:sz w:val="15"/>
                <w:szCs w:val="15"/>
              </w:rPr>
            </w:pPr>
          </w:p>
        </w:tc>
      </w:tr>
      <w:tr w:rsidR="0058272C" w:rsidRPr="00485363" w14:paraId="1B73DB77" w14:textId="77777777" w:rsidTr="00E07698">
        <w:trPr>
          <w:trHeight w:val="320"/>
          <w:jc w:val="center"/>
        </w:trPr>
        <w:tc>
          <w:tcPr>
            <w:tcW w:w="1984" w:type="dxa"/>
            <w:tcBorders>
              <w:top w:val="nil"/>
              <w:left w:val="nil"/>
              <w:bottom w:val="nil"/>
              <w:right w:val="nil"/>
            </w:tcBorders>
            <w:shd w:val="clear" w:color="auto" w:fill="auto"/>
            <w:noWrap/>
          </w:tcPr>
          <w:p w14:paraId="4B543BD7" w14:textId="22AC1653" w:rsidR="0058272C" w:rsidRPr="00485363" w:rsidRDefault="007A1178" w:rsidP="00592036">
            <w:pPr>
              <w:jc w:val="center"/>
              <w:rPr>
                <w:rFonts w:ascii="Times New Roman" w:eastAsia="等线" w:hAnsi="Times New Roman" w:cs="Times New Roman"/>
                <w:color w:val="000000"/>
                <w:sz w:val="15"/>
                <w:szCs w:val="15"/>
              </w:rPr>
            </w:pPr>
            <w:r w:rsidRPr="00485363">
              <w:rPr>
                <w:rFonts w:ascii="Times New Roman" w:eastAsia="Times New Roman" w:hAnsi="Times New Roman" w:cs="Times New Roman"/>
                <w:color w:val="000000"/>
                <w:sz w:val="15"/>
                <w:szCs w:val="15"/>
              </w:rPr>
              <w:t>gRNA</w:t>
            </w:r>
            <w:r w:rsidR="0058272C" w:rsidRPr="00485363">
              <w:rPr>
                <w:rFonts w:ascii="Times New Roman" w:eastAsia="Times New Roman" w:hAnsi="Times New Roman" w:cs="Times New Roman"/>
                <w:color w:val="000000"/>
                <w:sz w:val="15"/>
                <w:szCs w:val="15"/>
              </w:rPr>
              <w:t>3-DQ-F</w:t>
            </w:r>
          </w:p>
        </w:tc>
        <w:tc>
          <w:tcPr>
            <w:tcW w:w="5387" w:type="dxa"/>
            <w:tcBorders>
              <w:top w:val="nil"/>
              <w:left w:val="nil"/>
              <w:bottom w:val="nil"/>
              <w:right w:val="nil"/>
            </w:tcBorders>
            <w:shd w:val="clear" w:color="auto" w:fill="auto"/>
            <w:noWrap/>
            <w:vAlign w:val="center"/>
          </w:tcPr>
          <w:p w14:paraId="7988770D" w14:textId="14253E57" w:rsidR="0058272C" w:rsidRPr="00485363" w:rsidRDefault="0058272C" w:rsidP="00413F18">
            <w:pPr>
              <w:jc w:val="center"/>
              <w:rPr>
                <w:rFonts w:ascii="Times New Roman" w:hAnsi="Times New Roman" w:cs="Times New Roman"/>
                <w:color w:val="000000"/>
                <w:sz w:val="15"/>
                <w:szCs w:val="15"/>
              </w:rPr>
            </w:pPr>
            <w:r w:rsidRPr="00485363">
              <w:rPr>
                <w:rFonts w:ascii="Times New Roman" w:eastAsia="Times New Roman" w:hAnsi="Times New Roman" w:cs="Times New Roman"/>
                <w:color w:val="000000"/>
                <w:sz w:val="15"/>
                <w:szCs w:val="15"/>
              </w:rPr>
              <w:tab/>
            </w:r>
            <w:r w:rsidRPr="00485363">
              <w:rPr>
                <w:rFonts w:ascii="Times New Roman" w:eastAsia="Times New Roman" w:hAnsi="Times New Roman" w:cs="Times New Roman"/>
                <w:color w:val="FF0000"/>
                <w:sz w:val="15"/>
                <w:szCs w:val="15"/>
              </w:rPr>
              <w:t>ggagtgagtacggtgtgc</w:t>
            </w:r>
            <w:r w:rsidRPr="00485363">
              <w:rPr>
                <w:rFonts w:ascii="Times New Roman" w:eastAsia="Times New Roman" w:hAnsi="Times New Roman" w:cs="Times New Roman"/>
                <w:color w:val="000000"/>
                <w:sz w:val="15"/>
                <w:szCs w:val="15"/>
              </w:rPr>
              <w:t>TGTGAACCTTGCCGTCCCTTA</w:t>
            </w:r>
          </w:p>
        </w:tc>
        <w:tc>
          <w:tcPr>
            <w:tcW w:w="2268" w:type="dxa"/>
            <w:vMerge/>
            <w:tcBorders>
              <w:top w:val="single" w:sz="4" w:space="0" w:color="auto"/>
              <w:left w:val="nil"/>
              <w:bottom w:val="nil"/>
              <w:right w:val="nil"/>
            </w:tcBorders>
            <w:vAlign w:val="center"/>
          </w:tcPr>
          <w:p w14:paraId="034C26A9" w14:textId="77777777" w:rsidR="0058272C" w:rsidRPr="00485363" w:rsidRDefault="0058272C" w:rsidP="00592036">
            <w:pPr>
              <w:jc w:val="center"/>
              <w:rPr>
                <w:rFonts w:ascii="Times New Roman" w:eastAsia="等线" w:hAnsi="Times New Roman" w:cs="Times New Roman"/>
                <w:color w:val="000000"/>
                <w:sz w:val="15"/>
                <w:szCs w:val="15"/>
              </w:rPr>
            </w:pPr>
          </w:p>
        </w:tc>
      </w:tr>
      <w:tr w:rsidR="0058272C" w:rsidRPr="00485363" w14:paraId="1139DC75" w14:textId="77777777" w:rsidTr="00506CA9">
        <w:trPr>
          <w:trHeight w:val="320"/>
          <w:jc w:val="center"/>
        </w:trPr>
        <w:tc>
          <w:tcPr>
            <w:tcW w:w="1984" w:type="dxa"/>
            <w:tcBorders>
              <w:top w:val="nil"/>
              <w:left w:val="nil"/>
              <w:bottom w:val="nil"/>
              <w:right w:val="nil"/>
            </w:tcBorders>
            <w:shd w:val="clear" w:color="auto" w:fill="auto"/>
            <w:noWrap/>
          </w:tcPr>
          <w:p w14:paraId="1DA5D6BD" w14:textId="364D66A3" w:rsidR="0058272C" w:rsidRPr="00485363" w:rsidRDefault="007A1178" w:rsidP="00592036">
            <w:pPr>
              <w:jc w:val="center"/>
              <w:rPr>
                <w:rFonts w:ascii="Times New Roman" w:eastAsia="等线" w:hAnsi="Times New Roman" w:cs="Times New Roman"/>
                <w:color w:val="000000"/>
                <w:sz w:val="15"/>
                <w:szCs w:val="15"/>
              </w:rPr>
            </w:pPr>
            <w:r w:rsidRPr="00485363">
              <w:rPr>
                <w:rFonts w:ascii="Times New Roman" w:eastAsia="Times New Roman" w:hAnsi="Times New Roman" w:cs="Times New Roman"/>
                <w:color w:val="000000"/>
                <w:sz w:val="15"/>
                <w:szCs w:val="15"/>
              </w:rPr>
              <w:t>gRNA</w:t>
            </w:r>
            <w:r w:rsidR="0058272C" w:rsidRPr="00485363">
              <w:rPr>
                <w:rFonts w:ascii="Times New Roman" w:eastAsia="Times New Roman" w:hAnsi="Times New Roman" w:cs="Times New Roman"/>
                <w:color w:val="000000"/>
                <w:sz w:val="15"/>
                <w:szCs w:val="15"/>
              </w:rPr>
              <w:t>3-DQ-R</w:t>
            </w:r>
          </w:p>
        </w:tc>
        <w:tc>
          <w:tcPr>
            <w:tcW w:w="5387" w:type="dxa"/>
            <w:tcBorders>
              <w:top w:val="nil"/>
              <w:left w:val="nil"/>
              <w:bottom w:val="nil"/>
              <w:right w:val="nil"/>
            </w:tcBorders>
            <w:shd w:val="clear" w:color="auto" w:fill="auto"/>
            <w:noWrap/>
            <w:vAlign w:val="center"/>
          </w:tcPr>
          <w:p w14:paraId="7E2BD969" w14:textId="7A51187C" w:rsidR="0058272C" w:rsidRPr="00485363" w:rsidRDefault="0058272C" w:rsidP="00413F18">
            <w:pPr>
              <w:jc w:val="center"/>
              <w:rPr>
                <w:rFonts w:ascii="Times New Roman" w:hAnsi="Times New Roman" w:cs="Times New Roman"/>
                <w:color w:val="000000"/>
                <w:sz w:val="15"/>
                <w:szCs w:val="15"/>
              </w:rPr>
            </w:pPr>
            <w:r w:rsidRPr="00485363">
              <w:rPr>
                <w:rFonts w:ascii="Times New Roman" w:eastAsia="Times New Roman" w:hAnsi="Times New Roman" w:cs="Times New Roman"/>
                <w:color w:val="000000"/>
                <w:sz w:val="15"/>
                <w:szCs w:val="15"/>
              </w:rPr>
              <w:tab/>
            </w:r>
            <w:r w:rsidRPr="00485363">
              <w:rPr>
                <w:rFonts w:ascii="Times New Roman" w:eastAsia="Times New Roman" w:hAnsi="Times New Roman" w:cs="Times New Roman"/>
                <w:color w:val="FF0000"/>
                <w:sz w:val="15"/>
                <w:szCs w:val="15"/>
              </w:rPr>
              <w:t>gagttggatgctggatgg</w:t>
            </w:r>
            <w:r w:rsidRPr="00485363">
              <w:rPr>
                <w:rFonts w:ascii="Times New Roman" w:eastAsia="Times New Roman" w:hAnsi="Times New Roman" w:cs="Times New Roman"/>
                <w:color w:val="000000"/>
                <w:sz w:val="15"/>
                <w:szCs w:val="15"/>
              </w:rPr>
              <w:t>CAGCAATGCCAAGCCACAAAG</w:t>
            </w:r>
          </w:p>
        </w:tc>
        <w:tc>
          <w:tcPr>
            <w:tcW w:w="2268" w:type="dxa"/>
            <w:vMerge/>
            <w:tcBorders>
              <w:top w:val="nil"/>
              <w:left w:val="nil"/>
              <w:bottom w:val="nil"/>
              <w:right w:val="nil"/>
            </w:tcBorders>
            <w:vAlign w:val="center"/>
          </w:tcPr>
          <w:p w14:paraId="73409FA8" w14:textId="77777777" w:rsidR="0058272C" w:rsidRPr="00485363" w:rsidRDefault="0058272C" w:rsidP="00592036">
            <w:pPr>
              <w:jc w:val="center"/>
              <w:rPr>
                <w:rFonts w:ascii="Times New Roman" w:eastAsia="等线" w:hAnsi="Times New Roman" w:cs="Times New Roman"/>
                <w:color w:val="000000"/>
                <w:sz w:val="15"/>
                <w:szCs w:val="15"/>
              </w:rPr>
            </w:pPr>
          </w:p>
        </w:tc>
      </w:tr>
      <w:tr w:rsidR="00592036" w:rsidRPr="00485363" w14:paraId="7029AC27" w14:textId="77777777" w:rsidTr="00506CA9">
        <w:trPr>
          <w:trHeight w:val="320"/>
          <w:jc w:val="center"/>
        </w:trPr>
        <w:tc>
          <w:tcPr>
            <w:tcW w:w="1984" w:type="dxa"/>
            <w:tcBorders>
              <w:top w:val="nil"/>
              <w:left w:val="nil"/>
              <w:bottom w:val="nil"/>
              <w:right w:val="nil"/>
            </w:tcBorders>
            <w:shd w:val="clear" w:color="auto" w:fill="auto"/>
            <w:noWrap/>
          </w:tcPr>
          <w:p w14:paraId="4F70D0F0" w14:textId="77777777" w:rsidR="00592036" w:rsidRPr="00485363" w:rsidRDefault="00592036" w:rsidP="00592036">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Off target1-F</w:t>
            </w:r>
          </w:p>
        </w:tc>
        <w:tc>
          <w:tcPr>
            <w:tcW w:w="5387" w:type="dxa"/>
            <w:tcBorders>
              <w:top w:val="nil"/>
              <w:left w:val="nil"/>
              <w:bottom w:val="nil"/>
              <w:right w:val="nil"/>
            </w:tcBorders>
            <w:shd w:val="clear" w:color="auto" w:fill="auto"/>
            <w:noWrap/>
            <w:vAlign w:val="center"/>
          </w:tcPr>
          <w:p w14:paraId="360C6AC5" w14:textId="77777777" w:rsidR="00592036" w:rsidRPr="00485363" w:rsidRDefault="00592036" w:rsidP="00592036">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ATTTTTAAGTTCGAAGATATG</w:t>
            </w:r>
          </w:p>
        </w:tc>
        <w:tc>
          <w:tcPr>
            <w:tcW w:w="2268" w:type="dxa"/>
            <w:vMerge w:val="restart"/>
            <w:tcBorders>
              <w:top w:val="nil"/>
              <w:left w:val="nil"/>
              <w:bottom w:val="nil"/>
              <w:right w:val="nil"/>
            </w:tcBorders>
            <w:vAlign w:val="center"/>
          </w:tcPr>
          <w:p w14:paraId="1568CA68" w14:textId="52F54108" w:rsidR="00592036" w:rsidRPr="00485363" w:rsidRDefault="00592036" w:rsidP="00592036">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Off target primers for gRNA1</w:t>
            </w:r>
          </w:p>
        </w:tc>
      </w:tr>
      <w:tr w:rsidR="00592036" w:rsidRPr="00485363" w14:paraId="5B9799CA" w14:textId="77777777" w:rsidTr="0058272C">
        <w:trPr>
          <w:trHeight w:val="320"/>
          <w:jc w:val="center"/>
        </w:trPr>
        <w:tc>
          <w:tcPr>
            <w:tcW w:w="1984" w:type="dxa"/>
            <w:tcBorders>
              <w:top w:val="nil"/>
              <w:left w:val="nil"/>
              <w:bottom w:val="nil"/>
              <w:right w:val="nil"/>
            </w:tcBorders>
            <w:shd w:val="clear" w:color="auto" w:fill="auto"/>
            <w:noWrap/>
          </w:tcPr>
          <w:p w14:paraId="09BE531A" w14:textId="77777777" w:rsidR="00592036" w:rsidRPr="00485363" w:rsidRDefault="00592036" w:rsidP="00592036">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Off target1-R</w:t>
            </w:r>
          </w:p>
        </w:tc>
        <w:tc>
          <w:tcPr>
            <w:tcW w:w="5387" w:type="dxa"/>
            <w:tcBorders>
              <w:top w:val="nil"/>
              <w:left w:val="nil"/>
              <w:bottom w:val="nil"/>
              <w:right w:val="nil"/>
            </w:tcBorders>
            <w:shd w:val="clear" w:color="auto" w:fill="auto"/>
            <w:noWrap/>
            <w:vAlign w:val="center"/>
          </w:tcPr>
          <w:p w14:paraId="6586B488" w14:textId="77777777" w:rsidR="00592036" w:rsidRPr="00485363" w:rsidRDefault="00592036" w:rsidP="00592036">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ATCTTACTCCAGTCATTTAATC</w:t>
            </w:r>
          </w:p>
        </w:tc>
        <w:tc>
          <w:tcPr>
            <w:tcW w:w="2268" w:type="dxa"/>
            <w:vMerge/>
            <w:tcBorders>
              <w:top w:val="nil"/>
              <w:left w:val="nil"/>
              <w:bottom w:val="nil"/>
              <w:right w:val="nil"/>
            </w:tcBorders>
            <w:vAlign w:val="center"/>
          </w:tcPr>
          <w:p w14:paraId="7BC8A60F" w14:textId="77777777" w:rsidR="00592036" w:rsidRPr="00485363" w:rsidRDefault="00592036" w:rsidP="00592036">
            <w:pPr>
              <w:jc w:val="center"/>
              <w:rPr>
                <w:rFonts w:ascii="Times New Roman" w:eastAsia="等线" w:hAnsi="Times New Roman" w:cs="Times New Roman"/>
                <w:color w:val="000000"/>
                <w:sz w:val="15"/>
                <w:szCs w:val="15"/>
              </w:rPr>
            </w:pPr>
          </w:p>
        </w:tc>
      </w:tr>
      <w:tr w:rsidR="00592036" w:rsidRPr="00485363" w14:paraId="4681BF05" w14:textId="77777777" w:rsidTr="0058272C">
        <w:trPr>
          <w:trHeight w:val="320"/>
          <w:jc w:val="center"/>
        </w:trPr>
        <w:tc>
          <w:tcPr>
            <w:tcW w:w="1984" w:type="dxa"/>
            <w:tcBorders>
              <w:top w:val="nil"/>
              <w:left w:val="nil"/>
              <w:bottom w:val="nil"/>
              <w:right w:val="nil"/>
            </w:tcBorders>
            <w:shd w:val="clear" w:color="auto" w:fill="auto"/>
            <w:noWrap/>
          </w:tcPr>
          <w:p w14:paraId="61F3BC76" w14:textId="77777777" w:rsidR="00592036" w:rsidRPr="00485363" w:rsidRDefault="00592036" w:rsidP="00592036">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Off target2-F</w:t>
            </w:r>
          </w:p>
        </w:tc>
        <w:tc>
          <w:tcPr>
            <w:tcW w:w="5387" w:type="dxa"/>
            <w:tcBorders>
              <w:top w:val="nil"/>
              <w:left w:val="nil"/>
              <w:bottom w:val="nil"/>
              <w:right w:val="nil"/>
            </w:tcBorders>
            <w:shd w:val="clear" w:color="auto" w:fill="auto"/>
            <w:noWrap/>
            <w:vAlign w:val="center"/>
          </w:tcPr>
          <w:p w14:paraId="5E91F227" w14:textId="77777777" w:rsidR="00592036" w:rsidRPr="00485363" w:rsidRDefault="00592036" w:rsidP="00592036">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CCATCTTCTAATCTTTCTCTG</w:t>
            </w:r>
          </w:p>
        </w:tc>
        <w:tc>
          <w:tcPr>
            <w:tcW w:w="2268" w:type="dxa"/>
            <w:vMerge w:val="restart"/>
            <w:tcBorders>
              <w:top w:val="nil"/>
              <w:left w:val="nil"/>
              <w:bottom w:val="nil"/>
              <w:right w:val="nil"/>
            </w:tcBorders>
            <w:vAlign w:val="center"/>
          </w:tcPr>
          <w:p w14:paraId="2003A29A" w14:textId="63779883" w:rsidR="00592036" w:rsidRPr="00485363" w:rsidRDefault="00592036" w:rsidP="00592036">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Off target primers for gRNA2</w:t>
            </w:r>
          </w:p>
        </w:tc>
      </w:tr>
      <w:tr w:rsidR="00592036" w:rsidRPr="00485363" w14:paraId="15C7DAA0" w14:textId="77777777" w:rsidTr="0058272C">
        <w:trPr>
          <w:trHeight w:val="320"/>
          <w:jc w:val="center"/>
        </w:trPr>
        <w:tc>
          <w:tcPr>
            <w:tcW w:w="1984" w:type="dxa"/>
            <w:tcBorders>
              <w:top w:val="nil"/>
              <w:left w:val="nil"/>
              <w:bottom w:val="nil"/>
              <w:right w:val="nil"/>
            </w:tcBorders>
            <w:shd w:val="clear" w:color="auto" w:fill="auto"/>
            <w:noWrap/>
          </w:tcPr>
          <w:p w14:paraId="7A89EAD2" w14:textId="77777777" w:rsidR="00592036" w:rsidRPr="00485363" w:rsidRDefault="00592036" w:rsidP="00592036">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Off target2-R</w:t>
            </w:r>
          </w:p>
        </w:tc>
        <w:tc>
          <w:tcPr>
            <w:tcW w:w="5387" w:type="dxa"/>
            <w:tcBorders>
              <w:top w:val="nil"/>
              <w:left w:val="nil"/>
              <w:bottom w:val="nil"/>
              <w:right w:val="nil"/>
            </w:tcBorders>
            <w:shd w:val="clear" w:color="auto" w:fill="auto"/>
            <w:noWrap/>
            <w:vAlign w:val="center"/>
          </w:tcPr>
          <w:p w14:paraId="1802697C" w14:textId="77777777" w:rsidR="00592036" w:rsidRPr="00485363" w:rsidRDefault="00592036" w:rsidP="00592036">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ATTTTGTCAAAGTAGTGTTAC</w:t>
            </w:r>
          </w:p>
        </w:tc>
        <w:tc>
          <w:tcPr>
            <w:tcW w:w="2268" w:type="dxa"/>
            <w:vMerge/>
            <w:tcBorders>
              <w:top w:val="nil"/>
              <w:left w:val="nil"/>
              <w:bottom w:val="nil"/>
              <w:right w:val="nil"/>
            </w:tcBorders>
            <w:vAlign w:val="center"/>
          </w:tcPr>
          <w:p w14:paraId="2F9582CE" w14:textId="77777777" w:rsidR="00592036" w:rsidRPr="00485363" w:rsidRDefault="00592036" w:rsidP="00592036">
            <w:pPr>
              <w:jc w:val="center"/>
              <w:rPr>
                <w:rFonts w:ascii="Times New Roman" w:eastAsia="等线" w:hAnsi="Times New Roman" w:cs="Times New Roman"/>
                <w:color w:val="000000"/>
                <w:sz w:val="15"/>
                <w:szCs w:val="15"/>
              </w:rPr>
            </w:pPr>
          </w:p>
        </w:tc>
      </w:tr>
      <w:tr w:rsidR="00592036" w:rsidRPr="00485363" w14:paraId="6FA6FB7C" w14:textId="77777777" w:rsidTr="0058272C">
        <w:trPr>
          <w:trHeight w:val="320"/>
          <w:jc w:val="center"/>
        </w:trPr>
        <w:tc>
          <w:tcPr>
            <w:tcW w:w="1984" w:type="dxa"/>
            <w:tcBorders>
              <w:top w:val="nil"/>
              <w:left w:val="nil"/>
              <w:bottom w:val="nil"/>
              <w:right w:val="nil"/>
            </w:tcBorders>
            <w:shd w:val="clear" w:color="auto" w:fill="auto"/>
            <w:noWrap/>
          </w:tcPr>
          <w:p w14:paraId="2F1AF209" w14:textId="77777777" w:rsidR="00592036" w:rsidRPr="00485363" w:rsidRDefault="00592036" w:rsidP="00592036">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Off target3-F</w:t>
            </w:r>
          </w:p>
        </w:tc>
        <w:tc>
          <w:tcPr>
            <w:tcW w:w="5387" w:type="dxa"/>
            <w:tcBorders>
              <w:top w:val="nil"/>
              <w:left w:val="nil"/>
              <w:bottom w:val="nil"/>
              <w:right w:val="nil"/>
            </w:tcBorders>
            <w:shd w:val="clear" w:color="auto" w:fill="auto"/>
            <w:noWrap/>
            <w:vAlign w:val="center"/>
          </w:tcPr>
          <w:p w14:paraId="37C408CE" w14:textId="77777777" w:rsidR="00592036" w:rsidRPr="00485363" w:rsidRDefault="00592036" w:rsidP="00592036">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CCACTGGAACTGGTGGAATC</w:t>
            </w:r>
          </w:p>
        </w:tc>
        <w:tc>
          <w:tcPr>
            <w:tcW w:w="2268" w:type="dxa"/>
            <w:vMerge w:val="restart"/>
            <w:tcBorders>
              <w:top w:val="nil"/>
              <w:left w:val="nil"/>
              <w:right w:val="nil"/>
            </w:tcBorders>
            <w:vAlign w:val="center"/>
          </w:tcPr>
          <w:p w14:paraId="76928FE3" w14:textId="7E22C6E8" w:rsidR="00592036" w:rsidRPr="00485363" w:rsidRDefault="00592036" w:rsidP="00592036">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Off target primers for gRNA3</w:t>
            </w:r>
          </w:p>
        </w:tc>
      </w:tr>
      <w:tr w:rsidR="00592036" w:rsidRPr="00485363" w14:paraId="0F17204B" w14:textId="77777777" w:rsidTr="00DF1F84">
        <w:trPr>
          <w:trHeight w:val="320"/>
          <w:jc w:val="center"/>
        </w:trPr>
        <w:tc>
          <w:tcPr>
            <w:tcW w:w="1984" w:type="dxa"/>
            <w:tcBorders>
              <w:top w:val="nil"/>
              <w:left w:val="nil"/>
              <w:right w:val="nil"/>
            </w:tcBorders>
            <w:shd w:val="clear" w:color="auto" w:fill="auto"/>
            <w:noWrap/>
          </w:tcPr>
          <w:p w14:paraId="740AC658" w14:textId="77777777" w:rsidR="00592036" w:rsidRPr="00485363" w:rsidRDefault="00592036" w:rsidP="00592036">
            <w:pPr>
              <w:jc w:val="center"/>
              <w:rPr>
                <w:rFonts w:ascii="Times New Roman" w:eastAsia="等线" w:hAnsi="Times New Roman" w:cs="Times New Roman"/>
                <w:color w:val="000000"/>
                <w:sz w:val="15"/>
                <w:szCs w:val="15"/>
              </w:rPr>
            </w:pPr>
            <w:r w:rsidRPr="00485363">
              <w:rPr>
                <w:rFonts w:ascii="Times New Roman" w:eastAsia="等线" w:hAnsi="Times New Roman" w:cs="Times New Roman"/>
                <w:color w:val="000000"/>
                <w:sz w:val="15"/>
                <w:szCs w:val="15"/>
              </w:rPr>
              <w:t>Off target3-R</w:t>
            </w:r>
          </w:p>
        </w:tc>
        <w:tc>
          <w:tcPr>
            <w:tcW w:w="5387" w:type="dxa"/>
            <w:tcBorders>
              <w:top w:val="nil"/>
              <w:left w:val="nil"/>
              <w:right w:val="nil"/>
            </w:tcBorders>
            <w:shd w:val="clear" w:color="auto" w:fill="auto"/>
            <w:noWrap/>
            <w:vAlign w:val="center"/>
          </w:tcPr>
          <w:p w14:paraId="5C681960" w14:textId="77777777" w:rsidR="00592036" w:rsidRPr="00485363" w:rsidRDefault="00592036" w:rsidP="00592036">
            <w:pPr>
              <w:jc w:val="center"/>
              <w:rPr>
                <w:rFonts w:ascii="Times New Roman" w:eastAsia="Times New Roman" w:hAnsi="Times New Roman" w:cs="Times New Roman"/>
                <w:color w:val="000000"/>
                <w:sz w:val="15"/>
                <w:szCs w:val="15"/>
              </w:rPr>
            </w:pPr>
            <w:r w:rsidRPr="00485363">
              <w:rPr>
                <w:rFonts w:ascii="Times New Roman" w:eastAsia="Times New Roman" w:hAnsi="Times New Roman" w:cs="Times New Roman"/>
                <w:color w:val="000000"/>
                <w:sz w:val="15"/>
                <w:szCs w:val="15"/>
              </w:rPr>
              <w:t>TGATCATGGATATAAGAAGAC</w:t>
            </w:r>
          </w:p>
        </w:tc>
        <w:tc>
          <w:tcPr>
            <w:tcW w:w="2268" w:type="dxa"/>
            <w:vMerge/>
            <w:tcBorders>
              <w:left w:val="nil"/>
              <w:right w:val="nil"/>
            </w:tcBorders>
            <w:vAlign w:val="center"/>
          </w:tcPr>
          <w:p w14:paraId="20A25803" w14:textId="77777777" w:rsidR="00592036" w:rsidRPr="00485363" w:rsidRDefault="00592036" w:rsidP="00592036">
            <w:pPr>
              <w:jc w:val="left"/>
              <w:rPr>
                <w:rFonts w:ascii="Times New Roman" w:eastAsia="等线" w:hAnsi="Times New Roman" w:cs="Times New Roman"/>
                <w:color w:val="000000"/>
                <w:sz w:val="15"/>
                <w:szCs w:val="15"/>
              </w:rPr>
            </w:pPr>
          </w:p>
        </w:tc>
      </w:tr>
    </w:tbl>
    <w:p w14:paraId="52CF3A22" w14:textId="26A6B044" w:rsidR="000C760E" w:rsidRPr="00671CEF" w:rsidRDefault="000C760E" w:rsidP="000C760E">
      <w:pPr>
        <w:rPr>
          <w:rFonts w:ascii="Times New Roman" w:hAnsi="Times New Roman" w:cs="Times New Roman"/>
          <w:sz w:val="20"/>
          <w:szCs w:val="20"/>
        </w:rPr>
      </w:pPr>
      <w:r w:rsidRPr="00671CEF">
        <w:rPr>
          <w:rFonts w:ascii="Times New Roman" w:hAnsi="Times New Roman" w:cs="Times New Roman"/>
          <w:sz w:val="20"/>
          <w:szCs w:val="20"/>
        </w:rPr>
        <w:t>Note: the nucleotides in red color represent Hi-</w:t>
      </w:r>
      <w:r w:rsidR="008A19AC" w:rsidRPr="00671CEF">
        <w:rPr>
          <w:rFonts w:ascii="Times New Roman" w:hAnsi="Times New Roman" w:cs="Times New Roman"/>
          <w:sz w:val="20"/>
          <w:szCs w:val="20"/>
        </w:rPr>
        <w:t>T</w:t>
      </w:r>
      <w:r w:rsidRPr="00671CEF">
        <w:rPr>
          <w:rFonts w:ascii="Times New Roman" w:hAnsi="Times New Roman" w:cs="Times New Roman"/>
          <w:sz w:val="20"/>
          <w:szCs w:val="20"/>
        </w:rPr>
        <w:t>om sequencing adapter primers.</w:t>
      </w:r>
    </w:p>
    <w:p w14:paraId="52FB9B29" w14:textId="77777777" w:rsidR="00E96491" w:rsidRDefault="00E96491"/>
    <w:p w14:paraId="27628CE2" w14:textId="197C5108" w:rsidR="00CF0905" w:rsidRPr="00485363" w:rsidRDefault="005B237D">
      <w:pPr>
        <w:rPr>
          <w:rFonts w:ascii="Times New Roman" w:hAnsi="Times New Roman" w:cs="Times New Roman"/>
        </w:rPr>
      </w:pPr>
      <w:r>
        <w:rPr>
          <w:noProof/>
        </w:rPr>
        <w:drawing>
          <wp:inline distT="0" distB="0" distL="0" distR="0" wp14:anchorId="08376258" wp14:editId="10AE22E1">
            <wp:extent cx="5274310" cy="22028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202815"/>
                    </a:xfrm>
                    <a:prstGeom prst="rect">
                      <a:avLst/>
                    </a:prstGeom>
                    <a:noFill/>
                    <a:ln>
                      <a:noFill/>
                    </a:ln>
                  </pic:spPr>
                </pic:pic>
              </a:graphicData>
            </a:graphic>
          </wp:inline>
        </w:drawing>
      </w:r>
    </w:p>
    <w:p w14:paraId="241A0AC8" w14:textId="4BD326B2" w:rsidR="00CF0905" w:rsidRPr="00E10053" w:rsidRDefault="00D82C4F" w:rsidP="00CF0905">
      <w:pPr>
        <w:rPr>
          <w:rFonts w:ascii="Times New Roman" w:hAnsi="Times New Roman" w:cs="Times New Roman"/>
          <w:sz w:val="20"/>
          <w:szCs w:val="20"/>
        </w:rPr>
      </w:pPr>
      <w:r w:rsidRPr="00E10053">
        <w:rPr>
          <w:rFonts w:ascii="Times New Roman" w:hAnsi="Times New Roman" w:cs="Times New Roman"/>
          <w:b/>
          <w:bCs/>
          <w:sz w:val="20"/>
          <w:szCs w:val="20"/>
        </w:rPr>
        <w:t xml:space="preserve">Supplementary Fig. </w:t>
      </w:r>
      <w:r w:rsidR="001E1DB6" w:rsidRPr="00E10053">
        <w:rPr>
          <w:rFonts w:ascii="Times New Roman" w:hAnsi="Times New Roman" w:cs="Times New Roman"/>
          <w:b/>
          <w:sz w:val="20"/>
          <w:szCs w:val="20"/>
        </w:rPr>
        <w:t xml:space="preserve">1 </w:t>
      </w:r>
      <w:r w:rsidR="00CF0905" w:rsidRPr="00E10053">
        <w:rPr>
          <w:rFonts w:ascii="Times New Roman" w:hAnsi="Times New Roman" w:cs="Times New Roman"/>
          <w:bCs/>
          <w:sz w:val="20"/>
          <w:szCs w:val="20"/>
        </w:rPr>
        <w:t xml:space="preserve">Mutation detection of </w:t>
      </w:r>
      <w:r w:rsidR="003A0220" w:rsidRPr="00E10053">
        <w:rPr>
          <w:rFonts w:ascii="Times New Roman" w:hAnsi="Times New Roman" w:cs="Times New Roman"/>
          <w:bCs/>
          <w:sz w:val="20"/>
          <w:szCs w:val="20"/>
        </w:rPr>
        <w:t>three</w:t>
      </w:r>
      <w:r w:rsidR="00CF0905" w:rsidRPr="00E10053">
        <w:rPr>
          <w:rFonts w:ascii="Times New Roman" w:hAnsi="Times New Roman" w:cs="Times New Roman"/>
          <w:bCs/>
          <w:sz w:val="20"/>
          <w:szCs w:val="20"/>
        </w:rPr>
        <w:t xml:space="preserve"> target sites induced by PTG/Cas9. </w:t>
      </w:r>
      <w:r w:rsidR="001158AC" w:rsidRPr="00E10053">
        <w:rPr>
          <w:rFonts w:ascii="Times New Roman" w:hAnsi="Times New Roman" w:cs="Times New Roman"/>
          <w:sz w:val="20"/>
          <w:szCs w:val="20"/>
        </w:rPr>
        <w:t xml:space="preserve">T0 </w:t>
      </w:r>
      <w:r w:rsidR="00CF0905" w:rsidRPr="00E10053">
        <w:rPr>
          <w:rFonts w:ascii="Times New Roman" w:hAnsi="Times New Roman" w:cs="Times New Roman"/>
          <w:sz w:val="20"/>
          <w:szCs w:val="20"/>
        </w:rPr>
        <w:t xml:space="preserve">lines </w:t>
      </w:r>
      <w:r w:rsidR="00E52436" w:rsidRPr="00E10053">
        <w:rPr>
          <w:rFonts w:ascii="Times New Roman" w:hAnsi="Times New Roman" w:cs="Times New Roman"/>
          <w:sz w:val="20"/>
          <w:szCs w:val="20"/>
        </w:rPr>
        <w:t xml:space="preserve">are </w:t>
      </w:r>
      <w:r w:rsidR="00CF0905" w:rsidRPr="00E10053">
        <w:rPr>
          <w:rFonts w:ascii="Times New Roman" w:hAnsi="Times New Roman" w:cs="Times New Roman"/>
          <w:sz w:val="20"/>
          <w:szCs w:val="20"/>
        </w:rPr>
        <w:t>A</w:t>
      </w:r>
      <w:r w:rsidR="0012611A" w:rsidRPr="00E10053">
        <w:rPr>
          <w:rFonts w:ascii="Times New Roman" w:hAnsi="Times New Roman" w:cs="Times New Roman"/>
          <w:sz w:val="20"/>
          <w:szCs w:val="20"/>
        </w:rPr>
        <w:t>1</w:t>
      </w:r>
      <w:r w:rsidR="00CF0905" w:rsidRPr="00E10053">
        <w:rPr>
          <w:rFonts w:ascii="Times New Roman" w:hAnsi="Times New Roman" w:cs="Times New Roman"/>
          <w:sz w:val="20"/>
          <w:szCs w:val="20"/>
        </w:rPr>
        <w:t>#1</w:t>
      </w:r>
      <w:r w:rsidRPr="00E10053">
        <w:rPr>
          <w:rFonts w:ascii="Times New Roman" w:hAnsi="Times New Roman" w:cs="Times New Roman"/>
          <w:sz w:val="20"/>
          <w:szCs w:val="20"/>
        </w:rPr>
        <w:t>2</w:t>
      </w:r>
      <w:r w:rsidR="00CF0905" w:rsidRPr="00E10053">
        <w:rPr>
          <w:rFonts w:ascii="Times New Roman" w:hAnsi="Times New Roman" w:cs="Times New Roman"/>
          <w:sz w:val="20"/>
          <w:szCs w:val="20"/>
        </w:rPr>
        <w:t>, B</w:t>
      </w:r>
      <w:r w:rsidR="0012611A" w:rsidRPr="00E10053">
        <w:rPr>
          <w:rFonts w:ascii="Times New Roman" w:hAnsi="Times New Roman" w:cs="Times New Roman"/>
          <w:sz w:val="20"/>
          <w:szCs w:val="20"/>
        </w:rPr>
        <w:t>1</w:t>
      </w:r>
      <w:r w:rsidR="00CF0905" w:rsidRPr="00E10053">
        <w:rPr>
          <w:rFonts w:ascii="Times New Roman" w:hAnsi="Times New Roman" w:cs="Times New Roman"/>
          <w:sz w:val="20"/>
          <w:szCs w:val="20"/>
        </w:rPr>
        <w:t>#</w:t>
      </w:r>
      <w:r w:rsidR="0012611A" w:rsidRPr="00E10053">
        <w:rPr>
          <w:rFonts w:ascii="Times New Roman" w:hAnsi="Times New Roman" w:cs="Times New Roman"/>
          <w:sz w:val="20"/>
          <w:szCs w:val="20"/>
        </w:rPr>
        <w:t>2</w:t>
      </w:r>
      <w:r w:rsidR="00CF0905" w:rsidRPr="00E10053">
        <w:rPr>
          <w:rFonts w:ascii="Times New Roman" w:hAnsi="Times New Roman" w:cs="Times New Roman"/>
          <w:sz w:val="20"/>
          <w:szCs w:val="20"/>
        </w:rPr>
        <w:t xml:space="preserve">, </w:t>
      </w:r>
      <w:r w:rsidR="00E52436" w:rsidRPr="00E10053">
        <w:rPr>
          <w:rFonts w:ascii="Times New Roman" w:hAnsi="Times New Roman" w:cs="Times New Roman"/>
          <w:sz w:val="20"/>
          <w:szCs w:val="20"/>
        </w:rPr>
        <w:t xml:space="preserve">and </w:t>
      </w:r>
      <w:r w:rsidR="00CF0905" w:rsidRPr="00E10053">
        <w:rPr>
          <w:rFonts w:ascii="Times New Roman" w:hAnsi="Times New Roman" w:cs="Times New Roman"/>
          <w:sz w:val="20"/>
          <w:szCs w:val="20"/>
        </w:rPr>
        <w:t>C</w:t>
      </w:r>
      <w:r w:rsidR="0012611A" w:rsidRPr="00E10053">
        <w:rPr>
          <w:rFonts w:ascii="Times New Roman" w:hAnsi="Times New Roman" w:cs="Times New Roman"/>
          <w:sz w:val="20"/>
          <w:szCs w:val="20"/>
        </w:rPr>
        <w:t>1</w:t>
      </w:r>
      <w:r w:rsidR="00CF0905" w:rsidRPr="00E10053">
        <w:rPr>
          <w:rFonts w:ascii="Times New Roman" w:hAnsi="Times New Roman" w:cs="Times New Roman"/>
          <w:sz w:val="20"/>
          <w:szCs w:val="20"/>
        </w:rPr>
        <w:t>#</w:t>
      </w:r>
      <w:r w:rsidR="0012611A" w:rsidRPr="00E10053">
        <w:rPr>
          <w:rFonts w:ascii="Times New Roman" w:hAnsi="Times New Roman" w:cs="Times New Roman"/>
          <w:sz w:val="20"/>
          <w:szCs w:val="20"/>
        </w:rPr>
        <w:t>31</w:t>
      </w:r>
      <w:r w:rsidR="00E52436" w:rsidRPr="00E10053">
        <w:rPr>
          <w:rFonts w:ascii="Times New Roman" w:hAnsi="Times New Roman" w:cs="Times New Roman"/>
          <w:sz w:val="20"/>
          <w:szCs w:val="20"/>
        </w:rPr>
        <w:t xml:space="preserve">. </w:t>
      </w:r>
      <w:r w:rsidR="00CF0905" w:rsidRPr="00E10053">
        <w:rPr>
          <w:rFonts w:ascii="Times New Roman" w:hAnsi="Times New Roman" w:cs="Times New Roman"/>
          <w:sz w:val="20"/>
          <w:szCs w:val="20"/>
        </w:rPr>
        <w:t>The sequences in green indicates three gRNA</w:t>
      </w:r>
      <w:r w:rsidRPr="00E10053">
        <w:rPr>
          <w:rFonts w:ascii="Times New Roman" w:hAnsi="Times New Roman" w:cs="Times New Roman"/>
          <w:sz w:val="20"/>
          <w:szCs w:val="20"/>
        </w:rPr>
        <w:t>s</w:t>
      </w:r>
      <w:r w:rsidR="00CF0905" w:rsidRPr="00E10053">
        <w:rPr>
          <w:rFonts w:ascii="Times New Roman" w:hAnsi="Times New Roman" w:cs="Times New Roman"/>
          <w:sz w:val="20"/>
          <w:szCs w:val="20"/>
        </w:rPr>
        <w:t>, PAM are marked in blue. Deleted nucleotides are listed as dots, the muta</w:t>
      </w:r>
      <w:r w:rsidR="00E52436" w:rsidRPr="00E10053">
        <w:rPr>
          <w:rFonts w:ascii="Times New Roman" w:hAnsi="Times New Roman" w:cs="Times New Roman"/>
          <w:sz w:val="20"/>
          <w:szCs w:val="20"/>
        </w:rPr>
        <w:t>ted</w:t>
      </w:r>
      <w:r w:rsidR="00CF0905" w:rsidRPr="00E10053">
        <w:rPr>
          <w:rFonts w:ascii="Times New Roman" w:hAnsi="Times New Roman" w:cs="Times New Roman"/>
          <w:sz w:val="20"/>
          <w:szCs w:val="20"/>
        </w:rPr>
        <w:t xml:space="preserve"> nucleotides are </w:t>
      </w:r>
      <w:r w:rsidR="00E52436" w:rsidRPr="00E10053">
        <w:rPr>
          <w:rFonts w:ascii="Times New Roman" w:hAnsi="Times New Roman" w:cs="Times New Roman"/>
          <w:sz w:val="20"/>
          <w:szCs w:val="20"/>
        </w:rPr>
        <w:t xml:space="preserve">shown </w:t>
      </w:r>
      <w:r w:rsidR="00CF0905" w:rsidRPr="00E10053">
        <w:rPr>
          <w:rFonts w:ascii="Times New Roman" w:hAnsi="Times New Roman" w:cs="Times New Roman"/>
          <w:sz w:val="20"/>
          <w:szCs w:val="20"/>
        </w:rPr>
        <w:t>in red. The lengths of the deletions (D)</w:t>
      </w:r>
      <w:r w:rsidRPr="00E10053">
        <w:rPr>
          <w:rFonts w:ascii="Times New Roman" w:hAnsi="Times New Roman" w:cs="Times New Roman"/>
          <w:sz w:val="20"/>
          <w:szCs w:val="20"/>
        </w:rPr>
        <w:t xml:space="preserve">, </w:t>
      </w:r>
      <w:r w:rsidR="00CF0905" w:rsidRPr="00E10053">
        <w:rPr>
          <w:rFonts w:ascii="Times New Roman" w:hAnsi="Times New Roman" w:cs="Times New Roman"/>
          <w:sz w:val="20"/>
          <w:szCs w:val="20"/>
        </w:rPr>
        <w:t xml:space="preserve">insertions (I) </w:t>
      </w:r>
      <w:r w:rsidRPr="00E10053">
        <w:rPr>
          <w:rFonts w:ascii="Times New Roman" w:hAnsi="Times New Roman" w:cs="Times New Roman"/>
          <w:sz w:val="20"/>
          <w:szCs w:val="20"/>
        </w:rPr>
        <w:t xml:space="preserve">and mutations </w:t>
      </w:r>
      <w:r w:rsidR="00CF0905" w:rsidRPr="00E10053">
        <w:rPr>
          <w:rFonts w:ascii="Times New Roman" w:hAnsi="Times New Roman" w:cs="Times New Roman"/>
          <w:sz w:val="20"/>
          <w:szCs w:val="20"/>
        </w:rPr>
        <w:t xml:space="preserve">are presented on the </w:t>
      </w:r>
      <w:r w:rsidRPr="00E10053">
        <w:rPr>
          <w:rFonts w:ascii="Times New Roman" w:hAnsi="Times New Roman" w:cs="Times New Roman"/>
          <w:sz w:val="20"/>
          <w:szCs w:val="20"/>
        </w:rPr>
        <w:t>right</w:t>
      </w:r>
      <w:r w:rsidR="00CF0905" w:rsidRPr="00E10053">
        <w:rPr>
          <w:rFonts w:ascii="Times New Roman" w:hAnsi="Times New Roman" w:cs="Times New Roman"/>
          <w:sz w:val="20"/>
          <w:szCs w:val="20"/>
        </w:rPr>
        <w:t xml:space="preserve"> of the sequence</w:t>
      </w:r>
      <w:r w:rsidR="00190B46" w:rsidRPr="00E10053">
        <w:rPr>
          <w:rFonts w:ascii="Times New Roman" w:hAnsi="Times New Roman" w:cs="Times New Roman"/>
          <w:sz w:val="20"/>
          <w:szCs w:val="20"/>
        </w:rPr>
        <w:t>s</w:t>
      </w:r>
      <w:r w:rsidR="00CF0905" w:rsidRPr="00E10053">
        <w:rPr>
          <w:rFonts w:ascii="Times New Roman" w:hAnsi="Times New Roman" w:cs="Times New Roman"/>
          <w:sz w:val="20"/>
          <w:szCs w:val="20"/>
        </w:rPr>
        <w:t>.</w:t>
      </w:r>
    </w:p>
    <w:p w14:paraId="7DCEF0DF" w14:textId="18B227F4" w:rsidR="0095783A" w:rsidRPr="00485363" w:rsidRDefault="00F04269" w:rsidP="0095783A">
      <w:pPr>
        <w:jc w:val="center"/>
        <w:rPr>
          <w:rFonts w:ascii="Times New Roman" w:hAnsi="Times New Roman" w:cs="Times New Roman"/>
          <w:sz w:val="18"/>
          <w:szCs w:val="18"/>
        </w:rPr>
      </w:pPr>
      <w:r w:rsidRPr="00485363">
        <w:rPr>
          <w:rFonts w:ascii="Times New Roman" w:hAnsi="Times New Roman" w:cs="Times New Roman"/>
          <w:noProof/>
        </w:rPr>
        <w:lastRenderedPageBreak/>
        <w:drawing>
          <wp:inline distT="0" distB="0" distL="0" distR="0" wp14:anchorId="5AB9BA63" wp14:editId="2CCB9224">
            <wp:extent cx="5070321" cy="619623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0435" cy="6208591"/>
                    </a:xfrm>
                    <a:prstGeom prst="rect">
                      <a:avLst/>
                    </a:prstGeom>
                    <a:noFill/>
                    <a:ln>
                      <a:noFill/>
                    </a:ln>
                  </pic:spPr>
                </pic:pic>
              </a:graphicData>
            </a:graphic>
          </wp:inline>
        </w:drawing>
      </w:r>
    </w:p>
    <w:p w14:paraId="4CB50890" w14:textId="6F6EE3FF" w:rsidR="00E44AB4" w:rsidRPr="00E10053" w:rsidRDefault="00E44AB4" w:rsidP="00E44AB4">
      <w:pPr>
        <w:rPr>
          <w:rFonts w:ascii="Times New Roman" w:hAnsi="Times New Roman" w:cs="Times New Roman"/>
          <w:sz w:val="20"/>
          <w:szCs w:val="20"/>
        </w:rPr>
      </w:pPr>
      <w:r w:rsidRPr="00E10053">
        <w:rPr>
          <w:rFonts w:ascii="Times New Roman" w:hAnsi="Times New Roman" w:cs="Times New Roman"/>
          <w:b/>
          <w:bCs/>
          <w:sz w:val="20"/>
          <w:szCs w:val="20"/>
        </w:rPr>
        <w:t>Supplementary Fig.</w:t>
      </w:r>
      <w:r w:rsidRPr="00E10053">
        <w:rPr>
          <w:rFonts w:ascii="Times New Roman" w:hAnsi="Times New Roman" w:cs="Times New Roman"/>
          <w:b/>
          <w:sz w:val="20"/>
          <w:szCs w:val="20"/>
        </w:rPr>
        <w:t xml:space="preserve"> 2 </w:t>
      </w:r>
      <w:r w:rsidRPr="00E10053">
        <w:rPr>
          <w:rFonts w:ascii="Times New Roman" w:hAnsi="Times New Roman" w:cs="Times New Roman"/>
          <w:i/>
          <w:iCs/>
          <w:sz w:val="20"/>
          <w:szCs w:val="20"/>
        </w:rPr>
        <w:t>Agrobacterium</w:t>
      </w:r>
      <w:r w:rsidRPr="00E10053">
        <w:rPr>
          <w:rFonts w:ascii="Times New Roman" w:hAnsi="Times New Roman" w:cs="Times New Roman"/>
          <w:sz w:val="20"/>
          <w:szCs w:val="20"/>
        </w:rPr>
        <w:t>-mediated high</w:t>
      </w:r>
      <w:r w:rsidR="00E52436" w:rsidRPr="00E10053">
        <w:rPr>
          <w:rFonts w:ascii="Times New Roman" w:hAnsi="Times New Roman" w:cs="Times New Roman"/>
          <w:sz w:val="20"/>
          <w:szCs w:val="20"/>
        </w:rPr>
        <w:t>ly</w:t>
      </w:r>
      <w:r w:rsidRPr="00E10053">
        <w:rPr>
          <w:rFonts w:ascii="Times New Roman" w:hAnsi="Times New Roman" w:cs="Times New Roman"/>
          <w:sz w:val="20"/>
          <w:szCs w:val="20"/>
        </w:rPr>
        <w:t xml:space="preserve"> efficient genetic transformation of Anliu sweet orange. (</w:t>
      </w:r>
      <w:r w:rsidR="00D825C0" w:rsidRPr="000F3E40">
        <w:rPr>
          <w:rFonts w:ascii="Times New Roman" w:hAnsi="Times New Roman" w:cs="Times New Roman"/>
          <w:b/>
          <w:bCs/>
          <w:sz w:val="20"/>
          <w:szCs w:val="20"/>
        </w:rPr>
        <w:t>a</w:t>
      </w:r>
      <w:r w:rsidRPr="00E10053">
        <w:rPr>
          <w:rFonts w:ascii="Times New Roman" w:hAnsi="Times New Roman" w:cs="Times New Roman"/>
          <w:sz w:val="20"/>
          <w:szCs w:val="20"/>
        </w:rPr>
        <w:t>) Schematic represents the complete procedure for the generation of gene</w:t>
      </w:r>
      <w:r w:rsidR="005933DA" w:rsidRPr="00E10053">
        <w:rPr>
          <w:rFonts w:ascii="Times New Roman" w:hAnsi="Times New Roman" w:cs="Times New Roman"/>
          <w:sz w:val="20"/>
          <w:szCs w:val="20"/>
        </w:rPr>
        <w:t>-</w:t>
      </w:r>
      <w:r w:rsidRPr="00E10053">
        <w:rPr>
          <w:rFonts w:ascii="Times New Roman" w:hAnsi="Times New Roman" w:cs="Times New Roman"/>
          <w:sz w:val="20"/>
          <w:szCs w:val="20"/>
        </w:rPr>
        <w:t>edit</w:t>
      </w:r>
      <w:r w:rsidR="005933DA" w:rsidRPr="00E10053">
        <w:rPr>
          <w:rFonts w:ascii="Times New Roman" w:hAnsi="Times New Roman" w:cs="Times New Roman"/>
          <w:sz w:val="20"/>
          <w:szCs w:val="20"/>
        </w:rPr>
        <w:t>ed</w:t>
      </w:r>
      <w:r w:rsidRPr="00E10053">
        <w:rPr>
          <w:rFonts w:ascii="Times New Roman" w:hAnsi="Times New Roman" w:cs="Times New Roman"/>
          <w:sz w:val="20"/>
          <w:szCs w:val="20"/>
        </w:rPr>
        <w:t xml:space="preserve"> sweet orange. (</w:t>
      </w:r>
      <w:r w:rsidR="00D825C0" w:rsidRPr="000F3E40">
        <w:rPr>
          <w:rFonts w:ascii="Times New Roman" w:hAnsi="Times New Roman" w:cs="Times New Roman"/>
          <w:b/>
          <w:bCs/>
          <w:sz w:val="20"/>
          <w:szCs w:val="20"/>
        </w:rPr>
        <w:t>b</w:t>
      </w:r>
      <w:r w:rsidRPr="00E10053">
        <w:rPr>
          <w:rFonts w:ascii="Times New Roman" w:hAnsi="Times New Roman" w:cs="Times New Roman"/>
          <w:sz w:val="20"/>
          <w:szCs w:val="20"/>
        </w:rPr>
        <w:t>) The transformation efficiency of Anliu sweet orange transformed with PTG/Cas9 vectors A1, B1 and C1.</w:t>
      </w:r>
    </w:p>
    <w:p w14:paraId="0D32B786" w14:textId="759B51A8" w:rsidR="00100A29" w:rsidRPr="00E10053" w:rsidRDefault="00100A29" w:rsidP="00CF0905">
      <w:pPr>
        <w:rPr>
          <w:rFonts w:ascii="Times New Roman" w:hAnsi="Times New Roman" w:cs="Times New Roman"/>
          <w:sz w:val="20"/>
          <w:szCs w:val="20"/>
        </w:rPr>
      </w:pPr>
    </w:p>
    <w:p w14:paraId="629883C1" w14:textId="10036858" w:rsidR="00100A29" w:rsidRPr="00485363" w:rsidRDefault="00100A29" w:rsidP="00CF0905">
      <w:pPr>
        <w:rPr>
          <w:rFonts w:ascii="Times New Roman" w:hAnsi="Times New Roman" w:cs="Times New Roman"/>
          <w:sz w:val="18"/>
          <w:szCs w:val="18"/>
        </w:rPr>
      </w:pPr>
    </w:p>
    <w:p w14:paraId="6DC6BAA7" w14:textId="7BF38BD4" w:rsidR="00100A29" w:rsidRPr="00485363" w:rsidRDefault="00100A29" w:rsidP="00CF0905">
      <w:pPr>
        <w:rPr>
          <w:rFonts w:ascii="Times New Roman" w:hAnsi="Times New Roman" w:cs="Times New Roman"/>
          <w:sz w:val="18"/>
          <w:szCs w:val="18"/>
        </w:rPr>
      </w:pPr>
    </w:p>
    <w:p w14:paraId="49484B43" w14:textId="757C1DEE" w:rsidR="00100A29" w:rsidRPr="00485363" w:rsidRDefault="00100A29" w:rsidP="00CF0905">
      <w:pPr>
        <w:rPr>
          <w:rFonts w:ascii="Times New Roman" w:hAnsi="Times New Roman" w:cs="Times New Roman"/>
          <w:sz w:val="18"/>
          <w:szCs w:val="18"/>
        </w:rPr>
      </w:pPr>
    </w:p>
    <w:p w14:paraId="35953670" w14:textId="38562DA5" w:rsidR="00100A29" w:rsidRPr="00485363" w:rsidRDefault="00100A29" w:rsidP="00CF0905">
      <w:pPr>
        <w:rPr>
          <w:rFonts w:ascii="Times New Roman" w:hAnsi="Times New Roman" w:cs="Times New Roman"/>
          <w:sz w:val="18"/>
          <w:szCs w:val="18"/>
        </w:rPr>
      </w:pPr>
    </w:p>
    <w:p w14:paraId="5D21ED4E" w14:textId="25F62965" w:rsidR="00100A29" w:rsidRPr="00485363" w:rsidRDefault="00100A29" w:rsidP="00CF0905">
      <w:pPr>
        <w:rPr>
          <w:rFonts w:ascii="Times New Roman" w:hAnsi="Times New Roman" w:cs="Times New Roman"/>
          <w:sz w:val="18"/>
          <w:szCs w:val="18"/>
        </w:rPr>
      </w:pPr>
    </w:p>
    <w:p w14:paraId="6F9EDD08" w14:textId="3C9277D7" w:rsidR="00F00B42" w:rsidRPr="00485363" w:rsidRDefault="00F00B42" w:rsidP="00CF0905">
      <w:pPr>
        <w:rPr>
          <w:rFonts w:ascii="Times New Roman" w:hAnsi="Times New Roman" w:cs="Times New Roman"/>
          <w:sz w:val="18"/>
          <w:szCs w:val="18"/>
        </w:rPr>
      </w:pPr>
    </w:p>
    <w:p w14:paraId="0403452B" w14:textId="77777777" w:rsidR="00100A29" w:rsidRPr="00485363" w:rsidRDefault="00100A29" w:rsidP="00CF0905">
      <w:pPr>
        <w:rPr>
          <w:rFonts w:ascii="Times New Roman" w:hAnsi="Times New Roman" w:cs="Times New Roman"/>
          <w:sz w:val="18"/>
          <w:szCs w:val="18"/>
        </w:rPr>
      </w:pPr>
    </w:p>
    <w:p w14:paraId="20A44E5A" w14:textId="0C2D9DA8" w:rsidR="00173AFB" w:rsidRPr="00485363" w:rsidRDefault="009B3982" w:rsidP="00D36607">
      <w:pPr>
        <w:jc w:val="center"/>
        <w:rPr>
          <w:rFonts w:ascii="Times New Roman" w:hAnsi="Times New Roman" w:cs="Times New Roman"/>
          <w:b/>
          <w:sz w:val="18"/>
          <w:szCs w:val="18"/>
        </w:rPr>
      </w:pPr>
      <w:r w:rsidRPr="00485363">
        <w:rPr>
          <w:rFonts w:ascii="Times New Roman" w:hAnsi="Times New Roman" w:cs="Times New Roman"/>
          <w:noProof/>
        </w:rPr>
        <w:lastRenderedPageBreak/>
        <w:drawing>
          <wp:inline distT="0" distB="0" distL="0" distR="0" wp14:anchorId="221017BB" wp14:editId="0858B685">
            <wp:extent cx="4539838" cy="5331835"/>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7210" cy="5340494"/>
                    </a:xfrm>
                    <a:prstGeom prst="rect">
                      <a:avLst/>
                    </a:prstGeom>
                    <a:noFill/>
                    <a:ln>
                      <a:noFill/>
                    </a:ln>
                  </pic:spPr>
                </pic:pic>
              </a:graphicData>
            </a:graphic>
          </wp:inline>
        </w:drawing>
      </w:r>
    </w:p>
    <w:p w14:paraId="777655D8" w14:textId="4EBB0E6E" w:rsidR="00173AFB" w:rsidRPr="00E10053" w:rsidRDefault="00E44AB4" w:rsidP="00CF0905">
      <w:pPr>
        <w:rPr>
          <w:rFonts w:ascii="Times New Roman" w:hAnsi="Times New Roman" w:cs="Times New Roman"/>
          <w:b/>
          <w:sz w:val="20"/>
          <w:szCs w:val="20"/>
        </w:rPr>
      </w:pPr>
      <w:r w:rsidRPr="00E10053">
        <w:rPr>
          <w:rFonts w:ascii="Times New Roman" w:hAnsi="Times New Roman" w:cs="Times New Roman"/>
          <w:b/>
          <w:bCs/>
          <w:sz w:val="20"/>
          <w:szCs w:val="20"/>
        </w:rPr>
        <w:t xml:space="preserve">Supplementary Fig. </w:t>
      </w:r>
      <w:r w:rsidRPr="00E10053">
        <w:rPr>
          <w:rFonts w:ascii="Times New Roman" w:hAnsi="Times New Roman" w:cs="Times New Roman"/>
          <w:b/>
          <w:sz w:val="20"/>
          <w:szCs w:val="20"/>
        </w:rPr>
        <w:t>3</w:t>
      </w:r>
      <w:r w:rsidR="00473EEF" w:rsidRPr="00E10053">
        <w:rPr>
          <w:rFonts w:ascii="Times New Roman" w:eastAsia="Times New Roman" w:hAnsi="Times New Roman" w:cs="Times New Roman"/>
          <w:kern w:val="0"/>
          <w:sz w:val="20"/>
          <w:szCs w:val="20"/>
        </w:rPr>
        <w:t xml:space="preserve"> </w:t>
      </w:r>
      <w:r w:rsidRPr="00E10053">
        <w:rPr>
          <w:rFonts w:ascii="Times New Roman" w:eastAsia="宋体" w:hAnsi="Times New Roman" w:cs="Times New Roman"/>
          <w:kern w:val="0"/>
          <w:sz w:val="20"/>
          <w:szCs w:val="20"/>
        </w:rPr>
        <w:t>(</w:t>
      </w:r>
      <w:r w:rsidRPr="000F3E40">
        <w:rPr>
          <w:rFonts w:ascii="Times New Roman" w:eastAsia="宋体" w:hAnsi="Times New Roman" w:cs="Times New Roman"/>
          <w:b/>
          <w:bCs/>
          <w:kern w:val="0"/>
          <w:sz w:val="20"/>
          <w:szCs w:val="20"/>
        </w:rPr>
        <w:t>a-b</w:t>
      </w:r>
      <w:r w:rsidRPr="00E10053">
        <w:rPr>
          <w:rFonts w:ascii="Times New Roman" w:eastAsia="宋体" w:hAnsi="Times New Roman" w:cs="Times New Roman"/>
          <w:kern w:val="0"/>
          <w:sz w:val="20"/>
          <w:szCs w:val="20"/>
        </w:rPr>
        <w:t>)</w:t>
      </w:r>
      <w:r w:rsidRPr="00E10053">
        <w:rPr>
          <w:rFonts w:ascii="Times New Roman" w:eastAsia="宋体" w:hAnsi="Times New Roman" w:cs="Times New Roman"/>
          <w:b/>
          <w:bCs/>
          <w:kern w:val="0"/>
          <w:sz w:val="20"/>
          <w:szCs w:val="20"/>
        </w:rPr>
        <w:t xml:space="preserve"> </w:t>
      </w:r>
      <w:r w:rsidR="00E52436" w:rsidRPr="00E10053">
        <w:rPr>
          <w:rFonts w:ascii="Times New Roman" w:eastAsia="Times New Roman" w:hAnsi="Times New Roman" w:cs="Times New Roman"/>
          <w:kern w:val="0"/>
          <w:sz w:val="20"/>
          <w:szCs w:val="20"/>
        </w:rPr>
        <w:t>P</w:t>
      </w:r>
      <w:r w:rsidRPr="00E10053">
        <w:rPr>
          <w:rFonts w:ascii="Times New Roman" w:eastAsia="Times New Roman" w:hAnsi="Times New Roman" w:cs="Times New Roman"/>
          <w:kern w:val="0"/>
          <w:sz w:val="20"/>
          <w:szCs w:val="20"/>
        </w:rPr>
        <w:t xml:space="preserve">henotypes of grafted </w:t>
      </w:r>
      <w:r w:rsidRPr="00E10053">
        <w:rPr>
          <w:rFonts w:ascii="Times New Roman" w:eastAsia="Times New Roman" w:hAnsi="Times New Roman" w:cs="Times New Roman"/>
          <w:i/>
          <w:iCs/>
          <w:kern w:val="0"/>
          <w:sz w:val="20"/>
          <w:szCs w:val="20"/>
        </w:rPr>
        <w:t>CsPDS</w:t>
      </w:r>
      <w:r w:rsidRPr="00E10053">
        <w:rPr>
          <w:rFonts w:ascii="Times New Roman" w:eastAsia="Times New Roman" w:hAnsi="Times New Roman" w:cs="Times New Roman"/>
          <w:kern w:val="0"/>
          <w:sz w:val="20"/>
          <w:szCs w:val="20"/>
        </w:rPr>
        <w:t xml:space="preserve"> gene-edited chimeric seedlings (F</w:t>
      </w:r>
      <w:r w:rsidR="00F93E52" w:rsidRPr="00E10053">
        <w:rPr>
          <w:rFonts w:ascii="Times New Roman" w:eastAsia="Times New Roman" w:hAnsi="Times New Roman" w:cs="Times New Roman"/>
          <w:kern w:val="0"/>
          <w:sz w:val="20"/>
          <w:szCs w:val="20"/>
        </w:rPr>
        <w:t>0</w:t>
      </w:r>
      <w:r w:rsidR="00D36607" w:rsidRPr="00E10053">
        <w:rPr>
          <w:rFonts w:ascii="Times New Roman" w:eastAsia="Times New Roman" w:hAnsi="Times New Roman" w:cs="Times New Roman"/>
          <w:kern w:val="0"/>
          <w:sz w:val="20"/>
          <w:szCs w:val="20"/>
        </w:rPr>
        <w:t>-1</w:t>
      </w:r>
      <w:r w:rsidRPr="00E10053">
        <w:rPr>
          <w:rFonts w:ascii="Times New Roman" w:eastAsia="Times New Roman" w:hAnsi="Times New Roman" w:cs="Times New Roman"/>
          <w:kern w:val="0"/>
          <w:sz w:val="20"/>
          <w:szCs w:val="20"/>
        </w:rPr>
        <w:t xml:space="preserve"> and F</w:t>
      </w:r>
      <w:r w:rsidR="00F93E52" w:rsidRPr="00E10053">
        <w:rPr>
          <w:rFonts w:ascii="Times New Roman" w:eastAsia="Times New Roman" w:hAnsi="Times New Roman" w:cs="Times New Roman"/>
          <w:kern w:val="0"/>
          <w:sz w:val="20"/>
          <w:szCs w:val="20"/>
        </w:rPr>
        <w:t>0</w:t>
      </w:r>
      <w:r w:rsidR="00D36607" w:rsidRPr="00E10053">
        <w:rPr>
          <w:rFonts w:ascii="Times New Roman" w:eastAsia="Times New Roman" w:hAnsi="Times New Roman" w:cs="Times New Roman"/>
          <w:kern w:val="0"/>
          <w:sz w:val="20"/>
          <w:szCs w:val="20"/>
        </w:rPr>
        <w:t>-</w:t>
      </w:r>
      <w:r w:rsidRPr="00E10053">
        <w:rPr>
          <w:rFonts w:ascii="Times New Roman" w:eastAsia="Times New Roman" w:hAnsi="Times New Roman" w:cs="Times New Roman"/>
          <w:kern w:val="0"/>
          <w:sz w:val="20"/>
          <w:szCs w:val="20"/>
        </w:rPr>
        <w:t>2) cultivated in green house at 25°C. (</w:t>
      </w:r>
      <w:r w:rsidRPr="000F3E40">
        <w:rPr>
          <w:rFonts w:ascii="Times New Roman" w:eastAsia="Times New Roman" w:hAnsi="Times New Roman" w:cs="Times New Roman"/>
          <w:b/>
          <w:bCs/>
          <w:kern w:val="0"/>
          <w:sz w:val="20"/>
          <w:szCs w:val="20"/>
        </w:rPr>
        <w:t>c-d</w:t>
      </w:r>
      <w:r w:rsidRPr="00E10053">
        <w:rPr>
          <w:rFonts w:ascii="Times New Roman" w:eastAsia="Times New Roman" w:hAnsi="Times New Roman" w:cs="Times New Roman"/>
          <w:kern w:val="0"/>
          <w:sz w:val="20"/>
          <w:szCs w:val="20"/>
        </w:rPr>
        <w:t xml:space="preserve">) New albino </w:t>
      </w:r>
      <w:r w:rsidR="005933DA" w:rsidRPr="00E10053">
        <w:rPr>
          <w:rFonts w:ascii="Times New Roman" w:eastAsia="Times New Roman" w:hAnsi="Times New Roman" w:cs="Times New Roman"/>
          <w:kern w:val="0"/>
          <w:sz w:val="20"/>
          <w:szCs w:val="20"/>
        </w:rPr>
        <w:t>l</w:t>
      </w:r>
      <w:r w:rsidR="00DF7683" w:rsidRPr="00E10053">
        <w:rPr>
          <w:rFonts w:ascii="Times New Roman" w:eastAsia="Times New Roman" w:hAnsi="Times New Roman" w:cs="Times New Roman"/>
          <w:kern w:val="0"/>
          <w:sz w:val="20"/>
          <w:szCs w:val="20"/>
        </w:rPr>
        <w:t>eaf-shoots</w:t>
      </w:r>
      <w:r w:rsidRPr="00E10053">
        <w:rPr>
          <w:rFonts w:ascii="Times New Roman" w:eastAsia="Times New Roman" w:hAnsi="Times New Roman" w:cs="Times New Roman"/>
          <w:kern w:val="0"/>
          <w:sz w:val="20"/>
          <w:szCs w:val="20"/>
        </w:rPr>
        <w:t xml:space="preserve"> formed </w:t>
      </w:r>
      <w:r w:rsidR="00DF7683" w:rsidRPr="00E10053">
        <w:rPr>
          <w:rFonts w:ascii="Times New Roman" w:eastAsia="Times New Roman" w:hAnsi="Times New Roman" w:cs="Times New Roman"/>
          <w:kern w:val="0"/>
          <w:sz w:val="20"/>
          <w:szCs w:val="20"/>
        </w:rPr>
        <w:t>on F</w:t>
      </w:r>
      <w:r w:rsidR="00F93E52" w:rsidRPr="00E10053">
        <w:rPr>
          <w:rFonts w:ascii="Times New Roman" w:eastAsia="Times New Roman" w:hAnsi="Times New Roman" w:cs="Times New Roman"/>
          <w:kern w:val="0"/>
          <w:sz w:val="20"/>
          <w:szCs w:val="20"/>
        </w:rPr>
        <w:t>0</w:t>
      </w:r>
      <w:r w:rsidR="00D36607" w:rsidRPr="00E10053">
        <w:rPr>
          <w:rFonts w:ascii="Times New Roman" w:eastAsia="Times New Roman" w:hAnsi="Times New Roman" w:cs="Times New Roman"/>
          <w:kern w:val="0"/>
          <w:sz w:val="20"/>
          <w:szCs w:val="20"/>
        </w:rPr>
        <w:t>-1</w:t>
      </w:r>
      <w:r w:rsidR="00DF7683" w:rsidRPr="00E10053">
        <w:rPr>
          <w:rFonts w:ascii="Times New Roman" w:eastAsia="Times New Roman" w:hAnsi="Times New Roman" w:cs="Times New Roman"/>
          <w:kern w:val="0"/>
          <w:sz w:val="20"/>
          <w:szCs w:val="20"/>
        </w:rPr>
        <w:t xml:space="preserve"> and F</w:t>
      </w:r>
      <w:r w:rsidR="00F93E52" w:rsidRPr="00E10053">
        <w:rPr>
          <w:rFonts w:ascii="Times New Roman" w:eastAsia="Times New Roman" w:hAnsi="Times New Roman" w:cs="Times New Roman"/>
          <w:kern w:val="0"/>
          <w:sz w:val="20"/>
          <w:szCs w:val="20"/>
        </w:rPr>
        <w:t>0</w:t>
      </w:r>
      <w:r w:rsidR="00D36607" w:rsidRPr="00E10053">
        <w:rPr>
          <w:rFonts w:ascii="Times New Roman" w:eastAsia="Times New Roman" w:hAnsi="Times New Roman" w:cs="Times New Roman"/>
          <w:kern w:val="0"/>
          <w:sz w:val="20"/>
          <w:szCs w:val="20"/>
        </w:rPr>
        <w:t>-</w:t>
      </w:r>
      <w:r w:rsidR="00DF7683" w:rsidRPr="00E10053">
        <w:rPr>
          <w:rFonts w:ascii="Times New Roman" w:eastAsia="Times New Roman" w:hAnsi="Times New Roman" w:cs="Times New Roman"/>
          <w:kern w:val="0"/>
          <w:sz w:val="20"/>
          <w:szCs w:val="20"/>
        </w:rPr>
        <w:t xml:space="preserve">2 chimeric seedlings </w:t>
      </w:r>
      <w:r w:rsidRPr="00E10053">
        <w:rPr>
          <w:rFonts w:ascii="Times New Roman" w:eastAsia="Times New Roman" w:hAnsi="Times New Roman" w:cs="Times New Roman"/>
          <w:kern w:val="0"/>
          <w:sz w:val="20"/>
          <w:szCs w:val="20"/>
        </w:rPr>
        <w:t>15 days after heat stress treatment of 37°</w:t>
      </w:r>
      <w:r w:rsidRPr="00E10053">
        <w:rPr>
          <w:rFonts w:ascii="Times New Roman" w:eastAsia="宋体" w:hAnsi="Times New Roman" w:cs="Times New Roman"/>
          <w:kern w:val="0"/>
          <w:sz w:val="20"/>
          <w:szCs w:val="20"/>
        </w:rPr>
        <w:t>C</w:t>
      </w:r>
      <w:r w:rsidR="00167EB4" w:rsidRPr="00E10053">
        <w:rPr>
          <w:rFonts w:ascii="Times New Roman" w:eastAsia="宋体" w:hAnsi="Times New Roman" w:cs="Times New Roman"/>
          <w:kern w:val="0"/>
          <w:sz w:val="20"/>
          <w:szCs w:val="20"/>
        </w:rPr>
        <w:t xml:space="preserve"> (The </w:t>
      </w:r>
      <w:r w:rsidR="009C7458" w:rsidRPr="00E10053">
        <w:rPr>
          <w:rFonts w:ascii="Times New Roman" w:eastAsia="宋体" w:hAnsi="Times New Roman" w:cs="Times New Roman"/>
          <w:kern w:val="0"/>
          <w:sz w:val="20"/>
          <w:szCs w:val="20"/>
        </w:rPr>
        <w:t>shoo</w:t>
      </w:r>
      <w:r w:rsidR="00EA7976" w:rsidRPr="00E10053">
        <w:rPr>
          <w:rFonts w:ascii="Times New Roman" w:eastAsia="宋体" w:hAnsi="Times New Roman" w:cs="Times New Roman"/>
          <w:kern w:val="0"/>
          <w:sz w:val="20"/>
          <w:szCs w:val="20"/>
        </w:rPr>
        <w:t>ts</w:t>
      </w:r>
      <w:r w:rsidR="00167EB4" w:rsidRPr="00E10053">
        <w:rPr>
          <w:rFonts w:ascii="Times New Roman" w:eastAsia="宋体" w:hAnsi="Times New Roman" w:cs="Times New Roman"/>
          <w:kern w:val="0"/>
          <w:sz w:val="20"/>
          <w:szCs w:val="20"/>
        </w:rPr>
        <w:t xml:space="preserve"> </w:t>
      </w:r>
      <w:r w:rsidR="00CE558B" w:rsidRPr="00E10053">
        <w:rPr>
          <w:rFonts w:ascii="Times New Roman" w:eastAsia="宋体" w:hAnsi="Times New Roman" w:cs="Times New Roman"/>
          <w:kern w:val="0"/>
          <w:sz w:val="20"/>
          <w:szCs w:val="20"/>
        </w:rPr>
        <w:t xml:space="preserve">of </w:t>
      </w:r>
      <w:r w:rsidR="00CE558B" w:rsidRPr="00E10053">
        <w:rPr>
          <w:rFonts w:ascii="Times New Roman" w:eastAsia="Times New Roman" w:hAnsi="Times New Roman" w:cs="Times New Roman"/>
          <w:kern w:val="0"/>
          <w:sz w:val="20"/>
          <w:szCs w:val="20"/>
        </w:rPr>
        <w:t>F0-1 and F0-2 chimeric seedlings</w:t>
      </w:r>
      <w:r w:rsidR="00CE558B" w:rsidRPr="00E10053">
        <w:rPr>
          <w:rFonts w:ascii="Times New Roman" w:eastAsia="宋体" w:hAnsi="Times New Roman" w:cs="Times New Roman"/>
          <w:kern w:val="0"/>
          <w:sz w:val="20"/>
          <w:szCs w:val="20"/>
        </w:rPr>
        <w:t xml:space="preserve"> </w:t>
      </w:r>
      <w:r w:rsidR="00EA7976" w:rsidRPr="00E10053">
        <w:rPr>
          <w:rFonts w:ascii="Times New Roman" w:eastAsia="宋体" w:hAnsi="Times New Roman" w:cs="Times New Roman"/>
          <w:kern w:val="0"/>
          <w:sz w:val="20"/>
          <w:szCs w:val="20"/>
        </w:rPr>
        <w:t xml:space="preserve">were </w:t>
      </w:r>
      <w:r w:rsidR="00167EB4" w:rsidRPr="00E10053">
        <w:rPr>
          <w:rFonts w:ascii="Times New Roman" w:eastAsia="宋体" w:hAnsi="Times New Roman" w:cs="Times New Roman"/>
          <w:kern w:val="0"/>
          <w:sz w:val="20"/>
          <w:szCs w:val="20"/>
        </w:rPr>
        <w:t>removed before heat stress treatment)</w:t>
      </w:r>
      <w:r w:rsidRPr="00E10053">
        <w:rPr>
          <w:rFonts w:ascii="Times New Roman" w:eastAsia="宋体" w:hAnsi="Times New Roman" w:cs="Times New Roman"/>
          <w:kern w:val="0"/>
          <w:sz w:val="20"/>
          <w:szCs w:val="20"/>
        </w:rPr>
        <w:t>.</w:t>
      </w:r>
    </w:p>
    <w:p w14:paraId="52F2F186" w14:textId="77777777" w:rsidR="00100A29" w:rsidRPr="00485363" w:rsidRDefault="00100A29" w:rsidP="00CF0905">
      <w:pPr>
        <w:rPr>
          <w:rFonts w:ascii="Times New Roman" w:hAnsi="Times New Roman" w:cs="Times New Roman"/>
          <w:b/>
          <w:sz w:val="18"/>
          <w:szCs w:val="18"/>
        </w:rPr>
      </w:pPr>
    </w:p>
    <w:p w14:paraId="6DB504CC" w14:textId="77777777" w:rsidR="004E3D83" w:rsidRPr="00E10053" w:rsidRDefault="004E3D83" w:rsidP="004E3D83">
      <w:pPr>
        <w:pStyle w:val="hcwomain"/>
        <w:spacing w:before="0" w:beforeAutospacing="0" w:after="0" w:afterAutospacing="0" w:line="360" w:lineRule="auto"/>
        <w:rPr>
          <w:b/>
          <w:color w:val="000000"/>
        </w:rPr>
      </w:pPr>
      <w:r w:rsidRPr="00E10053">
        <w:rPr>
          <w:b/>
          <w:color w:val="000000"/>
        </w:rPr>
        <w:t>Materials and Methods</w:t>
      </w:r>
    </w:p>
    <w:p w14:paraId="0DC21850" w14:textId="77777777" w:rsidR="001B64DC" w:rsidRPr="00E10053" w:rsidRDefault="001B64DC" w:rsidP="001B64DC">
      <w:pPr>
        <w:spacing w:line="400" w:lineRule="exact"/>
        <w:rPr>
          <w:rFonts w:ascii="Times New Roman" w:hAnsi="Times New Roman" w:cs="Times New Roman"/>
          <w:b/>
          <w:bCs/>
          <w:sz w:val="20"/>
          <w:szCs w:val="20"/>
        </w:rPr>
      </w:pPr>
      <w:r w:rsidRPr="00E10053">
        <w:rPr>
          <w:rFonts w:ascii="Times New Roman" w:hAnsi="Times New Roman" w:cs="Times New Roman"/>
          <w:b/>
          <w:bCs/>
          <w:sz w:val="20"/>
          <w:szCs w:val="20"/>
        </w:rPr>
        <w:t>Plant materials and growth conditions</w:t>
      </w:r>
    </w:p>
    <w:p w14:paraId="089AFAFB" w14:textId="18A1B216" w:rsidR="00F929B3" w:rsidRPr="00E10053" w:rsidRDefault="00E52436" w:rsidP="001B64DC">
      <w:pPr>
        <w:spacing w:line="400" w:lineRule="exact"/>
        <w:rPr>
          <w:rFonts w:ascii="Times New Roman" w:hAnsi="Times New Roman" w:cs="Times New Roman" w:hint="eastAsia"/>
          <w:sz w:val="20"/>
          <w:szCs w:val="20"/>
        </w:rPr>
      </w:pPr>
      <w:r w:rsidRPr="00E10053">
        <w:rPr>
          <w:rFonts w:ascii="Times New Roman" w:hAnsi="Times New Roman" w:cs="Times New Roman"/>
          <w:sz w:val="20"/>
          <w:szCs w:val="20"/>
        </w:rPr>
        <w:t xml:space="preserve">Seeds </w:t>
      </w:r>
      <w:r w:rsidR="00F135E0" w:rsidRPr="00E10053">
        <w:rPr>
          <w:rFonts w:ascii="Times New Roman" w:hAnsi="Times New Roman" w:cs="Times New Roman"/>
          <w:sz w:val="20"/>
          <w:szCs w:val="20"/>
        </w:rPr>
        <w:t xml:space="preserve">of </w:t>
      </w:r>
      <w:r w:rsidR="001B64DC" w:rsidRPr="00E10053">
        <w:rPr>
          <w:rFonts w:ascii="Times New Roman" w:hAnsi="Times New Roman" w:cs="Times New Roman"/>
          <w:sz w:val="20"/>
          <w:szCs w:val="20"/>
        </w:rPr>
        <w:t>Anliu sweet orange</w:t>
      </w:r>
      <w:r w:rsidRPr="00E10053">
        <w:rPr>
          <w:rFonts w:ascii="Times New Roman" w:hAnsi="Times New Roman" w:cs="Times New Roman"/>
          <w:sz w:val="20"/>
          <w:szCs w:val="20"/>
        </w:rPr>
        <w:t xml:space="preserve"> (</w:t>
      </w:r>
      <w:r w:rsidRPr="00E10053">
        <w:rPr>
          <w:rFonts w:ascii="Times New Roman" w:hAnsi="Times New Roman" w:cs="Times New Roman"/>
          <w:i/>
          <w:iCs/>
          <w:sz w:val="20"/>
          <w:szCs w:val="20"/>
        </w:rPr>
        <w:t>Citrus sinensis</w:t>
      </w:r>
      <w:r w:rsidRPr="00E10053">
        <w:rPr>
          <w:rFonts w:ascii="Times New Roman" w:hAnsi="Times New Roman" w:cs="Times New Roman"/>
          <w:sz w:val="20"/>
          <w:szCs w:val="20"/>
        </w:rPr>
        <w:t xml:space="preserve"> Osbeck)</w:t>
      </w:r>
      <w:r w:rsidR="001B64DC" w:rsidRPr="00E10053">
        <w:rPr>
          <w:rFonts w:ascii="Times New Roman" w:hAnsi="Times New Roman" w:cs="Times New Roman"/>
          <w:sz w:val="20"/>
          <w:szCs w:val="20"/>
        </w:rPr>
        <w:t xml:space="preserve"> were collected and sterilized with 30% (v/v) sodium hypochlorite for 15-20 mins, following with sterile water for three to five times, the seeds were sowed in M</w:t>
      </w:r>
      <w:r w:rsidR="0088724A" w:rsidRPr="00E10053">
        <w:rPr>
          <w:rFonts w:ascii="Times New Roman" w:hAnsi="Times New Roman" w:cs="Times New Roman"/>
          <w:sz w:val="20"/>
          <w:szCs w:val="20"/>
        </w:rPr>
        <w:t>T</w:t>
      </w:r>
      <w:r w:rsidR="001B64DC" w:rsidRPr="00E10053">
        <w:rPr>
          <w:rFonts w:ascii="Times New Roman" w:hAnsi="Times New Roman" w:cs="Times New Roman"/>
          <w:sz w:val="20"/>
          <w:szCs w:val="20"/>
        </w:rPr>
        <w:t xml:space="preserve"> basal medium and cultured in the dark room at 25</w:t>
      </w:r>
      <w:r w:rsidR="001B64DC" w:rsidRPr="00E10053">
        <w:rPr>
          <w:rFonts w:ascii="Times New Roman" w:hAnsi="Times New Roman" w:cs="Times New Roman"/>
          <w:sz w:val="20"/>
          <w:szCs w:val="20"/>
          <w:vertAlign w:val="superscript"/>
        </w:rPr>
        <w:t>o</w:t>
      </w:r>
      <w:r w:rsidR="001B64DC" w:rsidRPr="00E10053">
        <w:rPr>
          <w:rFonts w:ascii="Times New Roman" w:hAnsi="Times New Roman" w:cs="Times New Roman"/>
          <w:sz w:val="20"/>
          <w:szCs w:val="20"/>
        </w:rPr>
        <w:t>C</w:t>
      </w:r>
      <w:r w:rsidR="0088724A" w:rsidRPr="00E10053">
        <w:rPr>
          <w:rFonts w:ascii="Times New Roman" w:hAnsi="Times New Roman" w:cs="Times New Roman"/>
          <w:sz w:val="20"/>
          <w:szCs w:val="20"/>
        </w:rPr>
        <w:t xml:space="preserve"> for 20-30 days</w:t>
      </w:r>
      <w:r w:rsidR="001B64DC" w:rsidRPr="00E10053">
        <w:rPr>
          <w:rFonts w:ascii="Times New Roman" w:hAnsi="Times New Roman" w:cs="Times New Roman"/>
          <w:sz w:val="20"/>
          <w:szCs w:val="20"/>
        </w:rPr>
        <w:t xml:space="preserve">. The </w:t>
      </w:r>
      <w:r w:rsidR="001D198F" w:rsidRPr="00E10053">
        <w:rPr>
          <w:rFonts w:ascii="Times New Roman" w:hAnsi="Times New Roman" w:cs="Times New Roman"/>
          <w:sz w:val="20"/>
          <w:szCs w:val="20"/>
        </w:rPr>
        <w:t xml:space="preserve">etiolated </w:t>
      </w:r>
      <w:r w:rsidR="001B64DC" w:rsidRPr="00E10053">
        <w:rPr>
          <w:rFonts w:ascii="Times New Roman" w:hAnsi="Times New Roman" w:cs="Times New Roman"/>
          <w:sz w:val="20"/>
          <w:szCs w:val="20"/>
        </w:rPr>
        <w:t>seedlings were transferred in</w:t>
      </w:r>
      <w:r w:rsidR="00AE347D" w:rsidRPr="00E10053">
        <w:rPr>
          <w:rFonts w:ascii="Times New Roman" w:hAnsi="Times New Roman" w:cs="Times New Roman"/>
          <w:sz w:val="20"/>
          <w:szCs w:val="20"/>
        </w:rPr>
        <w:t>to</w:t>
      </w:r>
      <w:r w:rsidR="001B64DC" w:rsidRPr="00E10053">
        <w:rPr>
          <w:rFonts w:ascii="Times New Roman" w:hAnsi="Times New Roman" w:cs="Times New Roman"/>
          <w:sz w:val="20"/>
          <w:szCs w:val="20"/>
        </w:rPr>
        <w:t xml:space="preserve"> light room for 7-10 days with 16 h of light and 8 h of darkness.</w:t>
      </w:r>
    </w:p>
    <w:p w14:paraId="1EAF63CC" w14:textId="77777777" w:rsidR="001B64DC" w:rsidRPr="00E10053" w:rsidRDefault="001B64DC" w:rsidP="001B64DC">
      <w:pPr>
        <w:tabs>
          <w:tab w:val="left" w:pos="5796"/>
        </w:tabs>
        <w:spacing w:line="400" w:lineRule="exact"/>
        <w:rPr>
          <w:rFonts w:ascii="Times New Roman" w:hAnsi="Times New Roman" w:cs="Times New Roman"/>
          <w:b/>
          <w:bCs/>
          <w:sz w:val="20"/>
          <w:szCs w:val="20"/>
        </w:rPr>
      </w:pPr>
      <w:r w:rsidRPr="00E10053">
        <w:rPr>
          <w:rFonts w:ascii="Times New Roman" w:hAnsi="Times New Roman" w:cs="Times New Roman"/>
          <w:b/>
          <w:bCs/>
          <w:sz w:val="20"/>
          <w:szCs w:val="20"/>
        </w:rPr>
        <w:t>Expression vector construction</w:t>
      </w:r>
      <w:r w:rsidRPr="00E10053">
        <w:rPr>
          <w:rFonts w:ascii="Times New Roman" w:hAnsi="Times New Roman" w:cs="Times New Roman"/>
          <w:b/>
          <w:bCs/>
          <w:sz w:val="20"/>
          <w:szCs w:val="20"/>
        </w:rPr>
        <w:tab/>
      </w:r>
    </w:p>
    <w:p w14:paraId="499455D6" w14:textId="7BCED1C7" w:rsidR="001B64DC" w:rsidRPr="00E10053" w:rsidRDefault="001B64DC" w:rsidP="001B64DC">
      <w:pPr>
        <w:spacing w:line="400" w:lineRule="exact"/>
        <w:rPr>
          <w:rFonts w:ascii="Times New Roman" w:hAnsi="Times New Roman" w:cs="Times New Roman"/>
          <w:sz w:val="20"/>
          <w:szCs w:val="20"/>
        </w:rPr>
      </w:pPr>
      <w:r w:rsidRPr="00E10053">
        <w:rPr>
          <w:rFonts w:ascii="Times New Roman" w:hAnsi="Times New Roman" w:cs="Times New Roman"/>
          <w:sz w:val="20"/>
          <w:szCs w:val="20"/>
        </w:rPr>
        <w:t>Phytoene desaturase (</w:t>
      </w:r>
      <w:r w:rsidRPr="00E10053">
        <w:rPr>
          <w:rFonts w:ascii="Times New Roman" w:hAnsi="Times New Roman" w:cs="Times New Roman"/>
          <w:i/>
          <w:iCs/>
          <w:sz w:val="20"/>
          <w:szCs w:val="20"/>
        </w:rPr>
        <w:t>PDS</w:t>
      </w:r>
      <w:r w:rsidRPr="00E10053">
        <w:rPr>
          <w:rFonts w:ascii="Times New Roman" w:hAnsi="Times New Roman" w:cs="Times New Roman"/>
          <w:sz w:val="20"/>
          <w:szCs w:val="20"/>
        </w:rPr>
        <w:t xml:space="preserve">) gene was selected as targeted gene. Three gRNAs were selected in the coding region, namely gRNA1, gRNA2 and gRNA3 as previously reported </w:t>
      </w:r>
      <w:r w:rsidRPr="00E10053">
        <w:rPr>
          <w:rFonts w:ascii="Times New Roman" w:hAnsi="Times New Roman" w:cs="Times New Roman"/>
          <w:sz w:val="20"/>
          <w:szCs w:val="20"/>
        </w:rPr>
        <w:fldChar w:fldCharType="begin">
          <w:fldData xml:space="preserve">PEVuZE5vdGU+PENpdGU+PEF1dGhvcj5KaWE8L0F1dGhvcj48WWVhcj4yMDE0PC9ZZWFyPjxSZWNO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</w:fldData>
        </w:fldChar>
      </w:r>
      <w:r w:rsidR="00485363" w:rsidRPr="00E10053">
        <w:rPr>
          <w:rFonts w:ascii="Times New Roman" w:hAnsi="Times New Roman" w:cs="Times New Roman"/>
          <w:sz w:val="20"/>
          <w:szCs w:val="20"/>
        </w:rPr>
        <w:instrText xml:space="preserve"> ADDIN EN.CITE </w:instrText>
      </w:r>
      <w:r w:rsidR="00485363" w:rsidRPr="00E10053">
        <w:rPr>
          <w:rFonts w:ascii="Times New Roman" w:hAnsi="Times New Roman" w:cs="Times New Roman"/>
          <w:sz w:val="20"/>
          <w:szCs w:val="20"/>
        </w:rPr>
        <w:fldChar w:fldCharType="begin">
          <w:fldData xml:space="preserve">PEVuZE5vdGU+PENpdGU+PEF1dGhvcj5KaWE8L0F1dGhvcj48WWVhcj4yMDE0PC9ZZWFyPjxSZWNO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</w:fldData>
        </w:fldChar>
      </w:r>
      <w:r w:rsidR="00485363" w:rsidRPr="00E10053">
        <w:rPr>
          <w:rFonts w:ascii="Times New Roman" w:hAnsi="Times New Roman" w:cs="Times New Roman"/>
          <w:sz w:val="20"/>
          <w:szCs w:val="20"/>
        </w:rPr>
        <w:instrText xml:space="preserve"> ADDIN EN.CITE.DATA </w:instrText>
      </w:r>
      <w:r w:rsidR="00485363" w:rsidRPr="00E10053">
        <w:rPr>
          <w:rFonts w:ascii="Times New Roman" w:hAnsi="Times New Roman" w:cs="Times New Roman"/>
          <w:sz w:val="20"/>
          <w:szCs w:val="20"/>
        </w:rPr>
      </w:r>
      <w:r w:rsidR="00485363" w:rsidRPr="00E10053">
        <w:rPr>
          <w:rFonts w:ascii="Times New Roman" w:hAnsi="Times New Roman" w:cs="Times New Roman"/>
          <w:sz w:val="20"/>
          <w:szCs w:val="20"/>
        </w:rPr>
        <w:fldChar w:fldCharType="end"/>
      </w:r>
      <w:r w:rsidRPr="00E10053">
        <w:rPr>
          <w:rFonts w:ascii="Times New Roman" w:hAnsi="Times New Roman" w:cs="Times New Roman"/>
          <w:sz w:val="20"/>
          <w:szCs w:val="20"/>
        </w:rPr>
      </w:r>
      <w:r w:rsidRPr="00E10053">
        <w:rPr>
          <w:rFonts w:ascii="Times New Roman" w:hAnsi="Times New Roman" w:cs="Times New Roman"/>
          <w:sz w:val="20"/>
          <w:szCs w:val="20"/>
        </w:rPr>
        <w:fldChar w:fldCharType="separate"/>
      </w:r>
      <w:r w:rsidR="00AE347D" w:rsidRPr="00E10053">
        <w:rPr>
          <w:rFonts w:ascii="Times New Roman" w:hAnsi="Times New Roman" w:cs="Times New Roman"/>
          <w:noProof/>
          <w:sz w:val="20"/>
          <w:szCs w:val="20"/>
        </w:rPr>
        <w:t xml:space="preserve">(Jia and Wang 2014; Zhang et al. </w:t>
      </w:r>
      <w:r w:rsidR="00AE347D" w:rsidRPr="00E10053">
        <w:rPr>
          <w:rFonts w:ascii="Times New Roman" w:hAnsi="Times New Roman" w:cs="Times New Roman"/>
          <w:noProof/>
          <w:sz w:val="20"/>
          <w:szCs w:val="20"/>
        </w:rPr>
        <w:lastRenderedPageBreak/>
        <w:t>2017)</w:t>
      </w:r>
      <w:r w:rsidRPr="00E10053">
        <w:rPr>
          <w:rFonts w:ascii="Times New Roman" w:hAnsi="Times New Roman" w:cs="Times New Roman"/>
          <w:sz w:val="20"/>
          <w:szCs w:val="20"/>
        </w:rPr>
        <w:fldChar w:fldCharType="end"/>
      </w:r>
      <w:r w:rsidRPr="00E10053">
        <w:rPr>
          <w:rFonts w:ascii="Times New Roman" w:hAnsi="Times New Roman" w:cs="Times New Roman"/>
          <w:sz w:val="20"/>
          <w:szCs w:val="20"/>
        </w:rPr>
        <w:t xml:space="preserve">, and the Cas9 binary construct was pCAMBIA1300-pYAO:Cas9-eGFP </w:t>
      </w:r>
      <w:r w:rsidRPr="00E10053">
        <w:rPr>
          <w:rFonts w:ascii="Times New Roman" w:hAnsi="Times New Roman" w:cs="Times New Roman"/>
          <w:sz w:val="20"/>
          <w:szCs w:val="20"/>
        </w:rPr>
        <w:fldChar w:fldCharType="begin">
          <w:fldData xml:space="preserve">PEVuZE5vdGU+PENpdGU+PEF1dGhvcj5ZYW48L0F1dGhvcj48WWVhcj4yMDE1PC9ZZWFyPjxSZWNO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</w:fldData>
        </w:fldChar>
      </w:r>
      <w:r w:rsidR="00485363" w:rsidRPr="00E10053">
        <w:rPr>
          <w:rFonts w:ascii="Times New Roman" w:hAnsi="Times New Roman" w:cs="Times New Roman"/>
          <w:sz w:val="20"/>
          <w:szCs w:val="20"/>
        </w:rPr>
        <w:instrText xml:space="preserve"> ADDIN EN.CITE </w:instrText>
      </w:r>
      <w:r w:rsidR="00485363" w:rsidRPr="00E10053">
        <w:rPr>
          <w:rFonts w:ascii="Times New Roman" w:hAnsi="Times New Roman" w:cs="Times New Roman"/>
          <w:sz w:val="20"/>
          <w:szCs w:val="20"/>
        </w:rPr>
        <w:fldChar w:fldCharType="begin">
          <w:fldData xml:space="preserve">PEVuZE5vdGU+PENpdGU+PEF1dGhvcj5ZYW48L0F1dGhvcj48WWVhcj4yMDE1PC9ZZWFyPjxSZWNO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</w:fldData>
        </w:fldChar>
      </w:r>
      <w:r w:rsidR="00485363" w:rsidRPr="00E10053">
        <w:rPr>
          <w:rFonts w:ascii="Times New Roman" w:hAnsi="Times New Roman" w:cs="Times New Roman"/>
          <w:sz w:val="20"/>
          <w:szCs w:val="20"/>
        </w:rPr>
        <w:instrText xml:space="preserve"> ADDIN EN.CITE.DATA </w:instrText>
      </w:r>
      <w:r w:rsidR="00485363" w:rsidRPr="00E10053">
        <w:rPr>
          <w:rFonts w:ascii="Times New Roman" w:hAnsi="Times New Roman" w:cs="Times New Roman"/>
          <w:sz w:val="20"/>
          <w:szCs w:val="20"/>
        </w:rPr>
      </w:r>
      <w:r w:rsidR="00485363" w:rsidRPr="00E10053">
        <w:rPr>
          <w:rFonts w:ascii="Times New Roman" w:hAnsi="Times New Roman" w:cs="Times New Roman"/>
          <w:sz w:val="20"/>
          <w:szCs w:val="20"/>
        </w:rPr>
        <w:fldChar w:fldCharType="end"/>
      </w:r>
      <w:r w:rsidRPr="00E10053">
        <w:rPr>
          <w:rFonts w:ascii="Times New Roman" w:hAnsi="Times New Roman" w:cs="Times New Roman"/>
          <w:sz w:val="20"/>
          <w:szCs w:val="20"/>
        </w:rPr>
      </w:r>
      <w:r w:rsidRPr="00E10053">
        <w:rPr>
          <w:rFonts w:ascii="Times New Roman" w:hAnsi="Times New Roman" w:cs="Times New Roman"/>
          <w:sz w:val="20"/>
          <w:szCs w:val="20"/>
        </w:rPr>
        <w:fldChar w:fldCharType="separate"/>
      </w:r>
      <w:r w:rsidR="009E003F" w:rsidRPr="00E10053">
        <w:rPr>
          <w:rFonts w:ascii="Times New Roman" w:hAnsi="Times New Roman" w:cs="Times New Roman"/>
          <w:noProof/>
          <w:sz w:val="20"/>
          <w:szCs w:val="20"/>
        </w:rPr>
        <w:t>(Yan et al. 2015; Zhang et al. 2017)</w:t>
      </w:r>
      <w:r w:rsidRPr="00E10053">
        <w:rPr>
          <w:rFonts w:ascii="Times New Roman" w:hAnsi="Times New Roman" w:cs="Times New Roman"/>
          <w:sz w:val="20"/>
          <w:szCs w:val="20"/>
        </w:rPr>
        <w:fldChar w:fldCharType="end"/>
      </w:r>
      <w:r w:rsidRPr="00E10053">
        <w:rPr>
          <w:rFonts w:ascii="Times New Roman" w:hAnsi="Times New Roman" w:cs="Times New Roman"/>
          <w:sz w:val="20"/>
          <w:szCs w:val="20"/>
        </w:rPr>
        <w:t xml:space="preserve">. Fragments containing tRNA and gRNA were amplified from the vector pGTR </w:t>
      </w:r>
      <w:r w:rsidRPr="00E10053">
        <w:rPr>
          <w:rFonts w:ascii="Times New Roman" w:hAnsi="Times New Roman" w:cs="Times New Roman"/>
          <w:sz w:val="20"/>
          <w:szCs w:val="20"/>
        </w:rPr>
        <w:fldChar w:fldCharType="begin">
          <w:fldData xml:space="preserve">PEVuZE5vdGU+PENpdGU+PEF1dGhvcj5YaWU8L0F1dGhvcj48WWVhcj4yMDE1PC9ZZWFyPjxSZWNO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</w:fldData>
        </w:fldChar>
      </w:r>
      <w:r w:rsidR="00AE347D" w:rsidRPr="00E10053">
        <w:rPr>
          <w:rFonts w:ascii="Times New Roman" w:hAnsi="Times New Roman" w:cs="Times New Roman"/>
          <w:sz w:val="20"/>
          <w:szCs w:val="20"/>
        </w:rPr>
        <w:instrText xml:space="preserve"> ADDIN EN.CITE </w:instrText>
      </w:r>
      <w:r w:rsidR="00AE347D" w:rsidRPr="00E10053">
        <w:rPr>
          <w:rFonts w:ascii="Times New Roman" w:hAnsi="Times New Roman" w:cs="Times New Roman"/>
          <w:sz w:val="20"/>
          <w:szCs w:val="20"/>
        </w:rPr>
        <w:fldChar w:fldCharType="begin">
          <w:fldData xml:space="preserve">PEVuZE5vdGU+PENpdGU+PEF1dGhvcj5YaWU8L0F1dGhvcj48WWVhcj4yMDE1PC9ZZWFyPjxSZWNO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</w:fldData>
        </w:fldChar>
      </w:r>
      <w:r w:rsidR="00AE347D" w:rsidRPr="00E10053">
        <w:rPr>
          <w:rFonts w:ascii="Times New Roman" w:hAnsi="Times New Roman" w:cs="Times New Roman"/>
          <w:sz w:val="20"/>
          <w:szCs w:val="20"/>
        </w:rPr>
        <w:instrText xml:space="preserve"> ADDIN EN.CITE.DATA </w:instrText>
      </w:r>
      <w:r w:rsidR="00AE347D" w:rsidRPr="00E10053">
        <w:rPr>
          <w:rFonts w:ascii="Times New Roman" w:hAnsi="Times New Roman" w:cs="Times New Roman"/>
          <w:sz w:val="20"/>
          <w:szCs w:val="20"/>
        </w:rPr>
      </w:r>
      <w:r w:rsidR="00AE347D" w:rsidRPr="00E10053">
        <w:rPr>
          <w:rFonts w:ascii="Times New Roman" w:hAnsi="Times New Roman" w:cs="Times New Roman"/>
          <w:sz w:val="20"/>
          <w:szCs w:val="20"/>
        </w:rPr>
        <w:fldChar w:fldCharType="end"/>
      </w:r>
      <w:r w:rsidRPr="00E10053">
        <w:rPr>
          <w:rFonts w:ascii="Times New Roman" w:hAnsi="Times New Roman" w:cs="Times New Roman"/>
          <w:sz w:val="20"/>
          <w:szCs w:val="20"/>
        </w:rPr>
      </w:r>
      <w:r w:rsidRPr="00E10053">
        <w:rPr>
          <w:rFonts w:ascii="Times New Roman" w:hAnsi="Times New Roman" w:cs="Times New Roman"/>
          <w:sz w:val="20"/>
          <w:szCs w:val="20"/>
        </w:rPr>
        <w:fldChar w:fldCharType="separate"/>
      </w:r>
      <w:r w:rsidR="00AE347D" w:rsidRPr="00E10053">
        <w:rPr>
          <w:rFonts w:ascii="Times New Roman" w:hAnsi="Times New Roman" w:cs="Times New Roman"/>
          <w:noProof/>
          <w:sz w:val="20"/>
          <w:szCs w:val="20"/>
        </w:rPr>
        <w:t>(Xie et al. 2015)</w:t>
      </w:r>
      <w:r w:rsidRPr="00E10053">
        <w:rPr>
          <w:rFonts w:ascii="Times New Roman" w:hAnsi="Times New Roman" w:cs="Times New Roman"/>
          <w:sz w:val="20"/>
          <w:szCs w:val="20"/>
        </w:rPr>
        <w:fldChar w:fldCharType="end"/>
      </w:r>
      <w:r w:rsidRPr="00E10053">
        <w:rPr>
          <w:rFonts w:ascii="Times New Roman" w:hAnsi="Times New Roman" w:cs="Times New Roman"/>
          <w:sz w:val="20"/>
          <w:szCs w:val="20"/>
        </w:rPr>
        <w:t xml:space="preserve"> using the forward primer BsaI-tRNA-F and the reverse primers BsaI-tRNA-gRNA1-R/BsaI-tRNA-gRNA2-R/BsaI-tRNA-gRNA3-R, and inserted into </w:t>
      </w:r>
      <w:r w:rsidR="00C656CB" w:rsidRPr="00E10053">
        <w:rPr>
          <w:rFonts w:ascii="Times New Roman" w:hAnsi="Times New Roman" w:cs="Times New Roman"/>
          <w:sz w:val="20"/>
          <w:szCs w:val="20"/>
        </w:rPr>
        <w:t xml:space="preserve">the </w:t>
      </w:r>
      <w:r w:rsidRPr="00E10053">
        <w:rPr>
          <w:rFonts w:ascii="Times New Roman" w:hAnsi="Times New Roman" w:cs="Times New Roman"/>
          <w:sz w:val="20"/>
          <w:szCs w:val="20"/>
        </w:rPr>
        <w:t>vector AtU6-26-sgRNA-SK</w:t>
      </w:r>
      <w:r w:rsidR="009E003F" w:rsidRPr="00E10053">
        <w:rPr>
          <w:rFonts w:ascii="Times New Roman" w:hAnsi="Times New Roman" w:cs="Times New Roman"/>
          <w:sz w:val="20"/>
          <w:szCs w:val="20"/>
        </w:rPr>
        <w:t xml:space="preserve"> </w:t>
      </w:r>
      <w:r w:rsidR="009E003F" w:rsidRPr="00E10053">
        <w:rPr>
          <w:rFonts w:ascii="Times New Roman" w:hAnsi="Times New Roman" w:cs="Times New Roman"/>
          <w:sz w:val="20"/>
          <w:szCs w:val="20"/>
        </w:rPr>
        <w:fldChar w:fldCharType="begin">
          <w:fldData xml:space="preserve">PEVuZE5vdGU+PENpdGU+PEF1dGhvcj5ZYW48L0F1dGhvcj48WWVhcj4yMDE1PC9ZZWFyPjxSZWNO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</w:fldData>
        </w:fldChar>
      </w:r>
      <w:r w:rsidR="00485363" w:rsidRPr="00E10053">
        <w:rPr>
          <w:rFonts w:ascii="Times New Roman" w:hAnsi="Times New Roman" w:cs="Times New Roman"/>
          <w:sz w:val="20"/>
          <w:szCs w:val="20"/>
        </w:rPr>
        <w:instrText xml:space="preserve"> ADDIN EN.CITE </w:instrText>
      </w:r>
      <w:r w:rsidR="00485363" w:rsidRPr="00E10053">
        <w:rPr>
          <w:rFonts w:ascii="Times New Roman" w:hAnsi="Times New Roman" w:cs="Times New Roman"/>
          <w:sz w:val="20"/>
          <w:szCs w:val="20"/>
        </w:rPr>
        <w:fldChar w:fldCharType="begin">
          <w:fldData xml:space="preserve">PEVuZE5vdGU+PENpdGU+PEF1dGhvcj5ZYW48L0F1dGhvcj48WWVhcj4yMDE1PC9ZZWFyPjxSZWNO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</w:fldData>
        </w:fldChar>
      </w:r>
      <w:r w:rsidR="00485363" w:rsidRPr="00E10053">
        <w:rPr>
          <w:rFonts w:ascii="Times New Roman" w:hAnsi="Times New Roman" w:cs="Times New Roman"/>
          <w:sz w:val="20"/>
          <w:szCs w:val="20"/>
        </w:rPr>
        <w:instrText xml:space="preserve"> ADDIN EN.CITE.DATA </w:instrText>
      </w:r>
      <w:r w:rsidR="00485363" w:rsidRPr="00E10053">
        <w:rPr>
          <w:rFonts w:ascii="Times New Roman" w:hAnsi="Times New Roman" w:cs="Times New Roman"/>
          <w:sz w:val="20"/>
          <w:szCs w:val="20"/>
        </w:rPr>
      </w:r>
      <w:r w:rsidR="00485363" w:rsidRPr="00E10053">
        <w:rPr>
          <w:rFonts w:ascii="Times New Roman" w:hAnsi="Times New Roman" w:cs="Times New Roman"/>
          <w:sz w:val="20"/>
          <w:szCs w:val="20"/>
        </w:rPr>
        <w:fldChar w:fldCharType="end"/>
      </w:r>
      <w:r w:rsidR="009E003F" w:rsidRPr="00E10053">
        <w:rPr>
          <w:rFonts w:ascii="Times New Roman" w:hAnsi="Times New Roman" w:cs="Times New Roman"/>
          <w:sz w:val="20"/>
          <w:szCs w:val="20"/>
        </w:rPr>
      </w:r>
      <w:r w:rsidR="009E003F" w:rsidRPr="00E10053">
        <w:rPr>
          <w:rFonts w:ascii="Times New Roman" w:hAnsi="Times New Roman" w:cs="Times New Roman"/>
          <w:sz w:val="20"/>
          <w:szCs w:val="20"/>
        </w:rPr>
        <w:fldChar w:fldCharType="separate"/>
      </w:r>
      <w:r w:rsidR="009E003F" w:rsidRPr="00E10053">
        <w:rPr>
          <w:rFonts w:ascii="Times New Roman" w:hAnsi="Times New Roman" w:cs="Times New Roman"/>
          <w:noProof/>
          <w:sz w:val="20"/>
          <w:szCs w:val="20"/>
        </w:rPr>
        <w:t>(Yan et al. 2015)</w:t>
      </w:r>
      <w:r w:rsidR="009E003F" w:rsidRPr="00E10053">
        <w:rPr>
          <w:rFonts w:ascii="Times New Roman" w:hAnsi="Times New Roman" w:cs="Times New Roman"/>
          <w:sz w:val="20"/>
          <w:szCs w:val="20"/>
        </w:rPr>
        <w:fldChar w:fldCharType="end"/>
      </w:r>
      <w:r w:rsidRPr="00E10053">
        <w:rPr>
          <w:rFonts w:ascii="Times New Roman" w:hAnsi="Times New Roman" w:cs="Times New Roman"/>
          <w:sz w:val="20"/>
          <w:szCs w:val="20"/>
        </w:rPr>
        <w:t xml:space="preserve"> linearized with </w:t>
      </w:r>
      <w:r w:rsidRPr="00E10053">
        <w:rPr>
          <w:rFonts w:ascii="Times New Roman" w:hAnsi="Times New Roman" w:cs="Times New Roman"/>
          <w:i/>
          <w:iCs/>
          <w:sz w:val="20"/>
          <w:szCs w:val="20"/>
        </w:rPr>
        <w:t>Bsa</w:t>
      </w:r>
      <w:r w:rsidR="001D198F" w:rsidRPr="00E10053">
        <w:rPr>
          <w:rFonts w:ascii="Times New Roman" w:hAnsi="Times New Roman" w:cs="Times New Roman"/>
          <w:i/>
          <w:iCs/>
          <w:sz w:val="20"/>
          <w:szCs w:val="20"/>
        </w:rPr>
        <w:t xml:space="preserve"> </w:t>
      </w:r>
      <w:r w:rsidRPr="00E10053">
        <w:rPr>
          <w:rFonts w:ascii="Times New Roman" w:hAnsi="Times New Roman" w:cs="Times New Roman"/>
          <w:sz w:val="20"/>
          <w:szCs w:val="20"/>
        </w:rPr>
        <w:t>I. Fragments g1, g2 and g3 were amplified from vector AtU6-26-sgRNA-SK containing tRNA and gRNAs using primers BsaI-tRNA-F/</w:t>
      </w:r>
      <w:r w:rsidRPr="00E10053">
        <w:rPr>
          <w:rFonts w:ascii="Times New Roman" w:hAnsi="Times New Roman" w:cs="Times New Roman"/>
          <w:color w:val="000000" w:themeColor="text1"/>
          <w:sz w:val="20"/>
          <w:szCs w:val="20"/>
        </w:rPr>
        <w:t>sgRNA-tRNA-R</w:t>
      </w:r>
      <w:r w:rsidRPr="00E10053">
        <w:rPr>
          <w:rFonts w:ascii="Times New Roman" w:hAnsi="Times New Roman" w:cs="Times New Roman"/>
          <w:sz w:val="20"/>
          <w:szCs w:val="20"/>
        </w:rPr>
        <w:t xml:space="preserve">, sgRNA-tRNA-F/BsaI-tRNA-gRNA2-R or BsaI-tRNA-gRNA3-R. Fragments g12 and g13 were amplified from fragments g1 and g2 or g1 and g3 using primers BsaI-tRNA-F, BsaI-tRNA-gRNA2-R/BsaI-tRNA-gRNA3-R, and inserted into vector AtU6-26-sgRNA-SK. Fragment g12-1 was amplified from vector AtU6-26-sgRNA-SK containing g12 using primers BsaI-tRNA-F/sgRNA-tRNA-R, Fragment g123 was amplified from g12-1 and g3 using primers BsaI-tRNA-F/BsaI-tRNA-gRNA3-R and inserted into vector AtU6-26-sgRNA-SK. The constructs of AtU6-26-sgRNA-SK containing corresponding gRNAs were sequenced by primer SK-gRNA-F, the positive plasmids were digested with </w:t>
      </w:r>
      <w:r w:rsidRPr="00E10053">
        <w:rPr>
          <w:rFonts w:ascii="Times New Roman" w:hAnsi="Times New Roman" w:cs="Times New Roman"/>
          <w:i/>
          <w:iCs/>
          <w:sz w:val="20"/>
          <w:szCs w:val="20"/>
        </w:rPr>
        <w:t>Spe</w:t>
      </w:r>
      <w:r w:rsidR="001D198F" w:rsidRPr="00E10053">
        <w:rPr>
          <w:rFonts w:ascii="Times New Roman" w:hAnsi="Times New Roman" w:cs="Times New Roman"/>
          <w:i/>
          <w:iCs/>
          <w:sz w:val="20"/>
          <w:szCs w:val="20"/>
        </w:rPr>
        <w:t xml:space="preserve"> </w:t>
      </w:r>
      <w:r w:rsidRPr="00E10053">
        <w:rPr>
          <w:rFonts w:ascii="Times New Roman" w:hAnsi="Times New Roman" w:cs="Times New Roman"/>
          <w:sz w:val="20"/>
          <w:szCs w:val="20"/>
        </w:rPr>
        <w:t xml:space="preserve">I and </w:t>
      </w:r>
      <w:r w:rsidRPr="00E10053">
        <w:rPr>
          <w:rFonts w:ascii="Times New Roman" w:hAnsi="Times New Roman" w:cs="Times New Roman"/>
          <w:i/>
          <w:iCs/>
          <w:sz w:val="20"/>
          <w:szCs w:val="20"/>
        </w:rPr>
        <w:t>Nhe</w:t>
      </w:r>
      <w:r w:rsidR="001D198F" w:rsidRPr="00E10053">
        <w:rPr>
          <w:rFonts w:ascii="Times New Roman" w:hAnsi="Times New Roman" w:cs="Times New Roman"/>
          <w:i/>
          <w:iCs/>
          <w:sz w:val="20"/>
          <w:szCs w:val="20"/>
        </w:rPr>
        <w:t xml:space="preserve"> </w:t>
      </w:r>
      <w:r w:rsidRPr="00E10053">
        <w:rPr>
          <w:rFonts w:ascii="Times New Roman" w:hAnsi="Times New Roman" w:cs="Times New Roman"/>
          <w:sz w:val="20"/>
          <w:szCs w:val="20"/>
        </w:rPr>
        <w:t xml:space="preserve">I, and transferred into the binary vector of pCAMBIA1300-pYAO:Cas9-eGFP as previous reported </w:t>
      </w:r>
      <w:r w:rsidRPr="00E10053">
        <w:rPr>
          <w:rFonts w:ascii="Times New Roman" w:hAnsi="Times New Roman" w:cs="Times New Roman"/>
          <w:sz w:val="20"/>
          <w:szCs w:val="20"/>
        </w:rPr>
        <w:fldChar w:fldCharType="begin">
          <w:fldData xml:space="preserve">PEVuZE5vdGU+PENpdGU+PEF1dGhvcj5ZYW48L0F1dGhvcj48WWVhcj4yMDE1PC9ZZWFyPjxSZWNO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</w:fldData>
        </w:fldChar>
      </w:r>
      <w:r w:rsidR="00485363" w:rsidRPr="00E10053">
        <w:rPr>
          <w:rFonts w:ascii="Times New Roman" w:hAnsi="Times New Roman" w:cs="Times New Roman"/>
          <w:sz w:val="20"/>
          <w:szCs w:val="20"/>
        </w:rPr>
        <w:instrText xml:space="preserve"> ADDIN EN.CITE </w:instrText>
      </w:r>
      <w:r w:rsidR="00485363" w:rsidRPr="00E10053">
        <w:rPr>
          <w:rFonts w:ascii="Times New Roman" w:hAnsi="Times New Roman" w:cs="Times New Roman"/>
          <w:sz w:val="20"/>
          <w:szCs w:val="20"/>
        </w:rPr>
        <w:fldChar w:fldCharType="begin">
          <w:fldData xml:space="preserve">PEVuZE5vdGU+PENpdGU+PEF1dGhvcj5ZYW48L0F1dGhvcj48WWVhcj4yMDE1PC9ZZWFyPjxSZWNO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</w:fldData>
        </w:fldChar>
      </w:r>
      <w:r w:rsidR="00485363" w:rsidRPr="00E10053">
        <w:rPr>
          <w:rFonts w:ascii="Times New Roman" w:hAnsi="Times New Roman" w:cs="Times New Roman"/>
          <w:sz w:val="20"/>
          <w:szCs w:val="20"/>
        </w:rPr>
        <w:instrText xml:space="preserve"> ADDIN EN.CITE.DATA </w:instrText>
      </w:r>
      <w:r w:rsidR="00485363" w:rsidRPr="00E10053">
        <w:rPr>
          <w:rFonts w:ascii="Times New Roman" w:hAnsi="Times New Roman" w:cs="Times New Roman"/>
          <w:sz w:val="20"/>
          <w:szCs w:val="20"/>
        </w:rPr>
      </w:r>
      <w:r w:rsidR="00485363" w:rsidRPr="00E10053">
        <w:rPr>
          <w:rFonts w:ascii="Times New Roman" w:hAnsi="Times New Roman" w:cs="Times New Roman"/>
          <w:sz w:val="20"/>
          <w:szCs w:val="20"/>
        </w:rPr>
        <w:fldChar w:fldCharType="end"/>
      </w:r>
      <w:r w:rsidRPr="00E10053">
        <w:rPr>
          <w:rFonts w:ascii="Times New Roman" w:hAnsi="Times New Roman" w:cs="Times New Roman"/>
          <w:sz w:val="20"/>
          <w:szCs w:val="20"/>
        </w:rPr>
      </w:r>
      <w:r w:rsidRPr="00E10053">
        <w:rPr>
          <w:rFonts w:ascii="Times New Roman" w:hAnsi="Times New Roman" w:cs="Times New Roman"/>
          <w:sz w:val="20"/>
          <w:szCs w:val="20"/>
        </w:rPr>
        <w:fldChar w:fldCharType="separate"/>
      </w:r>
      <w:r w:rsidR="00AE347D" w:rsidRPr="00E10053">
        <w:rPr>
          <w:rFonts w:ascii="Times New Roman" w:hAnsi="Times New Roman" w:cs="Times New Roman"/>
          <w:noProof/>
          <w:sz w:val="20"/>
          <w:szCs w:val="20"/>
        </w:rPr>
        <w:t>(Yan et al. 2015; Zhang et al. 2017)</w:t>
      </w:r>
      <w:r w:rsidRPr="00E10053">
        <w:rPr>
          <w:rFonts w:ascii="Times New Roman" w:hAnsi="Times New Roman" w:cs="Times New Roman"/>
          <w:sz w:val="20"/>
          <w:szCs w:val="20"/>
        </w:rPr>
        <w:fldChar w:fldCharType="end"/>
      </w:r>
      <w:r w:rsidRPr="00E10053">
        <w:rPr>
          <w:rFonts w:ascii="Times New Roman" w:hAnsi="Times New Roman" w:cs="Times New Roman"/>
          <w:sz w:val="20"/>
          <w:szCs w:val="20"/>
        </w:rPr>
        <w:t>.</w:t>
      </w:r>
    </w:p>
    <w:p w14:paraId="5AADCC94" w14:textId="77777777" w:rsidR="001B64DC" w:rsidRPr="00E10053" w:rsidRDefault="001B64DC" w:rsidP="001B64DC">
      <w:pPr>
        <w:spacing w:line="400" w:lineRule="exact"/>
        <w:rPr>
          <w:rFonts w:ascii="Times New Roman" w:hAnsi="Times New Roman" w:cs="Times New Roman"/>
          <w:b/>
          <w:bCs/>
          <w:sz w:val="20"/>
          <w:szCs w:val="20"/>
        </w:rPr>
      </w:pPr>
      <w:r w:rsidRPr="00E10053">
        <w:rPr>
          <w:rFonts w:ascii="Times New Roman" w:hAnsi="Times New Roman" w:cs="Times New Roman"/>
          <w:b/>
          <w:bCs/>
          <w:sz w:val="20"/>
          <w:szCs w:val="20"/>
        </w:rPr>
        <w:t>Genetic transformation of sweet orange</w:t>
      </w:r>
    </w:p>
    <w:p w14:paraId="647F2EDC" w14:textId="5BF24158" w:rsidR="001B64DC" w:rsidRPr="00E10053" w:rsidRDefault="001B64DC" w:rsidP="001B64DC">
      <w:pPr>
        <w:spacing w:line="400" w:lineRule="exact"/>
        <w:rPr>
          <w:rFonts w:ascii="Times New Roman" w:hAnsi="Times New Roman" w:cs="Times New Roman"/>
          <w:sz w:val="20"/>
          <w:szCs w:val="20"/>
        </w:rPr>
      </w:pPr>
      <w:r w:rsidRPr="00E10053">
        <w:rPr>
          <w:rFonts w:ascii="Times New Roman" w:hAnsi="Times New Roman" w:cs="Times New Roman"/>
          <w:sz w:val="20"/>
          <w:szCs w:val="20"/>
        </w:rPr>
        <w:t xml:space="preserve">The three constructs were transferred into </w:t>
      </w:r>
      <w:r w:rsidRPr="00E10053">
        <w:rPr>
          <w:rFonts w:ascii="Times New Roman" w:hAnsi="Times New Roman" w:cs="Times New Roman"/>
          <w:i/>
          <w:iCs/>
          <w:sz w:val="20"/>
          <w:szCs w:val="20"/>
        </w:rPr>
        <w:t>Agrobacterium tumefaciens</w:t>
      </w:r>
      <w:r w:rsidRPr="00E10053">
        <w:rPr>
          <w:rFonts w:ascii="Times New Roman" w:hAnsi="Times New Roman" w:cs="Times New Roman"/>
          <w:sz w:val="20"/>
          <w:szCs w:val="20"/>
        </w:rPr>
        <w:t xml:space="preserve"> strain EHA105.</w:t>
      </w:r>
      <w:r w:rsidR="00B1180C">
        <w:rPr>
          <w:rFonts w:ascii="Times New Roman" w:hAnsi="Times New Roman" w:cs="Times New Roman"/>
          <w:sz w:val="20"/>
          <w:szCs w:val="20"/>
        </w:rPr>
        <w:t xml:space="preserve"> </w:t>
      </w:r>
      <w:r w:rsidRPr="00E10053">
        <w:rPr>
          <w:rFonts w:ascii="Times New Roman" w:hAnsi="Times New Roman" w:cs="Times New Roman"/>
          <w:sz w:val="20"/>
          <w:szCs w:val="20"/>
        </w:rPr>
        <w:t xml:space="preserve">The stems (1-2 cm) were dipped into </w:t>
      </w:r>
      <w:r w:rsidRPr="00E10053">
        <w:rPr>
          <w:rFonts w:ascii="Times New Roman" w:hAnsi="Times New Roman" w:cs="Times New Roman"/>
          <w:i/>
          <w:iCs/>
          <w:sz w:val="20"/>
          <w:szCs w:val="20"/>
        </w:rPr>
        <w:t>Agrobacterium tumefaciens</w:t>
      </w:r>
      <w:r w:rsidRPr="00E10053">
        <w:rPr>
          <w:rFonts w:ascii="Times New Roman" w:hAnsi="Times New Roman" w:cs="Times New Roman"/>
          <w:sz w:val="20"/>
          <w:szCs w:val="20"/>
        </w:rPr>
        <w:t xml:space="preserve"> suspension medium containing different vectors and shaken for 15 mins at 200 rpm, following with vacuum negative pressure</w:t>
      </w:r>
      <w:r w:rsidR="008A19AC" w:rsidRPr="00E10053">
        <w:rPr>
          <w:rFonts w:ascii="Times New Roman" w:hAnsi="Times New Roman" w:cs="Times New Roman"/>
          <w:sz w:val="20"/>
          <w:szCs w:val="20"/>
        </w:rPr>
        <w:t xml:space="preserve"> of 0.6</w:t>
      </w:r>
      <w:r w:rsidR="001D198F" w:rsidRPr="00E10053">
        <w:rPr>
          <w:rFonts w:ascii="Times New Roman" w:hAnsi="Times New Roman" w:cs="Times New Roman"/>
          <w:sz w:val="20"/>
          <w:szCs w:val="20"/>
        </w:rPr>
        <w:t xml:space="preserve"> </w:t>
      </w:r>
      <w:r w:rsidR="008A19AC" w:rsidRPr="00E10053">
        <w:rPr>
          <w:rFonts w:ascii="Times New Roman" w:hAnsi="Times New Roman" w:cs="Times New Roman"/>
          <w:sz w:val="20"/>
          <w:szCs w:val="20"/>
        </w:rPr>
        <w:t>Mpa</w:t>
      </w:r>
      <w:r w:rsidRPr="00E10053">
        <w:rPr>
          <w:rFonts w:ascii="Times New Roman" w:hAnsi="Times New Roman" w:cs="Times New Roman"/>
          <w:sz w:val="20"/>
          <w:szCs w:val="20"/>
        </w:rPr>
        <w:t xml:space="preserve"> for 5 mins. The stems were transferred into MS medium containing 20 mg/L Acetosyringone (AS), 0.5 g/L Malt extract and 1.5 g/L L-glutamine at 21-23</w:t>
      </w:r>
      <w:r w:rsidRPr="00E10053">
        <w:rPr>
          <w:rFonts w:ascii="Times New Roman" w:hAnsi="Times New Roman" w:cs="Times New Roman"/>
          <w:sz w:val="20"/>
          <w:szCs w:val="20"/>
          <w:vertAlign w:val="superscript"/>
        </w:rPr>
        <w:t>o</w:t>
      </w:r>
      <w:r w:rsidRPr="00E10053">
        <w:rPr>
          <w:rFonts w:ascii="Times New Roman" w:hAnsi="Times New Roman" w:cs="Times New Roman"/>
          <w:sz w:val="20"/>
          <w:szCs w:val="20"/>
        </w:rPr>
        <w:t xml:space="preserve">C for </w:t>
      </w:r>
      <w:r w:rsidR="00A22C19" w:rsidRPr="00E10053">
        <w:rPr>
          <w:rFonts w:ascii="Times New Roman" w:hAnsi="Times New Roman" w:cs="Times New Roman"/>
          <w:sz w:val="20"/>
          <w:szCs w:val="20"/>
        </w:rPr>
        <w:t>3</w:t>
      </w:r>
      <w:r w:rsidRPr="00E10053">
        <w:rPr>
          <w:rFonts w:ascii="Times New Roman" w:hAnsi="Times New Roman" w:cs="Times New Roman"/>
          <w:sz w:val="20"/>
          <w:szCs w:val="20"/>
        </w:rPr>
        <w:t xml:space="preserve"> days. </w:t>
      </w:r>
      <w:r w:rsidR="00DD1489" w:rsidRPr="00E10053">
        <w:rPr>
          <w:rFonts w:ascii="Times New Roman" w:hAnsi="Times New Roman" w:cs="Times New Roman"/>
          <w:sz w:val="20"/>
          <w:szCs w:val="20"/>
        </w:rPr>
        <w:t>The stems were washed three times with sterilized water</w:t>
      </w:r>
      <w:r w:rsidRPr="00E10053">
        <w:rPr>
          <w:rFonts w:ascii="Times New Roman" w:hAnsi="Times New Roman" w:cs="Times New Roman"/>
          <w:sz w:val="20"/>
          <w:szCs w:val="20"/>
        </w:rPr>
        <w:t xml:space="preserve"> and </w:t>
      </w:r>
      <w:r w:rsidR="00C656CB" w:rsidRPr="00E10053">
        <w:rPr>
          <w:rFonts w:ascii="Times New Roman" w:hAnsi="Times New Roman" w:cs="Times New Roman"/>
          <w:sz w:val="20"/>
          <w:szCs w:val="20"/>
        </w:rPr>
        <w:t>transferred to the regeneration medium (</w:t>
      </w:r>
      <w:r w:rsidR="00DD1489" w:rsidRPr="00E10053">
        <w:rPr>
          <w:rFonts w:ascii="Times New Roman" w:hAnsi="Times New Roman" w:cs="Times New Roman"/>
          <w:sz w:val="20"/>
          <w:szCs w:val="20"/>
        </w:rPr>
        <w:t xml:space="preserve">MT + 40 g/L sucrose + 0.5 mg/L </w:t>
      </w:r>
      <w:r w:rsidR="00A22C19" w:rsidRPr="00E10053">
        <w:rPr>
          <w:rFonts w:ascii="Times New Roman" w:hAnsi="Times New Roman" w:cs="Times New Roman"/>
          <w:sz w:val="20"/>
          <w:szCs w:val="20"/>
        </w:rPr>
        <w:t>6-</w:t>
      </w:r>
      <w:r w:rsidR="00DD1489" w:rsidRPr="00E10053">
        <w:rPr>
          <w:rFonts w:ascii="Times New Roman" w:hAnsi="Times New Roman" w:cs="Times New Roman"/>
          <w:sz w:val="20"/>
          <w:szCs w:val="20"/>
        </w:rPr>
        <w:t>BA + 0.5 mg/L KT + 0.1 mg/L NAA + 8.0 g/L Agar+ 25 mg/L Km + 400 mg/L Cef</w:t>
      </w:r>
      <w:r w:rsidR="00A22C19" w:rsidRPr="00E10053">
        <w:rPr>
          <w:rFonts w:ascii="Times New Roman" w:hAnsi="Times New Roman" w:cs="Times New Roman"/>
          <w:sz w:val="20"/>
          <w:szCs w:val="20"/>
        </w:rPr>
        <w:t xml:space="preserve">, </w:t>
      </w:r>
      <w:r w:rsidR="00DD1489" w:rsidRPr="00E10053">
        <w:rPr>
          <w:rFonts w:ascii="Times New Roman" w:hAnsi="Times New Roman" w:cs="Times New Roman"/>
          <w:sz w:val="20"/>
          <w:szCs w:val="20"/>
        </w:rPr>
        <w:t>pH 5.85</w:t>
      </w:r>
      <w:r w:rsidR="00C656CB" w:rsidRPr="00E10053">
        <w:rPr>
          <w:rFonts w:ascii="Times New Roman" w:hAnsi="Times New Roman" w:cs="Times New Roman"/>
          <w:sz w:val="20"/>
          <w:szCs w:val="20"/>
        </w:rPr>
        <w:t xml:space="preserve">) under a </w:t>
      </w:r>
      <w:r w:rsidR="00DD1489" w:rsidRPr="00E10053">
        <w:rPr>
          <w:rFonts w:ascii="Times New Roman" w:hAnsi="Times New Roman" w:cs="Times New Roman"/>
          <w:sz w:val="20"/>
          <w:szCs w:val="20"/>
        </w:rPr>
        <w:t>7 d</w:t>
      </w:r>
      <w:r w:rsidR="00A22C19" w:rsidRPr="00E10053">
        <w:rPr>
          <w:rFonts w:ascii="Times New Roman" w:hAnsi="Times New Roman" w:cs="Times New Roman"/>
          <w:sz w:val="20"/>
          <w:szCs w:val="20"/>
        </w:rPr>
        <w:t>ays</w:t>
      </w:r>
      <w:r w:rsidR="00DD1489" w:rsidRPr="00E10053">
        <w:rPr>
          <w:rFonts w:ascii="Times New Roman" w:hAnsi="Times New Roman" w:cs="Times New Roman"/>
          <w:sz w:val="20"/>
          <w:szCs w:val="20"/>
        </w:rPr>
        <w:t xml:space="preserve"> </w:t>
      </w:r>
      <w:r w:rsidR="008A19AC" w:rsidRPr="00E10053">
        <w:rPr>
          <w:rFonts w:ascii="Times New Roman" w:hAnsi="Times New Roman" w:cs="Times New Roman"/>
          <w:sz w:val="20"/>
          <w:szCs w:val="20"/>
        </w:rPr>
        <w:t>dark culture</w:t>
      </w:r>
      <w:r w:rsidR="00DD1489" w:rsidRPr="00E10053">
        <w:rPr>
          <w:rFonts w:ascii="Times New Roman" w:hAnsi="Times New Roman" w:cs="Times New Roman"/>
          <w:sz w:val="20"/>
          <w:szCs w:val="20"/>
        </w:rPr>
        <w:t xml:space="preserve"> at 25</w:t>
      </w:r>
      <w:r w:rsidR="00DD1489" w:rsidRPr="00E10053">
        <w:rPr>
          <w:rFonts w:ascii="Times New Roman" w:hAnsi="Times New Roman" w:cs="Times New Roman"/>
          <w:sz w:val="20"/>
          <w:szCs w:val="20"/>
          <w:vertAlign w:val="superscript"/>
        </w:rPr>
        <w:t>o</w:t>
      </w:r>
      <w:r w:rsidR="00DD1489" w:rsidRPr="00E10053">
        <w:rPr>
          <w:rFonts w:ascii="Times New Roman" w:hAnsi="Times New Roman" w:cs="Times New Roman"/>
          <w:sz w:val="20"/>
          <w:szCs w:val="20"/>
        </w:rPr>
        <w:t>C,</w:t>
      </w:r>
      <w:r w:rsidR="00611B3E" w:rsidRPr="00E10053">
        <w:rPr>
          <w:rFonts w:ascii="Times New Roman" w:hAnsi="Times New Roman" w:cs="Times New Roman"/>
          <w:sz w:val="20"/>
          <w:szCs w:val="20"/>
        </w:rPr>
        <w:t xml:space="preserve"> following with</w:t>
      </w:r>
      <w:r w:rsidR="00DD1489" w:rsidRPr="00E10053">
        <w:rPr>
          <w:rFonts w:ascii="Times New Roman" w:hAnsi="Times New Roman" w:cs="Times New Roman"/>
          <w:sz w:val="20"/>
          <w:szCs w:val="20"/>
        </w:rPr>
        <w:t xml:space="preserve"> </w:t>
      </w:r>
      <w:r w:rsidR="00C656CB" w:rsidRPr="00E10053">
        <w:rPr>
          <w:rFonts w:ascii="Times New Roman" w:hAnsi="Times New Roman" w:cs="Times New Roman"/>
          <w:sz w:val="20"/>
          <w:szCs w:val="20"/>
        </w:rPr>
        <w:t>16 h</w:t>
      </w:r>
      <w:r w:rsidR="00DD1489" w:rsidRPr="00E10053">
        <w:rPr>
          <w:rFonts w:ascii="Times New Roman" w:hAnsi="Times New Roman" w:cs="Times New Roman"/>
          <w:sz w:val="20"/>
          <w:szCs w:val="20"/>
        </w:rPr>
        <w:t xml:space="preserve"> of</w:t>
      </w:r>
      <w:r w:rsidR="00C656CB" w:rsidRPr="00E10053">
        <w:rPr>
          <w:rFonts w:ascii="Times New Roman" w:hAnsi="Times New Roman" w:cs="Times New Roman"/>
          <w:sz w:val="20"/>
          <w:szCs w:val="20"/>
        </w:rPr>
        <w:t xml:space="preserve"> light</w:t>
      </w:r>
      <w:r w:rsidR="008A19AC" w:rsidRPr="00E10053">
        <w:rPr>
          <w:rFonts w:ascii="Times New Roman" w:hAnsi="Times New Roman" w:cs="Times New Roman"/>
          <w:sz w:val="20"/>
          <w:szCs w:val="20"/>
        </w:rPr>
        <w:t xml:space="preserve"> </w:t>
      </w:r>
      <w:r w:rsidR="00C656CB" w:rsidRPr="00E10053">
        <w:rPr>
          <w:rFonts w:ascii="Times New Roman" w:hAnsi="Times New Roman" w:cs="Times New Roman"/>
          <w:sz w:val="20"/>
          <w:szCs w:val="20"/>
        </w:rPr>
        <w:t>/</w:t>
      </w:r>
      <w:r w:rsidR="008A19AC" w:rsidRPr="00E10053">
        <w:rPr>
          <w:rFonts w:ascii="Times New Roman" w:hAnsi="Times New Roman" w:cs="Times New Roman"/>
          <w:sz w:val="20"/>
          <w:szCs w:val="20"/>
        </w:rPr>
        <w:t xml:space="preserve"> </w:t>
      </w:r>
      <w:r w:rsidR="00C656CB" w:rsidRPr="00E10053">
        <w:rPr>
          <w:rFonts w:ascii="Times New Roman" w:hAnsi="Times New Roman" w:cs="Times New Roman"/>
          <w:sz w:val="20"/>
          <w:szCs w:val="20"/>
        </w:rPr>
        <w:t>8 h</w:t>
      </w:r>
      <w:r w:rsidR="00DD1489" w:rsidRPr="00E10053">
        <w:rPr>
          <w:rFonts w:ascii="Times New Roman" w:hAnsi="Times New Roman" w:cs="Times New Roman"/>
          <w:sz w:val="20"/>
          <w:szCs w:val="20"/>
        </w:rPr>
        <w:t xml:space="preserve"> of</w:t>
      </w:r>
      <w:r w:rsidR="00C656CB" w:rsidRPr="00E10053">
        <w:rPr>
          <w:rFonts w:ascii="Times New Roman" w:hAnsi="Times New Roman" w:cs="Times New Roman"/>
          <w:sz w:val="20"/>
          <w:szCs w:val="20"/>
        </w:rPr>
        <w:t xml:space="preserve"> dark</w:t>
      </w:r>
      <w:r w:rsidR="00DD1489" w:rsidRPr="00E10053">
        <w:rPr>
          <w:rFonts w:ascii="Times New Roman" w:hAnsi="Times New Roman" w:cs="Times New Roman"/>
          <w:sz w:val="20"/>
          <w:szCs w:val="20"/>
        </w:rPr>
        <w:t>ness</w:t>
      </w:r>
      <w:r w:rsidR="00611B3E" w:rsidRPr="00E10053">
        <w:rPr>
          <w:rFonts w:ascii="Times New Roman" w:hAnsi="Times New Roman" w:cs="Times New Roman"/>
          <w:sz w:val="20"/>
          <w:szCs w:val="20"/>
        </w:rPr>
        <w:t xml:space="preserve"> at 25</w:t>
      </w:r>
      <w:r w:rsidR="00611B3E" w:rsidRPr="00E10053">
        <w:rPr>
          <w:rFonts w:ascii="Times New Roman" w:hAnsi="Times New Roman" w:cs="Times New Roman"/>
          <w:sz w:val="20"/>
          <w:szCs w:val="20"/>
          <w:vertAlign w:val="superscript"/>
        </w:rPr>
        <w:t>o</w:t>
      </w:r>
      <w:r w:rsidR="00611B3E" w:rsidRPr="00E10053">
        <w:rPr>
          <w:rFonts w:ascii="Times New Roman" w:hAnsi="Times New Roman" w:cs="Times New Roman"/>
          <w:sz w:val="20"/>
          <w:szCs w:val="20"/>
        </w:rPr>
        <w:t>C</w:t>
      </w:r>
      <w:r w:rsidR="008667A0" w:rsidRPr="00E10053">
        <w:rPr>
          <w:rFonts w:ascii="Times New Roman" w:hAnsi="Times New Roman" w:cs="Times New Roman"/>
          <w:sz w:val="20"/>
          <w:szCs w:val="20"/>
        </w:rPr>
        <w:t xml:space="preserve"> for 30-</w:t>
      </w:r>
      <w:r w:rsidR="00923B6E" w:rsidRPr="00E10053">
        <w:rPr>
          <w:rFonts w:ascii="Times New Roman" w:hAnsi="Times New Roman" w:cs="Times New Roman"/>
          <w:sz w:val="20"/>
          <w:szCs w:val="20"/>
        </w:rPr>
        <w:t>6</w:t>
      </w:r>
      <w:r w:rsidR="008667A0" w:rsidRPr="00E10053">
        <w:rPr>
          <w:rFonts w:ascii="Times New Roman" w:hAnsi="Times New Roman" w:cs="Times New Roman"/>
          <w:sz w:val="20"/>
          <w:szCs w:val="20"/>
        </w:rPr>
        <w:t>0 d</w:t>
      </w:r>
      <w:r w:rsidR="00A22C19" w:rsidRPr="00E10053">
        <w:rPr>
          <w:rFonts w:ascii="Times New Roman" w:hAnsi="Times New Roman" w:cs="Times New Roman"/>
          <w:sz w:val="20"/>
          <w:szCs w:val="20"/>
        </w:rPr>
        <w:t>ays</w:t>
      </w:r>
      <w:r w:rsidR="00DD1489" w:rsidRPr="00E10053">
        <w:rPr>
          <w:rFonts w:ascii="Times New Roman" w:hAnsi="Times New Roman" w:cs="Times New Roman"/>
          <w:sz w:val="20"/>
          <w:szCs w:val="20"/>
        </w:rPr>
        <w:t>.</w:t>
      </w:r>
    </w:p>
    <w:p w14:paraId="7E35A282" w14:textId="77777777" w:rsidR="001B64DC" w:rsidRPr="00E10053" w:rsidRDefault="001B64DC" w:rsidP="001B64DC">
      <w:pPr>
        <w:spacing w:line="400" w:lineRule="exact"/>
        <w:rPr>
          <w:rFonts w:ascii="Times New Roman" w:hAnsi="Times New Roman" w:cs="Times New Roman"/>
          <w:b/>
          <w:bCs/>
          <w:sz w:val="20"/>
          <w:szCs w:val="20"/>
        </w:rPr>
      </w:pPr>
      <w:r w:rsidRPr="00E10053">
        <w:rPr>
          <w:rFonts w:ascii="Times New Roman" w:hAnsi="Times New Roman" w:cs="Times New Roman"/>
          <w:b/>
          <w:bCs/>
          <w:sz w:val="20"/>
          <w:szCs w:val="20"/>
        </w:rPr>
        <w:t>Mutation detection and off-targets analysis</w:t>
      </w:r>
    </w:p>
    <w:p w14:paraId="6AA84757" w14:textId="07EAA95C" w:rsidR="001B64DC" w:rsidRPr="00E10053" w:rsidRDefault="001B64DC" w:rsidP="001B64DC">
      <w:pPr>
        <w:spacing w:line="400" w:lineRule="exact"/>
        <w:rPr>
          <w:rFonts w:ascii="Times New Roman" w:hAnsi="Times New Roman" w:cs="Times New Roman"/>
          <w:sz w:val="20"/>
          <w:szCs w:val="20"/>
        </w:rPr>
      </w:pPr>
      <w:r w:rsidRPr="00E10053">
        <w:rPr>
          <w:rFonts w:ascii="Times New Roman" w:hAnsi="Times New Roman" w:cs="Times New Roman"/>
          <w:sz w:val="20"/>
          <w:szCs w:val="20"/>
        </w:rPr>
        <w:t xml:space="preserve">Genomic DNA was extracted from Anliu sweet orange leaves according to previous report </w:t>
      </w:r>
      <w:r w:rsidRPr="00E10053">
        <w:rPr>
          <w:rFonts w:ascii="Times New Roman" w:hAnsi="Times New Roman" w:cs="Times New Roman"/>
          <w:sz w:val="20"/>
          <w:szCs w:val="20"/>
        </w:rPr>
        <w:fldChar w:fldCharType="begin"/>
      </w:r>
      <w:r w:rsidR="009B4238" w:rsidRPr="00E10053">
        <w:rPr>
          <w:rFonts w:ascii="Times New Roman" w:hAnsi="Times New Roman" w:cs="Times New Roman"/>
          <w:sz w:val="20"/>
          <w:szCs w:val="20"/>
        </w:rPr>
        <w:instrText xml:space="preserve"> ADDIN EN.CITE &lt;EndNote&gt;&lt;Cite&gt;&lt;Author&gt;Cheng&lt;/Author&gt;&lt;Year&gt;2003&lt;/Year&gt;&lt;RecNum&gt;321&lt;/RecNum&gt;&lt;DisplayText&gt;(Cheng et al. 2003)&lt;/DisplayText&gt;&lt;record&gt;&lt;rec-number&gt;321&lt;/rec-number&gt;&lt;foreign-keys&gt;&lt;key app="EN" db-id="2fv299daurfz9kep5xf5ravb59ap02tferea" timestamp="1620742150"&gt;321&lt;/key&gt;&lt;/foreign-keys&gt;&lt;ref-type name="Journal Article"&gt;17&lt;/ref-type&gt;&lt;contributors&gt;&lt;authors&gt;&lt;author&gt;Cheng, Yunjiang&lt;/author&gt;&lt;author&gt;Guo, Wenwu&lt;/author&gt;&lt;author&gt;Yi, HuaLin&lt;/author&gt;&lt;author&gt;Pang, Xiaomin&lt;/author&gt;&lt;author&gt;Deng, Xiuxin&lt;/author&gt;&lt;/authors&gt;&lt;/contributors&gt;&lt;titles&gt;&lt;title&gt;An efficient protocol for genomic DNA extraction from Citrus species&lt;/title&gt;&lt;secondary-title&gt;Plant Mol Biol Rep&lt;/secondary-title&gt;&lt;/titles&gt;&lt;periodical&gt;&lt;full-title&gt;Plant Mol Biol Rep&lt;/full-title&gt;&lt;/periodical&gt;&lt;pages&gt;177-178&lt;/pages&gt;&lt;volume&gt;21&lt;/volume&gt;&lt;number&gt;2&lt;/number&gt;&lt;dates&gt;&lt;year&gt;2003&lt;/year&gt;&lt;pub-dates&gt;&lt;date&gt;2003/06/01&lt;/date&gt;&lt;/pub-dates&gt;&lt;/dates&gt;&lt;isbn&gt;1572-9818&lt;/isbn&gt;&lt;urls&gt;&lt;related-urls&gt;&lt;url&gt;https://doi.org/10.1007/BF02774246&lt;/url&gt;&lt;/related-urls&gt;&lt;/urls&gt;&lt;electronic-resource-num&gt;10.1007/BF02774246&lt;/electronic-resource-num&gt;&lt;/record&gt;&lt;/Cite&gt;&lt;/EndNote&gt;</w:instrText>
      </w:r>
      <w:r w:rsidRPr="00E10053">
        <w:rPr>
          <w:rFonts w:ascii="Times New Roman" w:hAnsi="Times New Roman" w:cs="Times New Roman"/>
          <w:sz w:val="20"/>
          <w:szCs w:val="20"/>
        </w:rPr>
        <w:fldChar w:fldCharType="separate"/>
      </w:r>
      <w:r w:rsidR="00AE347D" w:rsidRPr="00E10053">
        <w:rPr>
          <w:rFonts w:ascii="Times New Roman" w:hAnsi="Times New Roman" w:cs="Times New Roman"/>
          <w:noProof/>
          <w:sz w:val="20"/>
          <w:szCs w:val="20"/>
        </w:rPr>
        <w:t>(Cheng et al. 2003)</w:t>
      </w:r>
      <w:r w:rsidRPr="00E10053">
        <w:rPr>
          <w:rFonts w:ascii="Times New Roman" w:hAnsi="Times New Roman" w:cs="Times New Roman"/>
          <w:sz w:val="20"/>
          <w:szCs w:val="20"/>
        </w:rPr>
        <w:fldChar w:fldCharType="end"/>
      </w:r>
      <w:r w:rsidRPr="00E10053">
        <w:rPr>
          <w:rFonts w:ascii="Times New Roman" w:hAnsi="Times New Roman" w:cs="Times New Roman"/>
          <w:sz w:val="20"/>
          <w:szCs w:val="20"/>
        </w:rPr>
        <w:t xml:space="preserve">. In order to validate T-DNA insertion, target specific primers (S1 Table) were designed and used for PCR amplification containing the gRNAs, the PCR products were sequenced using Hi-Tom sequencing technology </w:t>
      </w:r>
      <w:r w:rsidRPr="00E10053">
        <w:rPr>
          <w:rFonts w:ascii="Times New Roman" w:hAnsi="Times New Roman" w:cs="Times New Roman"/>
          <w:sz w:val="20"/>
          <w:szCs w:val="20"/>
        </w:rPr>
        <w:fldChar w:fldCharType="begin"/>
      </w:r>
      <w:r w:rsidR="009B4238" w:rsidRPr="00E10053">
        <w:rPr>
          <w:rFonts w:ascii="Times New Roman" w:hAnsi="Times New Roman" w:cs="Times New Roman"/>
          <w:sz w:val="20"/>
          <w:szCs w:val="20"/>
        </w:rPr>
        <w:instrText xml:space="preserve"> ADDIN EN.CITE &lt;EndNote&gt;&lt;Cite&gt;&lt;Author&gt;Liu&lt;/Author&gt;&lt;Year&gt;2019&lt;/Year&gt;&lt;RecNum&gt;328&lt;/RecNum&gt;&lt;DisplayText&gt;(Liu et al. 2019)&lt;/DisplayText&gt;&lt;record&gt;&lt;rec-number&gt;328&lt;/rec-number&gt;&lt;foreign-keys&gt;&lt;key app="EN" db-id="2fv299daurfz9kep5xf5ravb59ap02tferea" timestamp="1620981883"&gt;328&lt;/key&gt;&lt;/foreign-keys&gt;&lt;ref-type name="Journal Article"&gt;17&lt;/ref-type&gt;&lt;contributors&gt;&lt;authors&gt;&lt;author&gt;Liu, Qing&lt;/author&gt;&lt;author&gt;Wang, Chun&lt;/author&gt;&lt;author&gt;Jiao, Xiaozhen&lt;/author&gt;&lt;author&gt;Zhang, Huawei&lt;/author&gt;&lt;author&gt;Song, Lili&lt;/author&gt;&lt;author&gt;Li, Yanxin&lt;/author&gt;&lt;author&gt;Gao, Caixia&lt;/author&gt;&lt;author&gt;Wang, Kejian&lt;/author&gt;&lt;/authors&gt;&lt;/contributors&gt;&lt;titles&gt;&lt;title&gt;Hi-TOM: a platform for high-throughput tracking of mutations induced by CRISPR/Cas systems&lt;/title&gt;&lt;secondary-title&gt;Sci China Life Sci&lt;/secondary-title&gt;&lt;/titles&gt;&lt;periodical&gt;&lt;full-title&gt;Sci China Life Sci&lt;/full-title&gt;&lt;/periodical&gt;&lt;pages&gt;1-7&lt;/pages&gt;&lt;volume&gt;62&lt;/volume&gt;&lt;number&gt;1&lt;/number&gt;&lt;dates&gt;&lt;year&gt;2019&lt;/year&gt;&lt;pub-dates&gt;&lt;date&gt;2019/01/01&lt;/date&gt;&lt;/pub-dates&gt;&lt;/dates&gt;&lt;isbn&gt;1869-1889&lt;/isbn&gt;&lt;urls&gt;&lt;related-urls&gt;&lt;url&gt;https://doi.org/10.1007/s11427-018-9402-9&lt;/url&gt;&lt;/related-urls&gt;&lt;/urls&gt;&lt;electronic-resource-num&gt;10.1007/s11427-018-9402-9&lt;/electronic-resource-num&gt;&lt;/record&gt;&lt;/Cite&gt;&lt;/EndNote&gt;</w:instrText>
      </w:r>
      <w:r w:rsidRPr="00E10053">
        <w:rPr>
          <w:rFonts w:ascii="Times New Roman" w:hAnsi="Times New Roman" w:cs="Times New Roman"/>
          <w:sz w:val="20"/>
          <w:szCs w:val="20"/>
        </w:rPr>
        <w:fldChar w:fldCharType="separate"/>
      </w:r>
      <w:r w:rsidR="00AE347D" w:rsidRPr="00E10053">
        <w:rPr>
          <w:rFonts w:ascii="Times New Roman" w:hAnsi="Times New Roman" w:cs="Times New Roman"/>
          <w:noProof/>
          <w:sz w:val="20"/>
          <w:szCs w:val="20"/>
        </w:rPr>
        <w:t>(Liu et al. 2019)</w:t>
      </w:r>
      <w:r w:rsidRPr="00E10053">
        <w:rPr>
          <w:rFonts w:ascii="Times New Roman" w:hAnsi="Times New Roman" w:cs="Times New Roman"/>
          <w:sz w:val="20"/>
          <w:szCs w:val="20"/>
        </w:rPr>
        <w:fldChar w:fldCharType="end"/>
      </w:r>
      <w:r w:rsidRPr="00E10053">
        <w:rPr>
          <w:rFonts w:ascii="Times New Roman" w:hAnsi="Times New Roman" w:cs="Times New Roman"/>
          <w:sz w:val="20"/>
          <w:szCs w:val="20"/>
        </w:rPr>
        <w:t xml:space="preserve"> at the experimental base of National Rice Research Institute in Fuyang city of China. We further verified the mutation types by introducing the PCR products to the TA/Blunt-Zero vector (Vazyme, Nanjing, China), eight positive clones were selected for sanger sequencing. The primers to detect the potential off-target sites of three gRNAs were listed in S1 Table, the amplified products were purified for sanger sequencing. The sequence alignment analysis w</w:t>
      </w:r>
      <w:r w:rsidR="001D198F" w:rsidRPr="00E10053">
        <w:rPr>
          <w:rFonts w:ascii="Times New Roman" w:hAnsi="Times New Roman" w:cs="Times New Roman"/>
          <w:sz w:val="20"/>
          <w:szCs w:val="20"/>
        </w:rPr>
        <w:t>as</w:t>
      </w:r>
      <w:r w:rsidRPr="00E10053">
        <w:rPr>
          <w:rFonts w:ascii="Times New Roman" w:hAnsi="Times New Roman" w:cs="Times New Roman"/>
          <w:sz w:val="20"/>
          <w:szCs w:val="20"/>
        </w:rPr>
        <w:t xml:space="preserve"> performed using the </w:t>
      </w:r>
      <w:bookmarkStart w:id="5" w:name="OLE_LINK5"/>
      <w:r w:rsidRPr="00E10053">
        <w:rPr>
          <w:rFonts w:ascii="Times New Roman" w:hAnsi="Times New Roman" w:cs="Times New Roman"/>
          <w:sz w:val="20"/>
          <w:szCs w:val="20"/>
        </w:rPr>
        <w:t>BioEdit</w:t>
      </w:r>
      <w:bookmarkEnd w:id="5"/>
      <w:r w:rsidRPr="00E10053">
        <w:rPr>
          <w:rFonts w:ascii="Times New Roman" w:hAnsi="Times New Roman" w:cs="Times New Roman"/>
          <w:sz w:val="20"/>
          <w:szCs w:val="20"/>
        </w:rPr>
        <w:t xml:space="preserve"> and DNAMAN software.</w:t>
      </w:r>
    </w:p>
    <w:p w14:paraId="54C5C705" w14:textId="0CAB7881" w:rsidR="001B64DC" w:rsidRPr="00E10053" w:rsidRDefault="001D198F" w:rsidP="001B64DC">
      <w:pPr>
        <w:spacing w:line="400" w:lineRule="exact"/>
        <w:rPr>
          <w:rFonts w:ascii="Times New Roman" w:hAnsi="Times New Roman" w:cs="Times New Roman"/>
          <w:b/>
          <w:bCs/>
          <w:sz w:val="20"/>
          <w:szCs w:val="20"/>
        </w:rPr>
      </w:pPr>
      <w:r w:rsidRPr="00E10053">
        <w:rPr>
          <w:rFonts w:ascii="Times New Roman" w:hAnsi="Times New Roman" w:cs="Times New Roman"/>
          <w:b/>
          <w:bCs/>
          <w:sz w:val="20"/>
          <w:szCs w:val="20"/>
        </w:rPr>
        <w:lastRenderedPageBreak/>
        <w:t>G</w:t>
      </w:r>
      <w:r w:rsidR="001B64DC" w:rsidRPr="00E10053">
        <w:rPr>
          <w:rFonts w:ascii="Times New Roman" w:hAnsi="Times New Roman" w:cs="Times New Roman"/>
          <w:b/>
          <w:bCs/>
          <w:sz w:val="20"/>
          <w:szCs w:val="20"/>
        </w:rPr>
        <w:t>rafting and heat stress treatment</w:t>
      </w:r>
      <w:r w:rsidRPr="00E10053">
        <w:rPr>
          <w:rFonts w:ascii="Times New Roman" w:hAnsi="Times New Roman" w:cs="Times New Roman"/>
          <w:b/>
          <w:bCs/>
          <w:sz w:val="20"/>
          <w:szCs w:val="20"/>
        </w:rPr>
        <w:t xml:space="preserve"> of transgenic seed</w:t>
      </w:r>
      <w:r w:rsidR="00F929B3" w:rsidRPr="00E10053">
        <w:rPr>
          <w:rFonts w:ascii="Times New Roman" w:hAnsi="Times New Roman" w:cs="Times New Roman"/>
          <w:b/>
          <w:bCs/>
          <w:sz w:val="20"/>
          <w:szCs w:val="20"/>
        </w:rPr>
        <w:t>l</w:t>
      </w:r>
      <w:r w:rsidRPr="00E10053">
        <w:rPr>
          <w:rFonts w:ascii="Times New Roman" w:hAnsi="Times New Roman" w:cs="Times New Roman"/>
          <w:b/>
          <w:bCs/>
          <w:sz w:val="20"/>
          <w:szCs w:val="20"/>
        </w:rPr>
        <w:t>ings</w:t>
      </w:r>
    </w:p>
    <w:p w14:paraId="0B9F5A31" w14:textId="54FBEE06" w:rsidR="00AE347D" w:rsidRDefault="001B64DC" w:rsidP="00F00B42">
      <w:pPr>
        <w:spacing w:line="400" w:lineRule="exact"/>
        <w:rPr>
          <w:rFonts w:ascii="Times New Roman" w:hAnsi="Times New Roman" w:cs="Times New Roman"/>
          <w:sz w:val="20"/>
          <w:szCs w:val="20"/>
        </w:rPr>
      </w:pPr>
      <w:r w:rsidRPr="00E10053">
        <w:rPr>
          <w:rFonts w:ascii="Times New Roman" w:hAnsi="Times New Roman" w:cs="Times New Roman"/>
          <w:sz w:val="20"/>
          <w:szCs w:val="20"/>
        </w:rPr>
        <w:t xml:space="preserve">The transgenic seedlings with 3-4 true leaves were used for grafting and 30-60 days old Anliu sweet orange seedlings were used as rootstocks. The base of the transgenic scions were cut to a matching </w:t>
      </w:r>
      <w:r w:rsidR="001D198F" w:rsidRPr="00E10053">
        <w:rPr>
          <w:rFonts w:ascii="Times New Roman" w:hAnsi="Times New Roman" w:cs="Times New Roman"/>
          <w:sz w:val="20"/>
          <w:szCs w:val="20"/>
        </w:rPr>
        <w:t>V</w:t>
      </w:r>
      <w:r w:rsidRPr="00E10053">
        <w:rPr>
          <w:rFonts w:ascii="Times New Roman" w:hAnsi="Times New Roman" w:cs="Times New Roman"/>
          <w:sz w:val="20"/>
          <w:szCs w:val="20"/>
        </w:rPr>
        <w:t>-shape and inserted into the rootstocks, the grafting point was wrapped with parafilm. The grafted seedlings were cultured in the tube with running water and transferred into light room with 16/8 h (day/night) photoperiod about 2 weeks</w:t>
      </w:r>
      <w:r w:rsidR="006723B2" w:rsidRPr="00E10053">
        <w:rPr>
          <w:rFonts w:ascii="Times New Roman" w:hAnsi="Times New Roman" w:cs="Times New Roman"/>
          <w:sz w:val="20"/>
          <w:szCs w:val="20"/>
        </w:rPr>
        <w:t xml:space="preserve"> until new leaves came out</w:t>
      </w:r>
      <w:r w:rsidRPr="00E10053">
        <w:rPr>
          <w:rFonts w:ascii="Times New Roman" w:hAnsi="Times New Roman" w:cs="Times New Roman"/>
          <w:sz w:val="20"/>
          <w:szCs w:val="20"/>
        </w:rPr>
        <w:t xml:space="preserve">. </w:t>
      </w:r>
      <w:r w:rsidR="001D198F" w:rsidRPr="00E10053">
        <w:rPr>
          <w:rFonts w:ascii="Times New Roman" w:hAnsi="Times New Roman" w:cs="Times New Roman"/>
          <w:sz w:val="20"/>
          <w:szCs w:val="20"/>
        </w:rPr>
        <w:t>Decapitated 10-</w:t>
      </w:r>
      <w:r w:rsidRPr="00E10053">
        <w:rPr>
          <w:rFonts w:ascii="Times New Roman" w:hAnsi="Times New Roman" w:cs="Times New Roman"/>
          <w:sz w:val="20"/>
          <w:szCs w:val="20"/>
        </w:rPr>
        <w:t>month old grafting plants were</w:t>
      </w:r>
      <w:r w:rsidR="00575712" w:rsidRPr="00E10053">
        <w:rPr>
          <w:rFonts w:ascii="Times New Roman" w:hAnsi="Times New Roman" w:cs="Times New Roman"/>
          <w:sz w:val="20"/>
          <w:szCs w:val="20"/>
        </w:rPr>
        <w:t xml:space="preserve"> </w:t>
      </w:r>
      <w:r w:rsidRPr="00E10053">
        <w:rPr>
          <w:rFonts w:ascii="Times New Roman" w:hAnsi="Times New Roman" w:cs="Times New Roman"/>
          <w:sz w:val="20"/>
          <w:szCs w:val="20"/>
        </w:rPr>
        <w:t xml:space="preserve">subjected to heat stress treatments (37°C for </w:t>
      </w:r>
      <w:r w:rsidR="004B7421" w:rsidRPr="00E10053">
        <w:rPr>
          <w:rFonts w:ascii="Times New Roman" w:hAnsi="Times New Roman" w:cs="Times New Roman"/>
          <w:sz w:val="20"/>
          <w:szCs w:val="20"/>
        </w:rPr>
        <w:t>24</w:t>
      </w:r>
      <w:r w:rsidRPr="00E10053">
        <w:rPr>
          <w:rFonts w:ascii="Times New Roman" w:hAnsi="Times New Roman" w:cs="Times New Roman"/>
          <w:sz w:val="20"/>
          <w:szCs w:val="20"/>
        </w:rPr>
        <w:t xml:space="preserve"> h, 2</w:t>
      </w:r>
      <w:r w:rsidR="00652DC1" w:rsidRPr="00E10053">
        <w:rPr>
          <w:rFonts w:ascii="Times New Roman" w:hAnsi="Times New Roman" w:cs="Times New Roman"/>
          <w:sz w:val="20"/>
          <w:szCs w:val="20"/>
        </w:rPr>
        <w:t>5</w:t>
      </w:r>
      <w:r w:rsidRPr="00E10053">
        <w:rPr>
          <w:rFonts w:ascii="Times New Roman" w:hAnsi="Times New Roman" w:cs="Times New Roman"/>
          <w:sz w:val="20"/>
          <w:szCs w:val="20"/>
        </w:rPr>
        <w:t xml:space="preserve">°C for </w:t>
      </w:r>
      <w:r w:rsidR="004B7421" w:rsidRPr="00E10053">
        <w:rPr>
          <w:rFonts w:ascii="Times New Roman" w:hAnsi="Times New Roman" w:cs="Times New Roman"/>
          <w:sz w:val="20"/>
          <w:szCs w:val="20"/>
        </w:rPr>
        <w:t>24</w:t>
      </w:r>
      <w:r w:rsidRPr="00E10053">
        <w:rPr>
          <w:rFonts w:ascii="Times New Roman" w:hAnsi="Times New Roman" w:cs="Times New Roman"/>
          <w:sz w:val="20"/>
          <w:szCs w:val="20"/>
        </w:rPr>
        <w:t xml:space="preserve"> h) for 15 d</w:t>
      </w:r>
      <w:r w:rsidR="00575712" w:rsidRPr="00E10053">
        <w:rPr>
          <w:rFonts w:ascii="Times New Roman" w:hAnsi="Times New Roman" w:cs="Times New Roman"/>
          <w:sz w:val="20"/>
          <w:szCs w:val="20"/>
        </w:rPr>
        <w:t>ays</w:t>
      </w:r>
      <w:r w:rsidRPr="00E10053">
        <w:rPr>
          <w:rFonts w:ascii="Times New Roman" w:hAnsi="Times New Roman" w:cs="Times New Roman"/>
          <w:sz w:val="20"/>
          <w:szCs w:val="20"/>
        </w:rPr>
        <w:t xml:space="preserve">. </w:t>
      </w:r>
    </w:p>
    <w:p w14:paraId="5FE74035" w14:textId="77777777" w:rsidR="00B1180C" w:rsidRPr="00E10053" w:rsidRDefault="00B1180C" w:rsidP="00F00B42">
      <w:pPr>
        <w:spacing w:line="400" w:lineRule="exact"/>
        <w:rPr>
          <w:rFonts w:ascii="Times New Roman" w:hAnsi="Times New Roman" w:cs="Times New Roman"/>
          <w:sz w:val="20"/>
          <w:szCs w:val="20"/>
        </w:rPr>
      </w:pPr>
    </w:p>
    <w:p w14:paraId="0DCB1F38" w14:textId="77777777" w:rsidR="004E3D83" w:rsidRPr="00E10053" w:rsidRDefault="004E3D83" w:rsidP="004E3D83">
      <w:pPr>
        <w:rPr>
          <w:rFonts w:ascii="Times New Roman" w:hAnsi="Times New Roman" w:cs="Times New Roman"/>
          <w:sz w:val="20"/>
          <w:szCs w:val="20"/>
        </w:rPr>
      </w:pPr>
      <w:r w:rsidRPr="00E10053">
        <w:rPr>
          <w:rFonts w:ascii="Times New Roman" w:hAnsi="Times New Roman" w:cs="Times New Roman"/>
          <w:b/>
          <w:sz w:val="20"/>
          <w:szCs w:val="20"/>
        </w:rPr>
        <w:t>Supplementary references</w:t>
      </w:r>
    </w:p>
    <w:p w14:paraId="5C6059AA" w14:textId="77777777" w:rsidR="00485363" w:rsidRPr="00E10053" w:rsidRDefault="00AE347D" w:rsidP="00485363">
      <w:pPr>
        <w:pStyle w:val="EndNoteBibliography"/>
        <w:ind w:left="720" w:hanging="720"/>
        <w:rPr>
          <w:rFonts w:ascii="Times New Roman" w:hAnsi="Times New Roman" w:cs="Times New Roman"/>
          <w:szCs w:val="20"/>
        </w:rPr>
      </w:pPr>
      <w:r w:rsidRPr="00E10053">
        <w:rPr>
          <w:rFonts w:ascii="Times New Roman" w:hAnsi="Times New Roman" w:cs="Times New Roman"/>
          <w:szCs w:val="20"/>
        </w:rPr>
        <w:fldChar w:fldCharType="begin"/>
      </w:r>
      <w:r w:rsidRPr="00E10053">
        <w:rPr>
          <w:rFonts w:ascii="Times New Roman" w:hAnsi="Times New Roman" w:cs="Times New Roman"/>
          <w:szCs w:val="20"/>
        </w:rPr>
        <w:instrText xml:space="preserve"> ADDIN EN.REFLIST </w:instrText>
      </w:r>
      <w:r w:rsidRPr="00E10053">
        <w:rPr>
          <w:rFonts w:ascii="Times New Roman" w:hAnsi="Times New Roman" w:cs="Times New Roman"/>
          <w:szCs w:val="20"/>
        </w:rPr>
        <w:fldChar w:fldCharType="separate"/>
      </w:r>
      <w:r w:rsidR="00485363" w:rsidRPr="00E10053">
        <w:rPr>
          <w:rFonts w:ascii="Times New Roman" w:hAnsi="Times New Roman" w:cs="Times New Roman"/>
          <w:szCs w:val="20"/>
        </w:rPr>
        <w:t>Cheng Y, Guo W, Yi H, Pang X, Deng X (2003) An efficient protocol for genomic DNA extraction from Citrus species. Plant Mol Biol Rep 21 (2):177-178. doi:10.1007/BF02774246</w:t>
      </w:r>
    </w:p>
    <w:p w14:paraId="73EB3139" w14:textId="77777777" w:rsidR="00485363" w:rsidRPr="00E10053" w:rsidRDefault="00485363" w:rsidP="00485363">
      <w:pPr>
        <w:pStyle w:val="EndNoteBibliography"/>
        <w:ind w:left="720" w:hanging="720"/>
        <w:rPr>
          <w:rFonts w:ascii="Times New Roman" w:hAnsi="Times New Roman" w:cs="Times New Roman"/>
          <w:szCs w:val="20"/>
        </w:rPr>
      </w:pPr>
      <w:r w:rsidRPr="00E10053">
        <w:rPr>
          <w:rFonts w:ascii="Times New Roman" w:hAnsi="Times New Roman" w:cs="Times New Roman"/>
          <w:szCs w:val="20"/>
        </w:rPr>
        <w:t>Jia H, Wang N (2014) Targeted Genome Editing of Sweet Orange Using Cas9/sgRNA. Plos One 9:e93806. doi:10.1371/journal.pone.0093806</w:t>
      </w:r>
    </w:p>
    <w:p w14:paraId="5CA45D77" w14:textId="77777777" w:rsidR="00485363" w:rsidRPr="00E10053" w:rsidRDefault="00485363" w:rsidP="00485363">
      <w:pPr>
        <w:pStyle w:val="EndNoteBibliography"/>
        <w:ind w:left="720" w:hanging="720"/>
        <w:rPr>
          <w:rFonts w:ascii="Times New Roman" w:hAnsi="Times New Roman" w:cs="Times New Roman"/>
          <w:szCs w:val="20"/>
        </w:rPr>
      </w:pPr>
      <w:r w:rsidRPr="00E10053">
        <w:rPr>
          <w:rFonts w:ascii="Times New Roman" w:hAnsi="Times New Roman" w:cs="Times New Roman"/>
          <w:szCs w:val="20"/>
        </w:rPr>
        <w:t>Liu Q, Wang C, Jiao X, Zhang H, Song L, Li Y, Gao C, Wang K (2019) Hi-TOM: a platform for high-throughput tracking of mutations induced by CRISPR/Cas systems. Sci China Life Sci 62 (1):1-7. doi:10.1007/s11427-018-9402-9</w:t>
      </w:r>
    </w:p>
    <w:p w14:paraId="7B6C61A4" w14:textId="77777777" w:rsidR="00485363" w:rsidRPr="00E10053" w:rsidRDefault="00485363" w:rsidP="00485363">
      <w:pPr>
        <w:pStyle w:val="EndNoteBibliography"/>
        <w:ind w:left="720" w:hanging="720"/>
        <w:rPr>
          <w:rFonts w:ascii="Times New Roman" w:hAnsi="Times New Roman" w:cs="Times New Roman"/>
          <w:szCs w:val="20"/>
        </w:rPr>
      </w:pPr>
      <w:r w:rsidRPr="00E10053">
        <w:rPr>
          <w:rFonts w:ascii="Times New Roman" w:hAnsi="Times New Roman" w:cs="Times New Roman"/>
          <w:szCs w:val="20"/>
        </w:rPr>
        <w:t>Xie K, Minkenberg B, Yang Y (2015) Boosting CRISPR/Cas9 multiplex editing capability with the endogenous tRNA-processing system. Proc Natl Acad Sci U S A 112 (11):3570-3575. doi:10.1073/pnas.1420294112</w:t>
      </w:r>
    </w:p>
    <w:p w14:paraId="50271DC4" w14:textId="77777777" w:rsidR="00485363" w:rsidRPr="00E10053" w:rsidRDefault="00485363" w:rsidP="00485363">
      <w:pPr>
        <w:pStyle w:val="EndNoteBibliography"/>
        <w:ind w:left="720" w:hanging="720"/>
        <w:rPr>
          <w:rFonts w:ascii="Times New Roman" w:hAnsi="Times New Roman" w:cs="Times New Roman"/>
          <w:szCs w:val="20"/>
        </w:rPr>
      </w:pPr>
      <w:r w:rsidRPr="00E10053">
        <w:rPr>
          <w:rFonts w:ascii="Times New Roman" w:hAnsi="Times New Roman" w:cs="Times New Roman"/>
          <w:szCs w:val="20"/>
        </w:rPr>
        <w:t xml:space="preserve">Yan L, Wei S, Wu Y, Hu R, Li H, Yang W, Xie Q (2015) High-Efficiency Genome Editing in Arabidopsis Using </w:t>
      </w:r>
      <w:r w:rsidRPr="00E10053">
        <w:rPr>
          <w:rFonts w:ascii="Times New Roman" w:hAnsi="Times New Roman" w:cs="Times New Roman"/>
          <w:i/>
          <w:szCs w:val="20"/>
        </w:rPr>
        <w:t>YAO</w:t>
      </w:r>
      <w:r w:rsidRPr="00E10053">
        <w:rPr>
          <w:rFonts w:ascii="Times New Roman" w:hAnsi="Times New Roman" w:cs="Times New Roman"/>
          <w:szCs w:val="20"/>
        </w:rPr>
        <w:t xml:space="preserve"> Promoter-Driven CRISPR/Cas9 System. Mol Plant 8 (12):1820-1823. doi:10.1016/j.molp.2015.10.004</w:t>
      </w:r>
    </w:p>
    <w:p w14:paraId="73600D7A" w14:textId="77777777" w:rsidR="00485363" w:rsidRPr="00E10053" w:rsidRDefault="00485363" w:rsidP="00485363">
      <w:pPr>
        <w:pStyle w:val="EndNoteBibliography"/>
        <w:ind w:left="720" w:hanging="720"/>
        <w:rPr>
          <w:rFonts w:ascii="Times New Roman" w:hAnsi="Times New Roman" w:cs="Times New Roman"/>
          <w:szCs w:val="20"/>
        </w:rPr>
      </w:pPr>
      <w:r w:rsidRPr="00E10053">
        <w:rPr>
          <w:rFonts w:ascii="Times New Roman" w:hAnsi="Times New Roman" w:cs="Times New Roman"/>
          <w:szCs w:val="20"/>
        </w:rPr>
        <w:t xml:space="preserve">Zhang F, LeBlanc C, Irish VF, Jacob Y (2017) Rapid and efficient CRISPR/Cas9 gene editing in Citrus using the </w:t>
      </w:r>
      <w:r w:rsidRPr="00E10053">
        <w:rPr>
          <w:rFonts w:ascii="Times New Roman" w:hAnsi="Times New Roman" w:cs="Times New Roman"/>
          <w:i/>
          <w:szCs w:val="20"/>
        </w:rPr>
        <w:t>YAO</w:t>
      </w:r>
      <w:r w:rsidRPr="00E10053">
        <w:rPr>
          <w:rFonts w:ascii="Times New Roman" w:hAnsi="Times New Roman" w:cs="Times New Roman"/>
          <w:szCs w:val="20"/>
        </w:rPr>
        <w:t xml:space="preserve"> promoter. Plant Cell Rep 36 (12):1883-1887. doi:10.1007/s00299-017-2202-4</w:t>
      </w:r>
    </w:p>
    <w:p w14:paraId="07F3458F" w14:textId="45A01E83" w:rsidR="00CF0905" w:rsidRPr="00485363" w:rsidRDefault="00AE347D">
      <w:pPr>
        <w:rPr>
          <w:rFonts w:ascii="Times New Roman" w:hAnsi="Times New Roman" w:cs="Times New Roman"/>
          <w:sz w:val="24"/>
          <w:szCs w:val="24"/>
        </w:rPr>
      </w:pPr>
      <w:r w:rsidRPr="00E10053">
        <w:rPr>
          <w:rFonts w:ascii="Times New Roman" w:hAnsi="Times New Roman" w:cs="Times New Roman"/>
          <w:sz w:val="20"/>
          <w:szCs w:val="20"/>
        </w:rPr>
        <w:fldChar w:fldCharType="end"/>
      </w:r>
    </w:p>
    <w:sectPr w:rsidR="00CF0905" w:rsidRPr="00485363">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D34D0" w14:textId="77777777" w:rsidR="008A4E30" w:rsidRDefault="008A4E30" w:rsidP="00141297">
      <w:r>
        <w:separator/>
      </w:r>
    </w:p>
  </w:endnote>
  <w:endnote w:type="continuationSeparator" w:id="0">
    <w:p w14:paraId="1352D693" w14:textId="77777777" w:rsidR="008A4E30" w:rsidRDefault="008A4E30" w:rsidP="0014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742352"/>
      <w:docPartObj>
        <w:docPartGallery w:val="Page Numbers (Bottom of Page)"/>
        <w:docPartUnique/>
      </w:docPartObj>
    </w:sdtPr>
    <w:sdtEndPr/>
    <w:sdtContent>
      <w:p w14:paraId="5AF9444C" w14:textId="3D7A13BA" w:rsidR="006654D3" w:rsidRDefault="006654D3">
        <w:pPr>
          <w:pStyle w:val="a5"/>
          <w:jc w:val="center"/>
        </w:pPr>
        <w:r>
          <w:fldChar w:fldCharType="begin"/>
        </w:r>
        <w:r>
          <w:instrText>PAGE   \* MERGEFORMAT</w:instrText>
        </w:r>
        <w:r>
          <w:fldChar w:fldCharType="separate"/>
        </w:r>
        <w:r>
          <w:rPr>
            <w:lang w:val="zh-CN"/>
          </w:rPr>
          <w:t>2</w:t>
        </w:r>
        <w:r>
          <w:fldChar w:fldCharType="end"/>
        </w:r>
      </w:p>
    </w:sdtContent>
  </w:sdt>
  <w:p w14:paraId="06F3F505" w14:textId="77777777" w:rsidR="006654D3" w:rsidRDefault="006654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4B26A" w14:textId="77777777" w:rsidR="008A4E30" w:rsidRDefault="008A4E30" w:rsidP="00141297">
      <w:r>
        <w:separator/>
      </w:r>
    </w:p>
  </w:footnote>
  <w:footnote w:type="continuationSeparator" w:id="0">
    <w:p w14:paraId="1C499673" w14:textId="77777777" w:rsidR="008A4E30" w:rsidRDefault="008A4E30" w:rsidP="00141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F6025C"/>
    <w:multiLevelType w:val="multilevel"/>
    <w:tmpl w:val="54E6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ant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v299daurfz9kep5xf5ravb59ap02tferea&quot;&gt;基因编辑综述&lt;record-ids&gt;&lt;item&gt;29&lt;/item&gt;&lt;item&gt;168&lt;/item&gt;&lt;item&gt;177&lt;/item&gt;&lt;item&gt;314&lt;/item&gt;&lt;item&gt;321&lt;/item&gt;&lt;item&gt;328&lt;/item&gt;&lt;/record-ids&gt;&lt;/item&gt;&lt;/Libraries&gt;"/>
  </w:docVars>
  <w:rsids>
    <w:rsidRoot w:val="000A3B7C"/>
    <w:rsid w:val="000073C6"/>
    <w:rsid w:val="00057D40"/>
    <w:rsid w:val="00093699"/>
    <w:rsid w:val="000A3B7C"/>
    <w:rsid w:val="000C760E"/>
    <w:rsid w:val="000D3F6D"/>
    <w:rsid w:val="000D64DB"/>
    <w:rsid w:val="000F3E40"/>
    <w:rsid w:val="00100A29"/>
    <w:rsid w:val="001158AC"/>
    <w:rsid w:val="0012611A"/>
    <w:rsid w:val="00141297"/>
    <w:rsid w:val="0014298B"/>
    <w:rsid w:val="001561B0"/>
    <w:rsid w:val="00167EB4"/>
    <w:rsid w:val="00173AFB"/>
    <w:rsid w:val="0017564F"/>
    <w:rsid w:val="00190B46"/>
    <w:rsid w:val="001B64DC"/>
    <w:rsid w:val="001B6B2A"/>
    <w:rsid w:val="001D198F"/>
    <w:rsid w:val="001E1DB6"/>
    <w:rsid w:val="00216C93"/>
    <w:rsid w:val="00220782"/>
    <w:rsid w:val="00280D95"/>
    <w:rsid w:val="00283C75"/>
    <w:rsid w:val="002C099B"/>
    <w:rsid w:val="002F0FEB"/>
    <w:rsid w:val="003344DB"/>
    <w:rsid w:val="00355D6A"/>
    <w:rsid w:val="00390192"/>
    <w:rsid w:val="00391313"/>
    <w:rsid w:val="00391D81"/>
    <w:rsid w:val="003A0220"/>
    <w:rsid w:val="00413F18"/>
    <w:rsid w:val="00434AE8"/>
    <w:rsid w:val="00473EEF"/>
    <w:rsid w:val="00485363"/>
    <w:rsid w:val="004A2F82"/>
    <w:rsid w:val="004A3BB6"/>
    <w:rsid w:val="004B7421"/>
    <w:rsid w:val="004D69BC"/>
    <w:rsid w:val="004E3D83"/>
    <w:rsid w:val="0050099F"/>
    <w:rsid w:val="00506CA9"/>
    <w:rsid w:val="005450CC"/>
    <w:rsid w:val="00562368"/>
    <w:rsid w:val="00575712"/>
    <w:rsid w:val="00575E63"/>
    <w:rsid w:val="0058272C"/>
    <w:rsid w:val="00592036"/>
    <w:rsid w:val="005933DA"/>
    <w:rsid w:val="005A2937"/>
    <w:rsid w:val="005B034F"/>
    <w:rsid w:val="005B237D"/>
    <w:rsid w:val="005C4167"/>
    <w:rsid w:val="00611B3E"/>
    <w:rsid w:val="00613539"/>
    <w:rsid w:val="00627048"/>
    <w:rsid w:val="00652DC1"/>
    <w:rsid w:val="006654D3"/>
    <w:rsid w:val="00671A90"/>
    <w:rsid w:val="00671CEF"/>
    <w:rsid w:val="006723B2"/>
    <w:rsid w:val="006B4BA8"/>
    <w:rsid w:val="006C5C6A"/>
    <w:rsid w:val="006D73F5"/>
    <w:rsid w:val="007310D8"/>
    <w:rsid w:val="00797272"/>
    <w:rsid w:val="007A1178"/>
    <w:rsid w:val="007A7B8B"/>
    <w:rsid w:val="0083681E"/>
    <w:rsid w:val="00837B7A"/>
    <w:rsid w:val="00843476"/>
    <w:rsid w:val="00861B10"/>
    <w:rsid w:val="008667A0"/>
    <w:rsid w:val="0088724A"/>
    <w:rsid w:val="008943EB"/>
    <w:rsid w:val="008A19AC"/>
    <w:rsid w:val="008A4E30"/>
    <w:rsid w:val="00923B6E"/>
    <w:rsid w:val="00946636"/>
    <w:rsid w:val="009474E5"/>
    <w:rsid w:val="0095783A"/>
    <w:rsid w:val="009610DA"/>
    <w:rsid w:val="00965D5A"/>
    <w:rsid w:val="009B3982"/>
    <w:rsid w:val="009B4238"/>
    <w:rsid w:val="009B63D9"/>
    <w:rsid w:val="009B73C8"/>
    <w:rsid w:val="009C7458"/>
    <w:rsid w:val="009E003F"/>
    <w:rsid w:val="009F6403"/>
    <w:rsid w:val="00A04144"/>
    <w:rsid w:val="00A22C19"/>
    <w:rsid w:val="00A558BD"/>
    <w:rsid w:val="00A573C3"/>
    <w:rsid w:val="00A731D0"/>
    <w:rsid w:val="00AE347D"/>
    <w:rsid w:val="00B1180C"/>
    <w:rsid w:val="00B400C0"/>
    <w:rsid w:val="00B852F0"/>
    <w:rsid w:val="00BF29B8"/>
    <w:rsid w:val="00BF5CBC"/>
    <w:rsid w:val="00C0363B"/>
    <w:rsid w:val="00C12DE4"/>
    <w:rsid w:val="00C62B3B"/>
    <w:rsid w:val="00C656CB"/>
    <w:rsid w:val="00CD0677"/>
    <w:rsid w:val="00CE558B"/>
    <w:rsid w:val="00CF0905"/>
    <w:rsid w:val="00CF11EC"/>
    <w:rsid w:val="00CF403D"/>
    <w:rsid w:val="00D36607"/>
    <w:rsid w:val="00D825C0"/>
    <w:rsid w:val="00D82C4F"/>
    <w:rsid w:val="00D85B08"/>
    <w:rsid w:val="00D92FBB"/>
    <w:rsid w:val="00D939F2"/>
    <w:rsid w:val="00DD02C5"/>
    <w:rsid w:val="00DD1489"/>
    <w:rsid w:val="00DF0A93"/>
    <w:rsid w:val="00DF1F84"/>
    <w:rsid w:val="00DF2336"/>
    <w:rsid w:val="00DF7683"/>
    <w:rsid w:val="00E07698"/>
    <w:rsid w:val="00E10053"/>
    <w:rsid w:val="00E231C7"/>
    <w:rsid w:val="00E40474"/>
    <w:rsid w:val="00E44AB4"/>
    <w:rsid w:val="00E52436"/>
    <w:rsid w:val="00E96491"/>
    <w:rsid w:val="00E97F7C"/>
    <w:rsid w:val="00EA21DE"/>
    <w:rsid w:val="00EA41D6"/>
    <w:rsid w:val="00EA7976"/>
    <w:rsid w:val="00EC241E"/>
    <w:rsid w:val="00EC3483"/>
    <w:rsid w:val="00EE23DC"/>
    <w:rsid w:val="00F00B42"/>
    <w:rsid w:val="00F0253A"/>
    <w:rsid w:val="00F04269"/>
    <w:rsid w:val="00F135E0"/>
    <w:rsid w:val="00F22C1F"/>
    <w:rsid w:val="00F30014"/>
    <w:rsid w:val="00F57979"/>
    <w:rsid w:val="00F929B3"/>
    <w:rsid w:val="00F93E52"/>
    <w:rsid w:val="00FB65A9"/>
    <w:rsid w:val="00FC40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9A7CB"/>
  <w15:chartTrackingRefBased/>
  <w15:docId w15:val="{189EEEAB-2492-4CD5-989E-8CB400AA6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67EB4"/>
    <w:pPr>
      <w:keepNext/>
      <w:keepLines/>
      <w:spacing w:before="340" w:after="330" w:line="578" w:lineRule="auto"/>
      <w:outlineLvl w:val="0"/>
    </w:pPr>
    <w:rPr>
      <w:b/>
      <w:bCs/>
      <w:kern w:val="44"/>
      <w:sz w:val="44"/>
      <w:szCs w:val="44"/>
    </w:rPr>
  </w:style>
  <w:style w:type="paragraph" w:styleId="5">
    <w:name w:val="heading 5"/>
    <w:basedOn w:val="a"/>
    <w:link w:val="50"/>
    <w:uiPriority w:val="9"/>
    <w:qFormat/>
    <w:rsid w:val="00DF2336"/>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A3B7C"/>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A3B7C"/>
    <w:rPr>
      <w:rFonts w:ascii="等线" w:eastAsia="等线" w:hAnsi="等线"/>
      <w:noProof/>
      <w:sz w:val="20"/>
    </w:rPr>
  </w:style>
  <w:style w:type="paragraph" w:customStyle="1" w:styleId="EndNoteBibliography">
    <w:name w:val="EndNote Bibliography"/>
    <w:basedOn w:val="a"/>
    <w:link w:val="EndNoteBibliography0"/>
    <w:qFormat/>
    <w:rsid w:val="000A3B7C"/>
    <w:rPr>
      <w:rFonts w:ascii="等线" w:eastAsia="等线" w:hAnsi="等线"/>
      <w:noProof/>
      <w:sz w:val="20"/>
    </w:rPr>
  </w:style>
  <w:style w:type="character" w:customStyle="1" w:styleId="EndNoteBibliography0">
    <w:name w:val="EndNote Bibliography 字符"/>
    <w:basedOn w:val="a0"/>
    <w:link w:val="EndNoteBibliography"/>
    <w:rsid w:val="000A3B7C"/>
    <w:rPr>
      <w:rFonts w:ascii="等线" w:eastAsia="等线" w:hAnsi="等线"/>
      <w:noProof/>
      <w:sz w:val="20"/>
    </w:rPr>
  </w:style>
  <w:style w:type="paragraph" w:styleId="a3">
    <w:name w:val="header"/>
    <w:basedOn w:val="a"/>
    <w:link w:val="a4"/>
    <w:uiPriority w:val="99"/>
    <w:unhideWhenUsed/>
    <w:rsid w:val="0014129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41297"/>
    <w:rPr>
      <w:sz w:val="18"/>
      <w:szCs w:val="18"/>
    </w:rPr>
  </w:style>
  <w:style w:type="paragraph" w:styleId="a5">
    <w:name w:val="footer"/>
    <w:basedOn w:val="a"/>
    <w:link w:val="a6"/>
    <w:uiPriority w:val="99"/>
    <w:unhideWhenUsed/>
    <w:rsid w:val="00141297"/>
    <w:pPr>
      <w:tabs>
        <w:tab w:val="center" w:pos="4153"/>
        <w:tab w:val="right" w:pos="8306"/>
      </w:tabs>
      <w:snapToGrid w:val="0"/>
      <w:jc w:val="left"/>
    </w:pPr>
    <w:rPr>
      <w:sz w:val="18"/>
      <w:szCs w:val="18"/>
    </w:rPr>
  </w:style>
  <w:style w:type="character" w:customStyle="1" w:styleId="a6">
    <w:name w:val="页脚 字符"/>
    <w:basedOn w:val="a0"/>
    <w:link w:val="a5"/>
    <w:uiPriority w:val="99"/>
    <w:rsid w:val="00141297"/>
    <w:rPr>
      <w:sz w:val="18"/>
      <w:szCs w:val="18"/>
    </w:rPr>
  </w:style>
  <w:style w:type="paragraph" w:customStyle="1" w:styleId="hcwomain">
    <w:name w:val="hcwo_main"/>
    <w:basedOn w:val="a"/>
    <w:link w:val="hcwomainChar"/>
    <w:rsid w:val="004E3D83"/>
    <w:pPr>
      <w:widowControl/>
      <w:spacing w:before="100" w:beforeAutospacing="1" w:after="100" w:afterAutospacing="1"/>
      <w:jc w:val="left"/>
    </w:pPr>
    <w:rPr>
      <w:rFonts w:ascii="Times New Roman" w:eastAsia="Times New Roman" w:hAnsi="Times New Roman" w:cs="Times New Roman"/>
      <w:kern w:val="0"/>
      <w:sz w:val="24"/>
      <w:szCs w:val="24"/>
    </w:rPr>
  </w:style>
  <w:style w:type="character" w:customStyle="1" w:styleId="hcwomainChar">
    <w:name w:val="hcwo_main Char"/>
    <w:basedOn w:val="a0"/>
    <w:link w:val="hcwomain"/>
    <w:rsid w:val="004E3D83"/>
    <w:rPr>
      <w:rFonts w:ascii="Times New Roman" w:eastAsia="Times New Roman" w:hAnsi="Times New Roman" w:cs="Times New Roman"/>
      <w:kern w:val="0"/>
      <w:sz w:val="24"/>
      <w:szCs w:val="24"/>
    </w:rPr>
  </w:style>
  <w:style w:type="character" w:customStyle="1" w:styleId="50">
    <w:name w:val="标题 5 字符"/>
    <w:basedOn w:val="a0"/>
    <w:link w:val="5"/>
    <w:uiPriority w:val="9"/>
    <w:rsid w:val="00DF2336"/>
    <w:rPr>
      <w:rFonts w:ascii="宋体" w:eastAsia="宋体" w:hAnsi="宋体" w:cs="宋体"/>
      <w:b/>
      <w:bCs/>
      <w:kern w:val="0"/>
      <w:sz w:val="20"/>
      <w:szCs w:val="20"/>
    </w:rPr>
  </w:style>
  <w:style w:type="character" w:customStyle="1" w:styleId="10">
    <w:name w:val="标题 1 字符"/>
    <w:basedOn w:val="a0"/>
    <w:link w:val="1"/>
    <w:uiPriority w:val="9"/>
    <w:rsid w:val="00167EB4"/>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666310">
      <w:bodyDiv w:val="1"/>
      <w:marLeft w:val="0"/>
      <w:marRight w:val="0"/>
      <w:marTop w:val="0"/>
      <w:marBottom w:val="0"/>
      <w:divBdr>
        <w:top w:val="none" w:sz="0" w:space="0" w:color="auto"/>
        <w:left w:val="none" w:sz="0" w:space="0" w:color="auto"/>
        <w:bottom w:val="none" w:sz="0" w:space="0" w:color="auto"/>
        <w:right w:val="none" w:sz="0" w:space="0" w:color="auto"/>
      </w:divBdr>
    </w:div>
    <w:div w:id="1135754523">
      <w:bodyDiv w:val="1"/>
      <w:marLeft w:val="0"/>
      <w:marRight w:val="0"/>
      <w:marTop w:val="0"/>
      <w:marBottom w:val="0"/>
      <w:divBdr>
        <w:top w:val="none" w:sz="0" w:space="0" w:color="auto"/>
        <w:left w:val="none" w:sz="0" w:space="0" w:color="auto"/>
        <w:bottom w:val="none" w:sz="0" w:space="0" w:color="auto"/>
        <w:right w:val="none" w:sz="0" w:space="0" w:color="auto"/>
      </w:divBdr>
    </w:div>
    <w:div w:id="1158380551">
      <w:bodyDiv w:val="1"/>
      <w:marLeft w:val="0"/>
      <w:marRight w:val="0"/>
      <w:marTop w:val="0"/>
      <w:marBottom w:val="0"/>
      <w:divBdr>
        <w:top w:val="none" w:sz="0" w:space="0" w:color="auto"/>
        <w:left w:val="none" w:sz="0" w:space="0" w:color="auto"/>
        <w:bottom w:val="none" w:sz="0" w:space="0" w:color="auto"/>
        <w:right w:val="none" w:sz="0" w:space="0" w:color="auto"/>
      </w:divBdr>
    </w:div>
    <w:div w:id="1173371487">
      <w:bodyDiv w:val="1"/>
      <w:marLeft w:val="0"/>
      <w:marRight w:val="0"/>
      <w:marTop w:val="0"/>
      <w:marBottom w:val="0"/>
      <w:divBdr>
        <w:top w:val="none" w:sz="0" w:space="0" w:color="auto"/>
        <w:left w:val="none" w:sz="0" w:space="0" w:color="auto"/>
        <w:bottom w:val="none" w:sz="0" w:space="0" w:color="auto"/>
        <w:right w:val="none" w:sz="0" w:space="0" w:color="auto"/>
      </w:divBdr>
    </w:div>
    <w:div w:id="1576621569">
      <w:bodyDiv w:val="1"/>
      <w:marLeft w:val="0"/>
      <w:marRight w:val="0"/>
      <w:marTop w:val="0"/>
      <w:marBottom w:val="0"/>
      <w:divBdr>
        <w:top w:val="none" w:sz="0" w:space="0" w:color="auto"/>
        <w:left w:val="none" w:sz="0" w:space="0" w:color="auto"/>
        <w:bottom w:val="none" w:sz="0" w:space="0" w:color="auto"/>
        <w:right w:val="none" w:sz="0" w:space="0" w:color="auto"/>
      </w:divBdr>
    </w:div>
    <w:div w:id="1740981735">
      <w:bodyDiv w:val="1"/>
      <w:marLeft w:val="0"/>
      <w:marRight w:val="0"/>
      <w:marTop w:val="0"/>
      <w:marBottom w:val="0"/>
      <w:divBdr>
        <w:top w:val="none" w:sz="0" w:space="0" w:color="auto"/>
        <w:left w:val="none" w:sz="0" w:space="0" w:color="auto"/>
        <w:bottom w:val="none" w:sz="0" w:space="0" w:color="auto"/>
        <w:right w:val="none" w:sz="0" w:space="0" w:color="auto"/>
      </w:divBdr>
    </w:div>
    <w:div w:id="213643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1785</Words>
  <Characters>10176</Characters>
  <Application>Microsoft Office Word</Application>
  <DocSecurity>0</DocSecurity>
  <Lines>84</Lines>
  <Paragraphs>23</Paragraphs>
  <ScaleCrop>false</ScaleCrop>
  <Company/>
  <LinksUpToDate>false</LinksUpToDate>
  <CharactersWithSpaces>11938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619508020@qq.com</dc:creator>
  <cp:keywords/>
  <dc:description/>
  <cp:lastModifiedBy>619508020@qq.com</cp:lastModifiedBy>
  <cp:revision>32</cp:revision>
  <dcterms:created xsi:type="dcterms:W3CDTF">2021-07-29T02:28:00Z</dcterms:created>
  <dcterms:modified xsi:type="dcterms:W3CDTF">2021-07-30T07:04:00Z</dcterms:modified>
</cp:coreProperties>
</file>