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C9CF1" w14:textId="30ADB214" w:rsidR="00C3346F" w:rsidRPr="00FB6894" w:rsidRDefault="00C3346F">
      <w:pPr>
        <w:rPr>
          <w:rFonts w:ascii="Times New Roman" w:hAnsi="Times New Roman" w:cs="Times New Roman"/>
          <w:sz w:val="28"/>
          <w:szCs w:val="28"/>
        </w:rPr>
      </w:pPr>
    </w:p>
    <w:p w14:paraId="376D5109" w14:textId="4AFC602B" w:rsidR="00FB6894" w:rsidRPr="00FB6894" w:rsidRDefault="00FB6894">
      <w:pPr>
        <w:rPr>
          <w:rFonts w:ascii="Times New Roman" w:hAnsi="Times New Roman" w:cs="Times New Roman"/>
          <w:sz w:val="28"/>
          <w:szCs w:val="28"/>
        </w:rPr>
      </w:pPr>
      <w:r w:rsidRPr="00FB689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5B3A87" wp14:editId="3E046A00">
            <wp:extent cx="5532120" cy="4425696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336" cy="444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56BA8" w14:textId="1E47D5C6" w:rsidR="00C3346F" w:rsidRPr="0077484E" w:rsidRDefault="00C3346F">
      <w:pPr>
        <w:rPr>
          <w:rFonts w:ascii="Times New Roman" w:hAnsi="Times New Roman" w:cs="Times New Roman"/>
          <w:sz w:val="24"/>
          <w:szCs w:val="24"/>
        </w:rPr>
      </w:pPr>
      <w:r w:rsidRPr="0077484E">
        <w:rPr>
          <w:rFonts w:ascii="Times New Roman" w:hAnsi="Times New Roman" w:cs="Times New Roman"/>
          <w:sz w:val="24"/>
          <w:szCs w:val="24"/>
        </w:rPr>
        <w:t>Figure</w:t>
      </w:r>
      <w:r w:rsidR="005C7D59">
        <w:rPr>
          <w:rFonts w:ascii="Times New Roman" w:hAnsi="Times New Roman" w:cs="Times New Roman" w:hint="eastAsia"/>
          <w:sz w:val="24"/>
          <w:szCs w:val="24"/>
        </w:rPr>
        <w:t>s</w:t>
      </w:r>
      <w:r w:rsidRPr="0077484E">
        <w:rPr>
          <w:rFonts w:ascii="Times New Roman" w:hAnsi="Times New Roman" w:cs="Times New Roman"/>
          <w:sz w:val="24"/>
          <w:szCs w:val="24"/>
        </w:rPr>
        <w:t>1. Flow diagram with selection procedure of patients with epithelial ovarian cancer for analysis</w:t>
      </w:r>
    </w:p>
    <w:p w14:paraId="4E4F2484" w14:textId="50AC9BE8" w:rsidR="0076485A" w:rsidRPr="00FB6894" w:rsidRDefault="00FB6894" w:rsidP="00FB6894">
      <w:pPr>
        <w:tabs>
          <w:tab w:val="left" w:pos="3684"/>
        </w:tabs>
        <w:jc w:val="left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4472C4">
                <w14:shade w14:val="50000"/>
              </w14:srgb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4472C4">
                <w14:shade w14:val="50000"/>
              </w14:srgbClr>
            </w14:solidFill>
            <w14:prstDash w14:val="solid"/>
            <w14:bevel/>
          </w14:textOutline>
        </w:rPr>
        <w:tab/>
      </w:r>
    </w:p>
    <w:p w14:paraId="16C21A78" w14:textId="2F7E25DE" w:rsidR="0076485A" w:rsidRPr="00FB6894" w:rsidRDefault="0076485A" w:rsidP="007673B7">
      <w:pPr>
        <w:jc w:val="left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4472C4">
                <w14:shade w14:val="50000"/>
              </w14:srgbClr>
            </w14:solidFill>
            <w14:prstDash w14:val="solid"/>
            <w14:bevel/>
          </w14:textOutline>
        </w:rPr>
      </w:pPr>
    </w:p>
    <w:p w14:paraId="157F78F0" w14:textId="5B2E8B7F" w:rsidR="0076485A" w:rsidRPr="00FB6894" w:rsidRDefault="0077484E" w:rsidP="0077484E">
      <w:pPr>
        <w:tabs>
          <w:tab w:val="left" w:pos="4656"/>
        </w:tabs>
        <w:jc w:val="left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4472C4">
                <w14:shade w14:val="50000"/>
              </w14:srgb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4472C4">
                <w14:shade w14:val="50000"/>
              </w14:srgbClr>
            </w14:solidFill>
            <w14:prstDash w14:val="solid"/>
            <w14:bevel/>
          </w14:textOutline>
        </w:rPr>
        <w:tab/>
      </w:r>
    </w:p>
    <w:p w14:paraId="3A63FDEE" w14:textId="29116403" w:rsidR="0076485A" w:rsidRPr="00FB6894" w:rsidRDefault="0076485A" w:rsidP="007673B7">
      <w:pPr>
        <w:jc w:val="left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4472C4">
                <w14:shade w14:val="50000"/>
              </w14:srgbClr>
            </w14:solidFill>
            <w14:prstDash w14:val="solid"/>
            <w14:bevel/>
          </w14:textOutline>
        </w:rPr>
      </w:pPr>
    </w:p>
    <w:p w14:paraId="1B3684AF" w14:textId="158CECE4" w:rsidR="0076485A" w:rsidRPr="00FB6894" w:rsidRDefault="0076485A" w:rsidP="007673B7">
      <w:pPr>
        <w:jc w:val="left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4472C4">
                <w14:shade w14:val="50000"/>
              </w14:srgbClr>
            </w14:solidFill>
            <w14:prstDash w14:val="solid"/>
            <w14:bevel/>
          </w14:textOutline>
        </w:rPr>
      </w:pPr>
    </w:p>
    <w:p w14:paraId="5A68ACF6" w14:textId="7CC033CD" w:rsidR="0076485A" w:rsidRPr="00FB6894" w:rsidRDefault="0076485A" w:rsidP="007673B7">
      <w:pPr>
        <w:jc w:val="left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4472C4">
                <w14:shade w14:val="50000"/>
              </w14:srgbClr>
            </w14:solidFill>
            <w14:prstDash w14:val="solid"/>
            <w14:bevel/>
          </w14:textOutline>
        </w:rPr>
      </w:pPr>
    </w:p>
    <w:p w14:paraId="749048E3" w14:textId="5E4931C3" w:rsidR="0076485A" w:rsidRPr="00FB6894" w:rsidRDefault="0076485A" w:rsidP="007673B7">
      <w:pPr>
        <w:jc w:val="left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4472C4">
                <w14:shade w14:val="50000"/>
              </w14:srgbClr>
            </w14:solidFill>
            <w14:prstDash w14:val="solid"/>
            <w14:bevel/>
          </w14:textOutline>
        </w:rPr>
      </w:pPr>
    </w:p>
    <w:p w14:paraId="3906E513" w14:textId="588EDE92" w:rsidR="0076485A" w:rsidRPr="00FB6894" w:rsidRDefault="0076485A" w:rsidP="007673B7">
      <w:pPr>
        <w:jc w:val="left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4472C4">
                <w14:shade w14:val="50000"/>
              </w14:srgbClr>
            </w14:solidFill>
            <w14:prstDash w14:val="solid"/>
            <w14:bevel/>
          </w14:textOutline>
        </w:rPr>
      </w:pPr>
    </w:p>
    <w:p w14:paraId="7BFD6A9E" w14:textId="43F01899" w:rsidR="0076485A" w:rsidRPr="00FB6894" w:rsidRDefault="0076485A" w:rsidP="007673B7">
      <w:pPr>
        <w:jc w:val="left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4472C4">
                <w14:shade w14:val="50000"/>
              </w14:srgbClr>
            </w14:solidFill>
            <w14:prstDash w14:val="solid"/>
            <w14:bevel/>
          </w14:textOutline>
        </w:rPr>
      </w:pPr>
    </w:p>
    <w:p w14:paraId="6CEC8051" w14:textId="77777777" w:rsidR="0076485A" w:rsidRPr="00FB6894" w:rsidRDefault="0076485A" w:rsidP="007673B7">
      <w:pPr>
        <w:jc w:val="left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4472C4">
                <w14:shade w14:val="50000"/>
              </w14:srgbClr>
            </w14:solidFill>
            <w14:prstDash w14:val="solid"/>
            <w14:bevel/>
          </w14:textOutline>
        </w:rPr>
      </w:pPr>
    </w:p>
    <w:sectPr w:rsidR="0076485A" w:rsidRPr="00FB6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CC67E" w14:textId="77777777" w:rsidR="00C8307B" w:rsidRDefault="00C8307B" w:rsidP="00FB6894">
      <w:r>
        <w:separator/>
      </w:r>
    </w:p>
  </w:endnote>
  <w:endnote w:type="continuationSeparator" w:id="0">
    <w:p w14:paraId="716BA9EF" w14:textId="77777777" w:rsidR="00C8307B" w:rsidRDefault="00C8307B" w:rsidP="00FB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7A476" w14:textId="77777777" w:rsidR="00C8307B" w:rsidRDefault="00C8307B" w:rsidP="00FB6894">
      <w:r>
        <w:separator/>
      </w:r>
    </w:p>
  </w:footnote>
  <w:footnote w:type="continuationSeparator" w:id="0">
    <w:p w14:paraId="4AA48E50" w14:textId="77777777" w:rsidR="00C8307B" w:rsidRDefault="00C8307B" w:rsidP="00FB6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56"/>
    <w:rsid w:val="00045E56"/>
    <w:rsid w:val="00251E6B"/>
    <w:rsid w:val="005C7D59"/>
    <w:rsid w:val="00634138"/>
    <w:rsid w:val="00713BE4"/>
    <w:rsid w:val="0076485A"/>
    <w:rsid w:val="007673B7"/>
    <w:rsid w:val="0077484E"/>
    <w:rsid w:val="007F0493"/>
    <w:rsid w:val="00AA51C7"/>
    <w:rsid w:val="00B5347A"/>
    <w:rsid w:val="00B5584E"/>
    <w:rsid w:val="00C3346F"/>
    <w:rsid w:val="00C8307B"/>
    <w:rsid w:val="00D574B8"/>
    <w:rsid w:val="00DB3868"/>
    <w:rsid w:val="00DD78A6"/>
    <w:rsid w:val="00F5100C"/>
    <w:rsid w:val="00FB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83926"/>
  <w15:chartTrackingRefBased/>
  <w15:docId w15:val="{B99A9A8F-5F23-4D17-A061-87F3E71B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68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6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68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 王</dc:creator>
  <cp:keywords/>
  <dc:description/>
  <cp:lastModifiedBy>波</cp:lastModifiedBy>
  <cp:revision>23</cp:revision>
  <dcterms:created xsi:type="dcterms:W3CDTF">2020-04-16T09:30:00Z</dcterms:created>
  <dcterms:modified xsi:type="dcterms:W3CDTF">2020-05-04T00:32:00Z</dcterms:modified>
</cp:coreProperties>
</file>