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D757" w14:textId="6A84DF8B" w:rsidR="00F2644D" w:rsidRDefault="007812DA">
      <w:pPr>
        <w:rPr>
          <w:lang w:val="en-US"/>
        </w:rPr>
      </w:pPr>
      <w:r w:rsidRPr="007812DA">
        <w:rPr>
          <w:lang w:val="en-US"/>
        </w:rPr>
        <w:t>S</w:t>
      </w:r>
      <w:r>
        <w:rPr>
          <w:lang w:val="en-US"/>
        </w:rPr>
        <w:t xml:space="preserve">upplementary Table 1. </w:t>
      </w:r>
      <w:r w:rsidR="0026595A" w:rsidRPr="0081637D">
        <w:rPr>
          <w:lang w:val="en-US"/>
        </w:rPr>
        <w:t>Pl</w:t>
      </w:r>
      <w:r w:rsidR="00F2644D" w:rsidRPr="0081637D">
        <w:rPr>
          <w:lang w:val="en-US"/>
        </w:rPr>
        <w:t xml:space="preserve">asma </w:t>
      </w:r>
      <w:r w:rsidR="0081637D">
        <w:rPr>
          <w:lang w:val="en-US"/>
        </w:rPr>
        <w:t>a</w:t>
      </w:r>
      <w:r w:rsidR="0081637D" w:rsidRPr="0081637D">
        <w:rPr>
          <w:lang w:val="en-US"/>
        </w:rPr>
        <w:t xml:space="preserve">nd </w:t>
      </w:r>
      <w:r w:rsidR="00DF4808" w:rsidRPr="0081637D">
        <w:rPr>
          <w:lang w:val="en-US"/>
        </w:rPr>
        <w:t xml:space="preserve">CSF </w:t>
      </w:r>
      <w:r w:rsidR="0081637D">
        <w:rPr>
          <w:lang w:val="en-US"/>
        </w:rPr>
        <w:t>Comparison o</w:t>
      </w:r>
      <w:r w:rsidR="0081637D" w:rsidRPr="0081637D">
        <w:rPr>
          <w:lang w:val="en-US"/>
        </w:rPr>
        <w:t>f L</w:t>
      </w:r>
      <w:r w:rsidR="0081637D">
        <w:rPr>
          <w:lang w:val="en-US"/>
        </w:rPr>
        <w:t>ithium Concentrations in Acute</w:t>
      </w:r>
      <w:r w:rsidR="00CD19DB">
        <w:rPr>
          <w:lang w:val="en-US"/>
        </w:rPr>
        <w:t xml:space="preserve"> (Figure 4)</w:t>
      </w:r>
      <w:r w:rsidR="0081637D">
        <w:rPr>
          <w:lang w:val="en-US"/>
        </w:rPr>
        <w:t xml:space="preserve"> a</w:t>
      </w:r>
      <w:r w:rsidR="0081637D" w:rsidRPr="0081637D">
        <w:rPr>
          <w:lang w:val="en-US"/>
        </w:rPr>
        <w:t>nd Long-Term Treatment Groups</w:t>
      </w:r>
      <w:r w:rsidR="00CD19DB">
        <w:rPr>
          <w:lang w:val="en-US"/>
        </w:rPr>
        <w:t xml:space="preserve"> (Figure 5)</w:t>
      </w:r>
    </w:p>
    <w:p w14:paraId="258BDAA2" w14:textId="75E35C2A" w:rsidR="00F2644D" w:rsidRDefault="00A17EE8">
      <w:pPr>
        <w:rPr>
          <w:lang w:val="en-US"/>
        </w:rPr>
      </w:pPr>
      <w:r>
        <w:rPr>
          <w:noProof/>
        </w:rPr>
        <w:drawing>
          <wp:inline distT="0" distB="0" distL="0" distR="0" wp14:anchorId="11DD848F" wp14:editId="27FE59C9">
            <wp:extent cx="3342279" cy="1347585"/>
            <wp:effectExtent l="0" t="0" r="10795" b="0"/>
            <wp:docPr id="6" name="Picture 6" descr="../../../../../../../Desktop/Screen%20Shot%202020-08-22%20at%205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Desktop/Screen%20Shot%202020-08-22%20at%205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97" cy="13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FC49" w14:textId="61DCF2D1" w:rsidR="00C536DA" w:rsidRPr="00CD19DB" w:rsidRDefault="00C536DA">
      <w:pPr>
        <w:rPr>
          <w:sz w:val="20"/>
          <w:szCs w:val="20"/>
          <w:lang w:val="en-US"/>
        </w:rPr>
      </w:pPr>
      <w:r w:rsidRPr="00CD19DB">
        <w:rPr>
          <w:sz w:val="20"/>
          <w:szCs w:val="20"/>
          <w:lang w:val="en-US"/>
        </w:rPr>
        <w:t xml:space="preserve">N/A </w:t>
      </w:r>
      <w:r w:rsidR="0081637D" w:rsidRPr="00CD19DB">
        <w:rPr>
          <w:sz w:val="20"/>
          <w:szCs w:val="20"/>
          <w:lang w:val="en-US"/>
        </w:rPr>
        <w:t xml:space="preserve">- </w:t>
      </w:r>
      <w:r w:rsidRPr="00CD19DB">
        <w:rPr>
          <w:sz w:val="20"/>
          <w:szCs w:val="20"/>
          <w:lang w:val="en-US"/>
        </w:rPr>
        <w:t>not available</w:t>
      </w:r>
    </w:p>
    <w:p w14:paraId="36DA128D" w14:textId="77777777" w:rsidR="00A17EE8" w:rsidRPr="00A17EE8" w:rsidRDefault="00A17EE8" w:rsidP="00A17EE8">
      <w:pPr>
        <w:rPr>
          <w:sz w:val="20"/>
          <w:szCs w:val="20"/>
          <w:lang w:val="en-US"/>
        </w:rPr>
      </w:pPr>
      <w:r w:rsidRPr="00A17EE8">
        <w:rPr>
          <w:sz w:val="20"/>
          <w:szCs w:val="20"/>
          <w:lang w:val="en-US"/>
        </w:rPr>
        <w:t>Statistical analysis using two-tailed t-test</w:t>
      </w:r>
    </w:p>
    <w:p w14:paraId="11526319" w14:textId="7FA648F9" w:rsidR="00A17EE8" w:rsidRPr="0081637D" w:rsidRDefault="00004170">
      <w:pPr>
        <w:rPr>
          <w:sz w:val="22"/>
          <w:lang w:val="en-US"/>
        </w:rPr>
      </w:pPr>
      <w:r>
        <w:rPr>
          <w:sz w:val="20"/>
          <w:szCs w:val="20"/>
          <w:lang w:val="en-US"/>
        </w:rPr>
        <w:t xml:space="preserve">Results between Figure 4 and 5 are statistically significant </w:t>
      </w:r>
      <w:r w:rsidRPr="00A17EE8">
        <w:rPr>
          <w:sz w:val="20"/>
          <w:szCs w:val="20"/>
          <w:lang w:val="en-US"/>
        </w:rPr>
        <w:t xml:space="preserve">(P-value </w:t>
      </w:r>
      <w:r>
        <w:rPr>
          <w:sz w:val="20"/>
          <w:szCs w:val="20"/>
          <w:lang w:val="en-US"/>
        </w:rPr>
        <w:t>&lt;</w:t>
      </w:r>
      <w:r w:rsidRPr="00A17E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0.05</w:t>
      </w:r>
      <w:r w:rsidRPr="00A17EE8">
        <w:rPr>
          <w:sz w:val="20"/>
          <w:szCs w:val="20"/>
          <w:lang w:val="en-US"/>
        </w:rPr>
        <w:t>)</w:t>
      </w:r>
    </w:p>
    <w:p w14:paraId="504C17FB" w14:textId="77777777" w:rsidR="0081637D" w:rsidRDefault="0081637D">
      <w:pPr>
        <w:rPr>
          <w:lang w:val="en-US"/>
        </w:rPr>
      </w:pPr>
    </w:p>
    <w:p w14:paraId="221EB83C" w14:textId="217E4F34" w:rsidR="00313453" w:rsidRDefault="0081637D">
      <w:pPr>
        <w:rPr>
          <w:lang w:val="en-US"/>
        </w:rPr>
      </w:pPr>
      <w:r>
        <w:rPr>
          <w:lang w:val="en-US"/>
        </w:rPr>
        <w:t xml:space="preserve">Supplementary Table 2. </w:t>
      </w:r>
      <w:r w:rsidR="009B3861">
        <w:rPr>
          <w:lang w:val="en-US"/>
        </w:rPr>
        <w:t xml:space="preserve">Statistical Analysis for </w:t>
      </w:r>
      <w:r w:rsidR="00120C54">
        <w:rPr>
          <w:lang w:val="en-US"/>
        </w:rPr>
        <w:t xml:space="preserve">CSF/ Plasma Ratios </w:t>
      </w:r>
      <w:bookmarkStart w:id="0" w:name="_GoBack"/>
      <w:bookmarkEnd w:id="0"/>
      <w:r w:rsidR="00120C54">
        <w:rPr>
          <w:lang w:val="en-US"/>
        </w:rPr>
        <w:t>(Figure 3)</w:t>
      </w:r>
      <w:r w:rsidR="009B3861">
        <w:rPr>
          <w:lang w:val="en-US"/>
        </w:rPr>
        <w:t xml:space="preserve"> </w:t>
      </w:r>
    </w:p>
    <w:p w14:paraId="5624201E" w14:textId="46E7657A" w:rsidR="005C70C7" w:rsidRDefault="009B3861">
      <w:pPr>
        <w:rPr>
          <w:lang w:val="en-US"/>
        </w:rPr>
      </w:pPr>
      <w:r>
        <w:rPr>
          <w:noProof/>
        </w:rPr>
        <w:drawing>
          <wp:inline distT="0" distB="0" distL="0" distR="0" wp14:anchorId="34DBA154" wp14:editId="6866B2D4">
            <wp:extent cx="5726430" cy="3472815"/>
            <wp:effectExtent l="0" t="0" r="0" b="6985"/>
            <wp:docPr id="5" name="Picture 5" descr="../../../../../../../Desktop/Screen%20Shot%202020-08-22%20at%204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Screen%20Shot%202020-08-22%20at%204.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BCFB" w14:textId="77777777" w:rsidR="00004170" w:rsidRPr="00A17EE8" w:rsidRDefault="00004170" w:rsidP="00004170">
      <w:pPr>
        <w:rPr>
          <w:sz w:val="20"/>
          <w:szCs w:val="20"/>
          <w:lang w:val="en-US"/>
        </w:rPr>
      </w:pPr>
      <w:r w:rsidRPr="00A17EE8">
        <w:rPr>
          <w:sz w:val="20"/>
          <w:szCs w:val="20"/>
          <w:lang w:val="en-US"/>
        </w:rPr>
        <w:t>Statistical analysis using two-tailed t-test</w:t>
      </w:r>
    </w:p>
    <w:p w14:paraId="1339EA41" w14:textId="1BA21440" w:rsidR="0081637D" w:rsidRPr="00A17EE8" w:rsidRDefault="0081637D">
      <w:pPr>
        <w:rPr>
          <w:sz w:val="20"/>
          <w:szCs w:val="20"/>
          <w:highlight w:val="cyan"/>
          <w:lang w:val="en-US"/>
        </w:rPr>
      </w:pPr>
      <w:r w:rsidRPr="00A17EE8">
        <w:rPr>
          <w:sz w:val="20"/>
          <w:szCs w:val="20"/>
          <w:lang w:val="en-US"/>
        </w:rPr>
        <w:t xml:space="preserve">CSF/ Plasma ratios in Figure 3 not significantly different </w:t>
      </w:r>
      <w:r w:rsidR="009B3861" w:rsidRPr="00A17EE8">
        <w:rPr>
          <w:sz w:val="20"/>
          <w:szCs w:val="20"/>
          <w:lang w:val="en-US"/>
        </w:rPr>
        <w:t>(</w:t>
      </w:r>
      <w:r w:rsidRPr="00A17EE8">
        <w:rPr>
          <w:sz w:val="20"/>
          <w:szCs w:val="20"/>
          <w:lang w:val="en-US"/>
        </w:rPr>
        <w:t>P-value</w:t>
      </w:r>
      <w:r w:rsidR="009B3861" w:rsidRPr="00A17EE8">
        <w:rPr>
          <w:sz w:val="20"/>
          <w:szCs w:val="20"/>
          <w:lang w:val="en-US"/>
        </w:rPr>
        <w:t xml:space="preserve"> </w:t>
      </w:r>
      <w:r w:rsidRPr="00A17EE8">
        <w:rPr>
          <w:sz w:val="20"/>
          <w:szCs w:val="20"/>
          <w:lang w:val="en-US"/>
        </w:rPr>
        <w:t>=</w:t>
      </w:r>
      <w:r w:rsidR="009B3861" w:rsidRPr="00A17EE8">
        <w:rPr>
          <w:sz w:val="20"/>
          <w:szCs w:val="20"/>
          <w:lang w:val="en-US"/>
        </w:rPr>
        <w:t xml:space="preserve"> </w:t>
      </w:r>
      <w:r w:rsidRPr="00A17EE8">
        <w:rPr>
          <w:sz w:val="20"/>
          <w:szCs w:val="20"/>
          <w:lang w:val="en-US"/>
        </w:rPr>
        <w:t>0.5</w:t>
      </w:r>
      <w:r w:rsidR="009B3861" w:rsidRPr="00A17EE8">
        <w:rPr>
          <w:sz w:val="20"/>
          <w:szCs w:val="20"/>
          <w:lang w:val="en-US"/>
        </w:rPr>
        <w:t>)</w:t>
      </w:r>
    </w:p>
    <w:p w14:paraId="5C8C2280" w14:textId="53B34C65" w:rsidR="00C536DA" w:rsidRPr="00F2644D" w:rsidRDefault="00C536DA">
      <w:pPr>
        <w:rPr>
          <w:lang w:val="en-US"/>
        </w:rPr>
      </w:pPr>
    </w:p>
    <w:sectPr w:rsidR="00C536DA" w:rsidRPr="00F2644D" w:rsidSect="00E375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7C"/>
    <w:rsid w:val="00004170"/>
    <w:rsid w:val="00016177"/>
    <w:rsid w:val="00050F4C"/>
    <w:rsid w:val="00094A4B"/>
    <w:rsid w:val="000A5844"/>
    <w:rsid w:val="000B303E"/>
    <w:rsid w:val="000D2ABF"/>
    <w:rsid w:val="00120C54"/>
    <w:rsid w:val="00163894"/>
    <w:rsid w:val="00185611"/>
    <w:rsid w:val="00186202"/>
    <w:rsid w:val="001E7C3D"/>
    <w:rsid w:val="0026282C"/>
    <w:rsid w:val="0026595A"/>
    <w:rsid w:val="00292B98"/>
    <w:rsid w:val="00297A98"/>
    <w:rsid w:val="002C64BB"/>
    <w:rsid w:val="002E6A2E"/>
    <w:rsid w:val="00313453"/>
    <w:rsid w:val="003A1831"/>
    <w:rsid w:val="0040267B"/>
    <w:rsid w:val="00450161"/>
    <w:rsid w:val="00455E88"/>
    <w:rsid w:val="004B0EEA"/>
    <w:rsid w:val="004E3314"/>
    <w:rsid w:val="00516525"/>
    <w:rsid w:val="0055467C"/>
    <w:rsid w:val="005A50AF"/>
    <w:rsid w:val="005B187B"/>
    <w:rsid w:val="005C70C7"/>
    <w:rsid w:val="0071657D"/>
    <w:rsid w:val="007812DA"/>
    <w:rsid w:val="007B22CD"/>
    <w:rsid w:val="0081637D"/>
    <w:rsid w:val="0082180D"/>
    <w:rsid w:val="008750CA"/>
    <w:rsid w:val="00875CC7"/>
    <w:rsid w:val="009325D7"/>
    <w:rsid w:val="009631AF"/>
    <w:rsid w:val="009A4D3E"/>
    <w:rsid w:val="009B3861"/>
    <w:rsid w:val="009C7900"/>
    <w:rsid w:val="00A17EE8"/>
    <w:rsid w:val="00A5038D"/>
    <w:rsid w:val="00AE515C"/>
    <w:rsid w:val="00AF2FCC"/>
    <w:rsid w:val="00B111F5"/>
    <w:rsid w:val="00B36D12"/>
    <w:rsid w:val="00B62E46"/>
    <w:rsid w:val="00B63686"/>
    <w:rsid w:val="00BB6932"/>
    <w:rsid w:val="00BC78DF"/>
    <w:rsid w:val="00C536DA"/>
    <w:rsid w:val="00C77F6B"/>
    <w:rsid w:val="00C820A1"/>
    <w:rsid w:val="00CD19DB"/>
    <w:rsid w:val="00D35768"/>
    <w:rsid w:val="00D363DC"/>
    <w:rsid w:val="00D43D45"/>
    <w:rsid w:val="00D507BC"/>
    <w:rsid w:val="00D87EEC"/>
    <w:rsid w:val="00DC058E"/>
    <w:rsid w:val="00DD03B9"/>
    <w:rsid w:val="00DE673A"/>
    <w:rsid w:val="00DF4638"/>
    <w:rsid w:val="00DF4808"/>
    <w:rsid w:val="00DF6BDC"/>
    <w:rsid w:val="00DF7EDE"/>
    <w:rsid w:val="00E375C2"/>
    <w:rsid w:val="00E478AF"/>
    <w:rsid w:val="00E73877"/>
    <w:rsid w:val="00EB1EAE"/>
    <w:rsid w:val="00EB7591"/>
    <w:rsid w:val="00F142A9"/>
    <w:rsid w:val="00F2439B"/>
    <w:rsid w:val="00F2513A"/>
    <w:rsid w:val="00F2644D"/>
    <w:rsid w:val="00F27790"/>
    <w:rsid w:val="00F73CE6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29D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 Chiou</dc:creator>
  <cp:keywords/>
  <dc:description/>
  <cp:lastModifiedBy>Shene Chiou</cp:lastModifiedBy>
  <cp:revision>4</cp:revision>
  <dcterms:created xsi:type="dcterms:W3CDTF">2020-08-22T07:10:00Z</dcterms:created>
  <dcterms:modified xsi:type="dcterms:W3CDTF">2020-08-22T07:40:00Z</dcterms:modified>
</cp:coreProperties>
</file>