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67" w:rsidRPr="00E25B95" w:rsidRDefault="00B75E67" w:rsidP="00B75E6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B95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E25B9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E25B95">
        <w:rPr>
          <w:rFonts w:ascii="Times New Roman" w:hAnsi="Times New Roman" w:cs="Times New Roman"/>
          <w:b/>
          <w:sz w:val="28"/>
          <w:szCs w:val="28"/>
        </w:rPr>
        <w:t>Clinical characteristics of included patients.</w:t>
      </w:r>
      <w:proofErr w:type="gramEnd"/>
    </w:p>
    <w:tbl>
      <w:tblPr>
        <w:tblStyle w:val="a5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835"/>
      </w:tblGrid>
      <w:tr w:rsidR="00B75E67" w:rsidRPr="00421AA2" w:rsidTr="009D4288"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Characteristics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75E67" w:rsidRPr="00421AA2" w:rsidRDefault="00B75E67" w:rsidP="009D4288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bookmarkStart w:id="1" w:name="OLE_LINK13"/>
            <w:r w:rsidRPr="00421AA2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Training</w:t>
            </w:r>
            <w:bookmarkEnd w:id="1"/>
            <w:r w:rsidRPr="00421AA2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 xml:space="preserve"> cohort</w:t>
            </w:r>
          </w:p>
          <w:p w:rsidR="00B75E67" w:rsidRPr="00421AA2" w:rsidRDefault="00B75E67" w:rsidP="009D4288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421AA2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 xml:space="preserve"> (n=501)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75E67" w:rsidRPr="00421AA2" w:rsidRDefault="00B75E67" w:rsidP="009D4288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bookmarkStart w:id="2" w:name="OLE_LINK14"/>
            <w:r w:rsidRPr="00421AA2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Validation cohort</w:t>
            </w:r>
          </w:p>
          <w:bookmarkEnd w:id="2"/>
          <w:p w:rsidR="00B75E67" w:rsidRPr="00421AA2" w:rsidRDefault="00B75E67" w:rsidP="009D4288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421AA2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(n=108)</w:t>
            </w:r>
          </w:p>
        </w:tc>
      </w:tr>
      <w:tr w:rsidR="00B75E67" w:rsidRPr="00421AA2" w:rsidTr="009D4288">
        <w:tc>
          <w:tcPr>
            <w:tcW w:w="2660" w:type="dxa"/>
            <w:tcBorders>
              <w:top w:val="single" w:sz="8" w:space="0" w:color="auto"/>
            </w:tcBorders>
          </w:tcPr>
          <w:p w:rsidR="00B75E67" w:rsidRPr="00421AA2" w:rsidRDefault="00B75E67" w:rsidP="009D4288">
            <w:pPr>
              <w:spacing w:line="480" w:lineRule="auto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421AA2"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  <w:t>Age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&lt; 60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280(55.89%)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62(57.41%)</w:t>
            </w: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221(44.11%)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46(42.59%)</w:t>
            </w: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Clinical stage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Stage III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421(84.03%)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93(86.11%)</w:t>
            </w: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Stage IV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80(15.97%)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15(13.89%)</w:t>
            </w: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 xml:space="preserve">Histological </w:t>
            </w:r>
          </w:p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Grade 1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6(1.20%)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Grade 2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57(11.38%)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Grade 3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436(87.03%)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Grade 4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2(0.40%)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Vital status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Alive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187(37.33%)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23(21.30%)</w:t>
            </w: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Dead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314(62.67%)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85(78.70%)</w:t>
            </w: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Progression status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No progression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128(25.55%)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9(8.33%)</w:t>
            </w:r>
          </w:p>
        </w:tc>
      </w:tr>
      <w:tr w:rsidR="00B75E67" w:rsidRPr="00421AA2" w:rsidTr="009D4288">
        <w:tc>
          <w:tcPr>
            <w:tcW w:w="2660" w:type="dxa"/>
          </w:tcPr>
          <w:p w:rsidR="00B75E67" w:rsidRPr="00421AA2" w:rsidRDefault="00B75E67" w:rsidP="009D42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progression</w:t>
            </w:r>
          </w:p>
        </w:tc>
        <w:tc>
          <w:tcPr>
            <w:tcW w:w="2693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373(74.45%)</w:t>
            </w:r>
          </w:p>
        </w:tc>
        <w:tc>
          <w:tcPr>
            <w:tcW w:w="2835" w:type="dxa"/>
          </w:tcPr>
          <w:p w:rsidR="00B75E67" w:rsidRPr="00421AA2" w:rsidRDefault="00B75E67" w:rsidP="009D428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A2">
              <w:rPr>
                <w:rFonts w:ascii="Times New Roman" w:hAnsi="Times New Roman" w:cs="Times New Roman"/>
                <w:sz w:val="28"/>
                <w:szCs w:val="28"/>
              </w:rPr>
              <w:t>99(91.67%)</w:t>
            </w:r>
          </w:p>
        </w:tc>
      </w:tr>
    </w:tbl>
    <w:p w:rsidR="00B75E67" w:rsidRDefault="00B75E67" w:rsidP="00B75E67"/>
    <w:p w:rsidR="00E25B95" w:rsidRDefault="00E25B95" w:rsidP="0028373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E2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C7" w:rsidRDefault="009D28C7" w:rsidP="00283732">
      <w:r>
        <w:separator/>
      </w:r>
    </w:p>
  </w:endnote>
  <w:endnote w:type="continuationSeparator" w:id="0">
    <w:p w:rsidR="009D28C7" w:rsidRDefault="009D28C7" w:rsidP="002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C7" w:rsidRDefault="009D28C7" w:rsidP="00283732">
      <w:r>
        <w:separator/>
      </w:r>
    </w:p>
  </w:footnote>
  <w:footnote w:type="continuationSeparator" w:id="0">
    <w:p w:rsidR="009D28C7" w:rsidRDefault="009D28C7" w:rsidP="0028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FD"/>
    <w:rsid w:val="00013AFA"/>
    <w:rsid w:val="00080BFD"/>
    <w:rsid w:val="001349A5"/>
    <w:rsid w:val="00172A20"/>
    <w:rsid w:val="001871EC"/>
    <w:rsid w:val="001A3AC7"/>
    <w:rsid w:val="00283732"/>
    <w:rsid w:val="002B51CA"/>
    <w:rsid w:val="002D1594"/>
    <w:rsid w:val="00403055"/>
    <w:rsid w:val="00523053"/>
    <w:rsid w:val="00567260"/>
    <w:rsid w:val="00804606"/>
    <w:rsid w:val="008C7D5B"/>
    <w:rsid w:val="009D28C7"/>
    <w:rsid w:val="009F7888"/>
    <w:rsid w:val="00A91EBA"/>
    <w:rsid w:val="00AC4C51"/>
    <w:rsid w:val="00B75E67"/>
    <w:rsid w:val="00CB2D80"/>
    <w:rsid w:val="00D363B1"/>
    <w:rsid w:val="00E22DB4"/>
    <w:rsid w:val="00E25B95"/>
    <w:rsid w:val="00E84098"/>
    <w:rsid w:val="00EF6335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732"/>
    <w:rPr>
      <w:sz w:val="18"/>
      <w:szCs w:val="18"/>
    </w:rPr>
  </w:style>
  <w:style w:type="table" w:styleId="a5">
    <w:name w:val="Table Grid"/>
    <w:basedOn w:val="a1"/>
    <w:uiPriority w:val="59"/>
    <w:rsid w:val="0028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732"/>
    <w:rPr>
      <w:sz w:val="18"/>
      <w:szCs w:val="18"/>
    </w:rPr>
  </w:style>
  <w:style w:type="table" w:styleId="a5">
    <w:name w:val="Table Grid"/>
    <w:basedOn w:val="a1"/>
    <w:uiPriority w:val="59"/>
    <w:rsid w:val="0028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468</Characters>
  <Application>Microsoft Office Word</Application>
  <DocSecurity>0</DocSecurity>
  <Lines>3</Lines>
  <Paragraphs>1</Paragraphs>
  <ScaleCrop>false</ScaleCrop>
  <Company>HP Inc.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yangsi</dc:creator>
  <cp:keywords/>
  <dc:description/>
  <cp:lastModifiedBy>yangsi</cp:lastModifiedBy>
  <cp:revision>17</cp:revision>
  <dcterms:created xsi:type="dcterms:W3CDTF">2020-07-30T15:38:00Z</dcterms:created>
  <dcterms:modified xsi:type="dcterms:W3CDTF">2020-08-05T05:24:00Z</dcterms:modified>
</cp:coreProperties>
</file>