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20F0" w14:textId="77777777" w:rsidR="00D43E84" w:rsidRPr="00626173" w:rsidRDefault="00D43E84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36"/>
          <w:szCs w:val="24"/>
          <w:lang w:val="en-US" w:eastAsia="de-DE"/>
        </w:rPr>
      </w:pPr>
      <w:bookmarkStart w:id="0" w:name="_GoBack"/>
      <w:bookmarkEnd w:id="0"/>
      <w:r w:rsidRPr="00626173">
        <w:rPr>
          <w:rFonts w:ascii="Times New Roman" w:eastAsia="Times New Roman" w:hAnsi="Times New Roman" w:cs="Times New Roman"/>
          <w:b/>
          <w:noProof/>
          <w:sz w:val="36"/>
          <w:szCs w:val="24"/>
          <w:lang w:val="en-US" w:eastAsia="de-DE"/>
        </w:rPr>
        <w:t>Inert agricultural spray adjuvants may increase the adverse effects of selected insecticides on honey bees (</w:t>
      </w:r>
      <w:r w:rsidRPr="00626173">
        <w:rPr>
          <w:rFonts w:ascii="Times New Roman" w:eastAsia="Times New Roman" w:hAnsi="Times New Roman" w:cs="Times New Roman"/>
          <w:b/>
          <w:i/>
          <w:noProof/>
          <w:sz w:val="36"/>
          <w:szCs w:val="24"/>
          <w:lang w:val="en-US" w:eastAsia="de-DE"/>
        </w:rPr>
        <w:t>Apis mellifera</w:t>
      </w:r>
      <w:r w:rsidRPr="00626173">
        <w:rPr>
          <w:rFonts w:ascii="Times New Roman" w:eastAsia="Times New Roman" w:hAnsi="Times New Roman" w:cs="Times New Roman"/>
          <w:b/>
          <w:noProof/>
          <w:sz w:val="36"/>
          <w:szCs w:val="24"/>
          <w:lang w:val="en-US" w:eastAsia="de-DE"/>
        </w:rPr>
        <w:t xml:space="preserve"> L.) under laboratory conditions</w:t>
      </w:r>
    </w:p>
    <w:p w14:paraId="6559731F" w14:textId="77777777" w:rsidR="00D43E84" w:rsidRPr="00626173" w:rsidRDefault="00D43E84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</w:p>
    <w:p w14:paraId="33A26798" w14:textId="0A2C9EB9" w:rsidR="00D43E84" w:rsidRPr="00626173" w:rsidRDefault="00D43E84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0"/>
          <w:szCs w:val="16"/>
          <w:highlight w:val="yellow"/>
          <w:vertAlign w:val="superscript"/>
          <w:lang w:eastAsia="de-DE"/>
        </w:rPr>
      </w:pPr>
      <w:r w:rsidRPr="00626173"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  <w:t>Anna Wernecke</w:t>
      </w:r>
      <w:r w:rsidRPr="00626173">
        <w:rPr>
          <w:rFonts w:ascii="Times New Roman" w:eastAsia="Times New Roman" w:hAnsi="Times New Roman" w:cs="Times New Roman"/>
          <w:noProof/>
          <w:sz w:val="20"/>
          <w:szCs w:val="16"/>
          <w:vertAlign w:val="superscript"/>
          <w:lang w:eastAsia="de-DE"/>
        </w:rPr>
        <w:t>1</w:t>
      </w:r>
      <w:r w:rsidRPr="00626173"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  <w:t>, Jakob H. Eckert</w:t>
      </w:r>
      <w:r w:rsidRPr="00626173">
        <w:rPr>
          <w:rFonts w:ascii="Times New Roman" w:eastAsia="Times New Roman" w:hAnsi="Times New Roman" w:cs="Times New Roman"/>
          <w:noProof/>
          <w:sz w:val="20"/>
          <w:szCs w:val="16"/>
          <w:vertAlign w:val="superscript"/>
          <w:lang w:eastAsia="de-DE"/>
        </w:rPr>
        <w:t>1</w:t>
      </w:r>
      <w:r w:rsidRPr="00626173"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  <w:t>, Rolf Forster</w:t>
      </w:r>
      <w:r w:rsidRPr="00626173">
        <w:rPr>
          <w:rFonts w:ascii="Times New Roman" w:eastAsia="Times New Roman" w:hAnsi="Times New Roman" w:cs="Times New Roman"/>
          <w:noProof/>
          <w:sz w:val="20"/>
          <w:szCs w:val="16"/>
          <w:vertAlign w:val="superscript"/>
          <w:lang w:eastAsia="de-DE"/>
        </w:rPr>
        <w:t>2</w:t>
      </w:r>
      <w:r w:rsidRPr="00626173"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  <w:t>, Nils Kurlemann</w:t>
      </w:r>
      <w:r w:rsidRPr="00626173">
        <w:rPr>
          <w:rFonts w:ascii="Times New Roman" w:eastAsia="Times New Roman" w:hAnsi="Times New Roman" w:cs="Times New Roman"/>
          <w:noProof/>
          <w:sz w:val="20"/>
          <w:szCs w:val="16"/>
          <w:vertAlign w:val="superscript"/>
          <w:lang w:eastAsia="de-DE"/>
        </w:rPr>
        <w:t>2</w:t>
      </w:r>
      <w:r w:rsidRPr="00626173"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  <w:t>, Richard Odemer</w:t>
      </w:r>
      <w:r w:rsidRPr="00626173">
        <w:rPr>
          <w:rFonts w:ascii="Times New Roman" w:eastAsia="Times New Roman" w:hAnsi="Times New Roman" w:cs="Times New Roman"/>
          <w:noProof/>
          <w:sz w:val="20"/>
          <w:szCs w:val="16"/>
          <w:vertAlign w:val="superscript"/>
          <w:lang w:eastAsia="de-DE"/>
        </w:rPr>
        <w:t>1</w:t>
      </w:r>
    </w:p>
    <w:p w14:paraId="786D0B4E" w14:textId="77777777" w:rsidR="00D43E84" w:rsidRPr="00626173" w:rsidRDefault="00D43E84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</w:pPr>
    </w:p>
    <w:p w14:paraId="0A57AE6B" w14:textId="50173AFF" w:rsidR="00D43E84" w:rsidRPr="00626173" w:rsidRDefault="00D43E84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0"/>
          <w:szCs w:val="16"/>
          <w:lang w:val="en-US" w:eastAsia="de-DE"/>
        </w:rPr>
      </w:pPr>
      <w:r w:rsidRPr="00626173">
        <w:rPr>
          <w:rFonts w:ascii="Times New Roman" w:eastAsia="Times New Roman" w:hAnsi="Times New Roman" w:cs="Times New Roman"/>
          <w:noProof/>
          <w:sz w:val="20"/>
          <w:szCs w:val="16"/>
          <w:vertAlign w:val="superscript"/>
          <w:lang w:val="en-US" w:eastAsia="de-DE"/>
        </w:rPr>
        <w:t>1</w:t>
      </w:r>
      <w:r w:rsidRPr="00626173">
        <w:rPr>
          <w:rFonts w:ascii="Times New Roman" w:eastAsia="Times New Roman" w:hAnsi="Times New Roman" w:cs="Times New Roman"/>
          <w:noProof/>
          <w:sz w:val="20"/>
          <w:szCs w:val="16"/>
          <w:lang w:val="en-US" w:eastAsia="de-DE"/>
        </w:rPr>
        <w:t>Julius Kühn-Institut (JKI) – Federal Research Centre for Cultivated Plants, Institute for Bee Protection, Messeweg 11/12, 38104 Braunschweig, Germany</w:t>
      </w:r>
    </w:p>
    <w:p w14:paraId="60CAF4BE" w14:textId="17D3FD7D" w:rsidR="00D43E84" w:rsidRPr="00626173" w:rsidRDefault="00D43E84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</w:pPr>
      <w:r w:rsidRPr="00626173">
        <w:rPr>
          <w:rFonts w:ascii="Times New Roman" w:eastAsia="Times New Roman" w:hAnsi="Times New Roman" w:cs="Times New Roman"/>
          <w:noProof/>
          <w:sz w:val="20"/>
          <w:szCs w:val="16"/>
          <w:vertAlign w:val="superscript"/>
          <w:lang w:eastAsia="de-DE"/>
        </w:rPr>
        <w:t xml:space="preserve">2 </w:t>
      </w:r>
      <w:r w:rsidR="00CE7D95" w:rsidRPr="00626173"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  <w:t xml:space="preserve">Bundesamt für Verbraucherschutz und Lebensmittelsicherheit (BVL) – </w:t>
      </w:r>
      <w:r w:rsidRPr="00626173"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  <w:t>Federal Office of Consumer Protection and Food Safety, Messeweg 11/12, 38104 Braunschweig, Germany</w:t>
      </w:r>
    </w:p>
    <w:p w14:paraId="1C5E85D4" w14:textId="10756482" w:rsidR="00D43E84" w:rsidRPr="000149CC" w:rsidRDefault="00D43E84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</w:pPr>
    </w:p>
    <w:p w14:paraId="029D991C" w14:textId="77777777" w:rsidR="0098279B" w:rsidRPr="000149CC" w:rsidRDefault="0098279B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</w:pPr>
    </w:p>
    <w:p w14:paraId="7140E42A" w14:textId="77777777" w:rsidR="00D43E84" w:rsidRPr="00626173" w:rsidRDefault="00D43E84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</w:pPr>
      <w:r w:rsidRPr="00626173"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  <w:t xml:space="preserve">ORCID: </w:t>
      </w:r>
    </w:p>
    <w:p w14:paraId="617E18CA" w14:textId="77777777" w:rsidR="00D43E84" w:rsidRPr="00626173" w:rsidRDefault="00D43E84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</w:pPr>
      <w:r w:rsidRPr="00626173"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  <w:t>Jakob H. Eckert 0000-0002-6678-2442</w:t>
      </w:r>
    </w:p>
    <w:p w14:paraId="3D89EF33" w14:textId="2E6014D5" w:rsidR="00D43E84" w:rsidRPr="00626173" w:rsidRDefault="00D43E84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</w:pPr>
      <w:r w:rsidRPr="00626173">
        <w:rPr>
          <w:rFonts w:ascii="Times New Roman" w:eastAsia="Times New Roman" w:hAnsi="Times New Roman" w:cs="Times New Roman"/>
          <w:noProof/>
          <w:sz w:val="20"/>
          <w:szCs w:val="16"/>
          <w:lang w:eastAsia="de-DE"/>
        </w:rPr>
        <w:t>Richard Odemer 0000-0003-2230-4294</w:t>
      </w:r>
    </w:p>
    <w:p w14:paraId="40EA7486" w14:textId="77777777" w:rsidR="00D73C83" w:rsidRPr="00626173" w:rsidRDefault="00D73C83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0"/>
          <w:szCs w:val="16"/>
          <w:lang w:val="en-US" w:eastAsia="de-DE"/>
        </w:rPr>
      </w:pPr>
      <w:r w:rsidRPr="00626173">
        <w:rPr>
          <w:rFonts w:ascii="Times New Roman" w:eastAsia="Times New Roman" w:hAnsi="Times New Roman" w:cs="Times New Roman"/>
          <w:noProof/>
          <w:sz w:val="20"/>
          <w:szCs w:val="16"/>
          <w:lang w:val="en-US" w:eastAsia="de-DE"/>
        </w:rPr>
        <w:t>Anna Wernecke 0000-0003-1264-1828</w:t>
      </w:r>
    </w:p>
    <w:p w14:paraId="370BE973" w14:textId="77777777" w:rsidR="00D73C83" w:rsidRPr="00626173" w:rsidRDefault="00D73C83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0"/>
          <w:szCs w:val="16"/>
          <w:lang w:val="en-US" w:eastAsia="de-DE"/>
        </w:rPr>
      </w:pPr>
    </w:p>
    <w:p w14:paraId="7691AEA3" w14:textId="77777777" w:rsidR="009B2420" w:rsidRPr="00626173" w:rsidRDefault="009B2420" w:rsidP="00DF5A2E">
      <w:pPr>
        <w:spacing w:line="480" w:lineRule="auto"/>
        <w:rPr>
          <w:sz w:val="28"/>
          <w:lang w:val="en-US"/>
        </w:rPr>
      </w:pPr>
    </w:p>
    <w:p w14:paraId="32027EF5" w14:textId="0298EB47" w:rsidR="009B2420" w:rsidRPr="00626173" w:rsidRDefault="009B2420" w:rsidP="00DF5A2E">
      <w:pPr>
        <w:pStyle w:val="berschrift1"/>
        <w:spacing w:line="480" w:lineRule="auto"/>
        <w:rPr>
          <w:b w:val="0"/>
          <w:sz w:val="32"/>
          <w:lang w:val="en-US"/>
        </w:rPr>
      </w:pPr>
      <w:r w:rsidRPr="00626173">
        <w:rPr>
          <w:b w:val="0"/>
          <w:sz w:val="32"/>
          <w:lang w:val="en-US"/>
        </w:rPr>
        <w:t>S</w:t>
      </w:r>
      <w:r w:rsidR="00EC24D0" w:rsidRPr="00626173">
        <w:rPr>
          <w:b w:val="0"/>
          <w:sz w:val="32"/>
          <w:lang w:val="en-US"/>
        </w:rPr>
        <w:t>UPPLEMENTARY INFORMATION</w:t>
      </w:r>
      <w:r w:rsidRPr="00626173">
        <w:rPr>
          <w:b w:val="0"/>
          <w:sz w:val="32"/>
          <w:lang w:val="en-US"/>
        </w:rPr>
        <w:t xml:space="preserve"> (SI)</w:t>
      </w:r>
    </w:p>
    <w:p w14:paraId="36440798" w14:textId="5CAAF250" w:rsidR="009B2420" w:rsidRPr="00626173" w:rsidRDefault="009B2420" w:rsidP="00DF5A2E">
      <w:pPr>
        <w:spacing w:line="480" w:lineRule="auto"/>
        <w:rPr>
          <w:rFonts w:ascii="Times New Roman" w:hAnsi="Times New Roman" w:cs="Times New Roman"/>
          <w:sz w:val="24"/>
          <w:szCs w:val="20"/>
          <w:lang w:val="en-US"/>
        </w:rPr>
      </w:pPr>
      <w:r w:rsidRPr="00626173">
        <w:rPr>
          <w:rFonts w:ascii="Times New Roman" w:hAnsi="Times New Roman" w:cs="Times New Roman"/>
          <w:sz w:val="24"/>
          <w:szCs w:val="20"/>
          <w:lang w:val="en-US"/>
        </w:rPr>
        <w:t>Fig S1: Hazard Ratio Full Trial A</w:t>
      </w:r>
      <w:r w:rsidR="006444D7" w:rsidRPr="00626173">
        <w:rPr>
          <w:rFonts w:ascii="Times New Roman" w:hAnsi="Times New Roman" w:cs="Times New Roman"/>
          <w:sz w:val="24"/>
          <w:szCs w:val="20"/>
          <w:lang w:val="en-US"/>
        </w:rPr>
        <w:br/>
        <w:t>Tab S1: Mortality Data Full Trial A</w:t>
      </w:r>
    </w:p>
    <w:p w14:paraId="2AFB5E46" w14:textId="6503DBD4" w:rsidR="009B2420" w:rsidRPr="00626173" w:rsidRDefault="009B2420" w:rsidP="00DF5A2E">
      <w:pPr>
        <w:spacing w:line="480" w:lineRule="auto"/>
        <w:rPr>
          <w:rFonts w:ascii="Times New Roman" w:hAnsi="Times New Roman" w:cs="Times New Roman"/>
          <w:sz w:val="24"/>
          <w:szCs w:val="20"/>
          <w:lang w:val="en-US"/>
        </w:rPr>
      </w:pPr>
      <w:r w:rsidRPr="00626173">
        <w:rPr>
          <w:rFonts w:ascii="Times New Roman" w:hAnsi="Times New Roman" w:cs="Times New Roman"/>
          <w:sz w:val="24"/>
          <w:szCs w:val="20"/>
          <w:lang w:val="en-US"/>
        </w:rPr>
        <w:t>Fig S2: Hazard Ratio Full Trial B</w:t>
      </w:r>
      <w:r w:rsidR="006444D7" w:rsidRPr="00626173">
        <w:rPr>
          <w:rFonts w:ascii="Times New Roman" w:hAnsi="Times New Roman" w:cs="Times New Roman"/>
          <w:sz w:val="24"/>
          <w:szCs w:val="20"/>
          <w:lang w:val="en-US"/>
        </w:rPr>
        <w:br/>
        <w:t>Tab S2: Mortality Data Full Trial B</w:t>
      </w:r>
    </w:p>
    <w:p w14:paraId="4EF9876E" w14:textId="7E404F0D" w:rsidR="009B2420" w:rsidRPr="00626173" w:rsidRDefault="009B2420" w:rsidP="00DF5A2E">
      <w:pPr>
        <w:spacing w:line="480" w:lineRule="auto"/>
        <w:rPr>
          <w:rFonts w:ascii="Times New Roman" w:hAnsi="Times New Roman" w:cs="Times New Roman"/>
          <w:sz w:val="24"/>
          <w:szCs w:val="20"/>
          <w:lang w:val="en-US"/>
        </w:rPr>
      </w:pPr>
      <w:r w:rsidRPr="00626173">
        <w:rPr>
          <w:rFonts w:ascii="Times New Roman" w:hAnsi="Times New Roman" w:cs="Times New Roman"/>
          <w:sz w:val="24"/>
          <w:szCs w:val="20"/>
          <w:lang w:val="en-US"/>
        </w:rPr>
        <w:lastRenderedPageBreak/>
        <w:t>Fig S3: Hazard Ratio Full Trial C</w:t>
      </w:r>
      <w:r w:rsidR="006444D7" w:rsidRPr="00626173">
        <w:rPr>
          <w:rFonts w:ascii="Times New Roman" w:hAnsi="Times New Roman" w:cs="Times New Roman"/>
          <w:sz w:val="24"/>
          <w:szCs w:val="20"/>
          <w:lang w:val="en-US"/>
        </w:rPr>
        <w:br/>
        <w:t>Tab S3: Mortality Data Full Trial C</w:t>
      </w:r>
    </w:p>
    <w:p w14:paraId="55CD6AFD" w14:textId="2B649984" w:rsidR="009B2420" w:rsidRPr="00626173" w:rsidRDefault="009B2420" w:rsidP="00DF5A2E">
      <w:pPr>
        <w:spacing w:line="480" w:lineRule="auto"/>
        <w:rPr>
          <w:rFonts w:ascii="Times New Roman" w:hAnsi="Times New Roman" w:cs="Times New Roman"/>
          <w:sz w:val="24"/>
          <w:szCs w:val="20"/>
          <w:lang w:val="en-US"/>
        </w:rPr>
      </w:pPr>
      <w:r w:rsidRPr="00626173">
        <w:rPr>
          <w:rFonts w:ascii="Times New Roman" w:hAnsi="Times New Roman" w:cs="Times New Roman"/>
          <w:sz w:val="24"/>
          <w:szCs w:val="20"/>
          <w:lang w:val="en-US"/>
        </w:rPr>
        <w:t>Fig S4: Hazard Ratio Full Trial D</w:t>
      </w:r>
      <w:r w:rsidR="006444D7" w:rsidRPr="00626173">
        <w:rPr>
          <w:rFonts w:ascii="Times New Roman" w:hAnsi="Times New Roman" w:cs="Times New Roman"/>
          <w:sz w:val="24"/>
          <w:szCs w:val="20"/>
          <w:lang w:val="en-US"/>
        </w:rPr>
        <w:br/>
        <w:t>Tab S4: Mortality Data Full Trial D</w:t>
      </w:r>
    </w:p>
    <w:p w14:paraId="448E588E" w14:textId="449E21EB" w:rsidR="009B2420" w:rsidRPr="00626173" w:rsidRDefault="009B2420" w:rsidP="00DF5A2E">
      <w:pPr>
        <w:spacing w:line="480" w:lineRule="auto"/>
        <w:rPr>
          <w:rFonts w:ascii="Times New Roman" w:hAnsi="Times New Roman" w:cs="Times New Roman"/>
          <w:sz w:val="24"/>
          <w:szCs w:val="20"/>
          <w:lang w:val="en-US"/>
        </w:rPr>
      </w:pPr>
      <w:r w:rsidRPr="00626173">
        <w:rPr>
          <w:rFonts w:ascii="Times New Roman" w:hAnsi="Times New Roman" w:cs="Times New Roman"/>
          <w:sz w:val="24"/>
          <w:szCs w:val="20"/>
          <w:lang w:val="en-US"/>
        </w:rPr>
        <w:t>Fig S5: Hazard Ratio Full Trial E</w:t>
      </w:r>
      <w:r w:rsidR="006444D7" w:rsidRPr="00626173">
        <w:rPr>
          <w:rFonts w:ascii="Times New Roman" w:hAnsi="Times New Roman" w:cs="Times New Roman"/>
          <w:sz w:val="24"/>
          <w:szCs w:val="20"/>
          <w:lang w:val="en-US"/>
        </w:rPr>
        <w:br/>
        <w:t>Tab S5: Mortality Data Full Trial E</w:t>
      </w:r>
    </w:p>
    <w:p w14:paraId="28875F71" w14:textId="77777777" w:rsidR="009B2420" w:rsidRPr="00626173" w:rsidRDefault="009B2420" w:rsidP="00DF5A2E">
      <w:pPr>
        <w:spacing w:line="480" w:lineRule="auto"/>
        <w:rPr>
          <w:sz w:val="28"/>
          <w:lang w:val="en-US"/>
        </w:rPr>
      </w:pPr>
    </w:p>
    <w:p w14:paraId="7E2607F5" w14:textId="6EA47D8C" w:rsidR="0023541A" w:rsidRPr="00626173" w:rsidRDefault="0023541A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0"/>
          <w:lang w:val="en-US" w:eastAsia="de-DE"/>
        </w:rPr>
      </w:pPr>
      <w:r w:rsidRPr="00626173">
        <w:rPr>
          <w:rFonts w:ascii="Times New Roman" w:eastAsia="Times New Roman" w:hAnsi="Times New Roman" w:cs="Times New Roman"/>
          <w:i/>
          <w:noProof/>
          <w:sz w:val="24"/>
          <w:szCs w:val="20"/>
          <w:lang w:val="en-US" w:eastAsia="de-DE"/>
        </w:rPr>
        <w:t>Tab S1-S5: Mortality development during the test period</w:t>
      </w:r>
    </w:p>
    <w:p w14:paraId="140C2FC7" w14:textId="77777777" w:rsidR="0023541A" w:rsidRPr="00626173" w:rsidRDefault="0023541A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</w:pPr>
    </w:p>
    <w:p w14:paraId="32919CD1" w14:textId="77777777" w:rsidR="0023541A" w:rsidRPr="00626173" w:rsidRDefault="0023541A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</w:pPr>
      <w:r w:rsidRPr="00626173"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  <w:t>The actual mortality of the contact toxicity test was corrected by the control mortality according to the SCHNEIDER-ORELLI formula (1947).</w:t>
      </w:r>
    </w:p>
    <w:p w14:paraId="1739C842" w14:textId="77777777" w:rsidR="0023541A" w:rsidRPr="00626173" w:rsidRDefault="0023541A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</w:pPr>
    </w:p>
    <w:p w14:paraId="5264CF09" w14:textId="77777777" w:rsidR="00F24C52" w:rsidRPr="00626173" w:rsidRDefault="0023541A" w:rsidP="00DF5A2E">
      <w:pPr>
        <w:spacing w:line="480" w:lineRule="auto"/>
        <w:rPr>
          <w:rFonts w:ascii="Times New Roman" w:hAnsi="Times New Roman" w:cs="Times New Roman"/>
          <w:sz w:val="24"/>
          <w:szCs w:val="20"/>
          <w:lang w:val="en-US" w:eastAsia="de-DE"/>
        </w:rPr>
      </w:pPr>
      <w:r w:rsidRPr="00626173">
        <w:rPr>
          <w:rFonts w:ascii="Times New Roman" w:hAnsi="Times New Roman" w:cs="Times New Roman"/>
          <w:sz w:val="24"/>
          <w:szCs w:val="20"/>
          <w:lang w:val="en-US" w:eastAsia="de-DE"/>
        </w:rPr>
        <w:t>M = ((t –c)</w:t>
      </w:r>
      <w:proofErr w:type="gramStart"/>
      <w:r w:rsidRPr="00626173">
        <w:rPr>
          <w:rFonts w:ascii="Times New Roman" w:hAnsi="Times New Roman" w:cs="Times New Roman"/>
          <w:sz w:val="24"/>
          <w:szCs w:val="20"/>
          <w:lang w:val="en-US" w:eastAsia="de-DE"/>
        </w:rPr>
        <w:t>/(</w:t>
      </w:r>
      <w:proofErr w:type="gramEnd"/>
      <w:r w:rsidRPr="00626173">
        <w:rPr>
          <w:rFonts w:ascii="Times New Roman" w:hAnsi="Times New Roman" w:cs="Times New Roman"/>
          <w:sz w:val="24"/>
          <w:szCs w:val="20"/>
          <w:lang w:val="en-US" w:eastAsia="de-DE"/>
        </w:rPr>
        <w:t>100 – c))x100</w:t>
      </w:r>
      <w:r w:rsidRPr="00626173">
        <w:rPr>
          <w:rFonts w:ascii="Times New Roman" w:hAnsi="Times New Roman" w:cs="Times New Roman"/>
          <w:sz w:val="24"/>
          <w:szCs w:val="20"/>
          <w:lang w:val="en-US" w:eastAsia="de-DE"/>
        </w:rPr>
        <w:tab/>
        <w:t>M = corrected mortality (%)</w:t>
      </w:r>
      <w:r w:rsidRPr="00626173">
        <w:rPr>
          <w:rFonts w:ascii="Times New Roman" w:hAnsi="Times New Roman" w:cs="Times New Roman"/>
          <w:sz w:val="24"/>
          <w:szCs w:val="20"/>
          <w:lang w:val="en-US" w:eastAsia="de-DE"/>
        </w:rPr>
        <w:br/>
        <w:t>t = mortality of the treatment group (%)</w:t>
      </w:r>
      <w:r w:rsidRPr="00626173">
        <w:rPr>
          <w:rFonts w:ascii="Times New Roman" w:hAnsi="Times New Roman" w:cs="Times New Roman"/>
          <w:sz w:val="24"/>
          <w:szCs w:val="20"/>
          <w:lang w:val="en-US" w:eastAsia="de-DE"/>
        </w:rPr>
        <w:br/>
        <w:t>c = mortality of the control group (%)</w:t>
      </w:r>
    </w:p>
    <w:p w14:paraId="137AF55F" w14:textId="2528DB41" w:rsidR="00770C97" w:rsidRPr="00626173" w:rsidRDefault="00770C97" w:rsidP="00DF5A2E">
      <w:pPr>
        <w:spacing w:line="480" w:lineRule="auto"/>
        <w:rPr>
          <w:rFonts w:ascii="Times New Roman" w:hAnsi="Times New Roman" w:cs="Times New Roman"/>
          <w:sz w:val="24"/>
          <w:szCs w:val="20"/>
          <w:lang w:val="en-US" w:eastAsia="de-DE"/>
        </w:rPr>
      </w:pPr>
      <w:r w:rsidRPr="00626173">
        <w:rPr>
          <w:rFonts w:ascii="Times New Roman" w:hAnsi="Times New Roman" w:cs="Times New Roman"/>
          <w:sz w:val="24"/>
          <w:szCs w:val="20"/>
          <w:lang w:val="en-US" w:eastAsia="de-DE"/>
        </w:rPr>
        <w:br w:type="page"/>
      </w:r>
    </w:p>
    <w:p w14:paraId="20820FA7" w14:textId="3D944BBA" w:rsidR="00F24C52" w:rsidRPr="00626173" w:rsidRDefault="00F24C52" w:rsidP="00DF5A2E">
      <w:pPr>
        <w:pStyle w:val="berschrift2"/>
        <w:spacing w:line="480" w:lineRule="auto"/>
        <w:rPr>
          <w:rFonts w:eastAsia="Calibri" w:cs="Times New Roman"/>
          <w:i w:val="0"/>
          <w:sz w:val="24"/>
          <w:szCs w:val="20"/>
          <w:lang w:val="en-US"/>
        </w:rPr>
      </w:pPr>
      <w:r w:rsidRPr="00626173">
        <w:rPr>
          <w:rFonts w:eastAsia="Calibri" w:cs="Times New Roman"/>
          <w:b/>
          <w:i w:val="0"/>
          <w:sz w:val="24"/>
          <w:szCs w:val="20"/>
          <w:lang w:val="en-US"/>
        </w:rPr>
        <w:lastRenderedPageBreak/>
        <w:t>Supplementary Figure S1:</w:t>
      </w:r>
      <w:r w:rsidRPr="00626173">
        <w:rPr>
          <w:rFonts w:eastAsia="Calibri" w:cs="Times New Roman"/>
          <w:i w:val="0"/>
          <w:sz w:val="24"/>
          <w:szCs w:val="20"/>
          <w:lang w:val="en-US"/>
        </w:rPr>
        <w:t xml:space="preserve"> Hazard Ratio Full Trial A</w:t>
      </w:r>
    </w:p>
    <w:p w14:paraId="7609EA29" w14:textId="786F4550" w:rsidR="00F24C52" w:rsidRPr="00626173" w:rsidRDefault="002B0DD8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  <w:r w:rsidRPr="00626173">
        <w:rPr>
          <w:rFonts w:ascii="Times New Roman" w:eastAsia="Times New Roman" w:hAnsi="Times New Roman" w:cs="Times New Roman"/>
          <w:noProof/>
          <w:sz w:val="32"/>
          <w:szCs w:val="24"/>
          <w:lang w:eastAsia="de-DE"/>
        </w:rPr>
        <w:drawing>
          <wp:inline distT="0" distB="0" distL="0" distR="0" wp14:anchorId="23892058" wp14:editId="5FC2F7DC">
            <wp:extent cx="5760720" cy="4608576"/>
            <wp:effectExtent l="0" t="0" r="0" b="1905"/>
            <wp:docPr id="11" name="Grafik 11" descr="C:\Users\Wernecke\Desktop\Zusatzstoffpaper\supplemental\COX_HR_A_pu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rnecke\Desktop\Zusatzstoffpaper\supplemental\COX_HR_A_pub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92991" w14:textId="1BC6F97F" w:rsidR="00F24C52" w:rsidRPr="00626173" w:rsidRDefault="00F24C52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szCs w:val="18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szCs w:val="18"/>
          <w:lang w:val="en-US" w:eastAsia="de-DE"/>
        </w:rPr>
        <w:t>Fig S1:</w:t>
      </w:r>
      <w:r w:rsidRPr="00626173">
        <w:rPr>
          <w:rFonts w:ascii="Times New Roman" w:eastAsia="Times New Roman" w:hAnsi="Times New Roman" w:cs="Times New Roman"/>
          <w:szCs w:val="18"/>
          <w:lang w:val="en-US" w:eastAsia="de-DE"/>
        </w:rPr>
        <w:t xml:space="preserve"> Hazard</w:t>
      </w:r>
      <w:r w:rsidR="00F1586C" w:rsidRPr="00626173">
        <w:rPr>
          <w:rFonts w:ascii="Times New Roman" w:eastAsia="Times New Roman" w:hAnsi="Times New Roman" w:cs="Times New Roman"/>
          <w:szCs w:val="18"/>
          <w:lang w:val="en-US" w:eastAsia="de-DE"/>
        </w:rPr>
        <w:t xml:space="preserve"> R</w:t>
      </w:r>
      <w:r w:rsidRPr="00626173">
        <w:rPr>
          <w:rFonts w:ascii="Times New Roman" w:eastAsia="Times New Roman" w:hAnsi="Times New Roman" w:cs="Times New Roman"/>
          <w:szCs w:val="18"/>
          <w:lang w:val="en-US" w:eastAsia="de-DE"/>
        </w:rPr>
        <w:t>atios (HR) for two insecticide formulations and two spray adjuvants alone or their respective mixtures. All test substances were evaluated against the control within a 72-hour period. Bees from each of the two test colonies were divided into an equal number of cages (i.e. replicate) per treatment. The replicate could thus be evaluated as a covariate as well. (Cox proportional hazard model).</w:t>
      </w:r>
    </w:p>
    <w:p w14:paraId="5E6C977C" w14:textId="77777777" w:rsidR="00F24C52" w:rsidRPr="00626173" w:rsidRDefault="00F24C52" w:rsidP="00DF5A2E">
      <w:pPr>
        <w:spacing w:line="480" w:lineRule="auto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</w:p>
    <w:p w14:paraId="06FC5AF9" w14:textId="7BD982F6" w:rsidR="00F24C52" w:rsidRPr="00626173" w:rsidRDefault="00F24C52" w:rsidP="00DF5A2E">
      <w:pPr>
        <w:spacing w:line="480" w:lineRule="auto"/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noProof/>
          <w:sz w:val="24"/>
          <w:szCs w:val="20"/>
          <w:lang w:val="en-US" w:eastAsia="de-DE"/>
        </w:rPr>
        <w:t>Supplementary Table S1:</w:t>
      </w:r>
      <w:r w:rsidRPr="00626173"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  <w:t xml:space="preserve"> </w:t>
      </w:r>
      <w:r w:rsidR="001B4452" w:rsidRPr="00626173">
        <w:rPr>
          <w:rFonts w:ascii="Times New Roman" w:hAnsi="Times New Roman" w:cs="Times New Roman"/>
          <w:sz w:val="24"/>
          <w:szCs w:val="20"/>
          <w:lang w:val="en-US"/>
        </w:rPr>
        <w:t>Mortality Data Full Trial A</w:t>
      </w:r>
    </w:p>
    <w:p w14:paraId="1A3ABDA7" w14:textId="3130EB8B" w:rsidR="00F24C52" w:rsidRPr="00626173" w:rsidRDefault="00F24C52" w:rsidP="00DF5A2E">
      <w:pPr>
        <w:spacing w:after="0" w:line="480" w:lineRule="auto"/>
        <w:rPr>
          <w:rFonts w:ascii="Times New Roman" w:eastAsia="Times New Roman" w:hAnsi="Times New Roman" w:cs="Times New Roman"/>
          <w:szCs w:val="18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szCs w:val="18"/>
          <w:lang w:val="en-US" w:eastAsia="de-DE"/>
        </w:rPr>
        <w:t>Tab S1:</w:t>
      </w:r>
      <w:r w:rsidRPr="00626173">
        <w:rPr>
          <w:rFonts w:ascii="Times New Roman" w:eastAsia="Times New Roman" w:hAnsi="Times New Roman" w:cs="Times New Roman"/>
          <w:szCs w:val="18"/>
          <w:lang w:val="en-US" w:eastAsia="de-DE"/>
        </w:rPr>
        <w:t xml:space="preserve"> Laboratory test 1 (November 2019): Mortality and corrected mortality M of the control and the eight treatments up to 72 h after application.</w:t>
      </w:r>
    </w:p>
    <w:tbl>
      <w:tblPr>
        <w:tblStyle w:val="Tabellenraster2"/>
        <w:tblW w:w="484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680"/>
        <w:gridCol w:w="679"/>
        <w:gridCol w:w="679"/>
        <w:gridCol w:w="680"/>
        <w:gridCol w:w="686"/>
        <w:gridCol w:w="462"/>
        <w:gridCol w:w="680"/>
        <w:gridCol w:w="680"/>
        <w:gridCol w:w="680"/>
        <w:gridCol w:w="680"/>
        <w:gridCol w:w="680"/>
      </w:tblGrid>
      <w:tr w:rsidR="00F24C52" w:rsidRPr="00626173" w14:paraId="3BE8D2A1" w14:textId="77777777" w:rsidTr="00C746AF">
        <w:trPr>
          <w:jc w:val="center"/>
        </w:trPr>
        <w:tc>
          <w:tcPr>
            <w:tcW w:w="867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A8A762D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lastRenderedPageBreak/>
              <w:t>Treatment</w:t>
            </w:r>
          </w:p>
        </w:tc>
        <w:tc>
          <w:tcPr>
            <w:tcW w:w="1935" w:type="pct"/>
            <w:gridSpan w:val="5"/>
            <w:tcBorders>
              <w:top w:val="single" w:sz="12" w:space="0" w:color="auto"/>
            </w:tcBorders>
            <w:shd w:val="clear" w:color="auto" w:fill="auto"/>
          </w:tcPr>
          <w:p w14:paraId="0CE47345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cumulative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mortality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[%]</w:t>
            </w:r>
          </w:p>
        </w:tc>
        <w:tc>
          <w:tcPr>
            <w:tcW w:w="263" w:type="pct"/>
            <w:tcBorders>
              <w:top w:val="single" w:sz="12" w:space="0" w:color="auto"/>
            </w:tcBorders>
            <w:shd w:val="clear" w:color="auto" w:fill="auto"/>
          </w:tcPr>
          <w:p w14:paraId="3326C627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1935" w:type="pct"/>
            <w:gridSpan w:val="5"/>
            <w:tcBorders>
              <w:top w:val="single" w:sz="12" w:space="0" w:color="auto"/>
            </w:tcBorders>
            <w:shd w:val="clear" w:color="auto" w:fill="auto"/>
          </w:tcPr>
          <w:p w14:paraId="718CA6D3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cumulative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corrected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mortality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M [%]</w:t>
            </w:r>
          </w:p>
        </w:tc>
      </w:tr>
      <w:tr w:rsidR="00F24C52" w:rsidRPr="00626173" w14:paraId="72A7078B" w14:textId="77777777" w:rsidTr="00C746AF">
        <w:trPr>
          <w:jc w:val="center"/>
        </w:trPr>
        <w:tc>
          <w:tcPr>
            <w:tcW w:w="86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6DE54C91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auto" w:fill="auto"/>
          </w:tcPr>
          <w:p w14:paraId="10B74DF7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auto" w:fill="auto"/>
          </w:tcPr>
          <w:p w14:paraId="6336B6CC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+4 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auto" w:fill="auto"/>
          </w:tcPr>
          <w:p w14:paraId="450FA78C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+24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049B6DDF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+48</w:t>
            </w:r>
          </w:p>
        </w:tc>
        <w:tc>
          <w:tcPr>
            <w:tcW w:w="390" w:type="pct"/>
            <w:tcBorders>
              <w:bottom w:val="single" w:sz="4" w:space="0" w:color="auto"/>
            </w:tcBorders>
            <w:shd w:val="clear" w:color="auto" w:fill="auto"/>
          </w:tcPr>
          <w:p w14:paraId="59D2A67A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+72</w:t>
            </w:r>
          </w:p>
        </w:tc>
        <w:tc>
          <w:tcPr>
            <w:tcW w:w="263" w:type="pct"/>
            <w:tcBorders>
              <w:bottom w:val="single" w:sz="4" w:space="0" w:color="auto"/>
            </w:tcBorders>
            <w:shd w:val="clear" w:color="auto" w:fill="auto"/>
          </w:tcPr>
          <w:p w14:paraId="01498571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7C9101D6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62005B03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42B0799A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+24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0735D7EC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+48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</w:tcPr>
          <w:p w14:paraId="37A93D72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+72</w:t>
            </w:r>
          </w:p>
        </w:tc>
      </w:tr>
      <w:tr w:rsidR="00F24C52" w:rsidRPr="00626173" w14:paraId="1D6941AB" w14:textId="77777777" w:rsidTr="00C746AF">
        <w:trPr>
          <w:jc w:val="center"/>
        </w:trPr>
        <w:tc>
          <w:tcPr>
            <w:tcW w:w="86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CD94421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</w:t>
            </w:r>
          </w:p>
        </w:tc>
        <w:tc>
          <w:tcPr>
            <w:tcW w:w="386" w:type="pct"/>
            <w:tcBorders>
              <w:top w:val="single" w:sz="4" w:space="0" w:color="auto"/>
            </w:tcBorders>
            <w:shd w:val="clear" w:color="auto" w:fill="auto"/>
          </w:tcPr>
          <w:p w14:paraId="0617575F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  <w:tcBorders>
              <w:top w:val="single" w:sz="4" w:space="0" w:color="auto"/>
            </w:tcBorders>
            <w:shd w:val="clear" w:color="auto" w:fill="auto"/>
          </w:tcPr>
          <w:p w14:paraId="487F7F86" w14:textId="40134A37" w:rsidR="00F24C52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  <w:tcBorders>
              <w:top w:val="single" w:sz="4" w:space="0" w:color="auto"/>
            </w:tcBorders>
            <w:shd w:val="clear" w:color="auto" w:fill="auto"/>
          </w:tcPr>
          <w:p w14:paraId="5E4C115E" w14:textId="7BE026DA" w:rsidR="00F24C52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27432D40" w14:textId="20143B88" w:rsidR="00F24C52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0" w:type="pct"/>
            <w:tcBorders>
              <w:top w:val="single" w:sz="4" w:space="0" w:color="auto"/>
            </w:tcBorders>
            <w:shd w:val="clear" w:color="auto" w:fill="auto"/>
          </w:tcPr>
          <w:p w14:paraId="572BAB84" w14:textId="6B77092A" w:rsidR="00F24C52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63" w:type="pct"/>
            <w:tcBorders>
              <w:top w:val="single" w:sz="4" w:space="0" w:color="auto"/>
            </w:tcBorders>
          </w:tcPr>
          <w:p w14:paraId="415FDACB" w14:textId="77777777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1559708B" w14:textId="3C6B3685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233F5353" w14:textId="4CA6F754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4F6C4DED" w14:textId="6614F279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08F64E79" w14:textId="15973D3C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8" w:type="pct"/>
            <w:tcBorders>
              <w:top w:val="single" w:sz="4" w:space="0" w:color="auto"/>
            </w:tcBorders>
            <w:shd w:val="clear" w:color="auto" w:fill="auto"/>
          </w:tcPr>
          <w:p w14:paraId="6C2D3579" w14:textId="5BE905FA" w:rsidR="00F24C52" w:rsidRPr="00626173" w:rsidRDefault="00F24C52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</w:tr>
      <w:tr w:rsidR="00C746AF" w:rsidRPr="00626173" w14:paraId="0A3D563B" w14:textId="77777777" w:rsidTr="00C746AF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6A09075F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301</w:t>
            </w:r>
          </w:p>
        </w:tc>
        <w:tc>
          <w:tcPr>
            <w:tcW w:w="386" w:type="pct"/>
          </w:tcPr>
          <w:p w14:paraId="776CC7F0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</w:tcPr>
          <w:p w14:paraId="233F28C4" w14:textId="2E18907A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</w:tcPr>
          <w:p w14:paraId="490BB44E" w14:textId="4F182459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110EAA7" w14:textId="1DBBE66A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0" w:type="pct"/>
          </w:tcPr>
          <w:p w14:paraId="6106EC19" w14:textId="0978BA24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63" w:type="pct"/>
          </w:tcPr>
          <w:p w14:paraId="619C5658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45A950F3" w14:textId="7EF01698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B935219" w14:textId="5B9FB4B6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DC13810" w14:textId="18E48EC0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8909361" w14:textId="13450D0E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8" w:type="pct"/>
          </w:tcPr>
          <w:p w14:paraId="0D72DAB7" w14:textId="5B12997E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</w:tr>
      <w:tr w:rsidR="00C746AF" w:rsidRPr="00626173" w14:paraId="58E5C7F9" w14:textId="77777777" w:rsidTr="00C746AF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6E21CE4D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Acx</w:t>
            </w:r>
            <w:proofErr w:type="spellEnd"/>
          </w:p>
        </w:tc>
        <w:tc>
          <w:tcPr>
            <w:tcW w:w="386" w:type="pct"/>
          </w:tcPr>
          <w:p w14:paraId="21F45B02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</w:tcPr>
          <w:p w14:paraId="36541918" w14:textId="5864FEDF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</w:tcPr>
          <w:p w14:paraId="53537E7E" w14:textId="16CF2322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45287A45" w14:textId="0A4D7E5F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0" w:type="pct"/>
          </w:tcPr>
          <w:p w14:paraId="3CE78262" w14:textId="4C68E738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63" w:type="pct"/>
          </w:tcPr>
          <w:p w14:paraId="1881B0DC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426AB7CC" w14:textId="73975495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319D8B7" w14:textId="0F94C1DB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19BA285" w14:textId="58DDAD6C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AB6B171" w14:textId="4B52F149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8" w:type="pct"/>
          </w:tcPr>
          <w:p w14:paraId="3DC20FD2" w14:textId="47FF4A52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</w:tr>
      <w:tr w:rsidR="00C746AF" w:rsidRPr="00626173" w14:paraId="1416B7C1" w14:textId="77777777" w:rsidTr="00C746AF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02358FC0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Mos</w:t>
            </w:r>
          </w:p>
        </w:tc>
        <w:tc>
          <w:tcPr>
            <w:tcW w:w="386" w:type="pct"/>
          </w:tcPr>
          <w:p w14:paraId="5BD868A1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</w:tcPr>
          <w:p w14:paraId="1832C4F4" w14:textId="6FC8828A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</w:tcPr>
          <w:p w14:paraId="6EBA94A9" w14:textId="396E4219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6E6174D" w14:textId="549DC6DE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0" w:type="pct"/>
          </w:tcPr>
          <w:p w14:paraId="44189AD9" w14:textId="4D1BF18A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63" w:type="pct"/>
          </w:tcPr>
          <w:p w14:paraId="7EF9414F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3B4B62AB" w14:textId="27D30C99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6151469" w14:textId="66971721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1BCD544" w14:textId="4D5F4D1D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444E525E" w14:textId="5C1E429A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8" w:type="pct"/>
          </w:tcPr>
          <w:p w14:paraId="0BBAB0A1" w14:textId="0FEDEB76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</w:tr>
      <w:tr w:rsidR="00C746AF" w:rsidRPr="00626173" w14:paraId="3C6C24F3" w14:textId="77777777" w:rsidTr="00C746AF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4694217B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Cor</w:t>
            </w:r>
            <w:proofErr w:type="spellEnd"/>
          </w:p>
        </w:tc>
        <w:tc>
          <w:tcPr>
            <w:tcW w:w="386" w:type="pct"/>
          </w:tcPr>
          <w:p w14:paraId="3BD558A1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</w:tcPr>
          <w:p w14:paraId="02B5F661" w14:textId="3C8FB505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</w:tcPr>
          <w:p w14:paraId="19B98B35" w14:textId="3F05FA89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E1E2AEC" w14:textId="359749C2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90" w:type="pct"/>
          </w:tcPr>
          <w:p w14:paraId="66619931" w14:textId="4C3070C0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263" w:type="pct"/>
          </w:tcPr>
          <w:p w14:paraId="493ED793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0AE0F607" w14:textId="356EB55B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34B12ED" w14:textId="73303354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2220AA1" w14:textId="1B2E24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EFE9822" w14:textId="5439A1F3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8" w:type="pct"/>
          </w:tcPr>
          <w:p w14:paraId="581F1B6E" w14:textId="4206D460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</w:tr>
      <w:tr w:rsidR="00C746AF" w:rsidRPr="00626173" w14:paraId="2C7B9192" w14:textId="77777777" w:rsidTr="00C746AF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1BD25DE3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Mos + 301</w:t>
            </w:r>
          </w:p>
        </w:tc>
        <w:tc>
          <w:tcPr>
            <w:tcW w:w="386" w:type="pct"/>
          </w:tcPr>
          <w:p w14:paraId="70689E9C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</w:tcPr>
          <w:p w14:paraId="7899BC02" w14:textId="15A3AE46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6" w:type="pct"/>
          </w:tcPr>
          <w:p w14:paraId="3CCE83F3" w14:textId="10772BC6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20.0</w:t>
            </w:r>
          </w:p>
        </w:tc>
        <w:tc>
          <w:tcPr>
            <w:tcW w:w="387" w:type="pct"/>
          </w:tcPr>
          <w:p w14:paraId="59A8D86B" w14:textId="35DCD4CF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21.7</w:t>
            </w:r>
          </w:p>
        </w:tc>
        <w:tc>
          <w:tcPr>
            <w:tcW w:w="390" w:type="pct"/>
          </w:tcPr>
          <w:p w14:paraId="3D83643A" w14:textId="5245DEAA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21.7</w:t>
            </w:r>
          </w:p>
        </w:tc>
        <w:tc>
          <w:tcPr>
            <w:tcW w:w="263" w:type="pct"/>
          </w:tcPr>
          <w:p w14:paraId="74A8D95D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0CA7ABE4" w14:textId="1B0E2C56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779FAE9" w14:textId="09C7A155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3D9B6F26" w14:textId="4A84F54C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20.0</w:t>
            </w:r>
          </w:p>
        </w:tc>
        <w:tc>
          <w:tcPr>
            <w:tcW w:w="387" w:type="pct"/>
          </w:tcPr>
          <w:p w14:paraId="0F03C89E" w14:textId="69C34005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21.7</w:t>
            </w:r>
          </w:p>
        </w:tc>
        <w:tc>
          <w:tcPr>
            <w:tcW w:w="388" w:type="pct"/>
          </w:tcPr>
          <w:p w14:paraId="1F3417A3" w14:textId="027BF0BD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21.7</w:t>
            </w:r>
          </w:p>
        </w:tc>
      </w:tr>
      <w:tr w:rsidR="00C746AF" w:rsidRPr="00626173" w14:paraId="2A20D819" w14:textId="77777777" w:rsidTr="00C746AF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1B8C6136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Mos +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Acx</w:t>
            </w:r>
            <w:proofErr w:type="spellEnd"/>
          </w:p>
        </w:tc>
        <w:tc>
          <w:tcPr>
            <w:tcW w:w="386" w:type="pct"/>
          </w:tcPr>
          <w:p w14:paraId="737A1FEB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</w:tcPr>
          <w:p w14:paraId="2F276944" w14:textId="0C4CD965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86" w:type="pct"/>
          </w:tcPr>
          <w:p w14:paraId="15FE28F4" w14:textId="194CF8C1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87" w:type="pct"/>
          </w:tcPr>
          <w:p w14:paraId="5275C48C" w14:textId="12E1BF4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90" w:type="pct"/>
          </w:tcPr>
          <w:p w14:paraId="0B0219A3" w14:textId="45DF6700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263" w:type="pct"/>
          </w:tcPr>
          <w:p w14:paraId="6A9E2F78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519003B5" w14:textId="67CF2BDE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CEB0CED" w14:textId="11D2E01C" w:rsidR="00C746AF" w:rsidRPr="00626173" w:rsidRDefault="00C746AF" w:rsidP="00DF5A2E">
            <w:pPr>
              <w:tabs>
                <w:tab w:val="left" w:pos="326"/>
              </w:tabs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87" w:type="pct"/>
          </w:tcPr>
          <w:p w14:paraId="005B8F3B" w14:textId="61EC5156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87" w:type="pct"/>
          </w:tcPr>
          <w:p w14:paraId="53928793" w14:textId="41F92ECD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88" w:type="pct"/>
          </w:tcPr>
          <w:p w14:paraId="3767F4A3" w14:textId="0F855128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5.0</w:t>
            </w:r>
          </w:p>
        </w:tc>
      </w:tr>
      <w:tr w:rsidR="00C746AF" w:rsidRPr="00626173" w14:paraId="503847A3" w14:textId="77777777" w:rsidTr="00C746AF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490F0A7A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Cor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+ 301</w:t>
            </w:r>
          </w:p>
        </w:tc>
        <w:tc>
          <w:tcPr>
            <w:tcW w:w="386" w:type="pct"/>
          </w:tcPr>
          <w:p w14:paraId="6111CA87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</w:tcPr>
          <w:p w14:paraId="02937F94" w14:textId="4935EF1C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</w:tcPr>
          <w:p w14:paraId="6F91FEC5" w14:textId="61580DA0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4EE7B9A3" w14:textId="58FD83E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0" w:type="pct"/>
          </w:tcPr>
          <w:p w14:paraId="2AC98C8A" w14:textId="60C8BAF4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263" w:type="pct"/>
          </w:tcPr>
          <w:p w14:paraId="11215A4F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479249D0" w14:textId="0887277A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226847B" w14:textId="440232C9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AB54D4F" w14:textId="23631D1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8639563" w14:textId="2C5FCD8E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8" w:type="pct"/>
          </w:tcPr>
          <w:p w14:paraId="6F66A797" w14:textId="725D7E06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</w:tr>
      <w:tr w:rsidR="00C746AF" w:rsidRPr="00626173" w14:paraId="0E5AD5E9" w14:textId="77777777" w:rsidTr="00C746AF">
        <w:trPr>
          <w:jc w:val="center"/>
        </w:trPr>
        <w:tc>
          <w:tcPr>
            <w:tcW w:w="867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A2114C1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Cor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Acx</w:t>
            </w:r>
            <w:proofErr w:type="spellEnd"/>
          </w:p>
        </w:tc>
        <w:tc>
          <w:tcPr>
            <w:tcW w:w="386" w:type="pct"/>
            <w:tcBorders>
              <w:bottom w:val="single" w:sz="12" w:space="0" w:color="auto"/>
            </w:tcBorders>
          </w:tcPr>
          <w:p w14:paraId="0225F01B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  <w:tcBorders>
              <w:bottom w:val="single" w:sz="12" w:space="0" w:color="auto"/>
            </w:tcBorders>
          </w:tcPr>
          <w:p w14:paraId="0478F3EF" w14:textId="3BFB0F98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6" w:type="pct"/>
            <w:tcBorders>
              <w:bottom w:val="single" w:sz="12" w:space="0" w:color="auto"/>
            </w:tcBorders>
          </w:tcPr>
          <w:p w14:paraId="2F32CD2D" w14:textId="2A9ECA6D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4AF60E68" w14:textId="44A8CC31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0" w:type="pct"/>
            <w:tcBorders>
              <w:bottom w:val="single" w:sz="12" w:space="0" w:color="auto"/>
            </w:tcBorders>
          </w:tcPr>
          <w:p w14:paraId="5C9378EB" w14:textId="300DCF7C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63" w:type="pct"/>
            <w:tcBorders>
              <w:bottom w:val="single" w:sz="12" w:space="0" w:color="auto"/>
            </w:tcBorders>
          </w:tcPr>
          <w:p w14:paraId="2092BC52" w14:textId="77777777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384F4D50" w14:textId="07B8AA4A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5555C064" w14:textId="526980F8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55C29D5C" w14:textId="34858AC1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261BB4E1" w14:textId="0228CDBB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8" w:type="pct"/>
            <w:tcBorders>
              <w:bottom w:val="single" w:sz="12" w:space="0" w:color="auto"/>
            </w:tcBorders>
          </w:tcPr>
          <w:p w14:paraId="0FF6E924" w14:textId="72693A93" w:rsidR="00C746AF" w:rsidRPr="00626173" w:rsidRDefault="00C746AF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</w:tr>
    </w:tbl>
    <w:p w14:paraId="4DCCF83A" w14:textId="100AC700" w:rsidR="00F24C52" w:rsidRPr="00626173" w:rsidRDefault="00F24C52" w:rsidP="00DF5A2E">
      <w:pPr>
        <w:spacing w:after="0" w:line="480" w:lineRule="auto"/>
        <w:rPr>
          <w:rFonts w:ascii="Times New Roman" w:eastAsia="Times New Roman" w:hAnsi="Times New Roman" w:cs="Times New Roman"/>
          <w:sz w:val="20"/>
          <w:szCs w:val="16"/>
          <w:lang w:eastAsia="de-DE"/>
        </w:rPr>
      </w:pP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>N</w:t>
      </w:r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cages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/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treatment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 xml:space="preserve">=6; 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>n</w:t>
      </w:r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bees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/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treatment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>=60</w:t>
      </w:r>
    </w:p>
    <w:p w14:paraId="0880FE68" w14:textId="5AFD7D7F" w:rsidR="00770C97" w:rsidRPr="00626173" w:rsidRDefault="00770C97" w:rsidP="00DF5A2E">
      <w:pPr>
        <w:spacing w:line="480" w:lineRule="auto"/>
        <w:rPr>
          <w:rFonts w:ascii="Times New Roman" w:eastAsia="Times New Roman" w:hAnsi="Times New Roman" w:cs="Times New Roman"/>
          <w:sz w:val="20"/>
          <w:szCs w:val="16"/>
          <w:lang w:eastAsia="de-DE"/>
        </w:rPr>
      </w:pPr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br w:type="page"/>
      </w:r>
    </w:p>
    <w:p w14:paraId="23B7FC03" w14:textId="17A31827" w:rsidR="00770C97" w:rsidRPr="00626173" w:rsidRDefault="00770C97" w:rsidP="00DF5A2E">
      <w:pPr>
        <w:pStyle w:val="berschrift2"/>
        <w:spacing w:line="480" w:lineRule="auto"/>
        <w:rPr>
          <w:rFonts w:eastAsia="Calibri" w:cs="Times New Roman"/>
          <w:i w:val="0"/>
          <w:sz w:val="24"/>
          <w:szCs w:val="20"/>
          <w:lang w:val="en-US"/>
        </w:rPr>
      </w:pPr>
      <w:r w:rsidRPr="00626173">
        <w:rPr>
          <w:rFonts w:eastAsia="Calibri" w:cs="Times New Roman"/>
          <w:b/>
          <w:i w:val="0"/>
          <w:sz w:val="24"/>
          <w:szCs w:val="20"/>
          <w:lang w:val="en-US"/>
        </w:rPr>
        <w:lastRenderedPageBreak/>
        <w:t>Supplementary Figure S2:</w:t>
      </w:r>
      <w:r w:rsidRPr="00626173">
        <w:rPr>
          <w:rFonts w:eastAsia="Calibri" w:cs="Times New Roman"/>
          <w:i w:val="0"/>
          <w:sz w:val="24"/>
          <w:szCs w:val="20"/>
          <w:lang w:val="en-US"/>
        </w:rPr>
        <w:t xml:space="preserve"> Hazard Ratio Full Trial B</w:t>
      </w:r>
    </w:p>
    <w:p w14:paraId="644BD4E1" w14:textId="77777777" w:rsidR="00770C97" w:rsidRPr="00626173" w:rsidRDefault="00770C97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</w:p>
    <w:p w14:paraId="4C32BB1E" w14:textId="2EE5FD01" w:rsidR="00770C97" w:rsidRPr="00626173" w:rsidRDefault="000653C9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  <w:r w:rsidRPr="00626173">
        <w:rPr>
          <w:rFonts w:ascii="Times New Roman" w:eastAsia="Times New Roman" w:hAnsi="Times New Roman" w:cs="Times New Roman"/>
          <w:noProof/>
          <w:sz w:val="32"/>
          <w:szCs w:val="24"/>
          <w:lang w:eastAsia="de-DE"/>
        </w:rPr>
        <w:drawing>
          <wp:inline distT="0" distB="0" distL="0" distR="0" wp14:anchorId="32FB6AA4" wp14:editId="4827CBD5">
            <wp:extent cx="5760720" cy="4608576"/>
            <wp:effectExtent l="0" t="0" r="0" b="1905"/>
            <wp:docPr id="12" name="Grafik 12" descr="C:\Users\Wernecke\Desktop\Zusatzstoffpaper\supplemental\COX_HR_B_pu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rnecke\Desktop\Zusatzstoffpaper\supplemental\COX_HR_B_pub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3FA5" w14:textId="60D8F820" w:rsidR="00770C97" w:rsidRPr="00626173" w:rsidRDefault="00770C97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szCs w:val="18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szCs w:val="18"/>
          <w:lang w:val="en-US" w:eastAsia="de-DE"/>
        </w:rPr>
        <w:t>Fig S2:</w:t>
      </w:r>
      <w:r w:rsidR="00F1586C" w:rsidRPr="00626173">
        <w:rPr>
          <w:rFonts w:ascii="Times New Roman" w:eastAsia="Times New Roman" w:hAnsi="Times New Roman" w:cs="Times New Roman"/>
          <w:szCs w:val="18"/>
          <w:lang w:val="en-US" w:eastAsia="de-DE"/>
        </w:rPr>
        <w:t xml:space="preserve"> Hazard R</w:t>
      </w:r>
      <w:r w:rsidRPr="00626173">
        <w:rPr>
          <w:rFonts w:ascii="Times New Roman" w:eastAsia="Times New Roman" w:hAnsi="Times New Roman" w:cs="Times New Roman"/>
          <w:szCs w:val="18"/>
          <w:lang w:val="en-US" w:eastAsia="de-DE"/>
        </w:rPr>
        <w:t>atios (HR) for three insecticide formulations and four spray adjuvants alone or their respective mixtures. All test substances were evaluated against the control within a 72-hour period. Bees from each of the two test colonies were divided into an equal number of cages (i.e. replicate) per treatment. The replicate could thus be evaluated as a covariate as well. (Cox proportional hazard model).</w:t>
      </w:r>
    </w:p>
    <w:p w14:paraId="4F337D4C" w14:textId="6086FA72" w:rsidR="00770C97" w:rsidRPr="00626173" w:rsidRDefault="00770C97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</w:p>
    <w:p w14:paraId="3542E046" w14:textId="5C52AEBF" w:rsidR="001B4452" w:rsidRPr="00626173" w:rsidRDefault="001B4452" w:rsidP="00DF5A2E">
      <w:pPr>
        <w:spacing w:line="480" w:lineRule="auto"/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noProof/>
          <w:sz w:val="24"/>
          <w:szCs w:val="20"/>
          <w:lang w:val="en-US" w:eastAsia="de-DE"/>
        </w:rPr>
        <w:t>Supplementary Table S2:</w:t>
      </w:r>
      <w:r w:rsidRPr="00626173"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  <w:t xml:space="preserve"> </w:t>
      </w:r>
      <w:r w:rsidRPr="00626173">
        <w:rPr>
          <w:rFonts w:ascii="Times New Roman" w:hAnsi="Times New Roman" w:cs="Times New Roman"/>
          <w:sz w:val="24"/>
          <w:szCs w:val="20"/>
          <w:lang w:val="en-US"/>
        </w:rPr>
        <w:t>Mortality Data Full Trial B</w:t>
      </w:r>
    </w:p>
    <w:p w14:paraId="055ABD15" w14:textId="6966A0A9" w:rsidR="00770C97" w:rsidRPr="00626173" w:rsidRDefault="00770C97" w:rsidP="00DF5A2E">
      <w:pPr>
        <w:spacing w:after="0" w:line="480" w:lineRule="auto"/>
        <w:rPr>
          <w:rFonts w:ascii="Times New Roman" w:eastAsia="Times New Roman" w:hAnsi="Times New Roman" w:cs="Times New Roman"/>
          <w:szCs w:val="18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szCs w:val="18"/>
          <w:lang w:val="en-US" w:eastAsia="de-DE"/>
        </w:rPr>
        <w:t>Tab S2:</w:t>
      </w:r>
      <w:r w:rsidRPr="00626173">
        <w:rPr>
          <w:rFonts w:ascii="Times New Roman" w:eastAsia="Times New Roman" w:hAnsi="Times New Roman" w:cs="Times New Roman"/>
          <w:szCs w:val="18"/>
          <w:lang w:val="en-US" w:eastAsia="de-DE"/>
        </w:rPr>
        <w:t xml:space="preserve"> Laboratory test 2 (December 2019): Mortality and corrected mortality M of the control and the 13 treatments up to 72 h after application.</w:t>
      </w:r>
    </w:p>
    <w:tbl>
      <w:tblPr>
        <w:tblStyle w:val="Tabellenraster2"/>
        <w:tblW w:w="484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7"/>
        <w:gridCol w:w="643"/>
        <w:gridCol w:w="642"/>
        <w:gridCol w:w="642"/>
        <w:gridCol w:w="756"/>
        <w:gridCol w:w="756"/>
        <w:gridCol w:w="424"/>
        <w:gridCol w:w="643"/>
        <w:gridCol w:w="643"/>
        <w:gridCol w:w="643"/>
        <w:gridCol w:w="756"/>
        <w:gridCol w:w="756"/>
      </w:tblGrid>
      <w:tr w:rsidR="00770C97" w:rsidRPr="00626173" w14:paraId="22572EF5" w14:textId="77777777" w:rsidTr="00C70C60">
        <w:trPr>
          <w:jc w:val="center"/>
        </w:trPr>
        <w:tc>
          <w:tcPr>
            <w:tcW w:w="859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5147466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lastRenderedPageBreak/>
              <w:t>Treatment</w:t>
            </w:r>
          </w:p>
        </w:tc>
        <w:tc>
          <w:tcPr>
            <w:tcW w:w="1943" w:type="pct"/>
            <w:gridSpan w:val="5"/>
            <w:tcBorders>
              <w:top w:val="single" w:sz="12" w:space="0" w:color="auto"/>
            </w:tcBorders>
            <w:shd w:val="clear" w:color="auto" w:fill="auto"/>
          </w:tcPr>
          <w:p w14:paraId="7CC20F25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cumulative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mortality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[%]</w:t>
            </w:r>
          </w:p>
        </w:tc>
        <w:tc>
          <w:tcPr>
            <w:tcW w:w="254" w:type="pct"/>
            <w:tcBorders>
              <w:top w:val="single" w:sz="12" w:space="0" w:color="auto"/>
            </w:tcBorders>
            <w:shd w:val="clear" w:color="auto" w:fill="auto"/>
          </w:tcPr>
          <w:p w14:paraId="3BCBF115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1944" w:type="pct"/>
            <w:gridSpan w:val="5"/>
            <w:tcBorders>
              <w:top w:val="single" w:sz="12" w:space="0" w:color="auto"/>
            </w:tcBorders>
            <w:shd w:val="clear" w:color="auto" w:fill="auto"/>
          </w:tcPr>
          <w:p w14:paraId="19EC892C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cumulative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corrected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mortality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M [%]</w:t>
            </w:r>
          </w:p>
        </w:tc>
      </w:tr>
      <w:tr w:rsidR="00770C97" w:rsidRPr="00626173" w14:paraId="63A20454" w14:textId="77777777" w:rsidTr="00C70C60">
        <w:trPr>
          <w:jc w:val="center"/>
        </w:trPr>
        <w:tc>
          <w:tcPr>
            <w:tcW w:w="859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05B13BE8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  <w:tcBorders>
              <w:bottom w:val="single" w:sz="4" w:space="0" w:color="auto"/>
            </w:tcBorders>
            <w:shd w:val="clear" w:color="auto" w:fill="auto"/>
          </w:tcPr>
          <w:p w14:paraId="7B53F105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auto"/>
          </w:tcPr>
          <w:p w14:paraId="5E52406E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+4 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auto"/>
          </w:tcPr>
          <w:p w14:paraId="147EA04B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+24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shd w:val="clear" w:color="auto" w:fill="auto"/>
          </w:tcPr>
          <w:p w14:paraId="58D8190A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+48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shd w:val="clear" w:color="auto" w:fill="auto"/>
          </w:tcPr>
          <w:p w14:paraId="75456C85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+72</w:t>
            </w:r>
          </w:p>
        </w:tc>
        <w:tc>
          <w:tcPr>
            <w:tcW w:w="254" w:type="pct"/>
            <w:tcBorders>
              <w:bottom w:val="single" w:sz="4" w:space="0" w:color="auto"/>
            </w:tcBorders>
            <w:shd w:val="clear" w:color="auto" w:fill="auto"/>
          </w:tcPr>
          <w:p w14:paraId="03612CFF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  <w:tcBorders>
              <w:bottom w:val="single" w:sz="4" w:space="0" w:color="auto"/>
            </w:tcBorders>
            <w:shd w:val="clear" w:color="auto" w:fill="auto"/>
          </w:tcPr>
          <w:p w14:paraId="4207DDB8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</w:t>
            </w:r>
          </w:p>
        </w:tc>
        <w:tc>
          <w:tcPr>
            <w:tcW w:w="379" w:type="pct"/>
            <w:tcBorders>
              <w:bottom w:val="single" w:sz="4" w:space="0" w:color="auto"/>
            </w:tcBorders>
            <w:shd w:val="clear" w:color="auto" w:fill="auto"/>
          </w:tcPr>
          <w:p w14:paraId="42D1C6B1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</w:t>
            </w:r>
          </w:p>
        </w:tc>
        <w:tc>
          <w:tcPr>
            <w:tcW w:w="379" w:type="pct"/>
            <w:tcBorders>
              <w:bottom w:val="single" w:sz="4" w:space="0" w:color="auto"/>
            </w:tcBorders>
            <w:shd w:val="clear" w:color="auto" w:fill="auto"/>
          </w:tcPr>
          <w:p w14:paraId="04C04EE5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+24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shd w:val="clear" w:color="auto" w:fill="auto"/>
          </w:tcPr>
          <w:p w14:paraId="609F4B74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+48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shd w:val="clear" w:color="auto" w:fill="auto"/>
          </w:tcPr>
          <w:p w14:paraId="5A1E9E0B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+72</w:t>
            </w:r>
          </w:p>
        </w:tc>
      </w:tr>
      <w:tr w:rsidR="00770C97" w:rsidRPr="00626173" w14:paraId="06C20D43" w14:textId="77777777" w:rsidTr="00C70C60">
        <w:trPr>
          <w:jc w:val="center"/>
        </w:trPr>
        <w:tc>
          <w:tcPr>
            <w:tcW w:w="85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98CFFC7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</w:t>
            </w:r>
          </w:p>
        </w:tc>
        <w:tc>
          <w:tcPr>
            <w:tcW w:w="379" w:type="pct"/>
            <w:tcBorders>
              <w:top w:val="single" w:sz="4" w:space="0" w:color="auto"/>
            </w:tcBorders>
            <w:shd w:val="clear" w:color="auto" w:fill="auto"/>
          </w:tcPr>
          <w:p w14:paraId="113D5966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  <w:tcBorders>
              <w:top w:val="single" w:sz="4" w:space="0" w:color="auto"/>
            </w:tcBorders>
            <w:shd w:val="clear" w:color="auto" w:fill="auto"/>
          </w:tcPr>
          <w:p w14:paraId="799B6B4D" w14:textId="7F420F6F" w:rsidR="00770C97" w:rsidRPr="00626173" w:rsidRDefault="000149AD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  <w:tcBorders>
              <w:top w:val="single" w:sz="4" w:space="0" w:color="auto"/>
            </w:tcBorders>
            <w:shd w:val="clear" w:color="auto" w:fill="auto"/>
          </w:tcPr>
          <w:p w14:paraId="5A707397" w14:textId="239835E0" w:rsidR="00770C97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  <w:tcBorders>
              <w:top w:val="single" w:sz="4" w:space="0" w:color="auto"/>
            </w:tcBorders>
            <w:shd w:val="clear" w:color="auto" w:fill="auto"/>
          </w:tcPr>
          <w:p w14:paraId="270F4332" w14:textId="381265F7" w:rsidR="00770C97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  <w:tcBorders>
              <w:top w:val="single" w:sz="4" w:space="0" w:color="auto"/>
            </w:tcBorders>
            <w:shd w:val="clear" w:color="auto" w:fill="auto"/>
          </w:tcPr>
          <w:p w14:paraId="0F9198C1" w14:textId="6B8255FF" w:rsidR="00770C97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54" w:type="pct"/>
            <w:tcBorders>
              <w:top w:val="single" w:sz="4" w:space="0" w:color="auto"/>
            </w:tcBorders>
          </w:tcPr>
          <w:p w14:paraId="5F9DD171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  <w:tcBorders>
              <w:top w:val="single" w:sz="4" w:space="0" w:color="auto"/>
            </w:tcBorders>
            <w:shd w:val="clear" w:color="auto" w:fill="auto"/>
          </w:tcPr>
          <w:p w14:paraId="4478D822" w14:textId="73AFC968" w:rsidR="00770C97" w:rsidRPr="00626173" w:rsidRDefault="00770C97" w:rsidP="00DF5A2E">
            <w:pPr>
              <w:tabs>
                <w:tab w:val="left" w:pos="301"/>
              </w:tabs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  <w:tcBorders>
              <w:top w:val="single" w:sz="4" w:space="0" w:color="auto"/>
            </w:tcBorders>
            <w:shd w:val="clear" w:color="auto" w:fill="auto"/>
          </w:tcPr>
          <w:p w14:paraId="6B086265" w14:textId="63B3617C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  <w:tcBorders>
              <w:top w:val="single" w:sz="4" w:space="0" w:color="auto"/>
            </w:tcBorders>
            <w:shd w:val="clear" w:color="auto" w:fill="auto"/>
          </w:tcPr>
          <w:p w14:paraId="3BB3B8EC" w14:textId="18E6A778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404" w:type="pct"/>
            <w:tcBorders>
              <w:top w:val="single" w:sz="4" w:space="0" w:color="auto"/>
            </w:tcBorders>
            <w:shd w:val="clear" w:color="auto" w:fill="auto"/>
          </w:tcPr>
          <w:p w14:paraId="78CA15DD" w14:textId="23A8AC4C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404" w:type="pct"/>
            <w:tcBorders>
              <w:top w:val="single" w:sz="4" w:space="0" w:color="auto"/>
            </w:tcBorders>
            <w:shd w:val="clear" w:color="auto" w:fill="auto"/>
          </w:tcPr>
          <w:p w14:paraId="7BB5C135" w14:textId="2B2E20AF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</w:tr>
      <w:tr w:rsidR="00C70C60" w:rsidRPr="00626173" w14:paraId="0D4DD38A" w14:textId="77777777" w:rsidTr="00C70C60">
        <w:trPr>
          <w:jc w:val="center"/>
        </w:trPr>
        <w:tc>
          <w:tcPr>
            <w:tcW w:w="859" w:type="pct"/>
            <w:shd w:val="clear" w:color="auto" w:fill="auto"/>
            <w:vAlign w:val="bottom"/>
          </w:tcPr>
          <w:p w14:paraId="5D837252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LI</w:t>
            </w:r>
          </w:p>
        </w:tc>
        <w:tc>
          <w:tcPr>
            <w:tcW w:w="379" w:type="pct"/>
          </w:tcPr>
          <w:p w14:paraId="16C5895C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33335288" w14:textId="365C1492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52F20984" w14:textId="587038F5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2A63EC30" w14:textId="2D09918F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5668C21B" w14:textId="3BD16AAC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54" w:type="pct"/>
          </w:tcPr>
          <w:p w14:paraId="0BEB6964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</w:tcPr>
          <w:p w14:paraId="6136E42A" w14:textId="59CCA5E4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11DBFA00" w14:textId="1B050FBF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3F128434" w14:textId="2C39C5CA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44668D31" w14:textId="3F65A116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2D436386" w14:textId="38E1A681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</w:tr>
      <w:tr w:rsidR="00C70C60" w:rsidRPr="00626173" w14:paraId="6236B315" w14:textId="77777777" w:rsidTr="00C70C60">
        <w:trPr>
          <w:jc w:val="center"/>
        </w:trPr>
        <w:tc>
          <w:tcPr>
            <w:tcW w:w="859" w:type="pct"/>
            <w:shd w:val="clear" w:color="auto" w:fill="auto"/>
            <w:vAlign w:val="bottom"/>
          </w:tcPr>
          <w:p w14:paraId="7DB91006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Has</w:t>
            </w:r>
            <w:proofErr w:type="spellEnd"/>
          </w:p>
        </w:tc>
        <w:tc>
          <w:tcPr>
            <w:tcW w:w="379" w:type="pct"/>
          </w:tcPr>
          <w:p w14:paraId="3FA8AD8A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45166E9C" w14:textId="3C137012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089E2A98" w14:textId="7C2CBE31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36D4CD7B" w14:textId="2095E2C0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1CDBAD5F" w14:textId="48DFC1DB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254" w:type="pct"/>
          </w:tcPr>
          <w:p w14:paraId="3296C624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</w:tcPr>
          <w:p w14:paraId="5D3C287F" w14:textId="43BD70B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67EA6CAC" w14:textId="5599EBC1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2757E8D7" w14:textId="0CF62BB3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728C3839" w14:textId="5AF72AAC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0855E4C9" w14:textId="572CEE9C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</w:tr>
      <w:tr w:rsidR="00C70C60" w:rsidRPr="00626173" w14:paraId="57E57C11" w14:textId="77777777" w:rsidTr="00C70C60">
        <w:trPr>
          <w:jc w:val="center"/>
        </w:trPr>
        <w:tc>
          <w:tcPr>
            <w:tcW w:w="859" w:type="pct"/>
            <w:shd w:val="clear" w:color="auto" w:fill="auto"/>
            <w:vAlign w:val="bottom"/>
          </w:tcPr>
          <w:p w14:paraId="67811214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Mos</w:t>
            </w:r>
          </w:p>
        </w:tc>
        <w:tc>
          <w:tcPr>
            <w:tcW w:w="379" w:type="pct"/>
          </w:tcPr>
          <w:p w14:paraId="5D9F8738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4C135625" w14:textId="01822F31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1CDCAB60" w14:textId="4F42BEBB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404" w:type="pct"/>
          </w:tcPr>
          <w:p w14:paraId="58A744DC" w14:textId="2F21A530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404" w:type="pct"/>
          </w:tcPr>
          <w:p w14:paraId="24099499" w14:textId="6A49C1A5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254" w:type="pct"/>
          </w:tcPr>
          <w:p w14:paraId="1E9681E8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</w:tcPr>
          <w:p w14:paraId="0F027055" w14:textId="71CAC69D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6B9C388E" w14:textId="0B325D1D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63328AF5" w14:textId="262AE08D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404" w:type="pct"/>
          </w:tcPr>
          <w:p w14:paraId="2509BE16" w14:textId="55F551D8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404" w:type="pct"/>
          </w:tcPr>
          <w:p w14:paraId="01CE06BF" w14:textId="3F51B664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</w:tr>
      <w:tr w:rsidR="00C70C60" w:rsidRPr="00626173" w14:paraId="41C84A6A" w14:textId="77777777" w:rsidTr="00C70C60">
        <w:trPr>
          <w:jc w:val="center"/>
        </w:trPr>
        <w:tc>
          <w:tcPr>
            <w:tcW w:w="859" w:type="pct"/>
            <w:shd w:val="clear" w:color="auto" w:fill="auto"/>
            <w:vAlign w:val="bottom"/>
          </w:tcPr>
          <w:p w14:paraId="19D5783D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Cor</w:t>
            </w:r>
            <w:proofErr w:type="spellEnd"/>
          </w:p>
        </w:tc>
        <w:tc>
          <w:tcPr>
            <w:tcW w:w="379" w:type="pct"/>
          </w:tcPr>
          <w:p w14:paraId="2D728165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1CDAD33D" w14:textId="3D9D03FB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11E692F2" w14:textId="29335328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55A001D7" w14:textId="427F3B70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76736A39" w14:textId="0ECE03D9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54" w:type="pct"/>
          </w:tcPr>
          <w:p w14:paraId="44BEF3BC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</w:tcPr>
          <w:p w14:paraId="6C9943D8" w14:textId="3CCEFBE3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4ECC996C" w14:textId="6BA1F9F8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1A26AA11" w14:textId="3FFF9C60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5856FBE2" w14:textId="4C1EDD53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1C09DF4D" w14:textId="571D99CF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</w:tr>
      <w:tr w:rsidR="00C70C60" w:rsidRPr="00626173" w14:paraId="3436FFC4" w14:textId="77777777" w:rsidTr="00C70C60">
        <w:trPr>
          <w:jc w:val="center"/>
        </w:trPr>
        <w:tc>
          <w:tcPr>
            <w:tcW w:w="859" w:type="pct"/>
            <w:shd w:val="clear" w:color="auto" w:fill="auto"/>
            <w:vAlign w:val="bottom"/>
          </w:tcPr>
          <w:p w14:paraId="3BDB9C40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Kar</w:t>
            </w:r>
          </w:p>
        </w:tc>
        <w:tc>
          <w:tcPr>
            <w:tcW w:w="379" w:type="pct"/>
          </w:tcPr>
          <w:p w14:paraId="7306119F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4ADF00D0" w14:textId="3E6BEDD0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78" w:type="pct"/>
          </w:tcPr>
          <w:p w14:paraId="682F15BC" w14:textId="23AE7E5E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76.7</w:t>
            </w:r>
          </w:p>
        </w:tc>
        <w:tc>
          <w:tcPr>
            <w:tcW w:w="404" w:type="pct"/>
          </w:tcPr>
          <w:p w14:paraId="7161B5E5" w14:textId="70667B1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76.7</w:t>
            </w:r>
          </w:p>
        </w:tc>
        <w:tc>
          <w:tcPr>
            <w:tcW w:w="404" w:type="pct"/>
          </w:tcPr>
          <w:p w14:paraId="4C8C01E9" w14:textId="5A843F4C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76.7</w:t>
            </w:r>
          </w:p>
        </w:tc>
        <w:tc>
          <w:tcPr>
            <w:tcW w:w="254" w:type="pct"/>
          </w:tcPr>
          <w:p w14:paraId="32321AE4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</w:tcPr>
          <w:p w14:paraId="473E6F19" w14:textId="25A2802E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4138FCDB" w14:textId="661C205A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79" w:type="pct"/>
          </w:tcPr>
          <w:p w14:paraId="4249312E" w14:textId="60120D03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76.7</w:t>
            </w:r>
          </w:p>
        </w:tc>
        <w:tc>
          <w:tcPr>
            <w:tcW w:w="404" w:type="pct"/>
          </w:tcPr>
          <w:p w14:paraId="0CF08077" w14:textId="2F8A10A5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76.7</w:t>
            </w:r>
          </w:p>
        </w:tc>
        <w:tc>
          <w:tcPr>
            <w:tcW w:w="404" w:type="pct"/>
          </w:tcPr>
          <w:p w14:paraId="017D050A" w14:textId="5EAD5AA3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76.7</w:t>
            </w:r>
          </w:p>
        </w:tc>
      </w:tr>
      <w:tr w:rsidR="00C70C60" w:rsidRPr="00626173" w14:paraId="26FDDC95" w14:textId="77777777" w:rsidTr="00C70C60">
        <w:trPr>
          <w:jc w:val="center"/>
        </w:trPr>
        <w:tc>
          <w:tcPr>
            <w:tcW w:w="859" w:type="pct"/>
            <w:shd w:val="clear" w:color="auto" w:fill="auto"/>
            <w:vAlign w:val="bottom"/>
          </w:tcPr>
          <w:p w14:paraId="3CFEBF59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Mos + LI</w:t>
            </w:r>
          </w:p>
        </w:tc>
        <w:tc>
          <w:tcPr>
            <w:tcW w:w="379" w:type="pct"/>
          </w:tcPr>
          <w:p w14:paraId="13FF80B4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78" w:type="pct"/>
          </w:tcPr>
          <w:p w14:paraId="4BF94092" w14:textId="2FB5923D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378" w:type="pct"/>
          </w:tcPr>
          <w:p w14:paraId="342F104F" w14:textId="647F7A8A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33.3</w:t>
            </w:r>
          </w:p>
        </w:tc>
        <w:tc>
          <w:tcPr>
            <w:tcW w:w="404" w:type="pct"/>
          </w:tcPr>
          <w:p w14:paraId="0C91766D" w14:textId="276DA600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38.3</w:t>
            </w:r>
          </w:p>
        </w:tc>
        <w:tc>
          <w:tcPr>
            <w:tcW w:w="404" w:type="pct"/>
          </w:tcPr>
          <w:p w14:paraId="4378F144" w14:textId="11A423FC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38.3</w:t>
            </w:r>
          </w:p>
        </w:tc>
        <w:tc>
          <w:tcPr>
            <w:tcW w:w="254" w:type="pct"/>
          </w:tcPr>
          <w:p w14:paraId="11CC83FD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</w:tcPr>
          <w:p w14:paraId="6DF042EB" w14:textId="3B7B111B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79" w:type="pct"/>
          </w:tcPr>
          <w:p w14:paraId="3544328C" w14:textId="7B4C163E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379" w:type="pct"/>
          </w:tcPr>
          <w:p w14:paraId="14540465" w14:textId="30FE35C5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33.3</w:t>
            </w:r>
          </w:p>
        </w:tc>
        <w:tc>
          <w:tcPr>
            <w:tcW w:w="404" w:type="pct"/>
          </w:tcPr>
          <w:p w14:paraId="763960DE" w14:textId="23619A1D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38.3</w:t>
            </w:r>
          </w:p>
        </w:tc>
        <w:tc>
          <w:tcPr>
            <w:tcW w:w="404" w:type="pct"/>
          </w:tcPr>
          <w:p w14:paraId="12461E1C" w14:textId="72621250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38.3</w:t>
            </w:r>
          </w:p>
        </w:tc>
      </w:tr>
      <w:tr w:rsidR="00C70C60" w:rsidRPr="00626173" w14:paraId="510A4819" w14:textId="77777777" w:rsidTr="00C70C60">
        <w:trPr>
          <w:jc w:val="center"/>
        </w:trPr>
        <w:tc>
          <w:tcPr>
            <w:tcW w:w="859" w:type="pct"/>
            <w:shd w:val="clear" w:color="auto" w:fill="auto"/>
            <w:vAlign w:val="bottom"/>
          </w:tcPr>
          <w:p w14:paraId="740413BF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Mos +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Has</w:t>
            </w:r>
            <w:proofErr w:type="spellEnd"/>
          </w:p>
        </w:tc>
        <w:tc>
          <w:tcPr>
            <w:tcW w:w="379" w:type="pct"/>
          </w:tcPr>
          <w:p w14:paraId="5B767B80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6B6CB3BD" w14:textId="315CCEEA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78" w:type="pct"/>
          </w:tcPr>
          <w:p w14:paraId="44385C7C" w14:textId="6B49B71E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404" w:type="pct"/>
          </w:tcPr>
          <w:p w14:paraId="4140E095" w14:textId="010BBCD2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404" w:type="pct"/>
          </w:tcPr>
          <w:p w14:paraId="70F47E4E" w14:textId="37547DB4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11.7</w:t>
            </w:r>
          </w:p>
        </w:tc>
        <w:tc>
          <w:tcPr>
            <w:tcW w:w="254" w:type="pct"/>
          </w:tcPr>
          <w:p w14:paraId="6E9E6FCB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</w:tcPr>
          <w:p w14:paraId="4F33A985" w14:textId="376587B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0BFB2704" w14:textId="4D144CAC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79" w:type="pct"/>
          </w:tcPr>
          <w:p w14:paraId="3D1473CF" w14:textId="1ECE507B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404" w:type="pct"/>
          </w:tcPr>
          <w:p w14:paraId="54AB9E3F" w14:textId="6BF24B08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404" w:type="pct"/>
          </w:tcPr>
          <w:p w14:paraId="56E2ACC1" w14:textId="493575A1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11.7</w:t>
            </w:r>
          </w:p>
        </w:tc>
      </w:tr>
      <w:tr w:rsidR="00C70C60" w:rsidRPr="00626173" w14:paraId="48BBA545" w14:textId="77777777" w:rsidTr="00C70C60">
        <w:trPr>
          <w:jc w:val="center"/>
        </w:trPr>
        <w:tc>
          <w:tcPr>
            <w:tcW w:w="859" w:type="pct"/>
            <w:shd w:val="clear" w:color="auto" w:fill="auto"/>
            <w:vAlign w:val="bottom"/>
          </w:tcPr>
          <w:p w14:paraId="127CB4B6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Cor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LI</w:t>
            </w:r>
          </w:p>
        </w:tc>
        <w:tc>
          <w:tcPr>
            <w:tcW w:w="379" w:type="pct"/>
          </w:tcPr>
          <w:p w14:paraId="552D647C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4974D5FE" w14:textId="24C40EDD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22424F29" w14:textId="5BD63BF3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64E3A239" w14:textId="02ED5073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0BD345BE" w14:textId="06154ECB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54" w:type="pct"/>
          </w:tcPr>
          <w:p w14:paraId="4327461E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</w:tcPr>
          <w:p w14:paraId="54B9BA4C" w14:textId="22EE87EB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742CE7CC" w14:textId="33E10176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79C5766A" w14:textId="5A01E375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275CC3B6" w14:textId="157FE64F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404" w:type="pct"/>
          </w:tcPr>
          <w:p w14:paraId="2CCCD2B1" w14:textId="66B32044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</w:tr>
      <w:tr w:rsidR="00C70C60" w:rsidRPr="00626173" w14:paraId="26C6E2B3" w14:textId="77777777" w:rsidTr="00C70C60">
        <w:trPr>
          <w:jc w:val="center"/>
        </w:trPr>
        <w:tc>
          <w:tcPr>
            <w:tcW w:w="859" w:type="pct"/>
            <w:shd w:val="clear" w:color="auto" w:fill="auto"/>
            <w:vAlign w:val="bottom"/>
          </w:tcPr>
          <w:p w14:paraId="61C02128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Cor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Has</w:t>
            </w:r>
            <w:proofErr w:type="spellEnd"/>
          </w:p>
        </w:tc>
        <w:tc>
          <w:tcPr>
            <w:tcW w:w="379" w:type="pct"/>
          </w:tcPr>
          <w:p w14:paraId="22C4D440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740F511F" w14:textId="2CA2B8DF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0AA8031B" w14:textId="7815F8A0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404" w:type="pct"/>
          </w:tcPr>
          <w:p w14:paraId="6A8BEB90" w14:textId="0D47F61F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404" w:type="pct"/>
          </w:tcPr>
          <w:p w14:paraId="14D8DB77" w14:textId="3ED27CED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254" w:type="pct"/>
          </w:tcPr>
          <w:p w14:paraId="5E682A23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</w:tcPr>
          <w:p w14:paraId="5D256C9C" w14:textId="00E9BA0E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7FC48C16" w14:textId="21936D66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323F2C04" w14:textId="2FD8B261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404" w:type="pct"/>
          </w:tcPr>
          <w:p w14:paraId="3C887164" w14:textId="27400DCA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404" w:type="pct"/>
          </w:tcPr>
          <w:p w14:paraId="5972DE4C" w14:textId="5F5DD8B5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</w:tr>
      <w:tr w:rsidR="00C70C60" w:rsidRPr="00626173" w14:paraId="5E0C8371" w14:textId="77777777" w:rsidTr="00C70C60">
        <w:trPr>
          <w:jc w:val="center"/>
        </w:trPr>
        <w:tc>
          <w:tcPr>
            <w:tcW w:w="859" w:type="pct"/>
            <w:shd w:val="clear" w:color="auto" w:fill="auto"/>
            <w:vAlign w:val="bottom"/>
          </w:tcPr>
          <w:p w14:paraId="36F3C5BE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Kar + LI</w:t>
            </w:r>
          </w:p>
        </w:tc>
        <w:tc>
          <w:tcPr>
            <w:tcW w:w="379" w:type="pct"/>
          </w:tcPr>
          <w:p w14:paraId="40F5E643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348F62D2" w14:textId="1E3F05DA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20.0</w:t>
            </w:r>
          </w:p>
        </w:tc>
        <w:tc>
          <w:tcPr>
            <w:tcW w:w="378" w:type="pct"/>
          </w:tcPr>
          <w:p w14:paraId="7BCEDAE4" w14:textId="2E52D4D0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98.3</w:t>
            </w:r>
          </w:p>
        </w:tc>
        <w:tc>
          <w:tcPr>
            <w:tcW w:w="404" w:type="pct"/>
          </w:tcPr>
          <w:p w14:paraId="49B05D68" w14:textId="66E3ADCB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98.3</w:t>
            </w:r>
          </w:p>
        </w:tc>
        <w:tc>
          <w:tcPr>
            <w:tcW w:w="404" w:type="pct"/>
          </w:tcPr>
          <w:p w14:paraId="0DFC2CEF" w14:textId="48EB2778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98.3</w:t>
            </w:r>
          </w:p>
        </w:tc>
        <w:tc>
          <w:tcPr>
            <w:tcW w:w="254" w:type="pct"/>
          </w:tcPr>
          <w:p w14:paraId="1E54919C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</w:tcPr>
          <w:p w14:paraId="2D62DDC6" w14:textId="2E4F838A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44E2AF13" w14:textId="3B7616F5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20.0</w:t>
            </w:r>
          </w:p>
        </w:tc>
        <w:tc>
          <w:tcPr>
            <w:tcW w:w="379" w:type="pct"/>
          </w:tcPr>
          <w:p w14:paraId="476343F1" w14:textId="3C5B75F8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98.3</w:t>
            </w:r>
          </w:p>
        </w:tc>
        <w:tc>
          <w:tcPr>
            <w:tcW w:w="404" w:type="pct"/>
          </w:tcPr>
          <w:p w14:paraId="46325ECD" w14:textId="1BC97114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98.3</w:t>
            </w:r>
          </w:p>
        </w:tc>
        <w:tc>
          <w:tcPr>
            <w:tcW w:w="404" w:type="pct"/>
          </w:tcPr>
          <w:p w14:paraId="156BA7AE" w14:textId="1A03D8C5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98.3</w:t>
            </w:r>
          </w:p>
        </w:tc>
      </w:tr>
      <w:tr w:rsidR="00C70C60" w:rsidRPr="00626173" w14:paraId="7BE17EC0" w14:textId="77777777" w:rsidTr="00C70C60">
        <w:trPr>
          <w:jc w:val="center"/>
        </w:trPr>
        <w:tc>
          <w:tcPr>
            <w:tcW w:w="859" w:type="pct"/>
            <w:shd w:val="clear" w:color="auto" w:fill="auto"/>
            <w:vAlign w:val="bottom"/>
          </w:tcPr>
          <w:p w14:paraId="211B7FF6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Kar +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Has</w:t>
            </w:r>
            <w:proofErr w:type="spellEnd"/>
          </w:p>
        </w:tc>
        <w:tc>
          <w:tcPr>
            <w:tcW w:w="379" w:type="pct"/>
          </w:tcPr>
          <w:p w14:paraId="3708C826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8" w:type="pct"/>
          </w:tcPr>
          <w:p w14:paraId="66F33417" w14:textId="59B2ECE2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23.3</w:t>
            </w:r>
          </w:p>
        </w:tc>
        <w:tc>
          <w:tcPr>
            <w:tcW w:w="378" w:type="pct"/>
          </w:tcPr>
          <w:p w14:paraId="1B2251D7" w14:textId="7EB60E1B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90.0</w:t>
            </w:r>
          </w:p>
        </w:tc>
        <w:tc>
          <w:tcPr>
            <w:tcW w:w="404" w:type="pct"/>
          </w:tcPr>
          <w:p w14:paraId="0EAA65C6" w14:textId="4FC165CC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91.7</w:t>
            </w:r>
          </w:p>
        </w:tc>
        <w:tc>
          <w:tcPr>
            <w:tcW w:w="404" w:type="pct"/>
          </w:tcPr>
          <w:p w14:paraId="3A0F070A" w14:textId="50900900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91.7</w:t>
            </w:r>
          </w:p>
        </w:tc>
        <w:tc>
          <w:tcPr>
            <w:tcW w:w="254" w:type="pct"/>
          </w:tcPr>
          <w:p w14:paraId="6D8DE79E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</w:tcPr>
          <w:p w14:paraId="77FB8232" w14:textId="209FC281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79" w:type="pct"/>
          </w:tcPr>
          <w:p w14:paraId="06BEA44A" w14:textId="2BF58689" w:rsidR="00C70C60" w:rsidRPr="00626173" w:rsidRDefault="00C70C60" w:rsidP="00DF5A2E">
            <w:pPr>
              <w:tabs>
                <w:tab w:val="left" w:pos="326"/>
              </w:tabs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23.3</w:t>
            </w:r>
          </w:p>
        </w:tc>
        <w:tc>
          <w:tcPr>
            <w:tcW w:w="379" w:type="pct"/>
          </w:tcPr>
          <w:p w14:paraId="5AB1628E" w14:textId="05370E0A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90.0</w:t>
            </w:r>
          </w:p>
        </w:tc>
        <w:tc>
          <w:tcPr>
            <w:tcW w:w="404" w:type="pct"/>
          </w:tcPr>
          <w:p w14:paraId="621EB9DA" w14:textId="2C224810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91.7</w:t>
            </w:r>
          </w:p>
        </w:tc>
        <w:tc>
          <w:tcPr>
            <w:tcW w:w="404" w:type="pct"/>
          </w:tcPr>
          <w:p w14:paraId="4FCCB8FC" w14:textId="3A334AA8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91.7</w:t>
            </w:r>
          </w:p>
        </w:tc>
      </w:tr>
      <w:tr w:rsidR="00C70C60" w:rsidRPr="00626173" w14:paraId="59615C78" w14:textId="77777777" w:rsidTr="00C70C60">
        <w:trPr>
          <w:jc w:val="center"/>
        </w:trPr>
        <w:tc>
          <w:tcPr>
            <w:tcW w:w="859" w:type="pct"/>
            <w:shd w:val="clear" w:color="auto" w:fill="auto"/>
            <w:vAlign w:val="bottom"/>
          </w:tcPr>
          <w:p w14:paraId="14C87879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Kar + 301</w:t>
            </w:r>
          </w:p>
        </w:tc>
        <w:tc>
          <w:tcPr>
            <w:tcW w:w="379" w:type="pct"/>
          </w:tcPr>
          <w:p w14:paraId="69C28303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378" w:type="pct"/>
          </w:tcPr>
          <w:p w14:paraId="6628E7C0" w14:textId="25E504B3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11.7</w:t>
            </w:r>
          </w:p>
        </w:tc>
        <w:tc>
          <w:tcPr>
            <w:tcW w:w="378" w:type="pct"/>
          </w:tcPr>
          <w:p w14:paraId="4A4F8C89" w14:textId="4503A18E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95.0</w:t>
            </w:r>
          </w:p>
        </w:tc>
        <w:tc>
          <w:tcPr>
            <w:tcW w:w="404" w:type="pct"/>
          </w:tcPr>
          <w:p w14:paraId="68CF512A" w14:textId="1D3ACB4B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100.0</w:t>
            </w:r>
          </w:p>
        </w:tc>
        <w:tc>
          <w:tcPr>
            <w:tcW w:w="404" w:type="pct"/>
          </w:tcPr>
          <w:p w14:paraId="74699996" w14:textId="45F40AF3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100.0</w:t>
            </w:r>
          </w:p>
        </w:tc>
        <w:tc>
          <w:tcPr>
            <w:tcW w:w="254" w:type="pct"/>
          </w:tcPr>
          <w:p w14:paraId="12360DD3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</w:tcPr>
          <w:p w14:paraId="3EBD14B8" w14:textId="5CC3D563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379" w:type="pct"/>
          </w:tcPr>
          <w:p w14:paraId="76D0B21A" w14:textId="5FDE264F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11.7</w:t>
            </w:r>
          </w:p>
        </w:tc>
        <w:tc>
          <w:tcPr>
            <w:tcW w:w="379" w:type="pct"/>
          </w:tcPr>
          <w:p w14:paraId="3F4D98CA" w14:textId="68707B64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95.0</w:t>
            </w:r>
          </w:p>
        </w:tc>
        <w:tc>
          <w:tcPr>
            <w:tcW w:w="404" w:type="pct"/>
          </w:tcPr>
          <w:p w14:paraId="1EEB5547" w14:textId="3E3A8B3D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100.0</w:t>
            </w:r>
          </w:p>
        </w:tc>
        <w:tc>
          <w:tcPr>
            <w:tcW w:w="404" w:type="pct"/>
          </w:tcPr>
          <w:p w14:paraId="45333ABE" w14:textId="66FC69D1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100.0</w:t>
            </w:r>
          </w:p>
        </w:tc>
      </w:tr>
      <w:tr w:rsidR="00C70C60" w:rsidRPr="00626173" w14:paraId="1B4907E2" w14:textId="77777777" w:rsidTr="00C70C60">
        <w:trPr>
          <w:jc w:val="center"/>
        </w:trPr>
        <w:tc>
          <w:tcPr>
            <w:tcW w:w="859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7255272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Kar +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Acx</w:t>
            </w:r>
            <w:proofErr w:type="spellEnd"/>
          </w:p>
        </w:tc>
        <w:tc>
          <w:tcPr>
            <w:tcW w:w="379" w:type="pct"/>
            <w:tcBorders>
              <w:bottom w:val="single" w:sz="12" w:space="0" w:color="auto"/>
            </w:tcBorders>
          </w:tcPr>
          <w:p w14:paraId="3DD893A4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6.7</w:t>
            </w:r>
          </w:p>
        </w:tc>
        <w:tc>
          <w:tcPr>
            <w:tcW w:w="378" w:type="pct"/>
            <w:tcBorders>
              <w:bottom w:val="single" w:sz="12" w:space="0" w:color="auto"/>
            </w:tcBorders>
          </w:tcPr>
          <w:p w14:paraId="38A4C535" w14:textId="507961FA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10.0</w:t>
            </w:r>
          </w:p>
        </w:tc>
        <w:tc>
          <w:tcPr>
            <w:tcW w:w="378" w:type="pct"/>
            <w:tcBorders>
              <w:bottom w:val="single" w:sz="12" w:space="0" w:color="auto"/>
            </w:tcBorders>
          </w:tcPr>
          <w:p w14:paraId="242E58CC" w14:textId="3A669540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88.3</w:t>
            </w:r>
          </w:p>
        </w:tc>
        <w:tc>
          <w:tcPr>
            <w:tcW w:w="404" w:type="pct"/>
            <w:tcBorders>
              <w:bottom w:val="single" w:sz="12" w:space="0" w:color="auto"/>
            </w:tcBorders>
          </w:tcPr>
          <w:p w14:paraId="21115C15" w14:textId="4A72896D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100.0</w:t>
            </w:r>
          </w:p>
        </w:tc>
        <w:tc>
          <w:tcPr>
            <w:tcW w:w="404" w:type="pct"/>
            <w:tcBorders>
              <w:bottom w:val="single" w:sz="12" w:space="0" w:color="auto"/>
            </w:tcBorders>
          </w:tcPr>
          <w:p w14:paraId="32066088" w14:textId="354634C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100.0</w:t>
            </w:r>
          </w:p>
        </w:tc>
        <w:tc>
          <w:tcPr>
            <w:tcW w:w="254" w:type="pct"/>
            <w:tcBorders>
              <w:bottom w:val="single" w:sz="12" w:space="0" w:color="auto"/>
            </w:tcBorders>
          </w:tcPr>
          <w:p w14:paraId="39B1FF26" w14:textId="7777777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  <w:tcBorders>
              <w:bottom w:val="single" w:sz="12" w:space="0" w:color="auto"/>
            </w:tcBorders>
          </w:tcPr>
          <w:p w14:paraId="7C96220D" w14:textId="7C745BC7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6.7</w:t>
            </w:r>
          </w:p>
        </w:tc>
        <w:tc>
          <w:tcPr>
            <w:tcW w:w="379" w:type="pct"/>
            <w:tcBorders>
              <w:bottom w:val="single" w:sz="12" w:space="0" w:color="auto"/>
            </w:tcBorders>
          </w:tcPr>
          <w:p w14:paraId="26A55758" w14:textId="16F1CDDE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10.0</w:t>
            </w:r>
          </w:p>
        </w:tc>
        <w:tc>
          <w:tcPr>
            <w:tcW w:w="379" w:type="pct"/>
            <w:tcBorders>
              <w:bottom w:val="single" w:sz="12" w:space="0" w:color="auto"/>
            </w:tcBorders>
          </w:tcPr>
          <w:p w14:paraId="30147FF2" w14:textId="557378C4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88.3</w:t>
            </w:r>
          </w:p>
        </w:tc>
        <w:tc>
          <w:tcPr>
            <w:tcW w:w="404" w:type="pct"/>
            <w:tcBorders>
              <w:bottom w:val="single" w:sz="12" w:space="0" w:color="auto"/>
            </w:tcBorders>
          </w:tcPr>
          <w:p w14:paraId="1D7D2A80" w14:textId="49ECDD1B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100.0</w:t>
            </w:r>
          </w:p>
        </w:tc>
        <w:tc>
          <w:tcPr>
            <w:tcW w:w="404" w:type="pct"/>
            <w:tcBorders>
              <w:bottom w:val="single" w:sz="12" w:space="0" w:color="auto"/>
            </w:tcBorders>
          </w:tcPr>
          <w:p w14:paraId="65D44431" w14:textId="1EEB2FD9" w:rsidR="00C70C60" w:rsidRPr="00626173" w:rsidRDefault="00C70C60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100.0</w:t>
            </w:r>
          </w:p>
        </w:tc>
      </w:tr>
    </w:tbl>
    <w:p w14:paraId="5BC03B26" w14:textId="77777777" w:rsidR="00770C97" w:rsidRPr="00626173" w:rsidRDefault="00770C97" w:rsidP="00DF5A2E">
      <w:pPr>
        <w:spacing w:after="0" w:line="480" w:lineRule="auto"/>
        <w:rPr>
          <w:rFonts w:ascii="Times New Roman" w:eastAsia="Times New Roman" w:hAnsi="Times New Roman" w:cs="Times New Roman"/>
          <w:sz w:val="20"/>
          <w:szCs w:val="16"/>
          <w:lang w:eastAsia="de-DE"/>
        </w:rPr>
      </w:pP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>N</w:t>
      </w:r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cages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/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treatment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 xml:space="preserve">=6; 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>n</w:t>
      </w:r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bees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/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treatment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>=60</w:t>
      </w:r>
    </w:p>
    <w:p w14:paraId="78A9F6AB" w14:textId="68CB636D" w:rsidR="00770C97" w:rsidRPr="00626173" w:rsidRDefault="00770C97" w:rsidP="00DF5A2E">
      <w:pPr>
        <w:spacing w:line="480" w:lineRule="auto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  <w:r w:rsidRPr="00626173"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  <w:br w:type="page"/>
      </w:r>
    </w:p>
    <w:p w14:paraId="0CAFFB3D" w14:textId="0000BAEE" w:rsidR="00770C97" w:rsidRPr="00626173" w:rsidRDefault="00770C97" w:rsidP="00DF5A2E">
      <w:pPr>
        <w:pStyle w:val="berschrift2"/>
        <w:spacing w:line="480" w:lineRule="auto"/>
        <w:rPr>
          <w:rFonts w:eastAsia="Calibri" w:cs="Times New Roman"/>
          <w:i w:val="0"/>
          <w:sz w:val="24"/>
          <w:szCs w:val="20"/>
          <w:lang w:val="en-US"/>
        </w:rPr>
      </w:pPr>
      <w:r w:rsidRPr="00626173">
        <w:rPr>
          <w:rFonts w:eastAsia="Calibri" w:cs="Times New Roman"/>
          <w:b/>
          <w:i w:val="0"/>
          <w:sz w:val="24"/>
          <w:szCs w:val="20"/>
          <w:lang w:val="en-US"/>
        </w:rPr>
        <w:lastRenderedPageBreak/>
        <w:t>Supplementary Figure S3:</w:t>
      </w:r>
      <w:r w:rsidRPr="00626173">
        <w:rPr>
          <w:rFonts w:eastAsia="Calibri" w:cs="Times New Roman"/>
          <w:i w:val="0"/>
          <w:sz w:val="24"/>
          <w:szCs w:val="20"/>
          <w:lang w:val="en-US"/>
        </w:rPr>
        <w:t xml:space="preserve"> Hazard Ratio Full Trial C</w:t>
      </w:r>
    </w:p>
    <w:p w14:paraId="5646073C" w14:textId="77777777" w:rsidR="00770C97" w:rsidRPr="00626173" w:rsidRDefault="00770C97" w:rsidP="00DF5A2E">
      <w:pPr>
        <w:spacing w:line="480" w:lineRule="auto"/>
        <w:rPr>
          <w:sz w:val="28"/>
          <w:lang w:val="en-US"/>
        </w:rPr>
      </w:pPr>
    </w:p>
    <w:p w14:paraId="57906BDA" w14:textId="237D1267" w:rsidR="00770C97" w:rsidRPr="00626173" w:rsidRDefault="000653C9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  <w:r w:rsidRPr="00626173">
        <w:rPr>
          <w:rFonts w:ascii="Times New Roman" w:eastAsia="Times New Roman" w:hAnsi="Times New Roman" w:cs="Times New Roman"/>
          <w:noProof/>
          <w:sz w:val="32"/>
          <w:szCs w:val="24"/>
          <w:lang w:eastAsia="de-DE"/>
        </w:rPr>
        <w:drawing>
          <wp:inline distT="0" distB="0" distL="0" distR="0" wp14:anchorId="2F57395B" wp14:editId="1037B01E">
            <wp:extent cx="5760720" cy="4608576"/>
            <wp:effectExtent l="0" t="0" r="0" b="1905"/>
            <wp:docPr id="13" name="Grafik 13" descr="C:\Users\Wernecke\Desktop\Zusatzstoffpaper\supplemental\COX_HR_C_pu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rnecke\Desktop\Zusatzstoffpaper\supplemental\COX_HR_C_pub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668FA" w14:textId="12BA601A" w:rsidR="00770C97" w:rsidRPr="00626173" w:rsidRDefault="00770C97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szCs w:val="18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szCs w:val="18"/>
          <w:lang w:val="en-US" w:eastAsia="de-DE"/>
        </w:rPr>
        <w:t>Fig S3:</w:t>
      </w:r>
      <w:r w:rsidR="00F1586C" w:rsidRPr="00626173">
        <w:rPr>
          <w:rFonts w:ascii="Times New Roman" w:eastAsia="Times New Roman" w:hAnsi="Times New Roman" w:cs="Times New Roman"/>
          <w:szCs w:val="18"/>
          <w:lang w:val="en-US" w:eastAsia="de-DE"/>
        </w:rPr>
        <w:t xml:space="preserve"> Hazard R</w:t>
      </w:r>
      <w:r w:rsidRPr="00626173">
        <w:rPr>
          <w:rFonts w:ascii="Times New Roman" w:eastAsia="Times New Roman" w:hAnsi="Times New Roman" w:cs="Times New Roman"/>
          <w:szCs w:val="18"/>
          <w:lang w:val="en-US" w:eastAsia="de-DE"/>
        </w:rPr>
        <w:t>atios (HR) for three insecticide formulations and two spray adjuvants alone or their respective mixtures. All test substances were evaluated against the control within a 72-hour period. Bees from each of the two test colonies were divided into an equal number of cages (i.e. replicate) per treatment. The replicate could thus be evaluated as a covariate as well. (Cox proportional hazard model).</w:t>
      </w:r>
    </w:p>
    <w:p w14:paraId="71763667" w14:textId="77777777" w:rsidR="00770C97" w:rsidRPr="00626173" w:rsidRDefault="00770C97" w:rsidP="00DF5A2E">
      <w:pPr>
        <w:spacing w:line="480" w:lineRule="auto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</w:p>
    <w:p w14:paraId="5F1209B9" w14:textId="3C800580" w:rsidR="00770C97" w:rsidRPr="00626173" w:rsidRDefault="00770C97" w:rsidP="00DF5A2E">
      <w:pPr>
        <w:spacing w:line="480" w:lineRule="auto"/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noProof/>
          <w:sz w:val="24"/>
          <w:szCs w:val="20"/>
          <w:lang w:val="en-US" w:eastAsia="de-DE"/>
        </w:rPr>
        <w:t>Supplementary Table S3:</w:t>
      </w:r>
      <w:r w:rsidRPr="00626173"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  <w:t xml:space="preserve"> </w:t>
      </w:r>
      <w:r w:rsidR="00562632" w:rsidRPr="00626173">
        <w:rPr>
          <w:rFonts w:ascii="Times New Roman" w:hAnsi="Times New Roman" w:cs="Times New Roman"/>
          <w:sz w:val="24"/>
          <w:szCs w:val="20"/>
          <w:lang w:val="en-US"/>
        </w:rPr>
        <w:t>Mortality Data Full Trial C</w:t>
      </w:r>
    </w:p>
    <w:p w14:paraId="520BE53C" w14:textId="0AF72A97" w:rsidR="00770C97" w:rsidRPr="00626173" w:rsidRDefault="00770C97" w:rsidP="00DF5A2E">
      <w:pPr>
        <w:spacing w:after="0" w:line="480" w:lineRule="auto"/>
        <w:rPr>
          <w:rFonts w:ascii="Times New Roman" w:eastAsia="Times New Roman" w:hAnsi="Times New Roman" w:cs="Times New Roman"/>
          <w:szCs w:val="18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szCs w:val="18"/>
          <w:lang w:val="en-US" w:eastAsia="de-DE"/>
        </w:rPr>
        <w:t>Tab S3:</w:t>
      </w:r>
      <w:r w:rsidRPr="00626173">
        <w:rPr>
          <w:rFonts w:ascii="Times New Roman" w:eastAsia="Times New Roman" w:hAnsi="Times New Roman" w:cs="Times New Roman"/>
          <w:szCs w:val="18"/>
          <w:lang w:val="en-US" w:eastAsia="de-DE"/>
        </w:rPr>
        <w:t xml:space="preserve"> Laboratory test 3 (January 2020): Mortality and corrected mortality M of the control and the 11 treatments up to 72 h after application.</w:t>
      </w:r>
    </w:p>
    <w:tbl>
      <w:tblPr>
        <w:tblStyle w:val="Tabellenraster2"/>
        <w:tblW w:w="484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681"/>
        <w:gridCol w:w="681"/>
        <w:gridCol w:w="681"/>
        <w:gridCol w:w="681"/>
        <w:gridCol w:w="687"/>
        <w:gridCol w:w="462"/>
        <w:gridCol w:w="680"/>
        <w:gridCol w:w="680"/>
        <w:gridCol w:w="680"/>
        <w:gridCol w:w="680"/>
        <w:gridCol w:w="673"/>
      </w:tblGrid>
      <w:tr w:rsidR="00770C97" w:rsidRPr="00626173" w14:paraId="2F71C7A6" w14:textId="77777777" w:rsidTr="006834CB">
        <w:trPr>
          <w:jc w:val="center"/>
        </w:trPr>
        <w:tc>
          <w:tcPr>
            <w:tcW w:w="867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D65FF45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lastRenderedPageBreak/>
              <w:t>Treatment</w:t>
            </w:r>
          </w:p>
        </w:tc>
        <w:tc>
          <w:tcPr>
            <w:tcW w:w="1939" w:type="pct"/>
            <w:gridSpan w:val="5"/>
            <w:tcBorders>
              <w:top w:val="single" w:sz="12" w:space="0" w:color="auto"/>
            </w:tcBorders>
            <w:shd w:val="clear" w:color="auto" w:fill="auto"/>
          </w:tcPr>
          <w:p w14:paraId="3CFED70E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cumulative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mortality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[%]</w:t>
            </w:r>
          </w:p>
        </w:tc>
        <w:tc>
          <w:tcPr>
            <w:tcW w:w="263" w:type="pct"/>
            <w:tcBorders>
              <w:top w:val="single" w:sz="12" w:space="0" w:color="auto"/>
            </w:tcBorders>
            <w:shd w:val="clear" w:color="auto" w:fill="auto"/>
          </w:tcPr>
          <w:p w14:paraId="178CF786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1931" w:type="pct"/>
            <w:gridSpan w:val="5"/>
            <w:tcBorders>
              <w:top w:val="single" w:sz="12" w:space="0" w:color="auto"/>
            </w:tcBorders>
            <w:shd w:val="clear" w:color="auto" w:fill="auto"/>
          </w:tcPr>
          <w:p w14:paraId="16009571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cumulative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corrected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mortality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M [%]</w:t>
            </w:r>
          </w:p>
        </w:tc>
      </w:tr>
      <w:tr w:rsidR="00770C97" w:rsidRPr="00626173" w14:paraId="1A6EBB56" w14:textId="77777777" w:rsidTr="006834CB">
        <w:trPr>
          <w:jc w:val="center"/>
        </w:trPr>
        <w:tc>
          <w:tcPr>
            <w:tcW w:w="86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3B04FC9A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495B7CDB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55D1C063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+4 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6ACE8635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+24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0FFF7CD8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+48</w:t>
            </w:r>
          </w:p>
        </w:tc>
        <w:tc>
          <w:tcPr>
            <w:tcW w:w="391" w:type="pct"/>
            <w:tcBorders>
              <w:bottom w:val="single" w:sz="4" w:space="0" w:color="auto"/>
            </w:tcBorders>
            <w:shd w:val="clear" w:color="auto" w:fill="auto"/>
          </w:tcPr>
          <w:p w14:paraId="57651900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+72</w:t>
            </w:r>
          </w:p>
        </w:tc>
        <w:tc>
          <w:tcPr>
            <w:tcW w:w="263" w:type="pct"/>
            <w:tcBorders>
              <w:bottom w:val="single" w:sz="4" w:space="0" w:color="auto"/>
            </w:tcBorders>
            <w:shd w:val="clear" w:color="auto" w:fill="auto"/>
          </w:tcPr>
          <w:p w14:paraId="5C7CE71F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3EBB6D19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375533F2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5AB698EA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+24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2A152638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+48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</w:tcPr>
          <w:p w14:paraId="08680AB0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+72</w:t>
            </w:r>
          </w:p>
        </w:tc>
      </w:tr>
      <w:tr w:rsidR="00770C97" w:rsidRPr="00626173" w14:paraId="11EEB98D" w14:textId="77777777" w:rsidTr="006834CB">
        <w:trPr>
          <w:jc w:val="center"/>
        </w:trPr>
        <w:tc>
          <w:tcPr>
            <w:tcW w:w="86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5158AF7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4680EC76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5AFC56B0" w14:textId="56460534" w:rsidR="00770C97" w:rsidRPr="00626173" w:rsidRDefault="007C3178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1D968664" w14:textId="0848BB6F" w:rsidR="00770C97" w:rsidRPr="00626173" w:rsidRDefault="00FC752A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32AE65BF" w14:textId="5BDD6A9A" w:rsidR="00770C97" w:rsidRPr="00626173" w:rsidRDefault="00FC752A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1" w:type="pct"/>
            <w:tcBorders>
              <w:top w:val="single" w:sz="4" w:space="0" w:color="auto"/>
            </w:tcBorders>
            <w:shd w:val="clear" w:color="auto" w:fill="auto"/>
          </w:tcPr>
          <w:p w14:paraId="67822BCC" w14:textId="79037671" w:rsidR="00770C97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63" w:type="pct"/>
            <w:tcBorders>
              <w:top w:val="single" w:sz="4" w:space="0" w:color="auto"/>
            </w:tcBorders>
          </w:tcPr>
          <w:p w14:paraId="07D72208" w14:textId="77777777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6341361D" w14:textId="4660AD6B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57C5F2FD" w14:textId="6A79312E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6007C8CC" w14:textId="6E4BBC06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25AF21BD" w14:textId="73B47DD1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</w:tcPr>
          <w:p w14:paraId="4AAE0B27" w14:textId="306D7F2C" w:rsidR="00770C97" w:rsidRPr="00626173" w:rsidRDefault="00770C97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</w:tr>
      <w:tr w:rsidR="006834CB" w:rsidRPr="00626173" w14:paraId="68A94697" w14:textId="77777777" w:rsidTr="006834CB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0E511CA9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133</w:t>
            </w:r>
          </w:p>
        </w:tc>
        <w:tc>
          <w:tcPr>
            <w:tcW w:w="387" w:type="pct"/>
          </w:tcPr>
          <w:p w14:paraId="58C528FB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EC1F7C2" w14:textId="3381C9DF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24A8766" w14:textId="249604EE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0391731" w14:textId="1F1DA964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1" w:type="pct"/>
          </w:tcPr>
          <w:p w14:paraId="393B830D" w14:textId="50C650DA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63" w:type="pct"/>
          </w:tcPr>
          <w:p w14:paraId="3B1F51CE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3B921BA3" w14:textId="1135BCA4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F3B00D9" w14:textId="09F14E68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459C6D5B" w14:textId="0959A75A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D1C24E3" w14:textId="4F75EAAE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4" w:type="pct"/>
          </w:tcPr>
          <w:p w14:paraId="5BBFD05C" w14:textId="79B8FDE2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</w:tr>
      <w:tr w:rsidR="006834CB" w:rsidRPr="00626173" w14:paraId="0E97138B" w14:textId="77777777" w:rsidTr="006834CB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410601A5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Kan</w:t>
            </w:r>
          </w:p>
        </w:tc>
        <w:tc>
          <w:tcPr>
            <w:tcW w:w="387" w:type="pct"/>
          </w:tcPr>
          <w:p w14:paraId="1E79FB46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48A96839" w14:textId="2429296D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6102A9A" w14:textId="4EE299DF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53F0BE5" w14:textId="5DF97F36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1" w:type="pct"/>
          </w:tcPr>
          <w:p w14:paraId="6EB821A3" w14:textId="58500169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63" w:type="pct"/>
          </w:tcPr>
          <w:p w14:paraId="28EF5510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009F218E" w14:textId="55929873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3D6F6C9" w14:textId="48F0BDCA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8C671B0" w14:textId="56ADBD6E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00424EA" w14:textId="62491700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4" w:type="pct"/>
          </w:tcPr>
          <w:p w14:paraId="0A08CC6C" w14:textId="29044660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</w:tr>
      <w:tr w:rsidR="006834CB" w:rsidRPr="00626173" w14:paraId="71865C30" w14:textId="77777777" w:rsidTr="006834CB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54D579D6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Mos</w:t>
            </w:r>
          </w:p>
        </w:tc>
        <w:tc>
          <w:tcPr>
            <w:tcW w:w="387" w:type="pct"/>
          </w:tcPr>
          <w:p w14:paraId="1CAFE561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2FF7D87" w14:textId="0720651D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3E7F5BDD" w14:textId="3D6B63F4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87" w:type="pct"/>
          </w:tcPr>
          <w:p w14:paraId="36F4137D" w14:textId="5F7D37E2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91" w:type="pct"/>
          </w:tcPr>
          <w:p w14:paraId="4C9C72F5" w14:textId="5EB284E9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263" w:type="pct"/>
          </w:tcPr>
          <w:p w14:paraId="28F304F6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0E1210AF" w14:textId="73EF4872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616CFB5" w14:textId="240C8F84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142B2D32" w14:textId="10EA8F1A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87" w:type="pct"/>
          </w:tcPr>
          <w:p w14:paraId="577193DB" w14:textId="11808B40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84" w:type="pct"/>
          </w:tcPr>
          <w:p w14:paraId="3B421758" w14:textId="0B6ACF93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</w:tr>
      <w:tr w:rsidR="006834CB" w:rsidRPr="00626173" w14:paraId="7CDAD534" w14:textId="77777777" w:rsidTr="006834CB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4A8B99BE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Cor</w:t>
            </w:r>
            <w:proofErr w:type="spellEnd"/>
          </w:p>
        </w:tc>
        <w:tc>
          <w:tcPr>
            <w:tcW w:w="387" w:type="pct"/>
          </w:tcPr>
          <w:p w14:paraId="6895F50C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BE6C432" w14:textId="76F927DE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3F018F27" w14:textId="678730BE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39DD8E9B" w14:textId="316A169C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1" w:type="pct"/>
          </w:tcPr>
          <w:p w14:paraId="03B49612" w14:textId="2EDBBE4D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63" w:type="pct"/>
          </w:tcPr>
          <w:p w14:paraId="41EDE823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5EEF5803" w14:textId="3DBB20FF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F104801" w14:textId="1BA9EC28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4EA70AD4" w14:textId="60D58562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9575741" w14:textId="7A6AEC0C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4" w:type="pct"/>
          </w:tcPr>
          <w:p w14:paraId="26BB5C90" w14:textId="72EE7454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</w:tr>
      <w:tr w:rsidR="006834CB" w:rsidRPr="00626173" w14:paraId="721AB0A5" w14:textId="77777777" w:rsidTr="006834CB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7232245F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Kar</w:t>
            </w:r>
          </w:p>
        </w:tc>
        <w:tc>
          <w:tcPr>
            <w:tcW w:w="387" w:type="pct"/>
          </w:tcPr>
          <w:p w14:paraId="08AA53B7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95A490F" w14:textId="690BCEB0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87" w:type="pct"/>
          </w:tcPr>
          <w:p w14:paraId="67B1730D" w14:textId="02F4BDB1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71.7</w:t>
            </w:r>
          </w:p>
        </w:tc>
        <w:tc>
          <w:tcPr>
            <w:tcW w:w="387" w:type="pct"/>
          </w:tcPr>
          <w:p w14:paraId="1D97B92E" w14:textId="2A371275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71.7</w:t>
            </w:r>
          </w:p>
        </w:tc>
        <w:tc>
          <w:tcPr>
            <w:tcW w:w="391" w:type="pct"/>
          </w:tcPr>
          <w:p w14:paraId="60A7CC10" w14:textId="20426FB6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71.7</w:t>
            </w:r>
          </w:p>
        </w:tc>
        <w:tc>
          <w:tcPr>
            <w:tcW w:w="263" w:type="pct"/>
          </w:tcPr>
          <w:p w14:paraId="204C5E0D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2CC0E334" w14:textId="4EED998C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ED90A7E" w14:textId="40F1B0FA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87" w:type="pct"/>
          </w:tcPr>
          <w:p w14:paraId="67748459" w14:textId="131F4768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71.7</w:t>
            </w:r>
          </w:p>
        </w:tc>
        <w:tc>
          <w:tcPr>
            <w:tcW w:w="387" w:type="pct"/>
          </w:tcPr>
          <w:p w14:paraId="7C063ED8" w14:textId="3203196E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71.7</w:t>
            </w:r>
          </w:p>
        </w:tc>
        <w:tc>
          <w:tcPr>
            <w:tcW w:w="384" w:type="pct"/>
          </w:tcPr>
          <w:p w14:paraId="16A5CF9E" w14:textId="3BF350BA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71.7</w:t>
            </w:r>
          </w:p>
        </w:tc>
      </w:tr>
      <w:tr w:rsidR="006834CB" w:rsidRPr="00626173" w14:paraId="3C01D052" w14:textId="77777777" w:rsidTr="006834CB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04F79864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Mos + 133</w:t>
            </w:r>
          </w:p>
        </w:tc>
        <w:tc>
          <w:tcPr>
            <w:tcW w:w="387" w:type="pct"/>
          </w:tcPr>
          <w:p w14:paraId="299DDDEA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8572C95" w14:textId="6901A1D1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33560A0D" w14:textId="73AA59CC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10.0</w:t>
            </w:r>
          </w:p>
        </w:tc>
        <w:tc>
          <w:tcPr>
            <w:tcW w:w="387" w:type="pct"/>
          </w:tcPr>
          <w:p w14:paraId="06CC57DD" w14:textId="7228E54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10.0</w:t>
            </w:r>
          </w:p>
        </w:tc>
        <w:tc>
          <w:tcPr>
            <w:tcW w:w="391" w:type="pct"/>
          </w:tcPr>
          <w:p w14:paraId="6853632B" w14:textId="79F06228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11.7</w:t>
            </w:r>
          </w:p>
        </w:tc>
        <w:tc>
          <w:tcPr>
            <w:tcW w:w="263" w:type="pct"/>
          </w:tcPr>
          <w:p w14:paraId="62105710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27E8F6FA" w14:textId="0C287192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F579975" w14:textId="006CB92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4EA6DFAA" w14:textId="6607CEE1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10.0</w:t>
            </w:r>
          </w:p>
        </w:tc>
        <w:tc>
          <w:tcPr>
            <w:tcW w:w="387" w:type="pct"/>
          </w:tcPr>
          <w:p w14:paraId="72DF6581" w14:textId="5498730B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10.0</w:t>
            </w:r>
          </w:p>
        </w:tc>
        <w:tc>
          <w:tcPr>
            <w:tcW w:w="384" w:type="pct"/>
          </w:tcPr>
          <w:p w14:paraId="7F460384" w14:textId="7782421D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11.7</w:t>
            </w:r>
          </w:p>
        </w:tc>
      </w:tr>
      <w:tr w:rsidR="006834CB" w:rsidRPr="00626173" w14:paraId="28F68D7E" w14:textId="77777777" w:rsidTr="006834CB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2CA1ACE3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Mos + Kan</w:t>
            </w:r>
          </w:p>
        </w:tc>
        <w:tc>
          <w:tcPr>
            <w:tcW w:w="387" w:type="pct"/>
          </w:tcPr>
          <w:p w14:paraId="517244CC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7C63920" w14:textId="6370F3C2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87" w:type="pct"/>
          </w:tcPr>
          <w:p w14:paraId="7A8A537E" w14:textId="0E00CC00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25.0</w:t>
            </w:r>
          </w:p>
        </w:tc>
        <w:tc>
          <w:tcPr>
            <w:tcW w:w="387" w:type="pct"/>
          </w:tcPr>
          <w:p w14:paraId="27B204EE" w14:textId="0A7719D8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25.0</w:t>
            </w:r>
          </w:p>
        </w:tc>
        <w:tc>
          <w:tcPr>
            <w:tcW w:w="391" w:type="pct"/>
          </w:tcPr>
          <w:p w14:paraId="7373F78C" w14:textId="06DFA301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25.0</w:t>
            </w:r>
          </w:p>
        </w:tc>
        <w:tc>
          <w:tcPr>
            <w:tcW w:w="263" w:type="pct"/>
          </w:tcPr>
          <w:p w14:paraId="42ECB4F0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0DE6376D" w14:textId="06999C20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3E91B13" w14:textId="5B2F398F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87" w:type="pct"/>
          </w:tcPr>
          <w:p w14:paraId="30C096DF" w14:textId="3DC019DC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25.0</w:t>
            </w:r>
          </w:p>
        </w:tc>
        <w:tc>
          <w:tcPr>
            <w:tcW w:w="387" w:type="pct"/>
          </w:tcPr>
          <w:p w14:paraId="6768C339" w14:textId="0DACF0E1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25.0</w:t>
            </w:r>
          </w:p>
        </w:tc>
        <w:tc>
          <w:tcPr>
            <w:tcW w:w="384" w:type="pct"/>
          </w:tcPr>
          <w:p w14:paraId="39165639" w14:textId="3EA1A70E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25.0</w:t>
            </w:r>
          </w:p>
        </w:tc>
      </w:tr>
      <w:tr w:rsidR="006834CB" w:rsidRPr="00626173" w14:paraId="32A56370" w14:textId="77777777" w:rsidTr="006834CB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159EEAE0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Cor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+ 133</w:t>
            </w:r>
          </w:p>
        </w:tc>
        <w:tc>
          <w:tcPr>
            <w:tcW w:w="387" w:type="pct"/>
          </w:tcPr>
          <w:p w14:paraId="0CA54D86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3C9BBF5C" w14:textId="3F061FC4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3E08F04F" w14:textId="6A844CEC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77F7CFE7" w14:textId="587C624A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91" w:type="pct"/>
          </w:tcPr>
          <w:p w14:paraId="78EFBC83" w14:textId="239EE4A6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263" w:type="pct"/>
          </w:tcPr>
          <w:p w14:paraId="201FE780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0300E15C" w14:textId="4E071FF0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3D24151" w14:textId="5A928A38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4420916D" w14:textId="42CD60C8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3077DAA4" w14:textId="5C06BBB6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4" w:type="pct"/>
          </w:tcPr>
          <w:p w14:paraId="010B8978" w14:textId="095C13E8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</w:tr>
      <w:tr w:rsidR="006834CB" w:rsidRPr="00626173" w14:paraId="0CD7C4DD" w14:textId="77777777" w:rsidTr="006834CB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0DE484ED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Cor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Kan</w:t>
            </w:r>
          </w:p>
        </w:tc>
        <w:tc>
          <w:tcPr>
            <w:tcW w:w="387" w:type="pct"/>
          </w:tcPr>
          <w:p w14:paraId="12CC30C9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3E783F16" w14:textId="31914A8E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61909B2" w14:textId="10B4C454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2995B39A" w14:textId="36ABD33E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91" w:type="pct"/>
          </w:tcPr>
          <w:p w14:paraId="6F17EECA" w14:textId="3C6B252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263" w:type="pct"/>
          </w:tcPr>
          <w:p w14:paraId="04309F0B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58520C96" w14:textId="02610964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EB9BB0B" w14:textId="2C745624" w:rsidR="006834CB" w:rsidRPr="00626173" w:rsidRDefault="006834CB" w:rsidP="00DF5A2E">
            <w:pPr>
              <w:tabs>
                <w:tab w:val="left" w:pos="326"/>
              </w:tabs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6498C0F" w14:textId="06197906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1E8EE6FB" w14:textId="1A449BC5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84" w:type="pct"/>
          </w:tcPr>
          <w:p w14:paraId="6B3FE241" w14:textId="55189E12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3.3</w:t>
            </w:r>
          </w:p>
        </w:tc>
      </w:tr>
      <w:tr w:rsidR="006834CB" w:rsidRPr="00626173" w14:paraId="02DA0B24" w14:textId="77777777" w:rsidTr="006834CB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4CA7FF77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Kar + 133</w:t>
            </w:r>
          </w:p>
        </w:tc>
        <w:tc>
          <w:tcPr>
            <w:tcW w:w="387" w:type="pct"/>
          </w:tcPr>
          <w:p w14:paraId="64006660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E644B29" w14:textId="7E8C9D18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87" w:type="pct"/>
          </w:tcPr>
          <w:p w14:paraId="68A45F60" w14:textId="3A1DB778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93.3</w:t>
            </w:r>
          </w:p>
        </w:tc>
        <w:tc>
          <w:tcPr>
            <w:tcW w:w="387" w:type="pct"/>
          </w:tcPr>
          <w:p w14:paraId="04EBCCE8" w14:textId="6FACA903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96.7</w:t>
            </w:r>
          </w:p>
        </w:tc>
        <w:tc>
          <w:tcPr>
            <w:tcW w:w="391" w:type="pct"/>
          </w:tcPr>
          <w:p w14:paraId="65208A64" w14:textId="2F2ED828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96.7</w:t>
            </w:r>
          </w:p>
        </w:tc>
        <w:tc>
          <w:tcPr>
            <w:tcW w:w="263" w:type="pct"/>
          </w:tcPr>
          <w:p w14:paraId="2C69FB51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78DB15DC" w14:textId="5FB1F494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7E2850C" w14:textId="2C74F9A6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87" w:type="pct"/>
          </w:tcPr>
          <w:p w14:paraId="1816D509" w14:textId="1E9A185E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93.3</w:t>
            </w:r>
          </w:p>
        </w:tc>
        <w:tc>
          <w:tcPr>
            <w:tcW w:w="387" w:type="pct"/>
          </w:tcPr>
          <w:p w14:paraId="3EF76C2C" w14:textId="18A5976E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96.7</w:t>
            </w:r>
          </w:p>
        </w:tc>
        <w:tc>
          <w:tcPr>
            <w:tcW w:w="384" w:type="pct"/>
          </w:tcPr>
          <w:p w14:paraId="34FDACC7" w14:textId="23AF232A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96.7</w:t>
            </w:r>
          </w:p>
        </w:tc>
      </w:tr>
      <w:tr w:rsidR="006834CB" w:rsidRPr="00626173" w14:paraId="680B0B08" w14:textId="77777777" w:rsidTr="006834CB">
        <w:trPr>
          <w:jc w:val="center"/>
        </w:trPr>
        <w:tc>
          <w:tcPr>
            <w:tcW w:w="867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1EA0414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Kar + Kan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09AB15E3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03736CCC" w14:textId="3F2525BD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25.0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7E2176F6" w14:textId="0EF9BEF2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95.0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64DDB37E" w14:textId="0D9CBC22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95.0</w:t>
            </w:r>
          </w:p>
        </w:tc>
        <w:tc>
          <w:tcPr>
            <w:tcW w:w="391" w:type="pct"/>
            <w:tcBorders>
              <w:bottom w:val="single" w:sz="12" w:space="0" w:color="auto"/>
            </w:tcBorders>
          </w:tcPr>
          <w:p w14:paraId="283BE7C7" w14:textId="1E925DA8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96.7</w:t>
            </w:r>
          </w:p>
        </w:tc>
        <w:tc>
          <w:tcPr>
            <w:tcW w:w="263" w:type="pct"/>
            <w:tcBorders>
              <w:bottom w:val="single" w:sz="12" w:space="0" w:color="auto"/>
            </w:tcBorders>
          </w:tcPr>
          <w:p w14:paraId="1D379290" w14:textId="7777777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77FE6CE9" w14:textId="4900B4E6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76A5153C" w14:textId="10E4D1AF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25.0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362CA2E5" w14:textId="354CEEBB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95.0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69720E05" w14:textId="636F52B3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95.0</w:t>
            </w:r>
          </w:p>
        </w:tc>
        <w:tc>
          <w:tcPr>
            <w:tcW w:w="384" w:type="pct"/>
            <w:tcBorders>
              <w:bottom w:val="single" w:sz="12" w:space="0" w:color="auto"/>
            </w:tcBorders>
          </w:tcPr>
          <w:p w14:paraId="5790C60F" w14:textId="40C483E7" w:rsidR="006834CB" w:rsidRPr="00626173" w:rsidRDefault="006834CB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96.7</w:t>
            </w:r>
          </w:p>
        </w:tc>
      </w:tr>
    </w:tbl>
    <w:p w14:paraId="0AB32D18" w14:textId="77777777" w:rsidR="00770C97" w:rsidRPr="00626173" w:rsidRDefault="00770C97" w:rsidP="00DF5A2E">
      <w:pPr>
        <w:spacing w:after="0" w:line="480" w:lineRule="auto"/>
        <w:rPr>
          <w:rFonts w:ascii="Times New Roman" w:eastAsia="Times New Roman" w:hAnsi="Times New Roman" w:cs="Times New Roman"/>
          <w:sz w:val="20"/>
          <w:szCs w:val="16"/>
          <w:lang w:eastAsia="de-DE"/>
        </w:rPr>
      </w:pP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>N</w:t>
      </w:r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cages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/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treatment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 xml:space="preserve">=6; 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>n</w:t>
      </w:r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bees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/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treatment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>=60</w:t>
      </w:r>
    </w:p>
    <w:p w14:paraId="16D59683" w14:textId="09E8B483" w:rsidR="00770C97" w:rsidRPr="00626173" w:rsidRDefault="00770C97" w:rsidP="00DF5A2E">
      <w:pPr>
        <w:spacing w:line="480" w:lineRule="auto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  <w:r w:rsidRPr="00626173"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  <w:br w:type="page"/>
      </w:r>
    </w:p>
    <w:p w14:paraId="6F5D7AE3" w14:textId="3DC3E15C" w:rsidR="009B2420" w:rsidRPr="00626173" w:rsidRDefault="009B2420" w:rsidP="00DF5A2E">
      <w:pPr>
        <w:pStyle w:val="berschrift2"/>
        <w:spacing w:line="480" w:lineRule="auto"/>
        <w:rPr>
          <w:rFonts w:eastAsia="Calibri" w:cs="Times New Roman"/>
          <w:i w:val="0"/>
          <w:sz w:val="24"/>
          <w:szCs w:val="20"/>
          <w:lang w:val="en-US"/>
        </w:rPr>
      </w:pPr>
      <w:r w:rsidRPr="00626173">
        <w:rPr>
          <w:rFonts w:eastAsia="Calibri" w:cs="Times New Roman"/>
          <w:b/>
          <w:i w:val="0"/>
          <w:sz w:val="24"/>
          <w:szCs w:val="20"/>
          <w:lang w:val="en-US"/>
        </w:rPr>
        <w:lastRenderedPageBreak/>
        <w:t>Supplementary Figure S</w:t>
      </w:r>
      <w:r w:rsidR="00770C97" w:rsidRPr="00626173">
        <w:rPr>
          <w:rFonts w:eastAsia="Calibri" w:cs="Times New Roman"/>
          <w:b/>
          <w:i w:val="0"/>
          <w:sz w:val="24"/>
          <w:szCs w:val="20"/>
          <w:lang w:val="en-US"/>
        </w:rPr>
        <w:t>4</w:t>
      </w:r>
      <w:r w:rsidR="00770C97" w:rsidRPr="00626173">
        <w:rPr>
          <w:rFonts w:eastAsia="Calibri" w:cs="Times New Roman"/>
          <w:i w:val="0"/>
          <w:sz w:val="24"/>
          <w:szCs w:val="20"/>
          <w:lang w:val="en-US"/>
        </w:rPr>
        <w:t xml:space="preserve"> Hazard Ratio Full Trial D</w:t>
      </w:r>
    </w:p>
    <w:p w14:paraId="2EDD47DE" w14:textId="77777777" w:rsidR="009B2420" w:rsidRPr="00626173" w:rsidRDefault="009B2420" w:rsidP="00DF5A2E">
      <w:pPr>
        <w:spacing w:line="480" w:lineRule="auto"/>
        <w:rPr>
          <w:i/>
          <w:sz w:val="28"/>
          <w:lang w:val="en-US"/>
        </w:rPr>
      </w:pPr>
    </w:p>
    <w:p w14:paraId="220B5EC6" w14:textId="674332AA" w:rsidR="009B2420" w:rsidRPr="00626173" w:rsidRDefault="001B4452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  <w:r w:rsidRPr="00626173">
        <w:rPr>
          <w:rFonts w:ascii="Times New Roman" w:eastAsia="Times New Roman" w:hAnsi="Times New Roman" w:cs="Times New Roman"/>
          <w:noProof/>
          <w:sz w:val="32"/>
          <w:szCs w:val="24"/>
          <w:lang w:eastAsia="de-DE"/>
        </w:rPr>
        <w:drawing>
          <wp:inline distT="0" distB="0" distL="0" distR="0" wp14:anchorId="50122BFA" wp14:editId="17FBA204">
            <wp:extent cx="5760720" cy="4608576"/>
            <wp:effectExtent l="0" t="0" r="0" b="1905"/>
            <wp:docPr id="14" name="Grafik 14" descr="C:\Users\Wernecke\Desktop\Zusatzstoffpaper\supplemental\COX_HR_D_pu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rnecke\Desktop\Zusatzstoffpaper\supplemental\COX_HR_D_pub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EE927" w14:textId="0F09349A" w:rsidR="009B2420" w:rsidRPr="00626173" w:rsidRDefault="009B2420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szCs w:val="18"/>
          <w:lang w:val="en-US" w:eastAsia="de-DE"/>
        </w:rPr>
      </w:pPr>
      <w:bookmarkStart w:id="1" w:name="_Hlk70808055"/>
      <w:r w:rsidRPr="00626173">
        <w:rPr>
          <w:rFonts w:ascii="Times New Roman" w:eastAsia="Times New Roman" w:hAnsi="Times New Roman" w:cs="Times New Roman"/>
          <w:b/>
          <w:szCs w:val="18"/>
          <w:lang w:val="en-US" w:eastAsia="de-DE"/>
        </w:rPr>
        <w:t>Fig</w:t>
      </w:r>
      <w:r w:rsidR="00770C97" w:rsidRPr="00626173">
        <w:rPr>
          <w:rFonts w:ascii="Times New Roman" w:eastAsia="Times New Roman" w:hAnsi="Times New Roman" w:cs="Times New Roman"/>
          <w:b/>
          <w:szCs w:val="18"/>
          <w:lang w:val="en-US" w:eastAsia="de-DE"/>
        </w:rPr>
        <w:t xml:space="preserve"> S4</w:t>
      </w:r>
      <w:r w:rsidR="006D75BD" w:rsidRPr="00626173">
        <w:rPr>
          <w:rFonts w:ascii="Times New Roman" w:eastAsia="Times New Roman" w:hAnsi="Times New Roman" w:cs="Times New Roman"/>
          <w:b/>
          <w:szCs w:val="18"/>
          <w:lang w:val="en-US" w:eastAsia="de-DE"/>
        </w:rPr>
        <w:t>:</w:t>
      </w:r>
      <w:r w:rsidRPr="00626173">
        <w:rPr>
          <w:rFonts w:ascii="Times New Roman" w:eastAsia="Times New Roman" w:hAnsi="Times New Roman" w:cs="Times New Roman"/>
          <w:szCs w:val="18"/>
          <w:lang w:val="en-US" w:eastAsia="de-DE"/>
        </w:rPr>
        <w:t xml:space="preserve"> </w:t>
      </w:r>
      <w:r w:rsidR="00F1586C" w:rsidRPr="00626173">
        <w:rPr>
          <w:rFonts w:ascii="Times New Roman" w:eastAsia="Times New Roman" w:hAnsi="Times New Roman" w:cs="Times New Roman"/>
          <w:szCs w:val="18"/>
          <w:lang w:val="en-US" w:eastAsia="de-DE"/>
        </w:rPr>
        <w:t>Hazard R</w:t>
      </w:r>
      <w:r w:rsidR="00DD2885" w:rsidRPr="00626173">
        <w:rPr>
          <w:rFonts w:ascii="Times New Roman" w:eastAsia="Times New Roman" w:hAnsi="Times New Roman" w:cs="Times New Roman"/>
          <w:szCs w:val="18"/>
          <w:lang w:val="en-US" w:eastAsia="de-DE"/>
        </w:rPr>
        <w:t>atios (HR) for two insecticide formulations and two spray adjuvants alone or their respective mixtures. All test substances were evaluated against the control within a 72-hour period. Bees from each of the two test colonies were divided into an equal number of cages (i.e. replicate) per treatment. The replicate could thus be evaluated as a covariate as well. (Cox proportional hazard model).</w:t>
      </w:r>
    </w:p>
    <w:bookmarkEnd w:id="1"/>
    <w:p w14:paraId="410633FD" w14:textId="77777777" w:rsidR="007A1D75" w:rsidRPr="00626173" w:rsidRDefault="007A1D75" w:rsidP="00DF5A2E">
      <w:pPr>
        <w:spacing w:line="480" w:lineRule="auto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</w:p>
    <w:p w14:paraId="69653131" w14:textId="40811EB0" w:rsidR="007A1D75" w:rsidRPr="00626173" w:rsidRDefault="007A1D75" w:rsidP="00DF5A2E">
      <w:pPr>
        <w:spacing w:line="480" w:lineRule="auto"/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noProof/>
          <w:sz w:val="24"/>
          <w:szCs w:val="20"/>
          <w:lang w:val="en-US" w:eastAsia="de-DE"/>
        </w:rPr>
        <w:t>Supplementary</w:t>
      </w:r>
      <w:r w:rsidR="00770C97" w:rsidRPr="00626173">
        <w:rPr>
          <w:rFonts w:ascii="Times New Roman" w:eastAsia="Times New Roman" w:hAnsi="Times New Roman" w:cs="Times New Roman"/>
          <w:b/>
          <w:noProof/>
          <w:sz w:val="24"/>
          <w:szCs w:val="20"/>
          <w:lang w:val="en-US" w:eastAsia="de-DE"/>
        </w:rPr>
        <w:t xml:space="preserve"> Table S4</w:t>
      </w:r>
      <w:r w:rsidRPr="00626173">
        <w:rPr>
          <w:rFonts w:ascii="Times New Roman" w:eastAsia="Times New Roman" w:hAnsi="Times New Roman" w:cs="Times New Roman"/>
          <w:b/>
          <w:noProof/>
          <w:sz w:val="24"/>
          <w:szCs w:val="20"/>
          <w:lang w:val="en-US" w:eastAsia="de-DE"/>
        </w:rPr>
        <w:t>:</w:t>
      </w:r>
      <w:r w:rsidRPr="00626173"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  <w:t xml:space="preserve"> </w:t>
      </w:r>
      <w:r w:rsidR="00562632" w:rsidRPr="00626173">
        <w:rPr>
          <w:rFonts w:ascii="Times New Roman" w:hAnsi="Times New Roman" w:cs="Times New Roman"/>
          <w:sz w:val="24"/>
          <w:szCs w:val="20"/>
          <w:lang w:val="en-US"/>
        </w:rPr>
        <w:t>Mortality Data Full Trial D</w:t>
      </w:r>
    </w:p>
    <w:p w14:paraId="1AF17441" w14:textId="273A5B1A" w:rsidR="007A1D75" w:rsidRPr="00626173" w:rsidRDefault="00770C97" w:rsidP="00DF5A2E">
      <w:pPr>
        <w:spacing w:after="0" w:line="480" w:lineRule="auto"/>
        <w:rPr>
          <w:rFonts w:ascii="Times New Roman" w:eastAsia="Times New Roman" w:hAnsi="Times New Roman" w:cs="Times New Roman"/>
          <w:szCs w:val="20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szCs w:val="20"/>
          <w:lang w:val="en-US" w:eastAsia="de-DE"/>
        </w:rPr>
        <w:t>Tab S4</w:t>
      </w:r>
      <w:r w:rsidR="007A1D75" w:rsidRPr="00626173">
        <w:rPr>
          <w:rFonts w:ascii="Times New Roman" w:eastAsia="Times New Roman" w:hAnsi="Times New Roman" w:cs="Times New Roman"/>
          <w:b/>
          <w:szCs w:val="20"/>
          <w:lang w:val="en-US" w:eastAsia="de-DE"/>
        </w:rPr>
        <w:t>:</w:t>
      </w:r>
      <w:r w:rsidR="007A1D75" w:rsidRPr="00626173">
        <w:rPr>
          <w:rFonts w:ascii="Times New Roman" w:eastAsia="Times New Roman" w:hAnsi="Times New Roman" w:cs="Times New Roman"/>
          <w:szCs w:val="20"/>
          <w:lang w:val="en-US" w:eastAsia="de-DE"/>
        </w:rPr>
        <w:t xml:space="preserve"> </w:t>
      </w:r>
      <w:r w:rsidR="007A1D75" w:rsidRPr="00626173">
        <w:rPr>
          <w:rFonts w:ascii="Times New Roman" w:eastAsia="Times New Roman" w:hAnsi="Times New Roman" w:cs="Times New Roman"/>
          <w:szCs w:val="18"/>
          <w:lang w:val="en-US" w:eastAsia="de-DE"/>
        </w:rPr>
        <w:t>Laboratory test 4 (August 2020): Mortality and corrected mortality M of the control and the eight treatments up to 72 h after application.</w:t>
      </w:r>
    </w:p>
    <w:tbl>
      <w:tblPr>
        <w:tblStyle w:val="Tabellenraster2"/>
        <w:tblW w:w="484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681"/>
        <w:gridCol w:w="681"/>
        <w:gridCol w:w="681"/>
        <w:gridCol w:w="680"/>
        <w:gridCol w:w="693"/>
        <w:gridCol w:w="462"/>
        <w:gridCol w:w="680"/>
        <w:gridCol w:w="680"/>
        <w:gridCol w:w="680"/>
        <w:gridCol w:w="680"/>
        <w:gridCol w:w="668"/>
      </w:tblGrid>
      <w:tr w:rsidR="007A1D75" w:rsidRPr="00626173" w14:paraId="3B64DB5A" w14:textId="77777777" w:rsidTr="007C2F94">
        <w:trPr>
          <w:jc w:val="center"/>
        </w:trPr>
        <w:tc>
          <w:tcPr>
            <w:tcW w:w="867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C05B21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lastRenderedPageBreak/>
              <w:t>Treatment</w:t>
            </w:r>
          </w:p>
        </w:tc>
        <w:tc>
          <w:tcPr>
            <w:tcW w:w="1942" w:type="pct"/>
            <w:gridSpan w:val="5"/>
            <w:tcBorders>
              <w:top w:val="single" w:sz="12" w:space="0" w:color="auto"/>
            </w:tcBorders>
            <w:shd w:val="clear" w:color="auto" w:fill="auto"/>
          </w:tcPr>
          <w:p w14:paraId="418DD2F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cumulative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mortality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[%]</w:t>
            </w:r>
          </w:p>
        </w:tc>
        <w:tc>
          <w:tcPr>
            <w:tcW w:w="263" w:type="pct"/>
            <w:tcBorders>
              <w:top w:val="single" w:sz="12" w:space="0" w:color="auto"/>
            </w:tcBorders>
            <w:shd w:val="clear" w:color="auto" w:fill="auto"/>
          </w:tcPr>
          <w:p w14:paraId="78E3AA9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1928" w:type="pct"/>
            <w:gridSpan w:val="5"/>
            <w:tcBorders>
              <w:top w:val="single" w:sz="12" w:space="0" w:color="auto"/>
            </w:tcBorders>
            <w:shd w:val="clear" w:color="auto" w:fill="auto"/>
          </w:tcPr>
          <w:p w14:paraId="51155B8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cumulative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corrected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mortality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M [%]</w:t>
            </w:r>
          </w:p>
        </w:tc>
      </w:tr>
      <w:tr w:rsidR="007A1D75" w:rsidRPr="00626173" w14:paraId="44AB9776" w14:textId="77777777" w:rsidTr="007C2F94">
        <w:trPr>
          <w:jc w:val="center"/>
        </w:trPr>
        <w:tc>
          <w:tcPr>
            <w:tcW w:w="86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273FE3F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59192D2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35E63AB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+4 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5C682B0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+24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234727C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+48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auto"/>
          </w:tcPr>
          <w:p w14:paraId="7BCE93C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+72</w:t>
            </w:r>
          </w:p>
        </w:tc>
        <w:tc>
          <w:tcPr>
            <w:tcW w:w="263" w:type="pct"/>
            <w:tcBorders>
              <w:bottom w:val="single" w:sz="4" w:space="0" w:color="auto"/>
            </w:tcBorders>
            <w:shd w:val="clear" w:color="auto" w:fill="auto"/>
          </w:tcPr>
          <w:p w14:paraId="3F08FF6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573A194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6AE7DDD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5C35FA9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+24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1DDB2DF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+48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shd w:val="clear" w:color="auto" w:fill="auto"/>
          </w:tcPr>
          <w:p w14:paraId="7C7F8F5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+72</w:t>
            </w:r>
          </w:p>
        </w:tc>
      </w:tr>
      <w:tr w:rsidR="007A1D75" w:rsidRPr="00626173" w14:paraId="403C2A43" w14:textId="77777777" w:rsidTr="007C2F94">
        <w:trPr>
          <w:jc w:val="center"/>
        </w:trPr>
        <w:tc>
          <w:tcPr>
            <w:tcW w:w="86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5DE580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3DE37C9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5B2FF00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5918B68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241E4AE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3" w:type="pct"/>
            <w:tcBorders>
              <w:top w:val="single" w:sz="4" w:space="0" w:color="auto"/>
            </w:tcBorders>
            <w:shd w:val="clear" w:color="auto" w:fill="auto"/>
          </w:tcPr>
          <w:p w14:paraId="392C6A2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263" w:type="pct"/>
            <w:tcBorders>
              <w:top w:val="single" w:sz="4" w:space="0" w:color="auto"/>
            </w:tcBorders>
          </w:tcPr>
          <w:p w14:paraId="77F1BCD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0FE5D64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7F5928C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1A7EE1E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10ACC24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1" w:type="pct"/>
            <w:tcBorders>
              <w:top w:val="single" w:sz="4" w:space="0" w:color="auto"/>
            </w:tcBorders>
            <w:shd w:val="clear" w:color="auto" w:fill="auto"/>
          </w:tcPr>
          <w:p w14:paraId="4EA58DC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</w:tr>
      <w:tr w:rsidR="007A1D75" w:rsidRPr="00626173" w14:paraId="0353A533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5F2E1D8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Kan</w:t>
            </w:r>
          </w:p>
        </w:tc>
        <w:tc>
          <w:tcPr>
            <w:tcW w:w="387" w:type="pct"/>
          </w:tcPr>
          <w:p w14:paraId="0730F34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BF0EB9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489E32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8DD3CE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3" w:type="pct"/>
          </w:tcPr>
          <w:p w14:paraId="7A75E73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263" w:type="pct"/>
          </w:tcPr>
          <w:p w14:paraId="18343AD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26C3234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72E13D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DBC1B4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46EB25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1" w:type="pct"/>
          </w:tcPr>
          <w:p w14:paraId="45BD1EC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</w:tr>
      <w:tr w:rsidR="007A1D75" w:rsidRPr="00626173" w14:paraId="4A04FAD0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3AF5394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LI</w:t>
            </w:r>
          </w:p>
        </w:tc>
        <w:tc>
          <w:tcPr>
            <w:tcW w:w="387" w:type="pct"/>
          </w:tcPr>
          <w:p w14:paraId="6CA2D83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3E4CD5A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4AC1E7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A1A603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3" w:type="pct"/>
          </w:tcPr>
          <w:p w14:paraId="60E9669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63" w:type="pct"/>
          </w:tcPr>
          <w:p w14:paraId="75123FA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58216A8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50063A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4AFB063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B2AF11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1" w:type="pct"/>
          </w:tcPr>
          <w:p w14:paraId="5970735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</w:tr>
      <w:tr w:rsidR="007A1D75" w:rsidRPr="00626173" w14:paraId="1D468C44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3C16D83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Siv</w:t>
            </w:r>
            <w:proofErr w:type="spellEnd"/>
          </w:p>
        </w:tc>
        <w:tc>
          <w:tcPr>
            <w:tcW w:w="387" w:type="pct"/>
          </w:tcPr>
          <w:p w14:paraId="5371FAA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6AA448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D145AD7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0EDDBD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3" w:type="pct"/>
          </w:tcPr>
          <w:p w14:paraId="7017E35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63" w:type="pct"/>
          </w:tcPr>
          <w:p w14:paraId="5F79031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4077EFF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43D4DB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4EDC2D4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FC263B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1" w:type="pct"/>
          </w:tcPr>
          <w:p w14:paraId="0F78830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</w:tr>
      <w:tr w:rsidR="007A1D75" w:rsidRPr="00626173" w14:paraId="4FBA978B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367FCA7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Pir</w:t>
            </w:r>
            <w:proofErr w:type="spellEnd"/>
          </w:p>
        </w:tc>
        <w:tc>
          <w:tcPr>
            <w:tcW w:w="387" w:type="pct"/>
          </w:tcPr>
          <w:p w14:paraId="5F8644A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6.7</w:t>
            </w:r>
          </w:p>
        </w:tc>
        <w:tc>
          <w:tcPr>
            <w:tcW w:w="387" w:type="pct"/>
          </w:tcPr>
          <w:p w14:paraId="3D05120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387" w:type="pct"/>
          </w:tcPr>
          <w:p w14:paraId="0690D84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21.7</w:t>
            </w:r>
          </w:p>
        </w:tc>
        <w:tc>
          <w:tcPr>
            <w:tcW w:w="387" w:type="pct"/>
          </w:tcPr>
          <w:p w14:paraId="7DC5F7C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21.7</w:t>
            </w:r>
          </w:p>
        </w:tc>
        <w:tc>
          <w:tcPr>
            <w:tcW w:w="393" w:type="pct"/>
          </w:tcPr>
          <w:p w14:paraId="2EC075C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22.0</w:t>
            </w:r>
          </w:p>
        </w:tc>
        <w:tc>
          <w:tcPr>
            <w:tcW w:w="263" w:type="pct"/>
          </w:tcPr>
          <w:p w14:paraId="287301F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5F1F8D8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6.7</w:t>
            </w:r>
          </w:p>
        </w:tc>
        <w:tc>
          <w:tcPr>
            <w:tcW w:w="387" w:type="pct"/>
          </w:tcPr>
          <w:p w14:paraId="5884D58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387" w:type="pct"/>
          </w:tcPr>
          <w:p w14:paraId="7B01387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21.7</w:t>
            </w:r>
          </w:p>
        </w:tc>
        <w:tc>
          <w:tcPr>
            <w:tcW w:w="387" w:type="pct"/>
          </w:tcPr>
          <w:p w14:paraId="78E040E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21.7</w:t>
            </w:r>
          </w:p>
        </w:tc>
        <w:tc>
          <w:tcPr>
            <w:tcW w:w="381" w:type="pct"/>
          </w:tcPr>
          <w:p w14:paraId="4E272B7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20.7</w:t>
            </w:r>
          </w:p>
        </w:tc>
      </w:tr>
      <w:tr w:rsidR="007A1D75" w:rsidRPr="00626173" w14:paraId="4A4E89D5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4454954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Siv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Kan</w:t>
            </w:r>
          </w:p>
        </w:tc>
        <w:tc>
          <w:tcPr>
            <w:tcW w:w="387" w:type="pct"/>
          </w:tcPr>
          <w:p w14:paraId="7BEE855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87EA40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D66EA8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703FCB9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93" w:type="pct"/>
          </w:tcPr>
          <w:p w14:paraId="5A71CFE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263" w:type="pct"/>
          </w:tcPr>
          <w:p w14:paraId="5B416A0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778D15E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A8D77A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0347247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1710C63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81" w:type="pct"/>
          </w:tcPr>
          <w:p w14:paraId="7990FD3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3.4</w:t>
            </w:r>
          </w:p>
        </w:tc>
      </w:tr>
      <w:tr w:rsidR="007A1D75" w:rsidRPr="00626173" w14:paraId="0869B639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420A976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Siv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LI</w:t>
            </w:r>
          </w:p>
        </w:tc>
        <w:tc>
          <w:tcPr>
            <w:tcW w:w="387" w:type="pct"/>
          </w:tcPr>
          <w:p w14:paraId="2B5F414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057379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87" w:type="pct"/>
          </w:tcPr>
          <w:p w14:paraId="2CFCD26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387" w:type="pct"/>
          </w:tcPr>
          <w:p w14:paraId="7A1FBF5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10.0</w:t>
            </w:r>
          </w:p>
        </w:tc>
        <w:tc>
          <w:tcPr>
            <w:tcW w:w="393" w:type="pct"/>
          </w:tcPr>
          <w:p w14:paraId="2EFD18C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10.0</w:t>
            </w:r>
          </w:p>
        </w:tc>
        <w:tc>
          <w:tcPr>
            <w:tcW w:w="263" w:type="pct"/>
          </w:tcPr>
          <w:p w14:paraId="3EAC0A3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6910D93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4669E8C6" w14:textId="77777777" w:rsidR="007A1D75" w:rsidRPr="00626173" w:rsidRDefault="007A1D75" w:rsidP="00DF5A2E">
            <w:pPr>
              <w:tabs>
                <w:tab w:val="left" w:pos="326"/>
              </w:tabs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87" w:type="pct"/>
          </w:tcPr>
          <w:p w14:paraId="6813CCF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387" w:type="pct"/>
          </w:tcPr>
          <w:p w14:paraId="5AAA31A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10.0</w:t>
            </w:r>
          </w:p>
        </w:tc>
        <w:tc>
          <w:tcPr>
            <w:tcW w:w="381" w:type="pct"/>
          </w:tcPr>
          <w:p w14:paraId="4E4000C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8.5</w:t>
            </w:r>
          </w:p>
        </w:tc>
      </w:tr>
      <w:tr w:rsidR="007A1D75" w:rsidRPr="00626173" w14:paraId="76081861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5A804E7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Pir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Kan</w:t>
            </w:r>
          </w:p>
        </w:tc>
        <w:tc>
          <w:tcPr>
            <w:tcW w:w="387" w:type="pct"/>
          </w:tcPr>
          <w:p w14:paraId="074F406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6.7</w:t>
            </w:r>
          </w:p>
        </w:tc>
        <w:tc>
          <w:tcPr>
            <w:tcW w:w="387" w:type="pct"/>
          </w:tcPr>
          <w:p w14:paraId="0666EEC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13.3</w:t>
            </w:r>
          </w:p>
        </w:tc>
        <w:tc>
          <w:tcPr>
            <w:tcW w:w="387" w:type="pct"/>
          </w:tcPr>
          <w:p w14:paraId="35E36B6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23.3</w:t>
            </w:r>
          </w:p>
        </w:tc>
        <w:tc>
          <w:tcPr>
            <w:tcW w:w="387" w:type="pct"/>
          </w:tcPr>
          <w:p w14:paraId="709C858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25.0</w:t>
            </w:r>
          </w:p>
        </w:tc>
        <w:tc>
          <w:tcPr>
            <w:tcW w:w="393" w:type="pct"/>
          </w:tcPr>
          <w:p w14:paraId="3FBBFCA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25.0</w:t>
            </w:r>
          </w:p>
        </w:tc>
        <w:tc>
          <w:tcPr>
            <w:tcW w:w="263" w:type="pct"/>
          </w:tcPr>
          <w:p w14:paraId="29D7DCA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5938813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6.7</w:t>
            </w:r>
          </w:p>
        </w:tc>
        <w:tc>
          <w:tcPr>
            <w:tcW w:w="387" w:type="pct"/>
          </w:tcPr>
          <w:p w14:paraId="67C18AD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13.3</w:t>
            </w:r>
          </w:p>
        </w:tc>
        <w:tc>
          <w:tcPr>
            <w:tcW w:w="387" w:type="pct"/>
          </w:tcPr>
          <w:p w14:paraId="06F964D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23.3</w:t>
            </w:r>
          </w:p>
        </w:tc>
        <w:tc>
          <w:tcPr>
            <w:tcW w:w="387" w:type="pct"/>
          </w:tcPr>
          <w:p w14:paraId="289DEE5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25.0</w:t>
            </w:r>
          </w:p>
        </w:tc>
        <w:tc>
          <w:tcPr>
            <w:tcW w:w="381" w:type="pct"/>
          </w:tcPr>
          <w:p w14:paraId="4DCE14F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23.7</w:t>
            </w:r>
          </w:p>
        </w:tc>
      </w:tr>
      <w:tr w:rsidR="007A1D75" w:rsidRPr="00626173" w14:paraId="3A3426DA" w14:textId="77777777" w:rsidTr="007C2F94">
        <w:trPr>
          <w:jc w:val="center"/>
        </w:trPr>
        <w:tc>
          <w:tcPr>
            <w:tcW w:w="867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F9C45B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Pir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LI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192B365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10.0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29D0EF5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18.3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4F7BA65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31.7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55AA26F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33.3</w:t>
            </w:r>
          </w:p>
        </w:tc>
        <w:tc>
          <w:tcPr>
            <w:tcW w:w="393" w:type="pct"/>
            <w:tcBorders>
              <w:bottom w:val="single" w:sz="12" w:space="0" w:color="auto"/>
            </w:tcBorders>
          </w:tcPr>
          <w:p w14:paraId="7BA66C4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33.3</w:t>
            </w:r>
          </w:p>
        </w:tc>
        <w:tc>
          <w:tcPr>
            <w:tcW w:w="263" w:type="pct"/>
            <w:tcBorders>
              <w:bottom w:val="single" w:sz="12" w:space="0" w:color="auto"/>
            </w:tcBorders>
          </w:tcPr>
          <w:p w14:paraId="3A95051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01F0EB7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10.0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12852EB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18.3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1A5DBBB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31.7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18F7EDF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33.3</w:t>
            </w:r>
          </w:p>
        </w:tc>
        <w:tc>
          <w:tcPr>
            <w:tcW w:w="381" w:type="pct"/>
            <w:tcBorders>
              <w:bottom w:val="single" w:sz="12" w:space="0" w:color="auto"/>
            </w:tcBorders>
          </w:tcPr>
          <w:p w14:paraId="7A701DC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32.2</w:t>
            </w:r>
          </w:p>
        </w:tc>
      </w:tr>
    </w:tbl>
    <w:p w14:paraId="7DC349E4" w14:textId="77777777" w:rsidR="007A1D75" w:rsidRPr="00626173" w:rsidRDefault="007A1D75" w:rsidP="00DF5A2E">
      <w:pPr>
        <w:spacing w:after="0" w:line="480" w:lineRule="auto"/>
        <w:rPr>
          <w:rFonts w:ascii="Times New Roman" w:eastAsia="Times New Roman" w:hAnsi="Times New Roman" w:cs="Times New Roman"/>
          <w:sz w:val="20"/>
          <w:szCs w:val="16"/>
          <w:lang w:val="en-US" w:eastAsia="de-DE"/>
        </w:rPr>
      </w:pP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lang w:val="en-US" w:eastAsia="de-DE"/>
        </w:rPr>
        <w:t>N</w:t>
      </w:r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val="en-US" w:eastAsia="de-DE"/>
        </w:rPr>
        <w:t>cages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val="en-US" w:eastAsia="de-DE"/>
        </w:rPr>
        <w:t>/treatment</w:t>
      </w:r>
      <w:r w:rsidRPr="00626173">
        <w:rPr>
          <w:rFonts w:ascii="Times New Roman" w:eastAsia="Times New Roman" w:hAnsi="Times New Roman" w:cs="Times New Roman"/>
          <w:sz w:val="20"/>
          <w:szCs w:val="16"/>
          <w:lang w:val="en-US" w:eastAsia="de-DE"/>
        </w:rPr>
        <w:t xml:space="preserve">=6; 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lang w:val="en-US" w:eastAsia="de-DE"/>
        </w:rPr>
        <w:t>n</w:t>
      </w:r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val="en-US" w:eastAsia="de-DE"/>
        </w:rPr>
        <w:t>bees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val="en-US" w:eastAsia="de-DE"/>
        </w:rPr>
        <w:t>/treatment</w:t>
      </w:r>
      <w:r w:rsidRPr="00626173">
        <w:rPr>
          <w:rFonts w:ascii="Times New Roman" w:eastAsia="Times New Roman" w:hAnsi="Times New Roman" w:cs="Times New Roman"/>
          <w:sz w:val="20"/>
          <w:szCs w:val="16"/>
          <w:lang w:val="en-US" w:eastAsia="de-DE"/>
        </w:rPr>
        <w:t xml:space="preserve">=60 (Exception: 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lang w:val="en-US" w:eastAsia="de-DE"/>
        </w:rPr>
        <w:t>Pir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lang w:val="en-US" w:eastAsia="de-DE"/>
        </w:rPr>
        <w:t>: n=60 until 48 h, from 72 h n=59)</w:t>
      </w:r>
    </w:p>
    <w:p w14:paraId="399BDB22" w14:textId="1E306101" w:rsidR="009B2420" w:rsidRPr="00626173" w:rsidRDefault="009B2420" w:rsidP="00DF5A2E">
      <w:pPr>
        <w:spacing w:line="480" w:lineRule="auto"/>
        <w:rPr>
          <w:rFonts w:ascii="Times New Roman" w:eastAsia="Times New Roman" w:hAnsi="Times New Roman" w:cs="Times New Roman"/>
          <w:noProof/>
          <w:sz w:val="32"/>
          <w:szCs w:val="24"/>
          <w:highlight w:val="yellow"/>
          <w:lang w:val="en-US" w:eastAsia="de-DE"/>
        </w:rPr>
      </w:pPr>
      <w:r w:rsidRPr="00626173">
        <w:rPr>
          <w:rFonts w:ascii="Times New Roman" w:eastAsia="Times New Roman" w:hAnsi="Times New Roman" w:cs="Times New Roman"/>
          <w:noProof/>
          <w:sz w:val="32"/>
          <w:szCs w:val="24"/>
          <w:highlight w:val="yellow"/>
          <w:lang w:val="en-US" w:eastAsia="de-DE"/>
        </w:rPr>
        <w:br w:type="page"/>
      </w:r>
    </w:p>
    <w:p w14:paraId="2CCCB19C" w14:textId="45178F92" w:rsidR="009B2420" w:rsidRPr="00626173" w:rsidRDefault="00770C97" w:rsidP="00DF5A2E">
      <w:pPr>
        <w:pStyle w:val="berschrift2"/>
        <w:spacing w:line="480" w:lineRule="auto"/>
        <w:rPr>
          <w:rFonts w:eastAsia="Calibri" w:cs="Times New Roman"/>
          <w:i w:val="0"/>
          <w:sz w:val="24"/>
          <w:szCs w:val="20"/>
          <w:lang w:val="en-US"/>
        </w:rPr>
      </w:pPr>
      <w:r w:rsidRPr="00626173">
        <w:rPr>
          <w:rFonts w:eastAsia="Calibri" w:cs="Times New Roman"/>
          <w:b/>
          <w:i w:val="0"/>
          <w:sz w:val="24"/>
          <w:szCs w:val="20"/>
          <w:lang w:val="en-US"/>
        </w:rPr>
        <w:lastRenderedPageBreak/>
        <w:t>Supplementary Figure S5</w:t>
      </w:r>
      <w:r w:rsidR="009B2420" w:rsidRPr="00626173">
        <w:rPr>
          <w:rFonts w:eastAsia="Calibri" w:cs="Times New Roman"/>
          <w:b/>
          <w:i w:val="0"/>
          <w:sz w:val="24"/>
          <w:szCs w:val="20"/>
          <w:lang w:val="en-US"/>
        </w:rPr>
        <w:t>:</w:t>
      </w:r>
      <w:r w:rsidR="009B2420" w:rsidRPr="00626173">
        <w:rPr>
          <w:rFonts w:eastAsia="Calibri" w:cs="Times New Roman"/>
          <w:i w:val="0"/>
          <w:sz w:val="24"/>
          <w:szCs w:val="20"/>
          <w:lang w:val="en-US"/>
        </w:rPr>
        <w:t xml:space="preserve"> Hazard Ratio Full Trial </w:t>
      </w:r>
      <w:r w:rsidRPr="00626173">
        <w:rPr>
          <w:rFonts w:eastAsia="Calibri" w:cs="Times New Roman"/>
          <w:i w:val="0"/>
          <w:sz w:val="24"/>
          <w:szCs w:val="20"/>
          <w:lang w:val="en-US"/>
        </w:rPr>
        <w:t>E</w:t>
      </w:r>
    </w:p>
    <w:p w14:paraId="5FF754B9" w14:textId="77777777" w:rsidR="009B2420" w:rsidRPr="00626173" w:rsidRDefault="009B2420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</w:p>
    <w:p w14:paraId="4FCCCEB1" w14:textId="1B506250" w:rsidR="009B2420" w:rsidRPr="00626173" w:rsidRDefault="001B4452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  <w:r w:rsidRPr="00626173">
        <w:rPr>
          <w:rFonts w:ascii="Times New Roman" w:eastAsia="Times New Roman" w:hAnsi="Times New Roman" w:cs="Times New Roman"/>
          <w:noProof/>
          <w:sz w:val="32"/>
          <w:szCs w:val="24"/>
          <w:lang w:eastAsia="de-DE"/>
        </w:rPr>
        <w:drawing>
          <wp:inline distT="0" distB="0" distL="0" distR="0" wp14:anchorId="18FD0179" wp14:editId="75D85B65">
            <wp:extent cx="5760720" cy="4608576"/>
            <wp:effectExtent l="0" t="0" r="0" b="1905"/>
            <wp:docPr id="15" name="Grafik 15" descr="C:\Users\Wernecke\Desktop\Zusatzstoffpaper\supplemental\COX_HR_E_pu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rnecke\Desktop\Zusatzstoffpaper\supplemental\COX_HR_E_pub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248B" w14:textId="3E7294C7" w:rsidR="009B2420" w:rsidRPr="00626173" w:rsidRDefault="009B2420" w:rsidP="00DF5A2E">
      <w:pPr>
        <w:spacing w:after="0" w:line="480" w:lineRule="auto"/>
        <w:jc w:val="both"/>
        <w:rPr>
          <w:rFonts w:ascii="Times New Roman" w:eastAsia="Times New Roman" w:hAnsi="Times New Roman" w:cs="Times New Roman"/>
          <w:szCs w:val="18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szCs w:val="18"/>
          <w:lang w:val="en-US" w:eastAsia="de-DE"/>
        </w:rPr>
        <w:t>Fig</w:t>
      </w:r>
      <w:r w:rsidR="00770C97" w:rsidRPr="00626173">
        <w:rPr>
          <w:rFonts w:ascii="Times New Roman" w:eastAsia="Times New Roman" w:hAnsi="Times New Roman" w:cs="Times New Roman"/>
          <w:b/>
          <w:szCs w:val="18"/>
          <w:lang w:val="en-US" w:eastAsia="de-DE"/>
        </w:rPr>
        <w:t xml:space="preserve"> S5</w:t>
      </w:r>
      <w:r w:rsidR="007A1D75" w:rsidRPr="00626173">
        <w:rPr>
          <w:rFonts w:ascii="Times New Roman" w:eastAsia="Times New Roman" w:hAnsi="Times New Roman" w:cs="Times New Roman"/>
          <w:b/>
          <w:szCs w:val="18"/>
          <w:lang w:val="en-US" w:eastAsia="de-DE"/>
        </w:rPr>
        <w:t>:</w:t>
      </w:r>
      <w:r w:rsidRPr="00626173">
        <w:rPr>
          <w:rFonts w:ascii="Times New Roman" w:eastAsia="Times New Roman" w:hAnsi="Times New Roman" w:cs="Times New Roman"/>
          <w:szCs w:val="18"/>
          <w:lang w:val="en-US" w:eastAsia="de-DE"/>
        </w:rPr>
        <w:t xml:space="preserve"> </w:t>
      </w:r>
      <w:r w:rsidR="00F1586C" w:rsidRPr="00626173">
        <w:rPr>
          <w:rFonts w:ascii="Times New Roman" w:eastAsia="Times New Roman" w:hAnsi="Times New Roman" w:cs="Times New Roman"/>
          <w:szCs w:val="18"/>
          <w:lang w:val="en-US" w:eastAsia="de-DE"/>
        </w:rPr>
        <w:t>Hazard R</w:t>
      </w:r>
      <w:r w:rsidR="00DD2885" w:rsidRPr="00626173">
        <w:rPr>
          <w:rFonts w:ascii="Times New Roman" w:eastAsia="Times New Roman" w:hAnsi="Times New Roman" w:cs="Times New Roman"/>
          <w:szCs w:val="18"/>
          <w:lang w:val="en-US" w:eastAsia="de-DE"/>
        </w:rPr>
        <w:t>atios (HR) for two insecticide formulations and four spray adjuvants alone or their respective mixtures. All test substances were evaluated against the control within a 72-hour period. Bees from each of the two test colonies were divided into an equal number of cages (i.e. replicate) per treatment. The replicate could thus be evaluated as a covariate as well. (Cox proportional hazard model).</w:t>
      </w:r>
    </w:p>
    <w:p w14:paraId="59D5A660" w14:textId="77777777" w:rsidR="007A1D75" w:rsidRPr="00626173" w:rsidRDefault="007A1D75" w:rsidP="00DF5A2E">
      <w:pPr>
        <w:spacing w:line="480" w:lineRule="auto"/>
        <w:rPr>
          <w:rFonts w:ascii="Times New Roman" w:eastAsia="Times New Roman" w:hAnsi="Times New Roman" w:cs="Times New Roman"/>
          <w:noProof/>
          <w:sz w:val="32"/>
          <w:szCs w:val="24"/>
          <w:lang w:val="en-US" w:eastAsia="de-DE"/>
        </w:rPr>
      </w:pPr>
    </w:p>
    <w:p w14:paraId="33AF5567" w14:textId="378B98C1" w:rsidR="007A1D75" w:rsidRPr="00626173" w:rsidRDefault="007A1D75" w:rsidP="00DF5A2E">
      <w:pPr>
        <w:spacing w:line="480" w:lineRule="auto"/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noProof/>
          <w:sz w:val="24"/>
          <w:szCs w:val="20"/>
          <w:lang w:val="en-US" w:eastAsia="de-DE"/>
        </w:rPr>
        <w:t>Supplementary</w:t>
      </w:r>
      <w:r w:rsidR="00770C97" w:rsidRPr="00626173">
        <w:rPr>
          <w:rFonts w:ascii="Times New Roman" w:eastAsia="Times New Roman" w:hAnsi="Times New Roman" w:cs="Times New Roman"/>
          <w:b/>
          <w:noProof/>
          <w:sz w:val="24"/>
          <w:szCs w:val="20"/>
          <w:lang w:val="en-US" w:eastAsia="de-DE"/>
        </w:rPr>
        <w:t xml:space="preserve"> Table S5</w:t>
      </w:r>
      <w:r w:rsidRPr="00626173">
        <w:rPr>
          <w:rFonts w:ascii="Times New Roman" w:eastAsia="Times New Roman" w:hAnsi="Times New Roman" w:cs="Times New Roman"/>
          <w:b/>
          <w:noProof/>
          <w:sz w:val="24"/>
          <w:szCs w:val="20"/>
          <w:lang w:val="en-US" w:eastAsia="de-DE"/>
        </w:rPr>
        <w:t>:</w:t>
      </w:r>
      <w:r w:rsidRPr="00626173">
        <w:rPr>
          <w:rFonts w:ascii="Times New Roman" w:eastAsia="Times New Roman" w:hAnsi="Times New Roman" w:cs="Times New Roman"/>
          <w:noProof/>
          <w:sz w:val="24"/>
          <w:szCs w:val="20"/>
          <w:lang w:val="en-US" w:eastAsia="de-DE"/>
        </w:rPr>
        <w:t xml:space="preserve"> </w:t>
      </w:r>
      <w:r w:rsidR="00562632" w:rsidRPr="00626173">
        <w:rPr>
          <w:rFonts w:ascii="Times New Roman" w:hAnsi="Times New Roman" w:cs="Times New Roman"/>
          <w:sz w:val="24"/>
          <w:szCs w:val="20"/>
          <w:lang w:val="en-US"/>
        </w:rPr>
        <w:t>Mortality Data Full Trial E</w:t>
      </w:r>
    </w:p>
    <w:p w14:paraId="2DBF1BD0" w14:textId="6CC7FF25" w:rsidR="007A1D75" w:rsidRPr="00626173" w:rsidRDefault="00770C97" w:rsidP="00DF5A2E">
      <w:pPr>
        <w:spacing w:after="0" w:line="480" w:lineRule="auto"/>
        <w:rPr>
          <w:rFonts w:ascii="Times New Roman" w:eastAsia="Times New Roman" w:hAnsi="Times New Roman" w:cs="Times New Roman"/>
          <w:szCs w:val="20"/>
          <w:lang w:val="en-US" w:eastAsia="de-DE"/>
        </w:rPr>
      </w:pPr>
      <w:r w:rsidRPr="00626173">
        <w:rPr>
          <w:rFonts w:ascii="Times New Roman" w:eastAsia="Times New Roman" w:hAnsi="Times New Roman" w:cs="Times New Roman"/>
          <w:b/>
          <w:szCs w:val="20"/>
          <w:lang w:val="en-US" w:eastAsia="de-DE"/>
        </w:rPr>
        <w:t>Tab S5</w:t>
      </w:r>
      <w:r w:rsidR="007A1D75" w:rsidRPr="00626173">
        <w:rPr>
          <w:rFonts w:ascii="Times New Roman" w:eastAsia="Times New Roman" w:hAnsi="Times New Roman" w:cs="Times New Roman"/>
          <w:b/>
          <w:szCs w:val="20"/>
          <w:lang w:val="en-US" w:eastAsia="de-DE"/>
        </w:rPr>
        <w:t>:</w:t>
      </w:r>
      <w:r w:rsidR="007A1D75" w:rsidRPr="00626173">
        <w:rPr>
          <w:rFonts w:ascii="Times New Roman" w:eastAsia="Times New Roman" w:hAnsi="Times New Roman" w:cs="Times New Roman"/>
          <w:szCs w:val="20"/>
          <w:lang w:val="en-US" w:eastAsia="de-DE"/>
        </w:rPr>
        <w:t xml:space="preserve"> </w:t>
      </w:r>
      <w:r w:rsidR="001B4452" w:rsidRPr="00626173">
        <w:rPr>
          <w:rFonts w:ascii="Times New Roman" w:eastAsia="Times New Roman" w:hAnsi="Times New Roman" w:cs="Times New Roman"/>
          <w:szCs w:val="18"/>
          <w:lang w:val="en-US" w:eastAsia="de-DE"/>
        </w:rPr>
        <w:t>Laboratory test 5 (A</w:t>
      </w:r>
      <w:r w:rsidR="007A1D75" w:rsidRPr="00626173">
        <w:rPr>
          <w:rFonts w:ascii="Times New Roman" w:eastAsia="Times New Roman" w:hAnsi="Times New Roman" w:cs="Times New Roman"/>
          <w:szCs w:val="18"/>
          <w:lang w:val="en-US" w:eastAsia="de-DE"/>
        </w:rPr>
        <w:t>ugust 2020): Mortality and corrected mortality M of the control and the 14 treatments up to 72 h after application.</w:t>
      </w:r>
    </w:p>
    <w:tbl>
      <w:tblPr>
        <w:tblStyle w:val="Tabellenraster2"/>
        <w:tblW w:w="484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681"/>
        <w:gridCol w:w="681"/>
        <w:gridCol w:w="681"/>
        <w:gridCol w:w="680"/>
        <w:gridCol w:w="696"/>
        <w:gridCol w:w="462"/>
        <w:gridCol w:w="680"/>
        <w:gridCol w:w="680"/>
        <w:gridCol w:w="680"/>
        <w:gridCol w:w="680"/>
        <w:gridCol w:w="665"/>
      </w:tblGrid>
      <w:tr w:rsidR="007A1D75" w:rsidRPr="00626173" w14:paraId="77676744" w14:textId="77777777" w:rsidTr="007C2F94">
        <w:trPr>
          <w:jc w:val="center"/>
        </w:trPr>
        <w:tc>
          <w:tcPr>
            <w:tcW w:w="867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79AB42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lastRenderedPageBreak/>
              <w:t>Treatment</w:t>
            </w:r>
          </w:p>
        </w:tc>
        <w:tc>
          <w:tcPr>
            <w:tcW w:w="1944" w:type="pct"/>
            <w:gridSpan w:val="5"/>
            <w:tcBorders>
              <w:top w:val="single" w:sz="12" w:space="0" w:color="auto"/>
            </w:tcBorders>
            <w:shd w:val="clear" w:color="auto" w:fill="auto"/>
          </w:tcPr>
          <w:p w14:paraId="24FF3CB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cumulative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mortality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r w:rsidRPr="00626173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0"/>
                <w:lang w:eastAsia="de-DE"/>
              </w:rPr>
              <w:t>[</w:t>
            </w: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%</w:t>
            </w:r>
            <w:r w:rsidRPr="00626173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0"/>
                <w:lang w:eastAsia="de-DE"/>
              </w:rPr>
              <w:t>]</w:t>
            </w:r>
          </w:p>
        </w:tc>
        <w:tc>
          <w:tcPr>
            <w:tcW w:w="263" w:type="pct"/>
            <w:tcBorders>
              <w:top w:val="single" w:sz="12" w:space="0" w:color="auto"/>
            </w:tcBorders>
            <w:shd w:val="clear" w:color="auto" w:fill="auto"/>
          </w:tcPr>
          <w:p w14:paraId="6EC87FC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1926" w:type="pct"/>
            <w:gridSpan w:val="5"/>
            <w:tcBorders>
              <w:top w:val="single" w:sz="12" w:space="0" w:color="auto"/>
            </w:tcBorders>
            <w:shd w:val="clear" w:color="auto" w:fill="auto"/>
          </w:tcPr>
          <w:p w14:paraId="1CDA226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cumulative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corrected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mortality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 M </w:t>
            </w:r>
            <w:r w:rsidRPr="00626173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0"/>
                <w:lang w:eastAsia="de-DE"/>
              </w:rPr>
              <w:t>[</w:t>
            </w: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%</w:t>
            </w:r>
            <w:r w:rsidRPr="00626173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0"/>
                <w:lang w:eastAsia="de-DE"/>
              </w:rPr>
              <w:t>]</w:t>
            </w:r>
          </w:p>
        </w:tc>
      </w:tr>
      <w:tr w:rsidR="007A1D75" w:rsidRPr="00626173" w14:paraId="5F648AF1" w14:textId="77777777" w:rsidTr="007C2F94">
        <w:trPr>
          <w:jc w:val="center"/>
        </w:trPr>
        <w:tc>
          <w:tcPr>
            <w:tcW w:w="86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54F19A5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53BA87D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35F94E1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 xml:space="preserve">+4 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3834C6A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+24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5BB5E4C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+48</w:t>
            </w:r>
          </w:p>
        </w:tc>
        <w:tc>
          <w:tcPr>
            <w:tcW w:w="395" w:type="pct"/>
            <w:tcBorders>
              <w:bottom w:val="single" w:sz="4" w:space="0" w:color="auto"/>
            </w:tcBorders>
            <w:shd w:val="clear" w:color="auto" w:fill="auto"/>
          </w:tcPr>
          <w:p w14:paraId="6C15DC7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+72</w:t>
            </w:r>
          </w:p>
        </w:tc>
        <w:tc>
          <w:tcPr>
            <w:tcW w:w="263" w:type="pct"/>
            <w:tcBorders>
              <w:bottom w:val="single" w:sz="4" w:space="0" w:color="auto"/>
            </w:tcBorders>
            <w:shd w:val="clear" w:color="auto" w:fill="auto"/>
          </w:tcPr>
          <w:p w14:paraId="1DB8847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4ABEE08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17B7D12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01E00E5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+24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</w:tcPr>
          <w:p w14:paraId="0B93613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+48</w:t>
            </w:r>
          </w:p>
        </w:tc>
        <w:tc>
          <w:tcPr>
            <w:tcW w:w="379" w:type="pct"/>
            <w:tcBorders>
              <w:bottom w:val="single" w:sz="4" w:space="0" w:color="auto"/>
            </w:tcBorders>
            <w:shd w:val="clear" w:color="auto" w:fill="auto"/>
          </w:tcPr>
          <w:p w14:paraId="300588F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  <w:lang w:eastAsia="de-DE"/>
              </w:rPr>
              <w:t>+72</w:t>
            </w:r>
          </w:p>
        </w:tc>
      </w:tr>
      <w:tr w:rsidR="007A1D75" w:rsidRPr="00626173" w14:paraId="6E0E0BA7" w14:textId="77777777" w:rsidTr="007C2F94">
        <w:trPr>
          <w:jc w:val="center"/>
        </w:trPr>
        <w:tc>
          <w:tcPr>
            <w:tcW w:w="86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F332FF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C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59C48C0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643D765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24F284A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06D7133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</w:tcPr>
          <w:p w14:paraId="04081E9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263" w:type="pct"/>
            <w:tcBorders>
              <w:top w:val="single" w:sz="4" w:space="0" w:color="auto"/>
            </w:tcBorders>
          </w:tcPr>
          <w:p w14:paraId="4689330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1877A70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414E96D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7EFCDEB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</w:tcPr>
          <w:p w14:paraId="45F9DA7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79" w:type="pct"/>
            <w:tcBorders>
              <w:top w:val="single" w:sz="4" w:space="0" w:color="auto"/>
            </w:tcBorders>
            <w:shd w:val="clear" w:color="auto" w:fill="auto"/>
          </w:tcPr>
          <w:p w14:paraId="1D3DFC8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</w:tr>
      <w:tr w:rsidR="007A1D75" w:rsidRPr="00626173" w14:paraId="5CC1CC7A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2BE1F77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301</w:t>
            </w:r>
          </w:p>
        </w:tc>
        <w:tc>
          <w:tcPr>
            <w:tcW w:w="387" w:type="pct"/>
          </w:tcPr>
          <w:p w14:paraId="16E0269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303540D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604D3E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2429C1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95" w:type="pct"/>
          </w:tcPr>
          <w:p w14:paraId="506BD1C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263" w:type="pct"/>
          </w:tcPr>
          <w:p w14:paraId="535BF04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091D9FA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08169B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FC1218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  <w:tc>
          <w:tcPr>
            <w:tcW w:w="387" w:type="pct"/>
          </w:tcPr>
          <w:p w14:paraId="7F2F99D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  <w:tc>
          <w:tcPr>
            <w:tcW w:w="379" w:type="pct"/>
          </w:tcPr>
          <w:p w14:paraId="602DEBF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</w:tr>
      <w:tr w:rsidR="007A1D75" w:rsidRPr="00626173" w14:paraId="22290E6A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11CE402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Acx</w:t>
            </w:r>
            <w:proofErr w:type="spellEnd"/>
          </w:p>
        </w:tc>
        <w:tc>
          <w:tcPr>
            <w:tcW w:w="387" w:type="pct"/>
          </w:tcPr>
          <w:p w14:paraId="3081191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3ABCB1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09BEFE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94E442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95" w:type="pct"/>
          </w:tcPr>
          <w:p w14:paraId="1A98AB7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3.3</w:t>
            </w:r>
          </w:p>
        </w:tc>
        <w:tc>
          <w:tcPr>
            <w:tcW w:w="263" w:type="pct"/>
          </w:tcPr>
          <w:p w14:paraId="6DF5AE6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05312AB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4A3FB0D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86F776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  <w:tc>
          <w:tcPr>
            <w:tcW w:w="387" w:type="pct"/>
          </w:tcPr>
          <w:p w14:paraId="374481B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  <w:tc>
          <w:tcPr>
            <w:tcW w:w="379" w:type="pct"/>
          </w:tcPr>
          <w:p w14:paraId="5A30EE0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</w:tr>
      <w:tr w:rsidR="007A1D75" w:rsidRPr="00626173" w14:paraId="45B1C602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1C1AB9F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Has</w:t>
            </w:r>
            <w:proofErr w:type="spellEnd"/>
          </w:p>
        </w:tc>
        <w:tc>
          <w:tcPr>
            <w:tcW w:w="387" w:type="pct"/>
          </w:tcPr>
          <w:p w14:paraId="485E3C0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231FB4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32820D7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424A6D6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95" w:type="pct"/>
          </w:tcPr>
          <w:p w14:paraId="3C551CC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263" w:type="pct"/>
          </w:tcPr>
          <w:p w14:paraId="283EF0B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11A65DB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36656A1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BA44B9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  <w:tc>
          <w:tcPr>
            <w:tcW w:w="387" w:type="pct"/>
          </w:tcPr>
          <w:p w14:paraId="18F60D5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  <w:tc>
          <w:tcPr>
            <w:tcW w:w="379" w:type="pct"/>
          </w:tcPr>
          <w:p w14:paraId="326AC91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</w:tr>
      <w:tr w:rsidR="007A1D75" w:rsidRPr="00626173" w14:paraId="2B68BDDA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50061337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133</w:t>
            </w:r>
          </w:p>
        </w:tc>
        <w:tc>
          <w:tcPr>
            <w:tcW w:w="387" w:type="pct"/>
          </w:tcPr>
          <w:p w14:paraId="141C12A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14054DB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A8246C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2E24B6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95" w:type="pct"/>
          </w:tcPr>
          <w:p w14:paraId="1E74C6E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263" w:type="pct"/>
          </w:tcPr>
          <w:p w14:paraId="010057A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052E73B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218E34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FD3226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  <w:tc>
          <w:tcPr>
            <w:tcW w:w="387" w:type="pct"/>
          </w:tcPr>
          <w:p w14:paraId="11DC296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-3.4</w:t>
            </w:r>
          </w:p>
        </w:tc>
        <w:tc>
          <w:tcPr>
            <w:tcW w:w="379" w:type="pct"/>
          </w:tcPr>
          <w:p w14:paraId="462C453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-3.4</w:t>
            </w:r>
          </w:p>
        </w:tc>
      </w:tr>
      <w:tr w:rsidR="007A1D75" w:rsidRPr="00626173" w14:paraId="1FDC2AF7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6C4830B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Siv</w:t>
            </w:r>
            <w:proofErr w:type="spellEnd"/>
          </w:p>
        </w:tc>
        <w:tc>
          <w:tcPr>
            <w:tcW w:w="387" w:type="pct"/>
          </w:tcPr>
          <w:p w14:paraId="28825C4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C1B3B2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BB930D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7A92A01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95" w:type="pct"/>
          </w:tcPr>
          <w:p w14:paraId="6615385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263" w:type="pct"/>
          </w:tcPr>
          <w:p w14:paraId="57208B6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1691923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9A2211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0BDD420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423B075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  <w:tc>
          <w:tcPr>
            <w:tcW w:w="379" w:type="pct"/>
          </w:tcPr>
          <w:p w14:paraId="6D959E0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</w:tr>
      <w:tr w:rsidR="007A1D75" w:rsidRPr="00626173" w14:paraId="06C1B287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5C691707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Pir</w:t>
            </w:r>
            <w:proofErr w:type="spellEnd"/>
          </w:p>
        </w:tc>
        <w:tc>
          <w:tcPr>
            <w:tcW w:w="387" w:type="pct"/>
          </w:tcPr>
          <w:p w14:paraId="46A5447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87" w:type="pct"/>
          </w:tcPr>
          <w:p w14:paraId="4D3FF8F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6.7</w:t>
            </w:r>
          </w:p>
        </w:tc>
        <w:tc>
          <w:tcPr>
            <w:tcW w:w="387" w:type="pct"/>
          </w:tcPr>
          <w:p w14:paraId="2A3F3257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13.3</w:t>
            </w:r>
          </w:p>
        </w:tc>
        <w:tc>
          <w:tcPr>
            <w:tcW w:w="387" w:type="pct"/>
          </w:tcPr>
          <w:p w14:paraId="557AEAD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13.3</w:t>
            </w:r>
          </w:p>
        </w:tc>
        <w:tc>
          <w:tcPr>
            <w:tcW w:w="395" w:type="pct"/>
          </w:tcPr>
          <w:p w14:paraId="678F9BD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13.3</w:t>
            </w:r>
          </w:p>
        </w:tc>
        <w:tc>
          <w:tcPr>
            <w:tcW w:w="263" w:type="pct"/>
          </w:tcPr>
          <w:p w14:paraId="0B5A2BE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1D52D127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87" w:type="pct"/>
          </w:tcPr>
          <w:p w14:paraId="0D2E7A4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6.7</w:t>
            </w:r>
          </w:p>
        </w:tc>
        <w:tc>
          <w:tcPr>
            <w:tcW w:w="387" w:type="pct"/>
          </w:tcPr>
          <w:p w14:paraId="4B1660C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11.9</w:t>
            </w:r>
          </w:p>
        </w:tc>
        <w:tc>
          <w:tcPr>
            <w:tcW w:w="387" w:type="pct"/>
          </w:tcPr>
          <w:p w14:paraId="348B310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10.3</w:t>
            </w:r>
          </w:p>
        </w:tc>
        <w:tc>
          <w:tcPr>
            <w:tcW w:w="379" w:type="pct"/>
          </w:tcPr>
          <w:p w14:paraId="5AE4634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10.3</w:t>
            </w:r>
          </w:p>
        </w:tc>
      </w:tr>
      <w:tr w:rsidR="007A1D75" w:rsidRPr="00626173" w14:paraId="03CCB23E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4FEA91B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Siv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+ 301</w:t>
            </w:r>
          </w:p>
        </w:tc>
        <w:tc>
          <w:tcPr>
            <w:tcW w:w="387" w:type="pct"/>
          </w:tcPr>
          <w:p w14:paraId="74E463C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6.7</w:t>
            </w:r>
          </w:p>
        </w:tc>
        <w:tc>
          <w:tcPr>
            <w:tcW w:w="387" w:type="pct"/>
          </w:tcPr>
          <w:p w14:paraId="78D3DA3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387" w:type="pct"/>
          </w:tcPr>
          <w:p w14:paraId="72689BE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15.0</w:t>
            </w:r>
          </w:p>
        </w:tc>
        <w:tc>
          <w:tcPr>
            <w:tcW w:w="387" w:type="pct"/>
          </w:tcPr>
          <w:p w14:paraId="3231878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16.7</w:t>
            </w:r>
          </w:p>
        </w:tc>
        <w:tc>
          <w:tcPr>
            <w:tcW w:w="395" w:type="pct"/>
          </w:tcPr>
          <w:p w14:paraId="3128BF6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16.7</w:t>
            </w:r>
          </w:p>
        </w:tc>
        <w:tc>
          <w:tcPr>
            <w:tcW w:w="263" w:type="pct"/>
          </w:tcPr>
          <w:p w14:paraId="0342995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2D01AC2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6.7</w:t>
            </w:r>
          </w:p>
        </w:tc>
        <w:tc>
          <w:tcPr>
            <w:tcW w:w="387" w:type="pct"/>
          </w:tcPr>
          <w:p w14:paraId="3435E5D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387" w:type="pct"/>
          </w:tcPr>
          <w:p w14:paraId="12BFC7F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13.6</w:t>
            </w:r>
          </w:p>
        </w:tc>
        <w:tc>
          <w:tcPr>
            <w:tcW w:w="387" w:type="pct"/>
          </w:tcPr>
          <w:p w14:paraId="62664A0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13.8</w:t>
            </w:r>
          </w:p>
        </w:tc>
        <w:tc>
          <w:tcPr>
            <w:tcW w:w="379" w:type="pct"/>
          </w:tcPr>
          <w:p w14:paraId="0932FAD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13.8</w:t>
            </w:r>
          </w:p>
        </w:tc>
      </w:tr>
      <w:tr w:rsidR="007A1D75" w:rsidRPr="00626173" w14:paraId="61F4AB49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5EDE9C3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Siv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Acx</w:t>
            </w:r>
            <w:proofErr w:type="spellEnd"/>
          </w:p>
        </w:tc>
        <w:tc>
          <w:tcPr>
            <w:tcW w:w="387" w:type="pct"/>
          </w:tcPr>
          <w:p w14:paraId="1D1C8DF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6B7F840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15F953C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190F61D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95" w:type="pct"/>
          </w:tcPr>
          <w:p w14:paraId="7E29549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263" w:type="pct"/>
          </w:tcPr>
          <w:p w14:paraId="129E01E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52BB38C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37D3567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87" w:type="pct"/>
          </w:tcPr>
          <w:p w14:paraId="2576A2D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351AD4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  <w:tc>
          <w:tcPr>
            <w:tcW w:w="379" w:type="pct"/>
          </w:tcPr>
          <w:p w14:paraId="7F7260B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-1.7</w:t>
            </w:r>
          </w:p>
        </w:tc>
      </w:tr>
      <w:tr w:rsidR="007A1D75" w:rsidRPr="00626173" w14:paraId="766A6ECB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025BFDE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Siv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Has</w:t>
            </w:r>
            <w:proofErr w:type="spellEnd"/>
          </w:p>
        </w:tc>
        <w:tc>
          <w:tcPr>
            <w:tcW w:w="387" w:type="pct"/>
          </w:tcPr>
          <w:p w14:paraId="1E27DCA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A490826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5ECA98F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87" w:type="pct"/>
          </w:tcPr>
          <w:p w14:paraId="1D5AD24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5.0</w:t>
            </w:r>
          </w:p>
        </w:tc>
        <w:tc>
          <w:tcPr>
            <w:tcW w:w="395" w:type="pct"/>
          </w:tcPr>
          <w:p w14:paraId="404207D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6.7</w:t>
            </w:r>
          </w:p>
        </w:tc>
        <w:tc>
          <w:tcPr>
            <w:tcW w:w="263" w:type="pct"/>
          </w:tcPr>
          <w:p w14:paraId="4033D4B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1F73615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286B2F8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330B733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3.4</w:t>
            </w:r>
          </w:p>
        </w:tc>
        <w:tc>
          <w:tcPr>
            <w:tcW w:w="387" w:type="pct"/>
          </w:tcPr>
          <w:p w14:paraId="594EB8C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1.7</w:t>
            </w:r>
          </w:p>
        </w:tc>
        <w:tc>
          <w:tcPr>
            <w:tcW w:w="379" w:type="pct"/>
          </w:tcPr>
          <w:p w14:paraId="3C146B7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3.4</w:t>
            </w:r>
          </w:p>
        </w:tc>
      </w:tr>
      <w:tr w:rsidR="007A1D75" w:rsidRPr="00626173" w14:paraId="01B1B826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6C294A0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Siv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+ 133</w:t>
            </w:r>
          </w:p>
        </w:tc>
        <w:tc>
          <w:tcPr>
            <w:tcW w:w="387" w:type="pct"/>
          </w:tcPr>
          <w:p w14:paraId="070A823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3931E89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11.7</w:t>
            </w:r>
          </w:p>
        </w:tc>
        <w:tc>
          <w:tcPr>
            <w:tcW w:w="387" w:type="pct"/>
          </w:tcPr>
          <w:p w14:paraId="4AB5EC8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16.7</w:t>
            </w:r>
          </w:p>
        </w:tc>
        <w:tc>
          <w:tcPr>
            <w:tcW w:w="387" w:type="pct"/>
          </w:tcPr>
          <w:p w14:paraId="4040164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18.3</w:t>
            </w:r>
          </w:p>
        </w:tc>
        <w:tc>
          <w:tcPr>
            <w:tcW w:w="395" w:type="pct"/>
          </w:tcPr>
          <w:p w14:paraId="75A3080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18.3</w:t>
            </w:r>
          </w:p>
        </w:tc>
        <w:tc>
          <w:tcPr>
            <w:tcW w:w="263" w:type="pct"/>
          </w:tcPr>
          <w:p w14:paraId="0A776F1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22ECFBD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0.0</w:t>
            </w:r>
          </w:p>
        </w:tc>
        <w:tc>
          <w:tcPr>
            <w:tcW w:w="387" w:type="pct"/>
          </w:tcPr>
          <w:p w14:paraId="7886ACC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11.7</w:t>
            </w:r>
          </w:p>
        </w:tc>
        <w:tc>
          <w:tcPr>
            <w:tcW w:w="387" w:type="pct"/>
          </w:tcPr>
          <w:p w14:paraId="619EBB7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15.3</w:t>
            </w:r>
          </w:p>
        </w:tc>
        <w:tc>
          <w:tcPr>
            <w:tcW w:w="387" w:type="pct"/>
          </w:tcPr>
          <w:p w14:paraId="218B6D9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15.5</w:t>
            </w:r>
          </w:p>
        </w:tc>
        <w:tc>
          <w:tcPr>
            <w:tcW w:w="379" w:type="pct"/>
          </w:tcPr>
          <w:p w14:paraId="7CF943F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15.5</w:t>
            </w:r>
          </w:p>
        </w:tc>
      </w:tr>
      <w:tr w:rsidR="007A1D75" w:rsidRPr="00626173" w14:paraId="1AF6DC40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19F233B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Pir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+ 301</w:t>
            </w:r>
          </w:p>
        </w:tc>
        <w:tc>
          <w:tcPr>
            <w:tcW w:w="387" w:type="pct"/>
          </w:tcPr>
          <w:p w14:paraId="7BB5D56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10.0</w:t>
            </w:r>
          </w:p>
        </w:tc>
        <w:tc>
          <w:tcPr>
            <w:tcW w:w="387" w:type="pct"/>
          </w:tcPr>
          <w:p w14:paraId="09C7F76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35.0</w:t>
            </w:r>
          </w:p>
        </w:tc>
        <w:tc>
          <w:tcPr>
            <w:tcW w:w="387" w:type="pct"/>
          </w:tcPr>
          <w:p w14:paraId="576B0C5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58.3</w:t>
            </w:r>
          </w:p>
        </w:tc>
        <w:tc>
          <w:tcPr>
            <w:tcW w:w="387" w:type="pct"/>
          </w:tcPr>
          <w:p w14:paraId="40C59BA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60.0</w:t>
            </w:r>
          </w:p>
        </w:tc>
        <w:tc>
          <w:tcPr>
            <w:tcW w:w="395" w:type="pct"/>
          </w:tcPr>
          <w:p w14:paraId="77F24AE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65.0</w:t>
            </w:r>
          </w:p>
        </w:tc>
        <w:tc>
          <w:tcPr>
            <w:tcW w:w="263" w:type="pct"/>
          </w:tcPr>
          <w:p w14:paraId="252FB6C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3284326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10.0</w:t>
            </w:r>
          </w:p>
        </w:tc>
        <w:tc>
          <w:tcPr>
            <w:tcW w:w="387" w:type="pct"/>
          </w:tcPr>
          <w:p w14:paraId="148F9801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35.0</w:t>
            </w:r>
          </w:p>
        </w:tc>
        <w:tc>
          <w:tcPr>
            <w:tcW w:w="387" w:type="pct"/>
          </w:tcPr>
          <w:p w14:paraId="63C7235F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57.6</w:t>
            </w:r>
          </w:p>
        </w:tc>
        <w:tc>
          <w:tcPr>
            <w:tcW w:w="387" w:type="pct"/>
          </w:tcPr>
          <w:p w14:paraId="69A4D88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58.6</w:t>
            </w:r>
          </w:p>
        </w:tc>
        <w:tc>
          <w:tcPr>
            <w:tcW w:w="379" w:type="pct"/>
          </w:tcPr>
          <w:p w14:paraId="7413141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63.8</w:t>
            </w:r>
          </w:p>
        </w:tc>
      </w:tr>
      <w:tr w:rsidR="007A1D75" w:rsidRPr="00626173" w14:paraId="2EF4CB19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0B6C3CB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Pir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Acx</w:t>
            </w:r>
            <w:proofErr w:type="spellEnd"/>
          </w:p>
        </w:tc>
        <w:tc>
          <w:tcPr>
            <w:tcW w:w="387" w:type="pct"/>
          </w:tcPr>
          <w:p w14:paraId="526244E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15.0</w:t>
            </w:r>
          </w:p>
        </w:tc>
        <w:tc>
          <w:tcPr>
            <w:tcW w:w="387" w:type="pct"/>
          </w:tcPr>
          <w:p w14:paraId="1EF9EE2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18.3</w:t>
            </w:r>
          </w:p>
        </w:tc>
        <w:tc>
          <w:tcPr>
            <w:tcW w:w="387" w:type="pct"/>
          </w:tcPr>
          <w:p w14:paraId="7532AD7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40.0</w:t>
            </w:r>
          </w:p>
        </w:tc>
        <w:tc>
          <w:tcPr>
            <w:tcW w:w="387" w:type="pct"/>
          </w:tcPr>
          <w:p w14:paraId="3435201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41.7</w:t>
            </w:r>
          </w:p>
        </w:tc>
        <w:tc>
          <w:tcPr>
            <w:tcW w:w="395" w:type="pct"/>
          </w:tcPr>
          <w:p w14:paraId="751C1FC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41.7</w:t>
            </w:r>
          </w:p>
        </w:tc>
        <w:tc>
          <w:tcPr>
            <w:tcW w:w="263" w:type="pct"/>
          </w:tcPr>
          <w:p w14:paraId="52FC6CA3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38E0848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15.0</w:t>
            </w:r>
          </w:p>
        </w:tc>
        <w:tc>
          <w:tcPr>
            <w:tcW w:w="387" w:type="pct"/>
          </w:tcPr>
          <w:p w14:paraId="1849FF2D" w14:textId="77777777" w:rsidR="007A1D75" w:rsidRPr="00626173" w:rsidRDefault="007A1D75" w:rsidP="00DF5A2E">
            <w:pPr>
              <w:tabs>
                <w:tab w:val="left" w:pos="326"/>
              </w:tabs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18.3</w:t>
            </w:r>
          </w:p>
        </w:tc>
        <w:tc>
          <w:tcPr>
            <w:tcW w:w="387" w:type="pct"/>
          </w:tcPr>
          <w:p w14:paraId="69CF0EA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39.0</w:t>
            </w:r>
          </w:p>
        </w:tc>
        <w:tc>
          <w:tcPr>
            <w:tcW w:w="387" w:type="pct"/>
          </w:tcPr>
          <w:p w14:paraId="4772FEE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39.7</w:t>
            </w:r>
          </w:p>
        </w:tc>
        <w:tc>
          <w:tcPr>
            <w:tcW w:w="379" w:type="pct"/>
          </w:tcPr>
          <w:p w14:paraId="21AAC28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39.7</w:t>
            </w:r>
          </w:p>
        </w:tc>
      </w:tr>
      <w:tr w:rsidR="007A1D75" w:rsidRPr="00626173" w14:paraId="7204CB49" w14:textId="77777777" w:rsidTr="007C2F94">
        <w:trPr>
          <w:jc w:val="center"/>
        </w:trPr>
        <w:tc>
          <w:tcPr>
            <w:tcW w:w="867" w:type="pct"/>
            <w:shd w:val="clear" w:color="auto" w:fill="auto"/>
            <w:vAlign w:val="bottom"/>
          </w:tcPr>
          <w:p w14:paraId="002037B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Pir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</w:t>
            </w: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Has</w:t>
            </w:r>
            <w:proofErr w:type="spellEnd"/>
          </w:p>
        </w:tc>
        <w:tc>
          <w:tcPr>
            <w:tcW w:w="387" w:type="pct"/>
          </w:tcPr>
          <w:p w14:paraId="6F05C204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387" w:type="pct"/>
          </w:tcPr>
          <w:p w14:paraId="4AF0F430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20.0</w:t>
            </w:r>
          </w:p>
        </w:tc>
        <w:tc>
          <w:tcPr>
            <w:tcW w:w="387" w:type="pct"/>
          </w:tcPr>
          <w:p w14:paraId="18D4AA7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48.3</w:t>
            </w:r>
          </w:p>
        </w:tc>
        <w:tc>
          <w:tcPr>
            <w:tcW w:w="387" w:type="pct"/>
          </w:tcPr>
          <w:p w14:paraId="319D10BE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50.0</w:t>
            </w:r>
          </w:p>
        </w:tc>
        <w:tc>
          <w:tcPr>
            <w:tcW w:w="395" w:type="pct"/>
          </w:tcPr>
          <w:p w14:paraId="71981D9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50.0</w:t>
            </w:r>
          </w:p>
        </w:tc>
        <w:tc>
          <w:tcPr>
            <w:tcW w:w="263" w:type="pct"/>
          </w:tcPr>
          <w:p w14:paraId="73B5130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</w:tcPr>
          <w:p w14:paraId="04A7210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8.3</w:t>
            </w:r>
          </w:p>
        </w:tc>
        <w:tc>
          <w:tcPr>
            <w:tcW w:w="387" w:type="pct"/>
          </w:tcPr>
          <w:p w14:paraId="1AABA3C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20.0</w:t>
            </w:r>
          </w:p>
        </w:tc>
        <w:tc>
          <w:tcPr>
            <w:tcW w:w="387" w:type="pct"/>
          </w:tcPr>
          <w:p w14:paraId="45B7AC2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47.5</w:t>
            </w:r>
          </w:p>
        </w:tc>
        <w:tc>
          <w:tcPr>
            <w:tcW w:w="387" w:type="pct"/>
          </w:tcPr>
          <w:p w14:paraId="3254A60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48.3</w:t>
            </w:r>
          </w:p>
        </w:tc>
        <w:tc>
          <w:tcPr>
            <w:tcW w:w="379" w:type="pct"/>
          </w:tcPr>
          <w:p w14:paraId="7472C537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48.3</w:t>
            </w:r>
          </w:p>
        </w:tc>
      </w:tr>
      <w:tr w:rsidR="007A1D75" w:rsidRPr="00626173" w14:paraId="372C99D8" w14:textId="77777777" w:rsidTr="007C2F94">
        <w:trPr>
          <w:jc w:val="center"/>
        </w:trPr>
        <w:tc>
          <w:tcPr>
            <w:tcW w:w="867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CF7968C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proofErr w:type="spellStart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>Pir</w:t>
            </w:r>
            <w:proofErr w:type="spellEnd"/>
            <w:r w:rsidRPr="006261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  <w:t xml:space="preserve"> + 133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0157496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6.7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0CA7FEBD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15.0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23E457FA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38.3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0A0FE37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40.0</w:t>
            </w:r>
          </w:p>
        </w:tc>
        <w:tc>
          <w:tcPr>
            <w:tcW w:w="395" w:type="pct"/>
            <w:tcBorders>
              <w:bottom w:val="single" w:sz="12" w:space="0" w:color="auto"/>
            </w:tcBorders>
          </w:tcPr>
          <w:p w14:paraId="1E95C23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40.0</w:t>
            </w:r>
          </w:p>
        </w:tc>
        <w:tc>
          <w:tcPr>
            <w:tcW w:w="263" w:type="pct"/>
            <w:tcBorders>
              <w:bottom w:val="single" w:sz="12" w:space="0" w:color="auto"/>
            </w:tcBorders>
          </w:tcPr>
          <w:p w14:paraId="72490E89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77BF8FB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6.7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0AF893E2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15.0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7D4DEE15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37.3</w:t>
            </w:r>
          </w:p>
        </w:tc>
        <w:tc>
          <w:tcPr>
            <w:tcW w:w="387" w:type="pct"/>
            <w:tcBorders>
              <w:bottom w:val="single" w:sz="12" w:space="0" w:color="auto"/>
            </w:tcBorders>
          </w:tcPr>
          <w:p w14:paraId="31B3A98B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37.9</w:t>
            </w:r>
          </w:p>
        </w:tc>
        <w:tc>
          <w:tcPr>
            <w:tcW w:w="379" w:type="pct"/>
            <w:tcBorders>
              <w:bottom w:val="single" w:sz="12" w:space="0" w:color="auto"/>
            </w:tcBorders>
          </w:tcPr>
          <w:p w14:paraId="547C1488" w14:textId="77777777" w:rsidR="007A1D75" w:rsidRPr="00626173" w:rsidRDefault="007A1D75" w:rsidP="00DF5A2E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0"/>
                <w:lang w:eastAsia="de-DE"/>
              </w:rPr>
            </w:pPr>
            <w:r w:rsidRPr="00626173">
              <w:rPr>
                <w:rFonts w:ascii="Times New Roman" w:eastAsia="Times New Roman" w:hAnsi="Times New Roman" w:cs="Times New Roman"/>
                <w:sz w:val="24"/>
                <w:szCs w:val="20"/>
                <w:lang w:eastAsia="de-DE"/>
              </w:rPr>
              <w:t>37.9</w:t>
            </w:r>
          </w:p>
        </w:tc>
      </w:tr>
    </w:tbl>
    <w:p w14:paraId="4516D7A6" w14:textId="77777777" w:rsidR="007A1D75" w:rsidRPr="00626173" w:rsidRDefault="007A1D75" w:rsidP="00DF5A2E">
      <w:pPr>
        <w:spacing w:after="0" w:line="480" w:lineRule="auto"/>
        <w:rPr>
          <w:rFonts w:ascii="Times New Roman" w:eastAsia="Times New Roman" w:hAnsi="Times New Roman" w:cs="Times New Roman"/>
          <w:sz w:val="20"/>
          <w:szCs w:val="16"/>
          <w:lang w:eastAsia="de-DE"/>
        </w:rPr>
      </w:pP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>N</w:t>
      </w:r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cages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/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treatment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 xml:space="preserve">=6; 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>n</w:t>
      </w:r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bees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/</w:t>
      </w:r>
      <w:proofErr w:type="spellStart"/>
      <w:r w:rsidRPr="00626173">
        <w:rPr>
          <w:rFonts w:ascii="Times New Roman" w:eastAsia="Times New Roman" w:hAnsi="Times New Roman" w:cs="Times New Roman"/>
          <w:sz w:val="20"/>
          <w:szCs w:val="16"/>
          <w:vertAlign w:val="subscript"/>
          <w:lang w:eastAsia="de-DE"/>
        </w:rPr>
        <w:t>treatment</w:t>
      </w:r>
      <w:proofErr w:type="spellEnd"/>
      <w:r w:rsidRPr="00626173">
        <w:rPr>
          <w:rFonts w:ascii="Times New Roman" w:eastAsia="Times New Roman" w:hAnsi="Times New Roman" w:cs="Times New Roman"/>
          <w:sz w:val="20"/>
          <w:szCs w:val="16"/>
          <w:lang w:eastAsia="de-DE"/>
        </w:rPr>
        <w:t>=60</w:t>
      </w:r>
    </w:p>
    <w:p w14:paraId="187480A0" w14:textId="616E1B39" w:rsidR="009B2420" w:rsidRPr="00626173" w:rsidRDefault="009B2420" w:rsidP="00DF5A2E">
      <w:pPr>
        <w:spacing w:line="480" w:lineRule="auto"/>
        <w:rPr>
          <w:rFonts w:ascii="Times New Roman" w:hAnsi="Times New Roman"/>
          <w:i/>
          <w:sz w:val="24"/>
        </w:rPr>
      </w:pPr>
    </w:p>
    <w:sectPr w:rsidR="009B2420" w:rsidRPr="00626173" w:rsidSect="00DD70DA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71D27" w16cex:dateUtc="2021-06-30T23:4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6D494" w14:textId="77777777" w:rsidR="00133418" w:rsidRDefault="00133418" w:rsidP="00DD70DA">
      <w:pPr>
        <w:spacing w:after="0" w:line="240" w:lineRule="auto"/>
      </w:pPr>
      <w:r>
        <w:separator/>
      </w:r>
    </w:p>
  </w:endnote>
  <w:endnote w:type="continuationSeparator" w:id="0">
    <w:p w14:paraId="673D6F73" w14:textId="77777777" w:rsidR="00133418" w:rsidRDefault="00133418" w:rsidP="00DD70DA">
      <w:pPr>
        <w:spacing w:after="0" w:line="240" w:lineRule="auto"/>
      </w:pPr>
      <w:r>
        <w:continuationSeparator/>
      </w:r>
    </w:p>
  </w:endnote>
  <w:endnote w:type="continuationNotice" w:id="1">
    <w:p w14:paraId="28FD3473" w14:textId="77777777" w:rsidR="00133418" w:rsidRDefault="001334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913651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3561841" w14:textId="77777777" w:rsidR="008E1323" w:rsidRDefault="008E1323" w:rsidP="00F70353">
            <w:pPr>
              <w:pStyle w:val="Fuzeile"/>
              <w:jc w:val="center"/>
            </w:pPr>
          </w:p>
          <w:p w14:paraId="34B01D5D" w14:textId="77777777" w:rsidR="008E1323" w:rsidRDefault="008E1323" w:rsidP="00F70353">
            <w:pPr>
              <w:pStyle w:val="Fuzeile"/>
              <w:jc w:val="center"/>
              <w:rPr>
                <w:b/>
                <w:bCs/>
                <w:sz w:val="24"/>
                <w:szCs w:val="24"/>
              </w:rPr>
            </w:pPr>
          </w:p>
          <w:p w14:paraId="6623CE17" w14:textId="0151755D" w:rsidR="008E1323" w:rsidRDefault="008E1323" w:rsidP="006042CC">
            <w:pPr>
              <w:pStyle w:val="Fuzeile"/>
              <w:jc w:val="center"/>
            </w:pPr>
            <w:r w:rsidRPr="006042CC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6042CC">
              <w:rPr>
                <w:rFonts w:ascii="Times New Roman" w:hAnsi="Times New Roman" w:cs="Times New Roman"/>
                <w:bCs/>
              </w:rPr>
              <w:instrText>PAGE</w:instrText>
            </w:r>
            <w:r w:rsidRPr="006042CC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8C1FDB">
              <w:rPr>
                <w:rFonts w:ascii="Times New Roman" w:hAnsi="Times New Roman" w:cs="Times New Roman"/>
                <w:bCs/>
                <w:noProof/>
              </w:rPr>
              <w:t>23</w:t>
            </w:r>
            <w:r w:rsidRPr="006042CC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6042CC">
              <w:rPr>
                <w:rFonts w:ascii="Times New Roman" w:hAnsi="Times New Roman" w:cs="Times New Roman"/>
              </w:rPr>
              <w:t>/</w:t>
            </w:r>
            <w:r w:rsidRPr="006042CC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6042CC">
              <w:rPr>
                <w:rFonts w:ascii="Times New Roman" w:hAnsi="Times New Roman" w:cs="Times New Roman"/>
                <w:bCs/>
              </w:rPr>
              <w:instrText>NUMPAGES</w:instrText>
            </w:r>
            <w:r w:rsidRPr="006042CC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8C1FDB">
              <w:rPr>
                <w:rFonts w:ascii="Times New Roman" w:hAnsi="Times New Roman" w:cs="Times New Roman"/>
                <w:bCs/>
                <w:noProof/>
              </w:rPr>
              <w:t>35</w:t>
            </w:r>
            <w:r w:rsidRPr="006042CC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6A64830" w14:textId="77777777" w:rsidR="008E1323" w:rsidRDefault="008E132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D4289" w14:textId="77777777" w:rsidR="00133418" w:rsidRDefault="00133418" w:rsidP="00DD70DA">
      <w:pPr>
        <w:spacing w:after="0" w:line="240" w:lineRule="auto"/>
      </w:pPr>
      <w:r>
        <w:separator/>
      </w:r>
    </w:p>
  </w:footnote>
  <w:footnote w:type="continuationSeparator" w:id="0">
    <w:p w14:paraId="30529543" w14:textId="77777777" w:rsidR="00133418" w:rsidRDefault="00133418" w:rsidP="00DD70DA">
      <w:pPr>
        <w:spacing w:after="0" w:line="240" w:lineRule="auto"/>
      </w:pPr>
      <w:r>
        <w:continuationSeparator/>
      </w:r>
    </w:p>
  </w:footnote>
  <w:footnote w:type="continuationNotice" w:id="1">
    <w:p w14:paraId="6962A66B" w14:textId="77777777" w:rsidR="00133418" w:rsidRDefault="001334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175F7" w14:textId="77777777" w:rsidR="00626173" w:rsidRDefault="0062617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80EC0"/>
    <w:multiLevelType w:val="hybridMultilevel"/>
    <w:tmpl w:val="3D0C6C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832B3"/>
    <w:multiLevelType w:val="hybridMultilevel"/>
    <w:tmpl w:val="65CEF04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83C0246"/>
    <w:multiLevelType w:val="hybridMultilevel"/>
    <w:tmpl w:val="FDB6F33C"/>
    <w:lvl w:ilvl="0" w:tplc="42923A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03491"/>
    <w:multiLevelType w:val="hybridMultilevel"/>
    <w:tmpl w:val="B5A406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84A3E"/>
    <w:multiLevelType w:val="multilevel"/>
    <w:tmpl w:val="EC4CD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0C6335"/>
    <w:multiLevelType w:val="hybridMultilevel"/>
    <w:tmpl w:val="86CA5A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GwNDU3N7I0M7W0NDNW0lEKTi0uzszPAykwMqkFADxggYotAAAA"/>
  </w:docVars>
  <w:rsids>
    <w:rsidRoot w:val="004F7EBF"/>
    <w:rsid w:val="000009F1"/>
    <w:rsid w:val="00002D38"/>
    <w:rsid w:val="00010808"/>
    <w:rsid w:val="000149AD"/>
    <w:rsid w:val="000149CC"/>
    <w:rsid w:val="000205D5"/>
    <w:rsid w:val="000210D5"/>
    <w:rsid w:val="00022A8E"/>
    <w:rsid w:val="0002476E"/>
    <w:rsid w:val="00025303"/>
    <w:rsid w:val="00025F84"/>
    <w:rsid w:val="000269BA"/>
    <w:rsid w:val="000305D7"/>
    <w:rsid w:val="00032226"/>
    <w:rsid w:val="00036104"/>
    <w:rsid w:val="000434CA"/>
    <w:rsid w:val="00044FEA"/>
    <w:rsid w:val="00046085"/>
    <w:rsid w:val="00051066"/>
    <w:rsid w:val="000522D6"/>
    <w:rsid w:val="000542F4"/>
    <w:rsid w:val="00056FD7"/>
    <w:rsid w:val="000570E0"/>
    <w:rsid w:val="00064B18"/>
    <w:rsid w:val="000653C9"/>
    <w:rsid w:val="00065D84"/>
    <w:rsid w:val="0007623E"/>
    <w:rsid w:val="00077AB7"/>
    <w:rsid w:val="0008379F"/>
    <w:rsid w:val="00084865"/>
    <w:rsid w:val="00085B93"/>
    <w:rsid w:val="000935E8"/>
    <w:rsid w:val="000940BB"/>
    <w:rsid w:val="00095327"/>
    <w:rsid w:val="000A56EF"/>
    <w:rsid w:val="000A73BD"/>
    <w:rsid w:val="000B313E"/>
    <w:rsid w:val="000B3557"/>
    <w:rsid w:val="000C10BB"/>
    <w:rsid w:val="000C3019"/>
    <w:rsid w:val="000C48DE"/>
    <w:rsid w:val="000C59DF"/>
    <w:rsid w:val="000C5A7A"/>
    <w:rsid w:val="000D0656"/>
    <w:rsid w:val="000D4153"/>
    <w:rsid w:val="000D4E80"/>
    <w:rsid w:val="000D5553"/>
    <w:rsid w:val="000D5E33"/>
    <w:rsid w:val="000E4ECD"/>
    <w:rsid w:val="000F248C"/>
    <w:rsid w:val="000F4F38"/>
    <w:rsid w:val="000F5A89"/>
    <w:rsid w:val="000F60AA"/>
    <w:rsid w:val="000F7321"/>
    <w:rsid w:val="0010117A"/>
    <w:rsid w:val="00113B78"/>
    <w:rsid w:val="001141D4"/>
    <w:rsid w:val="0011426D"/>
    <w:rsid w:val="0011795E"/>
    <w:rsid w:val="0012111A"/>
    <w:rsid w:val="00130799"/>
    <w:rsid w:val="00130A35"/>
    <w:rsid w:val="00132827"/>
    <w:rsid w:val="00133418"/>
    <w:rsid w:val="00136A00"/>
    <w:rsid w:val="001372E2"/>
    <w:rsid w:val="0014135B"/>
    <w:rsid w:val="00146174"/>
    <w:rsid w:val="001469FB"/>
    <w:rsid w:val="00151E21"/>
    <w:rsid w:val="00153507"/>
    <w:rsid w:val="00153CF8"/>
    <w:rsid w:val="001607B4"/>
    <w:rsid w:val="001638E4"/>
    <w:rsid w:val="00174268"/>
    <w:rsid w:val="001751DF"/>
    <w:rsid w:val="0017636B"/>
    <w:rsid w:val="00176B32"/>
    <w:rsid w:val="00182569"/>
    <w:rsid w:val="00183108"/>
    <w:rsid w:val="00183BE9"/>
    <w:rsid w:val="00192E49"/>
    <w:rsid w:val="0019569D"/>
    <w:rsid w:val="00196920"/>
    <w:rsid w:val="001A2D89"/>
    <w:rsid w:val="001A4471"/>
    <w:rsid w:val="001A71B7"/>
    <w:rsid w:val="001A789B"/>
    <w:rsid w:val="001A79F2"/>
    <w:rsid w:val="001B4452"/>
    <w:rsid w:val="001B7B3B"/>
    <w:rsid w:val="001C07AA"/>
    <w:rsid w:val="001C1879"/>
    <w:rsid w:val="001C5D2B"/>
    <w:rsid w:val="001D2433"/>
    <w:rsid w:val="001D32DE"/>
    <w:rsid w:val="001D3F91"/>
    <w:rsid w:val="001D4F81"/>
    <w:rsid w:val="001D6019"/>
    <w:rsid w:val="001D6047"/>
    <w:rsid w:val="001E565C"/>
    <w:rsid w:val="001E59F1"/>
    <w:rsid w:val="001F3526"/>
    <w:rsid w:val="001F65A5"/>
    <w:rsid w:val="0020053D"/>
    <w:rsid w:val="00206999"/>
    <w:rsid w:val="00211412"/>
    <w:rsid w:val="00211D76"/>
    <w:rsid w:val="00212AA6"/>
    <w:rsid w:val="00213D1F"/>
    <w:rsid w:val="0021551A"/>
    <w:rsid w:val="00215C16"/>
    <w:rsid w:val="002236B5"/>
    <w:rsid w:val="00223D91"/>
    <w:rsid w:val="00225C9C"/>
    <w:rsid w:val="00233127"/>
    <w:rsid w:val="0023541A"/>
    <w:rsid w:val="002356E1"/>
    <w:rsid w:val="00236597"/>
    <w:rsid w:val="0024021B"/>
    <w:rsid w:val="002409B8"/>
    <w:rsid w:val="00242291"/>
    <w:rsid w:val="0024600B"/>
    <w:rsid w:val="00250647"/>
    <w:rsid w:val="002556BE"/>
    <w:rsid w:val="00256903"/>
    <w:rsid w:val="002571D4"/>
    <w:rsid w:val="00260FBE"/>
    <w:rsid w:val="0026249F"/>
    <w:rsid w:val="002644FC"/>
    <w:rsid w:val="002706C9"/>
    <w:rsid w:val="00273216"/>
    <w:rsid w:val="00282350"/>
    <w:rsid w:val="00283DE4"/>
    <w:rsid w:val="00284465"/>
    <w:rsid w:val="00286329"/>
    <w:rsid w:val="00287885"/>
    <w:rsid w:val="002A12C7"/>
    <w:rsid w:val="002A36C5"/>
    <w:rsid w:val="002B0DD8"/>
    <w:rsid w:val="002B5AC4"/>
    <w:rsid w:val="002C3A07"/>
    <w:rsid w:val="002C5355"/>
    <w:rsid w:val="002C6C88"/>
    <w:rsid w:val="002D12AB"/>
    <w:rsid w:val="002D3396"/>
    <w:rsid w:val="002D75E7"/>
    <w:rsid w:val="002D7672"/>
    <w:rsid w:val="002E05BE"/>
    <w:rsid w:val="002E3700"/>
    <w:rsid w:val="002F2743"/>
    <w:rsid w:val="002F6C67"/>
    <w:rsid w:val="002F7E3F"/>
    <w:rsid w:val="0030295B"/>
    <w:rsid w:val="003032FB"/>
    <w:rsid w:val="00304B0F"/>
    <w:rsid w:val="00315F6B"/>
    <w:rsid w:val="003207A2"/>
    <w:rsid w:val="00320ED0"/>
    <w:rsid w:val="00321B5B"/>
    <w:rsid w:val="003249F8"/>
    <w:rsid w:val="00325D97"/>
    <w:rsid w:val="00331544"/>
    <w:rsid w:val="00331FDC"/>
    <w:rsid w:val="003323AA"/>
    <w:rsid w:val="00333F3F"/>
    <w:rsid w:val="0033700D"/>
    <w:rsid w:val="00337272"/>
    <w:rsid w:val="0034332C"/>
    <w:rsid w:val="00345846"/>
    <w:rsid w:val="00346B45"/>
    <w:rsid w:val="0035005D"/>
    <w:rsid w:val="00356137"/>
    <w:rsid w:val="00361DD0"/>
    <w:rsid w:val="003636DA"/>
    <w:rsid w:val="003636F2"/>
    <w:rsid w:val="00366CF7"/>
    <w:rsid w:val="00371DA3"/>
    <w:rsid w:val="00375D53"/>
    <w:rsid w:val="00377491"/>
    <w:rsid w:val="00377897"/>
    <w:rsid w:val="00385B4F"/>
    <w:rsid w:val="0038643C"/>
    <w:rsid w:val="003944C2"/>
    <w:rsid w:val="00394C37"/>
    <w:rsid w:val="003A1608"/>
    <w:rsid w:val="003A442F"/>
    <w:rsid w:val="003A7623"/>
    <w:rsid w:val="003B35A6"/>
    <w:rsid w:val="003C5533"/>
    <w:rsid w:val="003E1F67"/>
    <w:rsid w:val="003E263C"/>
    <w:rsid w:val="003E3D03"/>
    <w:rsid w:val="003F16FA"/>
    <w:rsid w:val="003F22C0"/>
    <w:rsid w:val="003F50E5"/>
    <w:rsid w:val="003F5B29"/>
    <w:rsid w:val="003F7E8E"/>
    <w:rsid w:val="00404263"/>
    <w:rsid w:val="004052B4"/>
    <w:rsid w:val="004070B2"/>
    <w:rsid w:val="00410211"/>
    <w:rsid w:val="0041058F"/>
    <w:rsid w:val="00410EFE"/>
    <w:rsid w:val="00411AD2"/>
    <w:rsid w:val="00413DAA"/>
    <w:rsid w:val="00416FF5"/>
    <w:rsid w:val="00420BF2"/>
    <w:rsid w:val="00420D17"/>
    <w:rsid w:val="004221DC"/>
    <w:rsid w:val="004263A8"/>
    <w:rsid w:val="00427232"/>
    <w:rsid w:val="00431453"/>
    <w:rsid w:val="00431927"/>
    <w:rsid w:val="00434A10"/>
    <w:rsid w:val="00440D08"/>
    <w:rsid w:val="00443C60"/>
    <w:rsid w:val="004459FE"/>
    <w:rsid w:val="004464E5"/>
    <w:rsid w:val="00446893"/>
    <w:rsid w:val="004500E6"/>
    <w:rsid w:val="00451D9D"/>
    <w:rsid w:val="0045384F"/>
    <w:rsid w:val="00453C6B"/>
    <w:rsid w:val="00460464"/>
    <w:rsid w:val="00462B73"/>
    <w:rsid w:val="0046454A"/>
    <w:rsid w:val="004652E4"/>
    <w:rsid w:val="00466E12"/>
    <w:rsid w:val="00467BA3"/>
    <w:rsid w:val="00475599"/>
    <w:rsid w:val="004821D7"/>
    <w:rsid w:val="00485D41"/>
    <w:rsid w:val="00487307"/>
    <w:rsid w:val="00495649"/>
    <w:rsid w:val="00495EE4"/>
    <w:rsid w:val="004964AD"/>
    <w:rsid w:val="00497167"/>
    <w:rsid w:val="004A0C12"/>
    <w:rsid w:val="004A17D0"/>
    <w:rsid w:val="004A1A5A"/>
    <w:rsid w:val="004A4283"/>
    <w:rsid w:val="004A51B0"/>
    <w:rsid w:val="004A60BE"/>
    <w:rsid w:val="004A69F1"/>
    <w:rsid w:val="004A6F2C"/>
    <w:rsid w:val="004A789D"/>
    <w:rsid w:val="004B568A"/>
    <w:rsid w:val="004C0C84"/>
    <w:rsid w:val="004C0EED"/>
    <w:rsid w:val="004C162A"/>
    <w:rsid w:val="004C1D53"/>
    <w:rsid w:val="004C3C48"/>
    <w:rsid w:val="004C6706"/>
    <w:rsid w:val="004C7A51"/>
    <w:rsid w:val="004D1F5C"/>
    <w:rsid w:val="004D2014"/>
    <w:rsid w:val="004D24D9"/>
    <w:rsid w:val="004E4BFC"/>
    <w:rsid w:val="004E6BD0"/>
    <w:rsid w:val="004F14B1"/>
    <w:rsid w:val="004F2A90"/>
    <w:rsid w:val="004F2B49"/>
    <w:rsid w:val="004F38CB"/>
    <w:rsid w:val="004F4BDB"/>
    <w:rsid w:val="004F5490"/>
    <w:rsid w:val="004F7EBF"/>
    <w:rsid w:val="005008A7"/>
    <w:rsid w:val="0050211F"/>
    <w:rsid w:val="005046A1"/>
    <w:rsid w:val="005048EA"/>
    <w:rsid w:val="0051127A"/>
    <w:rsid w:val="005116A4"/>
    <w:rsid w:val="005211DE"/>
    <w:rsid w:val="0052419A"/>
    <w:rsid w:val="00525D47"/>
    <w:rsid w:val="005267DD"/>
    <w:rsid w:val="00526E92"/>
    <w:rsid w:val="005271E8"/>
    <w:rsid w:val="00527535"/>
    <w:rsid w:val="0052760D"/>
    <w:rsid w:val="00531BD4"/>
    <w:rsid w:val="005345C4"/>
    <w:rsid w:val="00534D99"/>
    <w:rsid w:val="00534EC1"/>
    <w:rsid w:val="005356F8"/>
    <w:rsid w:val="00541766"/>
    <w:rsid w:val="00541DD2"/>
    <w:rsid w:val="00542D57"/>
    <w:rsid w:val="0054355D"/>
    <w:rsid w:val="00543C14"/>
    <w:rsid w:val="00547EEE"/>
    <w:rsid w:val="005518DA"/>
    <w:rsid w:val="0055322C"/>
    <w:rsid w:val="00562632"/>
    <w:rsid w:val="00564DAB"/>
    <w:rsid w:val="005659C6"/>
    <w:rsid w:val="005768C6"/>
    <w:rsid w:val="00576A0F"/>
    <w:rsid w:val="005809D8"/>
    <w:rsid w:val="00585B3C"/>
    <w:rsid w:val="005947E4"/>
    <w:rsid w:val="005A26B4"/>
    <w:rsid w:val="005A633F"/>
    <w:rsid w:val="005A67FC"/>
    <w:rsid w:val="005B0000"/>
    <w:rsid w:val="005B4B6B"/>
    <w:rsid w:val="005B60DD"/>
    <w:rsid w:val="005C12D0"/>
    <w:rsid w:val="005C5E9E"/>
    <w:rsid w:val="005D482B"/>
    <w:rsid w:val="005D5A3E"/>
    <w:rsid w:val="005E0929"/>
    <w:rsid w:val="005E1C16"/>
    <w:rsid w:val="005E559E"/>
    <w:rsid w:val="005E5AD4"/>
    <w:rsid w:val="005F1B73"/>
    <w:rsid w:val="005F3825"/>
    <w:rsid w:val="005F5326"/>
    <w:rsid w:val="005F65B3"/>
    <w:rsid w:val="00600E9C"/>
    <w:rsid w:val="00601443"/>
    <w:rsid w:val="006042CC"/>
    <w:rsid w:val="00605270"/>
    <w:rsid w:val="0060745F"/>
    <w:rsid w:val="0061221B"/>
    <w:rsid w:val="00612253"/>
    <w:rsid w:val="0061437E"/>
    <w:rsid w:val="00616671"/>
    <w:rsid w:val="00620D1D"/>
    <w:rsid w:val="006235FA"/>
    <w:rsid w:val="00626173"/>
    <w:rsid w:val="00626B21"/>
    <w:rsid w:val="00630BB9"/>
    <w:rsid w:val="00631DD1"/>
    <w:rsid w:val="00634EFD"/>
    <w:rsid w:val="006350A3"/>
    <w:rsid w:val="0064385C"/>
    <w:rsid w:val="006444D7"/>
    <w:rsid w:val="00645192"/>
    <w:rsid w:val="00645955"/>
    <w:rsid w:val="00647D73"/>
    <w:rsid w:val="00650D52"/>
    <w:rsid w:val="00653554"/>
    <w:rsid w:val="006562F3"/>
    <w:rsid w:val="0066199B"/>
    <w:rsid w:val="0067015D"/>
    <w:rsid w:val="00670EDD"/>
    <w:rsid w:val="006779E0"/>
    <w:rsid w:val="0068242F"/>
    <w:rsid w:val="006834CB"/>
    <w:rsid w:val="00684BCD"/>
    <w:rsid w:val="00684D72"/>
    <w:rsid w:val="006905D9"/>
    <w:rsid w:val="00691A49"/>
    <w:rsid w:val="006923E6"/>
    <w:rsid w:val="00693CFE"/>
    <w:rsid w:val="00695242"/>
    <w:rsid w:val="00695553"/>
    <w:rsid w:val="00697183"/>
    <w:rsid w:val="006A33B8"/>
    <w:rsid w:val="006B11B0"/>
    <w:rsid w:val="006C1EE2"/>
    <w:rsid w:val="006C222D"/>
    <w:rsid w:val="006C2F7C"/>
    <w:rsid w:val="006C5161"/>
    <w:rsid w:val="006C5D6E"/>
    <w:rsid w:val="006C5DFF"/>
    <w:rsid w:val="006C60FC"/>
    <w:rsid w:val="006C6BFA"/>
    <w:rsid w:val="006D3D86"/>
    <w:rsid w:val="006D487E"/>
    <w:rsid w:val="006D57DC"/>
    <w:rsid w:val="006D75BD"/>
    <w:rsid w:val="006E0A22"/>
    <w:rsid w:val="006E0B33"/>
    <w:rsid w:val="006E22AB"/>
    <w:rsid w:val="006E4748"/>
    <w:rsid w:val="006F0618"/>
    <w:rsid w:val="006F58DF"/>
    <w:rsid w:val="007034B7"/>
    <w:rsid w:val="00705B77"/>
    <w:rsid w:val="00706C4B"/>
    <w:rsid w:val="00713D63"/>
    <w:rsid w:val="00714F6B"/>
    <w:rsid w:val="00716424"/>
    <w:rsid w:val="00716C43"/>
    <w:rsid w:val="0072361D"/>
    <w:rsid w:val="007264E7"/>
    <w:rsid w:val="00733C4C"/>
    <w:rsid w:val="007369EB"/>
    <w:rsid w:val="00742006"/>
    <w:rsid w:val="00744B8C"/>
    <w:rsid w:val="00746848"/>
    <w:rsid w:val="007511E2"/>
    <w:rsid w:val="0075715F"/>
    <w:rsid w:val="0076078E"/>
    <w:rsid w:val="007608FD"/>
    <w:rsid w:val="00764BDA"/>
    <w:rsid w:val="00770C97"/>
    <w:rsid w:val="00773EEE"/>
    <w:rsid w:val="00780FAB"/>
    <w:rsid w:val="00782F2E"/>
    <w:rsid w:val="007858FA"/>
    <w:rsid w:val="00791C5D"/>
    <w:rsid w:val="007A1D75"/>
    <w:rsid w:val="007A4E51"/>
    <w:rsid w:val="007A5B59"/>
    <w:rsid w:val="007A7868"/>
    <w:rsid w:val="007B0158"/>
    <w:rsid w:val="007B2F26"/>
    <w:rsid w:val="007C24CC"/>
    <w:rsid w:val="007C2F94"/>
    <w:rsid w:val="007C3178"/>
    <w:rsid w:val="007C357E"/>
    <w:rsid w:val="007C444C"/>
    <w:rsid w:val="007C77DA"/>
    <w:rsid w:val="007D0699"/>
    <w:rsid w:val="007F1FAE"/>
    <w:rsid w:val="007F2135"/>
    <w:rsid w:val="007F6519"/>
    <w:rsid w:val="00802FF7"/>
    <w:rsid w:val="008046B8"/>
    <w:rsid w:val="00807863"/>
    <w:rsid w:val="00810FB0"/>
    <w:rsid w:val="00813088"/>
    <w:rsid w:val="0081443D"/>
    <w:rsid w:val="00821791"/>
    <w:rsid w:val="00821A1E"/>
    <w:rsid w:val="008221D3"/>
    <w:rsid w:val="0083320F"/>
    <w:rsid w:val="008358FC"/>
    <w:rsid w:val="00836C58"/>
    <w:rsid w:val="008374A1"/>
    <w:rsid w:val="00837BD5"/>
    <w:rsid w:val="008417D2"/>
    <w:rsid w:val="00843C31"/>
    <w:rsid w:val="0085072C"/>
    <w:rsid w:val="0085292C"/>
    <w:rsid w:val="00857808"/>
    <w:rsid w:val="00860B4A"/>
    <w:rsid w:val="00862CD6"/>
    <w:rsid w:val="0087017B"/>
    <w:rsid w:val="00870E61"/>
    <w:rsid w:val="00873C81"/>
    <w:rsid w:val="0087644A"/>
    <w:rsid w:val="0087778B"/>
    <w:rsid w:val="00880E3A"/>
    <w:rsid w:val="008827F5"/>
    <w:rsid w:val="00883D49"/>
    <w:rsid w:val="00883E67"/>
    <w:rsid w:val="008846AE"/>
    <w:rsid w:val="00885131"/>
    <w:rsid w:val="0089110A"/>
    <w:rsid w:val="00891909"/>
    <w:rsid w:val="00892474"/>
    <w:rsid w:val="00892653"/>
    <w:rsid w:val="00892BA5"/>
    <w:rsid w:val="00892D76"/>
    <w:rsid w:val="0089436D"/>
    <w:rsid w:val="008A35A1"/>
    <w:rsid w:val="008A5E2E"/>
    <w:rsid w:val="008B55BB"/>
    <w:rsid w:val="008C1FDB"/>
    <w:rsid w:val="008C3EA9"/>
    <w:rsid w:val="008D113D"/>
    <w:rsid w:val="008D2613"/>
    <w:rsid w:val="008D3311"/>
    <w:rsid w:val="008D6208"/>
    <w:rsid w:val="008E1323"/>
    <w:rsid w:val="008E26E4"/>
    <w:rsid w:val="008E2F4B"/>
    <w:rsid w:val="008E35DC"/>
    <w:rsid w:val="008F4358"/>
    <w:rsid w:val="008F5C88"/>
    <w:rsid w:val="008F75D4"/>
    <w:rsid w:val="00901C8C"/>
    <w:rsid w:val="00905C24"/>
    <w:rsid w:val="009108E1"/>
    <w:rsid w:val="00920FF8"/>
    <w:rsid w:val="00922A02"/>
    <w:rsid w:val="009322E9"/>
    <w:rsid w:val="00946C5D"/>
    <w:rsid w:val="00952FC1"/>
    <w:rsid w:val="00961531"/>
    <w:rsid w:val="0096794C"/>
    <w:rsid w:val="00970606"/>
    <w:rsid w:val="00971615"/>
    <w:rsid w:val="00971A01"/>
    <w:rsid w:val="009740C0"/>
    <w:rsid w:val="009746C0"/>
    <w:rsid w:val="00977F98"/>
    <w:rsid w:val="00982753"/>
    <w:rsid w:val="0098279B"/>
    <w:rsid w:val="00983075"/>
    <w:rsid w:val="00985E39"/>
    <w:rsid w:val="00991A3B"/>
    <w:rsid w:val="00996833"/>
    <w:rsid w:val="009A2AA6"/>
    <w:rsid w:val="009A589A"/>
    <w:rsid w:val="009A7BC1"/>
    <w:rsid w:val="009B138C"/>
    <w:rsid w:val="009B2420"/>
    <w:rsid w:val="009B312A"/>
    <w:rsid w:val="009B4E2A"/>
    <w:rsid w:val="009B6F32"/>
    <w:rsid w:val="009C2F22"/>
    <w:rsid w:val="009C6FE4"/>
    <w:rsid w:val="009E0AEE"/>
    <w:rsid w:val="009E0C66"/>
    <w:rsid w:val="009E137C"/>
    <w:rsid w:val="009E14C9"/>
    <w:rsid w:val="009E2876"/>
    <w:rsid w:val="009E3E0F"/>
    <w:rsid w:val="009F1B4A"/>
    <w:rsid w:val="009F248F"/>
    <w:rsid w:val="009F5C0C"/>
    <w:rsid w:val="009F6A37"/>
    <w:rsid w:val="009F7DAD"/>
    <w:rsid w:val="00A069E2"/>
    <w:rsid w:val="00A14BD0"/>
    <w:rsid w:val="00A177E6"/>
    <w:rsid w:val="00A235FF"/>
    <w:rsid w:val="00A272AB"/>
    <w:rsid w:val="00A27D34"/>
    <w:rsid w:val="00A33730"/>
    <w:rsid w:val="00A3404F"/>
    <w:rsid w:val="00A37EA6"/>
    <w:rsid w:val="00A42B05"/>
    <w:rsid w:val="00A45442"/>
    <w:rsid w:val="00A513F3"/>
    <w:rsid w:val="00A5350E"/>
    <w:rsid w:val="00A64ABD"/>
    <w:rsid w:val="00A6643D"/>
    <w:rsid w:val="00A668CC"/>
    <w:rsid w:val="00A73147"/>
    <w:rsid w:val="00A80E7C"/>
    <w:rsid w:val="00A80FDD"/>
    <w:rsid w:val="00A82E14"/>
    <w:rsid w:val="00A870EF"/>
    <w:rsid w:val="00A9119E"/>
    <w:rsid w:val="00A91924"/>
    <w:rsid w:val="00A92A3D"/>
    <w:rsid w:val="00A95274"/>
    <w:rsid w:val="00AA6B57"/>
    <w:rsid w:val="00AA7A72"/>
    <w:rsid w:val="00AB22D6"/>
    <w:rsid w:val="00AB290F"/>
    <w:rsid w:val="00AB31EC"/>
    <w:rsid w:val="00AC0757"/>
    <w:rsid w:val="00AC0F0B"/>
    <w:rsid w:val="00AC165B"/>
    <w:rsid w:val="00AC17EA"/>
    <w:rsid w:val="00AC49FF"/>
    <w:rsid w:val="00AD01EA"/>
    <w:rsid w:val="00AD0699"/>
    <w:rsid w:val="00AD29DF"/>
    <w:rsid w:val="00AD6474"/>
    <w:rsid w:val="00AD73A0"/>
    <w:rsid w:val="00AE17F8"/>
    <w:rsid w:val="00AE5F98"/>
    <w:rsid w:val="00AF0999"/>
    <w:rsid w:val="00AF1362"/>
    <w:rsid w:val="00AF1822"/>
    <w:rsid w:val="00AF2920"/>
    <w:rsid w:val="00AF2C6B"/>
    <w:rsid w:val="00AF7770"/>
    <w:rsid w:val="00B01E02"/>
    <w:rsid w:val="00B055D8"/>
    <w:rsid w:val="00B13AD1"/>
    <w:rsid w:val="00B14C19"/>
    <w:rsid w:val="00B14E3A"/>
    <w:rsid w:val="00B15DF5"/>
    <w:rsid w:val="00B2302D"/>
    <w:rsid w:val="00B23055"/>
    <w:rsid w:val="00B32697"/>
    <w:rsid w:val="00B327AF"/>
    <w:rsid w:val="00B34373"/>
    <w:rsid w:val="00B42600"/>
    <w:rsid w:val="00B445FD"/>
    <w:rsid w:val="00B458C8"/>
    <w:rsid w:val="00B53EB6"/>
    <w:rsid w:val="00B55875"/>
    <w:rsid w:val="00B55E65"/>
    <w:rsid w:val="00B56D98"/>
    <w:rsid w:val="00B60903"/>
    <w:rsid w:val="00B6379D"/>
    <w:rsid w:val="00B63EFF"/>
    <w:rsid w:val="00B653D4"/>
    <w:rsid w:val="00B65D0F"/>
    <w:rsid w:val="00B74D44"/>
    <w:rsid w:val="00B803EE"/>
    <w:rsid w:val="00B80608"/>
    <w:rsid w:val="00B81856"/>
    <w:rsid w:val="00B81EA7"/>
    <w:rsid w:val="00B83393"/>
    <w:rsid w:val="00B83FDE"/>
    <w:rsid w:val="00B92D33"/>
    <w:rsid w:val="00B9478E"/>
    <w:rsid w:val="00B954A4"/>
    <w:rsid w:val="00B97040"/>
    <w:rsid w:val="00BA2633"/>
    <w:rsid w:val="00BA47B9"/>
    <w:rsid w:val="00BA57AF"/>
    <w:rsid w:val="00BA75D9"/>
    <w:rsid w:val="00BB1B47"/>
    <w:rsid w:val="00BC0E62"/>
    <w:rsid w:val="00BC1769"/>
    <w:rsid w:val="00BC2193"/>
    <w:rsid w:val="00BD257A"/>
    <w:rsid w:val="00BD5B73"/>
    <w:rsid w:val="00BE6388"/>
    <w:rsid w:val="00BE74CB"/>
    <w:rsid w:val="00BE7DBA"/>
    <w:rsid w:val="00BF19C1"/>
    <w:rsid w:val="00BF56C5"/>
    <w:rsid w:val="00BF632F"/>
    <w:rsid w:val="00BF6368"/>
    <w:rsid w:val="00BF7180"/>
    <w:rsid w:val="00C00A3D"/>
    <w:rsid w:val="00C0621F"/>
    <w:rsid w:val="00C101A8"/>
    <w:rsid w:val="00C109BD"/>
    <w:rsid w:val="00C15533"/>
    <w:rsid w:val="00C15EE3"/>
    <w:rsid w:val="00C22087"/>
    <w:rsid w:val="00C222A4"/>
    <w:rsid w:val="00C226A0"/>
    <w:rsid w:val="00C229FF"/>
    <w:rsid w:val="00C23F65"/>
    <w:rsid w:val="00C320FF"/>
    <w:rsid w:val="00C32F47"/>
    <w:rsid w:val="00C40C5A"/>
    <w:rsid w:val="00C41207"/>
    <w:rsid w:val="00C415CB"/>
    <w:rsid w:val="00C46FA0"/>
    <w:rsid w:val="00C47BA6"/>
    <w:rsid w:val="00C50AD3"/>
    <w:rsid w:val="00C50C68"/>
    <w:rsid w:val="00C5461D"/>
    <w:rsid w:val="00C55B3D"/>
    <w:rsid w:val="00C57028"/>
    <w:rsid w:val="00C61563"/>
    <w:rsid w:val="00C63E30"/>
    <w:rsid w:val="00C64283"/>
    <w:rsid w:val="00C645C1"/>
    <w:rsid w:val="00C64A16"/>
    <w:rsid w:val="00C7000B"/>
    <w:rsid w:val="00C70C60"/>
    <w:rsid w:val="00C746AF"/>
    <w:rsid w:val="00C77433"/>
    <w:rsid w:val="00C77E9C"/>
    <w:rsid w:val="00C86326"/>
    <w:rsid w:val="00C90653"/>
    <w:rsid w:val="00C9102E"/>
    <w:rsid w:val="00C92EC0"/>
    <w:rsid w:val="00CA1965"/>
    <w:rsid w:val="00CA783A"/>
    <w:rsid w:val="00CA7871"/>
    <w:rsid w:val="00CA7D17"/>
    <w:rsid w:val="00CB15E1"/>
    <w:rsid w:val="00CB323C"/>
    <w:rsid w:val="00CB5F65"/>
    <w:rsid w:val="00CB6C5D"/>
    <w:rsid w:val="00CC2235"/>
    <w:rsid w:val="00CD1C42"/>
    <w:rsid w:val="00CD2448"/>
    <w:rsid w:val="00CD47D4"/>
    <w:rsid w:val="00CD62FA"/>
    <w:rsid w:val="00CD6E45"/>
    <w:rsid w:val="00CE0745"/>
    <w:rsid w:val="00CE0AF7"/>
    <w:rsid w:val="00CE1169"/>
    <w:rsid w:val="00CE2CBB"/>
    <w:rsid w:val="00CE7D95"/>
    <w:rsid w:val="00CF119A"/>
    <w:rsid w:val="00D00EA9"/>
    <w:rsid w:val="00D01252"/>
    <w:rsid w:val="00D0560B"/>
    <w:rsid w:val="00D11D08"/>
    <w:rsid w:val="00D20497"/>
    <w:rsid w:val="00D26064"/>
    <w:rsid w:val="00D36469"/>
    <w:rsid w:val="00D37FB2"/>
    <w:rsid w:val="00D420B4"/>
    <w:rsid w:val="00D43E84"/>
    <w:rsid w:val="00D4582F"/>
    <w:rsid w:val="00D46EB0"/>
    <w:rsid w:val="00D47022"/>
    <w:rsid w:val="00D47DE7"/>
    <w:rsid w:val="00D52ED9"/>
    <w:rsid w:val="00D6150C"/>
    <w:rsid w:val="00D61CCB"/>
    <w:rsid w:val="00D62E37"/>
    <w:rsid w:val="00D65263"/>
    <w:rsid w:val="00D66422"/>
    <w:rsid w:val="00D66807"/>
    <w:rsid w:val="00D706B4"/>
    <w:rsid w:val="00D72F97"/>
    <w:rsid w:val="00D73C83"/>
    <w:rsid w:val="00D75A2F"/>
    <w:rsid w:val="00D75FE8"/>
    <w:rsid w:val="00D76FD5"/>
    <w:rsid w:val="00D81EF4"/>
    <w:rsid w:val="00D90236"/>
    <w:rsid w:val="00D9063A"/>
    <w:rsid w:val="00DA2D4B"/>
    <w:rsid w:val="00DA6170"/>
    <w:rsid w:val="00DA620A"/>
    <w:rsid w:val="00DA758D"/>
    <w:rsid w:val="00DB0FB2"/>
    <w:rsid w:val="00DB292B"/>
    <w:rsid w:val="00DC0A7D"/>
    <w:rsid w:val="00DC113C"/>
    <w:rsid w:val="00DD2885"/>
    <w:rsid w:val="00DD3D05"/>
    <w:rsid w:val="00DD4DF7"/>
    <w:rsid w:val="00DD533A"/>
    <w:rsid w:val="00DD67EF"/>
    <w:rsid w:val="00DD70DA"/>
    <w:rsid w:val="00DE1AB5"/>
    <w:rsid w:val="00DE290A"/>
    <w:rsid w:val="00DE2D94"/>
    <w:rsid w:val="00DF0E2F"/>
    <w:rsid w:val="00DF1D27"/>
    <w:rsid w:val="00DF5A2E"/>
    <w:rsid w:val="00E0102E"/>
    <w:rsid w:val="00E03070"/>
    <w:rsid w:val="00E04CD8"/>
    <w:rsid w:val="00E10667"/>
    <w:rsid w:val="00E128E2"/>
    <w:rsid w:val="00E1382B"/>
    <w:rsid w:val="00E14499"/>
    <w:rsid w:val="00E17B26"/>
    <w:rsid w:val="00E21053"/>
    <w:rsid w:val="00E228A9"/>
    <w:rsid w:val="00E33FFE"/>
    <w:rsid w:val="00E36BBD"/>
    <w:rsid w:val="00E46034"/>
    <w:rsid w:val="00E47355"/>
    <w:rsid w:val="00E52E36"/>
    <w:rsid w:val="00E53060"/>
    <w:rsid w:val="00E72A2F"/>
    <w:rsid w:val="00E73528"/>
    <w:rsid w:val="00E73CFF"/>
    <w:rsid w:val="00E747AD"/>
    <w:rsid w:val="00E76F43"/>
    <w:rsid w:val="00E77032"/>
    <w:rsid w:val="00E77223"/>
    <w:rsid w:val="00E80449"/>
    <w:rsid w:val="00E8419B"/>
    <w:rsid w:val="00E84911"/>
    <w:rsid w:val="00E91E3A"/>
    <w:rsid w:val="00E92EBC"/>
    <w:rsid w:val="00E931F2"/>
    <w:rsid w:val="00E96223"/>
    <w:rsid w:val="00E97418"/>
    <w:rsid w:val="00EA3C35"/>
    <w:rsid w:val="00EA5AAF"/>
    <w:rsid w:val="00EB31B6"/>
    <w:rsid w:val="00EB6D29"/>
    <w:rsid w:val="00EB7469"/>
    <w:rsid w:val="00EC1593"/>
    <w:rsid w:val="00EC24D0"/>
    <w:rsid w:val="00EC4FB9"/>
    <w:rsid w:val="00ED3D35"/>
    <w:rsid w:val="00ED6277"/>
    <w:rsid w:val="00ED637E"/>
    <w:rsid w:val="00EE2D9A"/>
    <w:rsid w:val="00EE58B2"/>
    <w:rsid w:val="00EE5AD5"/>
    <w:rsid w:val="00EF16B7"/>
    <w:rsid w:val="00EF1F85"/>
    <w:rsid w:val="00EF38A8"/>
    <w:rsid w:val="00F00E02"/>
    <w:rsid w:val="00F02EED"/>
    <w:rsid w:val="00F07775"/>
    <w:rsid w:val="00F1586C"/>
    <w:rsid w:val="00F2023B"/>
    <w:rsid w:val="00F20D35"/>
    <w:rsid w:val="00F23045"/>
    <w:rsid w:val="00F24C52"/>
    <w:rsid w:val="00F259E9"/>
    <w:rsid w:val="00F25C07"/>
    <w:rsid w:val="00F3117F"/>
    <w:rsid w:val="00F33E18"/>
    <w:rsid w:val="00F45018"/>
    <w:rsid w:val="00F51F31"/>
    <w:rsid w:val="00F52B9C"/>
    <w:rsid w:val="00F57359"/>
    <w:rsid w:val="00F6003B"/>
    <w:rsid w:val="00F62A0E"/>
    <w:rsid w:val="00F64C5E"/>
    <w:rsid w:val="00F66918"/>
    <w:rsid w:val="00F70353"/>
    <w:rsid w:val="00F73111"/>
    <w:rsid w:val="00F7339C"/>
    <w:rsid w:val="00F76CA1"/>
    <w:rsid w:val="00F77561"/>
    <w:rsid w:val="00F9104F"/>
    <w:rsid w:val="00F91A44"/>
    <w:rsid w:val="00F957C9"/>
    <w:rsid w:val="00FA07F8"/>
    <w:rsid w:val="00FA155F"/>
    <w:rsid w:val="00FB088D"/>
    <w:rsid w:val="00FB0910"/>
    <w:rsid w:val="00FB4771"/>
    <w:rsid w:val="00FB5224"/>
    <w:rsid w:val="00FB5923"/>
    <w:rsid w:val="00FC4BA3"/>
    <w:rsid w:val="00FC4F1F"/>
    <w:rsid w:val="00FC4FBD"/>
    <w:rsid w:val="00FC752A"/>
    <w:rsid w:val="00FD1063"/>
    <w:rsid w:val="00FD2DA6"/>
    <w:rsid w:val="00FD545E"/>
    <w:rsid w:val="00FD6D46"/>
    <w:rsid w:val="00FD7CA9"/>
    <w:rsid w:val="00FE1A3F"/>
    <w:rsid w:val="00FE27B7"/>
    <w:rsid w:val="00FE5E9F"/>
    <w:rsid w:val="00FF153D"/>
    <w:rsid w:val="00FF335D"/>
    <w:rsid w:val="00FF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4C0B3"/>
  <w15:chartTrackingRefBased/>
  <w15:docId w15:val="{DD321550-537D-413C-819C-C7AD6B8DE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22C0"/>
  </w:style>
  <w:style w:type="paragraph" w:styleId="berschrift1">
    <w:name w:val="heading 1"/>
    <w:basedOn w:val="Standard"/>
    <w:next w:val="Standard"/>
    <w:link w:val="berschrift1Zchn"/>
    <w:uiPriority w:val="9"/>
    <w:qFormat/>
    <w:rsid w:val="009A2AA6"/>
    <w:pPr>
      <w:keepNext/>
      <w:keepLines/>
      <w:spacing w:before="240" w:after="0" w:line="360" w:lineRule="auto"/>
      <w:outlineLvl w:val="0"/>
    </w:pPr>
    <w:rPr>
      <w:rFonts w:ascii="Times New Roman" w:eastAsiaTheme="majorEastAsia" w:hAnsi="Times New Roman" w:cstheme="majorBidi"/>
      <w:b/>
      <w:sz w:val="24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A2AA6"/>
    <w:pPr>
      <w:keepNext/>
      <w:keepLines/>
      <w:spacing w:before="40" w:after="0" w:line="360" w:lineRule="auto"/>
      <w:outlineLvl w:val="1"/>
    </w:pPr>
    <w:rPr>
      <w:rFonts w:ascii="Times New Roman" w:eastAsiaTheme="majorEastAsia" w:hAnsi="Times New Roman" w:cstheme="majorBidi"/>
      <w:i/>
      <w:sz w:val="20"/>
      <w:szCs w:val="2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833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7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70DA"/>
  </w:style>
  <w:style w:type="paragraph" w:styleId="Fuzeile">
    <w:name w:val="footer"/>
    <w:basedOn w:val="Standard"/>
    <w:link w:val="FuzeileZchn"/>
    <w:uiPriority w:val="99"/>
    <w:unhideWhenUsed/>
    <w:rsid w:val="00DD7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70DA"/>
  </w:style>
  <w:style w:type="character" w:styleId="Zeilennummer">
    <w:name w:val="line number"/>
    <w:basedOn w:val="Absatz-Standardschriftart"/>
    <w:uiPriority w:val="99"/>
    <w:semiHidden/>
    <w:unhideWhenUsed/>
    <w:rsid w:val="00DD70DA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77F9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77F98"/>
    <w:rPr>
      <w:rFonts w:ascii="Consolas" w:hAnsi="Consolas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617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2617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055D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55D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55D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55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55D8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02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E0929"/>
    <w:pPr>
      <w:ind w:left="720"/>
      <w:contextualSpacing/>
    </w:pPr>
  </w:style>
  <w:style w:type="table" w:styleId="Tabellenraster">
    <w:name w:val="Table Grid"/>
    <w:basedOn w:val="NormaleTabelle"/>
    <w:uiPriority w:val="59"/>
    <w:rsid w:val="00697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F153D"/>
    <w:rPr>
      <w:color w:val="0563C1" w:themeColor="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39"/>
    <w:rsid w:val="00F31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9A2AA6"/>
    <w:rPr>
      <w:rFonts w:ascii="Times New Roman" w:eastAsiaTheme="majorEastAsia" w:hAnsi="Times New Roman" w:cstheme="majorBidi"/>
      <w:b/>
      <w:sz w:val="24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A2AA6"/>
    <w:rPr>
      <w:rFonts w:ascii="Times New Roman" w:eastAsiaTheme="majorEastAsia" w:hAnsi="Times New Roman" w:cstheme="majorBidi"/>
      <w:i/>
      <w:sz w:val="20"/>
      <w:szCs w:val="26"/>
      <w:lang w:eastAsia="de-DE"/>
    </w:rPr>
  </w:style>
  <w:style w:type="numbering" w:customStyle="1" w:styleId="KeineListe1">
    <w:name w:val="Keine Liste1"/>
    <w:next w:val="KeineListe"/>
    <w:uiPriority w:val="99"/>
    <w:semiHidden/>
    <w:unhideWhenUsed/>
    <w:rsid w:val="009A2AA6"/>
  </w:style>
  <w:style w:type="table" w:styleId="Listentabelle6farbig">
    <w:name w:val="List Table 6 Colorful"/>
    <w:basedOn w:val="NormaleTabelle"/>
    <w:uiPriority w:val="51"/>
    <w:rsid w:val="009A2AA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nil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Verzeichnis1">
    <w:name w:val="toc 1"/>
    <w:basedOn w:val="Standard"/>
    <w:next w:val="Standard"/>
    <w:autoRedefine/>
    <w:uiPriority w:val="39"/>
    <w:unhideWhenUsed/>
    <w:rsid w:val="009A2AA6"/>
    <w:pPr>
      <w:spacing w:after="100" w:line="360" w:lineRule="auto"/>
    </w:pPr>
    <w:rPr>
      <w:rFonts w:ascii="Arial" w:eastAsia="Times New Roman" w:hAnsi="Arial" w:cs="Times New Roman"/>
      <w:szCs w:val="20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9A2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8339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B22D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C2F94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82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2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9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5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4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9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9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9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2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35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0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4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1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0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3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7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8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5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1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2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1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0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50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28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49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21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792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248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16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52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882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498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204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404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28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4332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09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703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756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117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58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23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7591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38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5244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866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16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855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7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12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786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906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800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92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56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17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52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129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99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489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460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14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013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930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156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764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063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981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120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23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524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703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28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390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36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031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32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463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155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43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943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24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94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45536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4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99098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3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7241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22804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5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5791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0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265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4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36629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5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031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25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2194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4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5074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6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9650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13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21748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83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95786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0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4521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35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14605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98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74429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77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31591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5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5372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1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947970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56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63119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72229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89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93949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40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93731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78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18430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9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3941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94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7020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86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78975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5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91489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37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7266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4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62065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1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8854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7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7236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19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70028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82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2752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35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80151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16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71310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3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9159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7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4772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63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0286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4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355208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2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80115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26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33728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69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7848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0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90697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45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180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7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9954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1337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2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067484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028000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87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8622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1058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98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08201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8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868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56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9694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4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06559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88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5220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05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77404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69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296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1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96006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47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06287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3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8824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24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174287">
                  <w:marLeft w:val="84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4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897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21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18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5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14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907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24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453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13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0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12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001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784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09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22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376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09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93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311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208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04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93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461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552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5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033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312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45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045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19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704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088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865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76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21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82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65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680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023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827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36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279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904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90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67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06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0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891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201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194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99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89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875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973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183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093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63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606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8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12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1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8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3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4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6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7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7728F-AF6A-49BA-B700-51B07E2C1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1168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JuliusKuehn-Institut</Company>
  <LinksUpToDate>false</LinksUpToDate>
  <CharactersWithSpaces>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Wernecke, Anna</dc:creator>
  <cp:keywords/>
  <dc:description/>
  <cp:lastModifiedBy>Richard</cp:lastModifiedBy>
  <cp:revision>5</cp:revision>
  <dcterms:created xsi:type="dcterms:W3CDTF">2021-06-23T18:35:00Z</dcterms:created>
  <dcterms:modified xsi:type="dcterms:W3CDTF">2021-07-07T08:14:00Z</dcterms:modified>
</cp:coreProperties>
</file>