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193F" w:rsidRPr="00F8383B" w:rsidRDefault="00D32DF5" w:rsidP="00F8383B">
      <w:pPr>
        <w:ind w:firstLineChars="0" w:firstLine="0"/>
        <w:jc w:val="center"/>
        <w:rPr>
          <w:rFonts w:cs="Times New Roman"/>
          <w:b/>
          <w:sz w:val="28"/>
          <w:szCs w:val="24"/>
        </w:rPr>
      </w:pPr>
      <w:r w:rsidRPr="00F8383B">
        <w:rPr>
          <w:rFonts w:cs="Times New Roman"/>
          <w:b/>
          <w:sz w:val="28"/>
          <w:szCs w:val="24"/>
        </w:rPr>
        <w:t>Supporting Information</w:t>
      </w:r>
    </w:p>
    <w:p w:rsidR="001D4204" w:rsidRDefault="001D4204" w:rsidP="001D4204">
      <w:pPr>
        <w:ind w:firstLineChars="0" w:firstLine="0"/>
        <w:jc w:val="left"/>
        <w:rPr>
          <w:rFonts w:eastAsia="FangSong" w:cs="Times New Roman"/>
          <w:b/>
          <w:sz w:val="30"/>
          <w:szCs w:val="30"/>
        </w:rPr>
      </w:pPr>
      <w:r>
        <w:rPr>
          <w:rFonts w:eastAsia="FangSong" w:cs="Times New Roman"/>
          <w:b/>
          <w:sz w:val="28"/>
          <w:szCs w:val="30"/>
        </w:rPr>
        <w:t xml:space="preserve">Catalytic </w:t>
      </w:r>
      <w:r>
        <w:rPr>
          <w:rFonts w:eastAsia="FangSong" w:cs="Times New Roman"/>
          <w:b/>
          <w:kern w:val="0"/>
          <w:sz w:val="28"/>
          <w:szCs w:val="30"/>
        </w:rPr>
        <w:t>Core-shell Nanoparticles with Self-supplied Calcium and H</w:t>
      </w:r>
      <w:r>
        <w:rPr>
          <w:rFonts w:eastAsia="FangSong" w:cs="Times New Roman"/>
          <w:b/>
          <w:kern w:val="0"/>
          <w:sz w:val="28"/>
          <w:szCs w:val="30"/>
          <w:vertAlign w:val="subscript"/>
        </w:rPr>
        <w:t>2</w:t>
      </w:r>
      <w:r>
        <w:rPr>
          <w:rFonts w:eastAsia="FangSong" w:cs="Times New Roman"/>
          <w:b/>
          <w:kern w:val="0"/>
          <w:sz w:val="28"/>
          <w:szCs w:val="30"/>
        </w:rPr>
        <w:t>O</w:t>
      </w:r>
      <w:r>
        <w:rPr>
          <w:rFonts w:eastAsia="FangSong" w:cs="Times New Roman"/>
          <w:b/>
          <w:kern w:val="0"/>
          <w:sz w:val="28"/>
          <w:szCs w:val="30"/>
          <w:vertAlign w:val="subscript"/>
        </w:rPr>
        <w:t>2</w:t>
      </w:r>
      <w:r>
        <w:rPr>
          <w:rFonts w:eastAsia="FangSong" w:cs="Times New Roman"/>
          <w:b/>
          <w:kern w:val="0"/>
          <w:sz w:val="28"/>
          <w:szCs w:val="30"/>
        </w:rPr>
        <w:t xml:space="preserve"> to enable Combinational Tumor Inhibition</w:t>
      </w:r>
    </w:p>
    <w:p w:rsidR="00E079A1" w:rsidRDefault="00E079A1" w:rsidP="00E079A1">
      <w:pPr>
        <w:spacing w:line="240" w:lineRule="auto"/>
        <w:ind w:firstLineChars="0" w:firstLine="0"/>
        <w:rPr>
          <w:rFonts w:cs="Times New Roman"/>
          <w:kern w:val="0"/>
          <w:szCs w:val="28"/>
        </w:rPr>
      </w:pPr>
      <w:r>
        <w:rPr>
          <w:rFonts w:cs="Times New Roman"/>
          <w:i/>
          <w:kern w:val="0"/>
          <w:szCs w:val="28"/>
        </w:rPr>
        <w:t>Chao Fang,</w:t>
      </w:r>
      <w:r>
        <w:rPr>
          <w:rFonts w:cs="Times New Roman"/>
          <w:kern w:val="0"/>
          <w:szCs w:val="28"/>
          <w:vertAlign w:val="superscript"/>
        </w:rPr>
        <w:t xml:space="preserve">1, # </w:t>
      </w:r>
      <w:proofErr w:type="spellStart"/>
      <w:r>
        <w:rPr>
          <w:rFonts w:cs="Times New Roman"/>
          <w:i/>
          <w:kern w:val="0"/>
          <w:szCs w:val="28"/>
        </w:rPr>
        <w:t>Hanjing</w:t>
      </w:r>
      <w:proofErr w:type="spellEnd"/>
      <w:r>
        <w:rPr>
          <w:rFonts w:cs="Times New Roman"/>
          <w:i/>
          <w:kern w:val="0"/>
          <w:szCs w:val="28"/>
        </w:rPr>
        <w:t xml:space="preserve"> Kong,</w:t>
      </w:r>
      <w:r>
        <w:rPr>
          <w:rFonts w:cs="Times New Roman"/>
          <w:kern w:val="0"/>
          <w:szCs w:val="28"/>
          <w:vertAlign w:val="superscript"/>
        </w:rPr>
        <w:t>1, #</w:t>
      </w:r>
      <w:r>
        <w:rPr>
          <w:rFonts w:cs="Times New Roman"/>
          <w:i/>
          <w:kern w:val="0"/>
          <w:szCs w:val="28"/>
        </w:rPr>
        <w:t xml:space="preserve"> </w:t>
      </w:r>
      <w:proofErr w:type="spellStart"/>
      <w:r>
        <w:rPr>
          <w:rFonts w:cs="Times New Roman"/>
          <w:i/>
          <w:kern w:val="0"/>
          <w:szCs w:val="28"/>
        </w:rPr>
        <w:t>Qiang</w:t>
      </w:r>
      <w:proofErr w:type="spellEnd"/>
      <w:r>
        <w:rPr>
          <w:rFonts w:cs="Times New Roman"/>
          <w:i/>
          <w:kern w:val="0"/>
          <w:szCs w:val="28"/>
        </w:rPr>
        <w:t xml:space="preserve"> Chu,</w:t>
      </w:r>
      <w:r>
        <w:rPr>
          <w:rFonts w:cs="Times New Roman"/>
          <w:kern w:val="0"/>
          <w:szCs w:val="28"/>
          <w:vertAlign w:val="superscript"/>
        </w:rPr>
        <w:t>1, 2</w:t>
      </w:r>
      <w:r>
        <w:rPr>
          <w:rFonts w:cs="Times New Roman"/>
          <w:i/>
          <w:kern w:val="0"/>
          <w:szCs w:val="28"/>
        </w:rPr>
        <w:t xml:space="preserve"> </w:t>
      </w:r>
      <w:proofErr w:type="spellStart"/>
      <w:r>
        <w:rPr>
          <w:rFonts w:cs="Times New Roman"/>
          <w:i/>
          <w:kern w:val="0"/>
          <w:szCs w:val="28"/>
        </w:rPr>
        <w:t>Zefeng</w:t>
      </w:r>
      <w:proofErr w:type="spellEnd"/>
      <w:r>
        <w:rPr>
          <w:rFonts w:cs="Times New Roman"/>
          <w:i/>
          <w:kern w:val="0"/>
          <w:szCs w:val="28"/>
        </w:rPr>
        <w:t xml:space="preserve"> Hu,</w:t>
      </w:r>
      <w:r>
        <w:rPr>
          <w:rFonts w:cs="Times New Roman"/>
          <w:kern w:val="0"/>
          <w:szCs w:val="28"/>
          <w:vertAlign w:val="superscript"/>
        </w:rPr>
        <w:t>1</w:t>
      </w:r>
      <w:r>
        <w:rPr>
          <w:rFonts w:cs="Times New Roman"/>
          <w:i/>
          <w:kern w:val="0"/>
          <w:szCs w:val="28"/>
        </w:rPr>
        <w:t xml:space="preserve"> Yi Zhou,</w:t>
      </w:r>
      <w:r>
        <w:rPr>
          <w:rFonts w:cs="Times New Roman"/>
          <w:i/>
          <w:kern w:val="0"/>
          <w:szCs w:val="28"/>
          <w:vertAlign w:val="superscript"/>
        </w:rPr>
        <w:t xml:space="preserve"> 3</w:t>
      </w:r>
      <w:r>
        <w:rPr>
          <w:rFonts w:cs="Times New Roman"/>
          <w:i/>
          <w:kern w:val="0"/>
          <w:szCs w:val="28"/>
        </w:rPr>
        <w:t xml:space="preserve"> </w:t>
      </w:r>
      <w:proofErr w:type="spellStart"/>
      <w:r>
        <w:rPr>
          <w:rFonts w:cs="Times New Roman"/>
          <w:i/>
          <w:kern w:val="0"/>
          <w:szCs w:val="28"/>
        </w:rPr>
        <w:t>Gaorong</w:t>
      </w:r>
      <w:proofErr w:type="spellEnd"/>
      <w:r>
        <w:rPr>
          <w:rFonts w:cs="Times New Roman"/>
          <w:i/>
          <w:kern w:val="0"/>
          <w:szCs w:val="28"/>
        </w:rPr>
        <w:t xml:space="preserve"> Han</w:t>
      </w:r>
      <w:r>
        <w:rPr>
          <w:rFonts w:cs="Times New Roman"/>
          <w:kern w:val="0"/>
          <w:szCs w:val="28"/>
          <w:vertAlign w:val="superscript"/>
        </w:rPr>
        <w:t>1</w:t>
      </w:r>
      <w:r>
        <w:rPr>
          <w:rFonts w:cs="Times New Roman"/>
          <w:kern w:val="0"/>
          <w:szCs w:val="28"/>
        </w:rPr>
        <w:t xml:space="preserve"> </w:t>
      </w:r>
      <w:r>
        <w:rPr>
          <w:rFonts w:cs="Times New Roman"/>
          <w:i/>
          <w:kern w:val="0"/>
          <w:szCs w:val="28"/>
        </w:rPr>
        <w:t>and</w:t>
      </w:r>
      <w:r>
        <w:rPr>
          <w:rFonts w:cs="Times New Roman"/>
          <w:kern w:val="0"/>
          <w:szCs w:val="28"/>
        </w:rPr>
        <w:t xml:space="preserve"> </w:t>
      </w:r>
      <w:r>
        <w:rPr>
          <w:rFonts w:cs="Times New Roman"/>
          <w:i/>
          <w:kern w:val="0"/>
          <w:szCs w:val="28"/>
        </w:rPr>
        <w:t>Xiang Li</w:t>
      </w:r>
      <w:r>
        <w:rPr>
          <w:rFonts w:cs="Times New Roman"/>
          <w:kern w:val="0"/>
          <w:szCs w:val="28"/>
          <w:vertAlign w:val="superscript"/>
        </w:rPr>
        <w:t xml:space="preserve">1, 2 </w:t>
      </w:r>
      <w:r>
        <w:rPr>
          <w:rFonts w:cs="Times New Roman"/>
          <w:kern w:val="0"/>
          <w:szCs w:val="28"/>
        </w:rPr>
        <w:t>*</w:t>
      </w:r>
    </w:p>
    <w:p w:rsidR="00E079A1" w:rsidRDefault="00E079A1" w:rsidP="00E079A1">
      <w:pPr>
        <w:spacing w:line="240" w:lineRule="auto"/>
        <w:ind w:firstLineChars="0" w:firstLine="0"/>
        <w:rPr>
          <w:rFonts w:cs="Times New Roman"/>
          <w:kern w:val="0"/>
          <w:szCs w:val="28"/>
        </w:rPr>
      </w:pPr>
    </w:p>
    <w:p w:rsidR="00E079A1" w:rsidRDefault="00E079A1" w:rsidP="00E079A1">
      <w:pPr>
        <w:spacing w:line="240" w:lineRule="auto"/>
        <w:ind w:firstLineChars="0" w:firstLine="0"/>
        <w:jc w:val="left"/>
        <w:rPr>
          <w:rFonts w:cs="Times New Roman"/>
          <w:kern w:val="0"/>
          <w:szCs w:val="24"/>
          <w:lang w:eastAsia="en-US"/>
        </w:rPr>
      </w:pPr>
      <w:r>
        <w:rPr>
          <w:rFonts w:cs="Times New Roman"/>
          <w:kern w:val="0"/>
          <w:szCs w:val="24"/>
          <w:vertAlign w:val="superscript"/>
          <w:lang w:eastAsia="en-US"/>
        </w:rPr>
        <w:t>1</w:t>
      </w:r>
      <w:r>
        <w:rPr>
          <w:rFonts w:cs="Times New Roman"/>
          <w:kern w:val="0"/>
          <w:szCs w:val="24"/>
          <w:lang w:eastAsia="en-US"/>
        </w:rPr>
        <w:t xml:space="preserve"> State Key Laboratory of Silicon Materials, School of Materials Science and Engineering, Zhejiang University, Hangzhou 310027, P.R. China</w:t>
      </w:r>
    </w:p>
    <w:p w:rsidR="00E079A1" w:rsidRDefault="00E079A1" w:rsidP="00E079A1">
      <w:pPr>
        <w:spacing w:line="240" w:lineRule="auto"/>
        <w:ind w:firstLineChars="0" w:firstLine="0"/>
        <w:jc w:val="left"/>
        <w:rPr>
          <w:rFonts w:cs="Times New Roman"/>
          <w:kern w:val="0"/>
          <w:szCs w:val="24"/>
        </w:rPr>
      </w:pPr>
    </w:p>
    <w:p w:rsidR="00E079A1" w:rsidRDefault="00E079A1" w:rsidP="00E079A1">
      <w:pPr>
        <w:spacing w:line="240" w:lineRule="auto"/>
        <w:ind w:firstLineChars="0" w:firstLine="0"/>
        <w:jc w:val="left"/>
        <w:rPr>
          <w:rFonts w:cs="Times New Roman"/>
          <w:szCs w:val="24"/>
        </w:rPr>
      </w:pPr>
      <w:r>
        <w:rPr>
          <w:rFonts w:cs="Times New Roman"/>
          <w:kern w:val="0"/>
          <w:szCs w:val="24"/>
          <w:vertAlign w:val="superscript"/>
          <w:lang w:eastAsia="en-US"/>
        </w:rPr>
        <w:t>2</w:t>
      </w:r>
      <w:r>
        <w:rPr>
          <w:rFonts w:cs="Times New Roman"/>
          <w:kern w:val="0"/>
          <w:szCs w:val="24"/>
          <w:lang w:eastAsia="en-US"/>
        </w:rPr>
        <w:t xml:space="preserve"> ZJU-Hangzhou Global Scientific and Technological Innovation Center, Zhejiang University, Hangzh</w:t>
      </w:r>
      <w:r>
        <w:rPr>
          <w:rFonts w:cs="Times New Roman"/>
          <w:szCs w:val="24"/>
        </w:rPr>
        <w:t xml:space="preserve">ou, 311200, P.R. China. </w:t>
      </w:r>
    </w:p>
    <w:p w:rsidR="00E079A1" w:rsidRDefault="00E079A1" w:rsidP="00E079A1">
      <w:pPr>
        <w:spacing w:line="240" w:lineRule="auto"/>
        <w:ind w:firstLineChars="0" w:firstLine="0"/>
        <w:jc w:val="left"/>
        <w:rPr>
          <w:rFonts w:cs="Times New Roman"/>
          <w:kern w:val="0"/>
          <w:szCs w:val="24"/>
          <w:lang w:eastAsia="en-US"/>
        </w:rPr>
      </w:pPr>
    </w:p>
    <w:p w:rsidR="00E079A1" w:rsidRDefault="00E079A1" w:rsidP="00E079A1">
      <w:pPr>
        <w:spacing w:line="240" w:lineRule="auto"/>
        <w:ind w:firstLineChars="0" w:firstLine="0"/>
        <w:jc w:val="left"/>
        <w:rPr>
          <w:rFonts w:cs="Times New Roman"/>
          <w:kern w:val="0"/>
          <w:szCs w:val="24"/>
          <w:lang w:eastAsia="en-US"/>
        </w:rPr>
      </w:pPr>
      <w:r>
        <w:rPr>
          <w:rFonts w:cs="Times New Roman"/>
          <w:kern w:val="0"/>
          <w:szCs w:val="24"/>
          <w:vertAlign w:val="superscript"/>
          <w:lang w:eastAsia="en-US"/>
        </w:rPr>
        <w:t>3</w:t>
      </w:r>
      <w:r>
        <w:rPr>
          <w:rFonts w:cs="Times New Roman"/>
          <w:kern w:val="0"/>
          <w:szCs w:val="24"/>
          <w:lang w:eastAsia="en-US"/>
        </w:rPr>
        <w:t xml:space="preserve"> Stomatology Hospital, School of Medicine, Zhejiang University, 310006, P.R. China</w:t>
      </w:r>
    </w:p>
    <w:p w:rsidR="00E079A1" w:rsidRDefault="00E079A1" w:rsidP="00E079A1">
      <w:pPr>
        <w:spacing w:line="240" w:lineRule="auto"/>
        <w:ind w:firstLineChars="0" w:firstLine="0"/>
        <w:jc w:val="left"/>
        <w:rPr>
          <w:rFonts w:cs="Times New Roman"/>
          <w:kern w:val="0"/>
          <w:szCs w:val="24"/>
          <w:lang w:eastAsia="en-US"/>
        </w:rPr>
      </w:pPr>
    </w:p>
    <w:p w:rsidR="00E079A1" w:rsidRDefault="00E079A1" w:rsidP="00E079A1">
      <w:pPr>
        <w:spacing w:line="240" w:lineRule="auto"/>
        <w:ind w:firstLineChars="0" w:firstLine="0"/>
        <w:jc w:val="left"/>
        <w:rPr>
          <w:rFonts w:cs="Times New Roman"/>
          <w:kern w:val="0"/>
          <w:szCs w:val="24"/>
        </w:rPr>
      </w:pPr>
      <w:r>
        <w:rPr>
          <w:rFonts w:cs="Times New Roman"/>
          <w:b/>
          <w:kern w:val="0"/>
          <w:sz w:val="28"/>
          <w:szCs w:val="28"/>
          <w:vertAlign w:val="superscript"/>
        </w:rPr>
        <w:t>#</w:t>
      </w:r>
      <w:r>
        <w:rPr>
          <w:rFonts w:cs="Times New Roman"/>
          <w:kern w:val="0"/>
          <w:szCs w:val="24"/>
        </w:rPr>
        <w:t xml:space="preserve"> Authors with equal contribution</w:t>
      </w:r>
    </w:p>
    <w:p w:rsidR="00E079A1" w:rsidRDefault="00E079A1" w:rsidP="00E079A1">
      <w:pPr>
        <w:spacing w:line="240" w:lineRule="auto"/>
        <w:ind w:firstLineChars="0" w:firstLine="0"/>
        <w:jc w:val="left"/>
        <w:rPr>
          <w:rFonts w:eastAsia="FangSong" w:cs="Times New Roman"/>
          <w:b/>
          <w:szCs w:val="24"/>
        </w:rPr>
      </w:pPr>
      <w:r>
        <w:rPr>
          <w:rFonts w:cs="Times New Roman"/>
          <w:kern w:val="0"/>
          <w:szCs w:val="24"/>
        </w:rPr>
        <w:t xml:space="preserve">* Corresponding author: </w:t>
      </w:r>
      <w:hyperlink r:id="rId7" w:history="1">
        <w:r>
          <w:rPr>
            <w:rStyle w:val="ab"/>
            <w:rFonts w:cs="Times New Roman"/>
            <w:kern w:val="0"/>
            <w:szCs w:val="24"/>
          </w:rPr>
          <w:t>xiang.li@zju.edu.cn</w:t>
        </w:r>
      </w:hyperlink>
      <w:r>
        <w:rPr>
          <w:rFonts w:cs="Times New Roman"/>
          <w:kern w:val="0"/>
          <w:szCs w:val="24"/>
        </w:rPr>
        <w:t xml:space="preserve"> (XL)</w:t>
      </w:r>
    </w:p>
    <w:p w:rsidR="00D32DF5" w:rsidRPr="00E079A1" w:rsidRDefault="00D32DF5" w:rsidP="00D32DF5">
      <w:pPr>
        <w:spacing w:line="240" w:lineRule="auto"/>
        <w:ind w:firstLineChars="0" w:firstLine="0"/>
        <w:jc w:val="left"/>
        <w:rPr>
          <w:rFonts w:eastAsia="FangSong" w:cs="Times New Roman"/>
          <w:b/>
          <w:szCs w:val="24"/>
        </w:rPr>
      </w:pPr>
    </w:p>
    <w:p w:rsidR="00D32DF5" w:rsidRDefault="00D32DF5" w:rsidP="00D32DF5">
      <w:pPr>
        <w:spacing w:line="240" w:lineRule="auto"/>
        <w:ind w:firstLineChars="0" w:firstLine="0"/>
        <w:jc w:val="left"/>
        <w:rPr>
          <w:rFonts w:eastAsia="FangSong" w:cs="Times New Roman"/>
          <w:b/>
          <w:szCs w:val="24"/>
        </w:rPr>
      </w:pPr>
    </w:p>
    <w:p w:rsidR="00D32DF5" w:rsidRDefault="00D32DF5" w:rsidP="00D32DF5">
      <w:pPr>
        <w:spacing w:line="240" w:lineRule="auto"/>
        <w:ind w:firstLineChars="0" w:firstLine="0"/>
        <w:jc w:val="left"/>
        <w:rPr>
          <w:rFonts w:eastAsia="FangSong" w:cs="Times New Roman"/>
          <w:b/>
          <w:szCs w:val="24"/>
        </w:rPr>
      </w:pPr>
    </w:p>
    <w:p w:rsidR="00D32DF5" w:rsidRPr="00D32DF5" w:rsidRDefault="00D32DF5" w:rsidP="00D32DF5">
      <w:pPr>
        <w:spacing w:line="240" w:lineRule="auto"/>
        <w:ind w:firstLineChars="0" w:firstLine="0"/>
        <w:jc w:val="left"/>
        <w:rPr>
          <w:rFonts w:eastAsia="FangSong" w:cs="Times New Roman"/>
          <w:b/>
          <w:szCs w:val="24"/>
        </w:rPr>
      </w:pPr>
    </w:p>
    <w:p w:rsidR="0053193F" w:rsidRDefault="0053193F" w:rsidP="0053193F">
      <w:pPr>
        <w:ind w:firstLineChars="0" w:firstLine="0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30398EB9">
            <wp:extent cx="1773769" cy="177846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472" cy="1795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193F" w:rsidRDefault="0053193F" w:rsidP="004A2CEC">
      <w:pPr>
        <w:ind w:firstLineChars="0" w:firstLine="0"/>
        <w:rPr>
          <w:rFonts w:cs="Times New Roman"/>
          <w:szCs w:val="24"/>
        </w:rPr>
      </w:pPr>
      <w:r w:rsidRPr="0053193F">
        <w:rPr>
          <w:rFonts w:cs="Times New Roman"/>
          <w:b/>
          <w:szCs w:val="24"/>
        </w:rPr>
        <w:t>Figure S1</w:t>
      </w:r>
      <w:r w:rsidRPr="0053193F">
        <w:rPr>
          <w:rFonts w:cs="Times New Roman"/>
          <w:szCs w:val="24"/>
        </w:rPr>
        <w:t xml:space="preserve"> TEM image of CaO</w:t>
      </w:r>
      <w:r w:rsidRPr="0053193F">
        <w:rPr>
          <w:rFonts w:cs="Times New Roman"/>
          <w:szCs w:val="24"/>
          <w:vertAlign w:val="subscript"/>
        </w:rPr>
        <w:t>2</w:t>
      </w:r>
      <w:r>
        <w:rPr>
          <w:rFonts w:cs="Times New Roman" w:hint="eastAsia"/>
          <w:szCs w:val="24"/>
        </w:rPr>
        <w:t>.</w:t>
      </w:r>
    </w:p>
    <w:p w:rsidR="005B0D83" w:rsidRDefault="005B0D83" w:rsidP="004A2CEC">
      <w:pPr>
        <w:ind w:firstLineChars="0" w:firstLine="0"/>
        <w:rPr>
          <w:rFonts w:cs="Times New Roman"/>
          <w:szCs w:val="24"/>
        </w:rPr>
      </w:pPr>
    </w:p>
    <w:p w:rsidR="005B0D83" w:rsidRDefault="005B0D83" w:rsidP="004A2CEC">
      <w:pPr>
        <w:ind w:firstLineChars="0" w:firstLine="0"/>
        <w:rPr>
          <w:rFonts w:cs="Times New Roman" w:hint="eastAsia"/>
          <w:szCs w:val="24"/>
        </w:rPr>
      </w:pPr>
    </w:p>
    <w:p w:rsidR="004A2CEC" w:rsidRDefault="000D7447" w:rsidP="000D7447">
      <w:pPr>
        <w:ind w:firstLineChars="0" w:firstLine="0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718BD663">
            <wp:extent cx="1319202" cy="1609116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03"/>
                    <a:stretch/>
                  </pic:blipFill>
                  <pic:spPr bwMode="auto">
                    <a:xfrm>
                      <a:off x="0" y="0"/>
                      <a:ext cx="1329401" cy="162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447" w:rsidRDefault="000D7447" w:rsidP="000D7447">
      <w:pPr>
        <w:ind w:firstLineChars="0" w:firstLine="0"/>
        <w:rPr>
          <w:rFonts w:cs="Times New Roman"/>
          <w:szCs w:val="24"/>
        </w:rPr>
      </w:pPr>
      <w:r w:rsidRPr="0053193F">
        <w:rPr>
          <w:rFonts w:cs="Times New Roman"/>
          <w:b/>
          <w:szCs w:val="24"/>
        </w:rPr>
        <w:t>Figure S</w:t>
      </w:r>
      <w:r>
        <w:rPr>
          <w:rFonts w:cs="Times New Roman"/>
          <w:b/>
          <w:szCs w:val="24"/>
        </w:rPr>
        <w:t>2</w:t>
      </w:r>
      <w:r w:rsidRPr="0053193F">
        <w:rPr>
          <w:rFonts w:cs="Times New Roman"/>
          <w:szCs w:val="24"/>
        </w:rPr>
        <w:t xml:space="preserve"> </w:t>
      </w:r>
      <w:r w:rsidRPr="000D7447">
        <w:rPr>
          <w:rFonts w:cs="Times New Roman"/>
          <w:szCs w:val="24"/>
        </w:rPr>
        <w:t>Optical images</w:t>
      </w:r>
      <w:r>
        <w:rPr>
          <w:rFonts w:cs="Times New Roman"/>
          <w:szCs w:val="24"/>
        </w:rPr>
        <w:t xml:space="preserve"> </w:t>
      </w:r>
      <w:r w:rsidRPr="0053193F">
        <w:rPr>
          <w:rFonts w:cs="Times New Roman"/>
          <w:szCs w:val="24"/>
        </w:rPr>
        <w:t xml:space="preserve">of </w:t>
      </w:r>
      <w:r w:rsidR="001B2CF4">
        <w:rPr>
          <w:rFonts w:cs="Times New Roman"/>
          <w:szCs w:val="24"/>
        </w:rPr>
        <w:t xml:space="preserve">solutions containing </w:t>
      </w:r>
      <w:r>
        <w:rPr>
          <w:rFonts w:cs="Times New Roman"/>
          <w:szCs w:val="24"/>
        </w:rPr>
        <w:t xml:space="preserve">(a) </w:t>
      </w:r>
      <w:r w:rsidRPr="0053193F">
        <w:rPr>
          <w:rFonts w:cs="Times New Roman"/>
          <w:szCs w:val="24"/>
        </w:rPr>
        <w:t>CaO</w:t>
      </w:r>
      <w:r w:rsidRPr="0053193F"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and (b) CaO</w:t>
      </w:r>
      <w:r w:rsidRPr="000D7447"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@Co-Fc</w:t>
      </w:r>
      <w:r>
        <w:rPr>
          <w:rFonts w:cs="Times New Roman" w:hint="eastAsia"/>
          <w:szCs w:val="24"/>
        </w:rPr>
        <w:t>.</w:t>
      </w:r>
    </w:p>
    <w:p w:rsidR="000D7447" w:rsidRPr="000D7447" w:rsidRDefault="000D7447" w:rsidP="000D7447">
      <w:pPr>
        <w:ind w:firstLineChars="0" w:firstLine="0"/>
        <w:jc w:val="center"/>
        <w:rPr>
          <w:rFonts w:cs="Times New Roman"/>
          <w:szCs w:val="24"/>
        </w:rPr>
      </w:pPr>
    </w:p>
    <w:p w:rsidR="0053193F" w:rsidRDefault="0053193F" w:rsidP="0053193F">
      <w:pPr>
        <w:ind w:firstLineChars="0" w:firstLine="0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57BE8DFF">
            <wp:extent cx="5930900" cy="1652166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3" r="2158"/>
                    <a:stretch/>
                  </pic:blipFill>
                  <pic:spPr bwMode="auto">
                    <a:xfrm>
                      <a:off x="0" y="0"/>
                      <a:ext cx="5959550" cy="166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93F" w:rsidRDefault="0053193F" w:rsidP="004A2CEC">
      <w:pPr>
        <w:ind w:firstLineChars="0" w:firstLine="0"/>
        <w:rPr>
          <w:rFonts w:cs="Times New Roman"/>
          <w:szCs w:val="24"/>
        </w:rPr>
      </w:pPr>
      <w:r w:rsidRPr="0053193F">
        <w:rPr>
          <w:rFonts w:cs="Times New Roman"/>
          <w:b/>
          <w:szCs w:val="24"/>
        </w:rPr>
        <w:t>Figure S</w:t>
      </w:r>
      <w:r w:rsidR="000D7447">
        <w:rPr>
          <w:rFonts w:cs="Times New Roman"/>
          <w:b/>
          <w:szCs w:val="24"/>
        </w:rPr>
        <w:t>3</w:t>
      </w:r>
      <w:r w:rsidRPr="0053193F">
        <w:rPr>
          <w:rFonts w:cs="Times New Roman"/>
          <w:szCs w:val="24"/>
        </w:rPr>
        <w:t xml:space="preserve"> </w:t>
      </w:r>
      <w:r w:rsidR="00A65AA1">
        <w:rPr>
          <w:rFonts w:cs="Times New Roman"/>
          <w:szCs w:val="24"/>
        </w:rPr>
        <w:t>H</w:t>
      </w:r>
      <w:r w:rsidR="00A65AA1" w:rsidRPr="0053193F">
        <w:rPr>
          <w:rFonts w:cs="Times New Roman"/>
          <w:szCs w:val="24"/>
        </w:rPr>
        <w:t>igh-resolution</w:t>
      </w:r>
      <w:r w:rsidR="00A65AA1" w:rsidRPr="0053193F">
        <w:rPr>
          <w:rFonts w:cs="Times New Roman"/>
          <w:szCs w:val="24"/>
        </w:rPr>
        <w:t xml:space="preserve"> </w:t>
      </w:r>
      <w:r w:rsidRPr="0053193F">
        <w:rPr>
          <w:rFonts w:cs="Times New Roman"/>
          <w:szCs w:val="24"/>
        </w:rPr>
        <w:t>XPS spectr</w:t>
      </w:r>
      <w:r w:rsidR="00A65AA1">
        <w:rPr>
          <w:rFonts w:cs="Times New Roman"/>
          <w:szCs w:val="24"/>
        </w:rPr>
        <w:t>a</w:t>
      </w:r>
      <w:r w:rsidRPr="0053193F">
        <w:rPr>
          <w:rFonts w:cs="Times New Roman"/>
          <w:szCs w:val="24"/>
        </w:rPr>
        <w:t xml:space="preserve"> of (a) Co 2p, (b) Fe 2p and (c) O 1s.</w:t>
      </w:r>
    </w:p>
    <w:p w:rsidR="00DD7564" w:rsidRDefault="00DD7564" w:rsidP="00DD7564">
      <w:pPr>
        <w:ind w:firstLineChars="0" w:firstLine="0"/>
        <w:rPr>
          <w:rFonts w:cs="Times New Roman"/>
          <w:szCs w:val="24"/>
        </w:rPr>
      </w:pPr>
    </w:p>
    <w:p w:rsidR="00DD7564" w:rsidRDefault="00DD7564" w:rsidP="00DD7564">
      <w:pPr>
        <w:ind w:firstLineChars="0" w:firstLine="0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4FE314F0" wp14:editId="55A72463">
            <wp:extent cx="5954902" cy="11453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566" cy="1161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DF5" w:rsidRDefault="00DD7564" w:rsidP="004A2CEC">
      <w:pPr>
        <w:ind w:firstLineChars="0" w:firstLine="0"/>
        <w:rPr>
          <w:rFonts w:cs="Times New Roman"/>
          <w:szCs w:val="24"/>
        </w:rPr>
      </w:pPr>
      <w:r w:rsidRPr="0053193F">
        <w:rPr>
          <w:rFonts w:cs="Times New Roman"/>
          <w:b/>
          <w:szCs w:val="24"/>
        </w:rPr>
        <w:t>Figure S</w:t>
      </w:r>
      <w:r w:rsidR="000D7447">
        <w:rPr>
          <w:rFonts w:cs="Times New Roman"/>
          <w:b/>
          <w:szCs w:val="24"/>
        </w:rPr>
        <w:t>4</w:t>
      </w:r>
      <w:r w:rsidRPr="0053193F">
        <w:rPr>
          <w:rFonts w:cs="Times New Roman"/>
          <w:szCs w:val="24"/>
        </w:rPr>
        <w:t xml:space="preserve"> Elemental mapping of CaO</w:t>
      </w:r>
      <w:r w:rsidRPr="0053193F">
        <w:rPr>
          <w:rFonts w:cs="Times New Roman"/>
          <w:szCs w:val="24"/>
          <w:vertAlign w:val="subscript"/>
        </w:rPr>
        <w:t>2</w:t>
      </w:r>
      <w:r w:rsidRPr="0053193F">
        <w:rPr>
          <w:rFonts w:cs="Times New Roman"/>
          <w:szCs w:val="24"/>
        </w:rPr>
        <w:t>@Co-Fc.</w:t>
      </w:r>
    </w:p>
    <w:p w:rsidR="000D7447" w:rsidRPr="00DD7564" w:rsidRDefault="000D7447" w:rsidP="004A2CEC">
      <w:pPr>
        <w:ind w:firstLineChars="0" w:firstLine="0"/>
        <w:rPr>
          <w:rFonts w:cs="Times New Roman"/>
          <w:szCs w:val="24"/>
        </w:rPr>
      </w:pPr>
    </w:p>
    <w:p w:rsidR="0053193F" w:rsidRDefault="0053193F" w:rsidP="0053193F">
      <w:pPr>
        <w:ind w:firstLineChars="0" w:firstLine="0"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70F7F58E" wp14:editId="73943E25">
            <wp:extent cx="1811438" cy="1580395"/>
            <wp:effectExtent l="0" t="0" r="0" b="127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8" t="8375" r="12508" b="-181"/>
                    <a:stretch/>
                  </pic:blipFill>
                  <pic:spPr bwMode="auto">
                    <a:xfrm>
                      <a:off x="0" y="0"/>
                      <a:ext cx="1836524" cy="1602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1F2" w:rsidRDefault="0053193F" w:rsidP="000D7447">
      <w:pPr>
        <w:ind w:firstLineChars="0" w:firstLine="0"/>
        <w:rPr>
          <w:rFonts w:cs="Times New Roman"/>
          <w:szCs w:val="24"/>
        </w:rPr>
      </w:pPr>
      <w:r w:rsidRPr="0053193F">
        <w:rPr>
          <w:rFonts w:cs="Times New Roman"/>
          <w:b/>
          <w:szCs w:val="24"/>
        </w:rPr>
        <w:t>Figure S</w:t>
      </w:r>
      <w:r w:rsidR="000D7447">
        <w:rPr>
          <w:rFonts w:cs="Times New Roman"/>
          <w:b/>
          <w:szCs w:val="24"/>
        </w:rPr>
        <w:t>5</w:t>
      </w:r>
      <w:r w:rsidRPr="0053193F">
        <w:rPr>
          <w:rFonts w:cs="Times New Roman"/>
          <w:szCs w:val="24"/>
        </w:rPr>
        <w:t xml:space="preserve"> XRD pattern of CaO</w:t>
      </w:r>
      <w:r w:rsidRPr="0053193F">
        <w:rPr>
          <w:rFonts w:cs="Times New Roman"/>
          <w:szCs w:val="24"/>
          <w:vertAlign w:val="subscript"/>
        </w:rPr>
        <w:t>2</w:t>
      </w:r>
      <w:r w:rsidRPr="0053193F">
        <w:rPr>
          <w:rFonts w:cs="Times New Roman"/>
          <w:szCs w:val="24"/>
        </w:rPr>
        <w:t>@Co-Fc.</w:t>
      </w:r>
    </w:p>
    <w:p w:rsidR="000D7447" w:rsidRDefault="000D7447" w:rsidP="000D7447">
      <w:pPr>
        <w:ind w:firstLineChars="0" w:firstLine="0"/>
        <w:rPr>
          <w:rFonts w:cs="Times New Roman"/>
          <w:szCs w:val="24"/>
        </w:rPr>
      </w:pPr>
    </w:p>
    <w:p w:rsidR="0053193F" w:rsidRDefault="0053193F" w:rsidP="0053193F">
      <w:pPr>
        <w:ind w:firstLineChars="0" w:firstLine="0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0F8AD6B4">
            <wp:extent cx="4286775" cy="18288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07"/>
                    <a:stretch/>
                  </pic:blipFill>
                  <pic:spPr bwMode="auto">
                    <a:xfrm>
                      <a:off x="0" y="0"/>
                      <a:ext cx="42867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DF5" w:rsidRDefault="004D5643" w:rsidP="004D5643">
      <w:pPr>
        <w:ind w:firstLineChars="0" w:firstLine="0"/>
        <w:rPr>
          <w:rFonts w:cs="Times New Roman"/>
          <w:szCs w:val="24"/>
        </w:rPr>
      </w:pPr>
      <w:r w:rsidRPr="004D5643">
        <w:rPr>
          <w:rFonts w:cs="Times New Roman"/>
          <w:b/>
          <w:szCs w:val="24"/>
        </w:rPr>
        <w:t>Figure S</w:t>
      </w:r>
      <w:r w:rsidR="000D7447">
        <w:rPr>
          <w:rFonts w:cs="Times New Roman"/>
          <w:b/>
          <w:szCs w:val="24"/>
        </w:rPr>
        <w:t>6</w:t>
      </w:r>
      <w:r w:rsidRPr="004D5643">
        <w:rPr>
          <w:rFonts w:cs="Times New Roman"/>
          <w:szCs w:val="24"/>
        </w:rPr>
        <w:t xml:space="preserve"> Standard curves of H</w:t>
      </w:r>
      <w:r w:rsidRPr="004D5643">
        <w:rPr>
          <w:rFonts w:cs="Times New Roman"/>
          <w:szCs w:val="24"/>
          <w:vertAlign w:val="subscript"/>
        </w:rPr>
        <w:t>2</w:t>
      </w:r>
      <w:r w:rsidRPr="004D5643">
        <w:rPr>
          <w:rFonts w:cs="Times New Roman"/>
          <w:szCs w:val="24"/>
        </w:rPr>
        <w:t>O</w:t>
      </w:r>
      <w:r w:rsidRPr="004D5643">
        <w:rPr>
          <w:rFonts w:cs="Times New Roman"/>
          <w:szCs w:val="24"/>
          <w:vertAlign w:val="subscript"/>
        </w:rPr>
        <w:t>2</w:t>
      </w:r>
      <w:r w:rsidRPr="004D5643">
        <w:rPr>
          <w:rFonts w:cs="Times New Roman"/>
          <w:szCs w:val="24"/>
        </w:rPr>
        <w:t xml:space="preserve"> at the peak of 372 nm by TMB method: (a) UV-vis absorbance spectra and (b) plotting curve of TMB solution with the addition of different concentrations of H</w:t>
      </w:r>
      <w:r w:rsidRPr="004D5643">
        <w:rPr>
          <w:rFonts w:cs="Times New Roman"/>
          <w:szCs w:val="24"/>
          <w:vertAlign w:val="subscript"/>
        </w:rPr>
        <w:t>2</w:t>
      </w:r>
      <w:r w:rsidRPr="004D5643">
        <w:rPr>
          <w:rFonts w:cs="Times New Roman"/>
          <w:szCs w:val="24"/>
        </w:rPr>
        <w:t>O</w:t>
      </w:r>
      <w:r w:rsidRPr="004D5643">
        <w:rPr>
          <w:rFonts w:cs="Times New Roman"/>
          <w:szCs w:val="24"/>
          <w:vertAlign w:val="subscript"/>
        </w:rPr>
        <w:t>2</w:t>
      </w:r>
      <w:r w:rsidRPr="004D5643">
        <w:rPr>
          <w:rFonts w:cs="Times New Roman"/>
          <w:szCs w:val="24"/>
        </w:rPr>
        <w:t>.</w:t>
      </w:r>
    </w:p>
    <w:p w:rsidR="000D7447" w:rsidRDefault="000D7447" w:rsidP="004D5643">
      <w:pPr>
        <w:ind w:firstLineChars="0" w:firstLine="0"/>
        <w:rPr>
          <w:rFonts w:cs="Times New Roman"/>
          <w:szCs w:val="24"/>
        </w:rPr>
      </w:pPr>
    </w:p>
    <w:p w:rsidR="00AB75F5" w:rsidRDefault="00AB75F5" w:rsidP="00AB75F5">
      <w:pPr>
        <w:ind w:firstLineChars="0" w:firstLine="0"/>
        <w:jc w:val="center"/>
        <w:rPr>
          <w:rFonts w:cs="Times New Roman"/>
          <w:szCs w:val="24"/>
        </w:rPr>
      </w:pPr>
      <w:r w:rsidRPr="00AB75F5">
        <w:rPr>
          <w:rFonts w:cs="Times New Roman"/>
          <w:noProof/>
          <w:szCs w:val="24"/>
        </w:rPr>
        <w:drawing>
          <wp:inline distT="0" distB="0" distL="0" distR="0" wp14:anchorId="2A2EB95A" wp14:editId="5D897FB2">
            <wp:extent cx="2164080" cy="1740634"/>
            <wp:effectExtent l="0" t="0" r="7620" b="0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4" r="7965"/>
                    <a:stretch/>
                  </pic:blipFill>
                  <pic:spPr bwMode="auto">
                    <a:xfrm>
                      <a:off x="0" y="0"/>
                      <a:ext cx="2164853" cy="1741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5F5" w:rsidRDefault="00AB75F5" w:rsidP="004A2CEC">
      <w:pPr>
        <w:ind w:firstLineChars="0" w:firstLine="0"/>
        <w:rPr>
          <w:rFonts w:cs="Times New Roman"/>
          <w:szCs w:val="24"/>
        </w:rPr>
      </w:pPr>
      <w:r w:rsidRPr="00AB75F5">
        <w:rPr>
          <w:rFonts w:cs="Times New Roman"/>
          <w:b/>
          <w:szCs w:val="24"/>
        </w:rPr>
        <w:t>Figure S</w:t>
      </w:r>
      <w:r w:rsidR="000D7447">
        <w:rPr>
          <w:rFonts w:cs="Times New Roman"/>
          <w:b/>
          <w:szCs w:val="24"/>
        </w:rPr>
        <w:t>7</w:t>
      </w:r>
      <w:r w:rsidRPr="00AB75F5">
        <w:rPr>
          <w:rFonts w:cs="Times New Roman"/>
          <w:szCs w:val="24"/>
        </w:rPr>
        <w:t xml:space="preserve"> </w:t>
      </w:r>
      <w:proofErr w:type="gramStart"/>
      <w:r w:rsidR="00512442">
        <w:rPr>
          <w:rFonts w:cs="Times New Roman"/>
          <w:szCs w:val="24"/>
        </w:rPr>
        <w:t>The</w:t>
      </w:r>
      <w:proofErr w:type="gramEnd"/>
      <w:r w:rsidR="00512442">
        <w:rPr>
          <w:rFonts w:cs="Times New Roman"/>
          <w:szCs w:val="24"/>
        </w:rPr>
        <w:t xml:space="preserve"> viability of </w:t>
      </w:r>
      <w:r w:rsidR="000705D1" w:rsidRPr="00AB75F5">
        <w:rPr>
          <w:rFonts w:cs="Times New Roman"/>
          <w:szCs w:val="24"/>
        </w:rPr>
        <w:t>7702 cells</w:t>
      </w:r>
      <w:r w:rsidR="000705D1" w:rsidRPr="00AB75F5">
        <w:rPr>
          <w:rFonts w:cs="Times New Roman"/>
          <w:szCs w:val="24"/>
        </w:rPr>
        <w:t xml:space="preserve"> </w:t>
      </w:r>
      <w:r w:rsidR="000705D1">
        <w:rPr>
          <w:rFonts w:cs="Times New Roman"/>
          <w:szCs w:val="24"/>
        </w:rPr>
        <w:t xml:space="preserve">cultured with </w:t>
      </w:r>
      <w:r w:rsidRPr="00AB75F5">
        <w:rPr>
          <w:rFonts w:cs="Times New Roman"/>
          <w:szCs w:val="24"/>
        </w:rPr>
        <w:t>CaO</w:t>
      </w:r>
      <w:r w:rsidRPr="00AB75F5">
        <w:rPr>
          <w:rFonts w:cs="Times New Roman"/>
          <w:szCs w:val="24"/>
          <w:vertAlign w:val="subscript"/>
        </w:rPr>
        <w:t>2</w:t>
      </w:r>
      <w:r w:rsidRPr="00AB75F5">
        <w:rPr>
          <w:rFonts w:cs="Times New Roman"/>
          <w:szCs w:val="24"/>
        </w:rPr>
        <w:t xml:space="preserve"> </w:t>
      </w:r>
      <w:r w:rsidR="000705D1">
        <w:rPr>
          <w:rFonts w:cs="Times New Roman"/>
          <w:szCs w:val="24"/>
        </w:rPr>
        <w:t>with varied concentrations</w:t>
      </w:r>
      <w:r w:rsidRPr="00AB75F5">
        <w:rPr>
          <w:rFonts w:cs="Times New Roman"/>
          <w:szCs w:val="24"/>
        </w:rPr>
        <w:t>.</w:t>
      </w:r>
    </w:p>
    <w:p w:rsidR="000D7447" w:rsidRDefault="000D7447" w:rsidP="000D7447">
      <w:pPr>
        <w:ind w:firstLineChars="0" w:firstLine="0"/>
        <w:rPr>
          <w:rFonts w:cs="Times New Roman"/>
          <w:szCs w:val="24"/>
        </w:rPr>
      </w:pPr>
    </w:p>
    <w:p w:rsidR="00AB75F5" w:rsidRDefault="00CF5D54" w:rsidP="000D7447">
      <w:pPr>
        <w:ind w:firstLineChars="0" w:firstLine="0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04BD9C88">
            <wp:extent cx="5597469" cy="610692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56"/>
                    <a:stretch/>
                  </pic:blipFill>
                  <pic:spPr bwMode="auto">
                    <a:xfrm>
                      <a:off x="0" y="0"/>
                      <a:ext cx="6072355" cy="66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D54" w:rsidRDefault="00CF5D54" w:rsidP="000D7447">
      <w:pPr>
        <w:ind w:firstLineChars="0" w:firstLine="0"/>
        <w:rPr>
          <w:rFonts w:cs="Times New Roman"/>
        </w:rPr>
      </w:pPr>
      <w:r w:rsidRPr="00AB75F5">
        <w:rPr>
          <w:rFonts w:cs="Times New Roman"/>
          <w:b/>
          <w:szCs w:val="24"/>
        </w:rPr>
        <w:t>Figure S</w:t>
      </w:r>
      <w:r w:rsidR="000D7447">
        <w:rPr>
          <w:rFonts w:cs="Times New Roman"/>
          <w:b/>
          <w:szCs w:val="24"/>
        </w:rPr>
        <w:t>8</w:t>
      </w:r>
      <w:r w:rsidRPr="00AB75F5">
        <w:rPr>
          <w:rFonts w:cs="Times New Roman"/>
          <w:szCs w:val="24"/>
        </w:rPr>
        <w:t xml:space="preserve"> </w:t>
      </w:r>
      <w:r w:rsidR="000D7447" w:rsidRPr="00AD4388">
        <w:rPr>
          <w:rFonts w:cs="Times New Roman"/>
        </w:rPr>
        <w:t>Bright field images of 4T1 cells incubated with</w:t>
      </w:r>
      <w:r w:rsidR="000D7447">
        <w:rPr>
          <w:rFonts w:cs="Times New Roman"/>
        </w:rPr>
        <w:t xml:space="preserve"> </w:t>
      </w:r>
      <w:r w:rsidR="00B3614E" w:rsidRPr="00A07CF8">
        <w:rPr>
          <w:rFonts w:cs="Times New Roman"/>
          <w:szCs w:val="24"/>
        </w:rPr>
        <w:t>different concentrations of CaO</w:t>
      </w:r>
      <w:r w:rsidR="00B3614E" w:rsidRPr="00A07CF8">
        <w:rPr>
          <w:rFonts w:cs="Times New Roman"/>
          <w:szCs w:val="24"/>
          <w:vertAlign w:val="subscript"/>
        </w:rPr>
        <w:t>2</w:t>
      </w:r>
      <w:r w:rsidR="00B3614E" w:rsidRPr="00A07CF8">
        <w:rPr>
          <w:rFonts w:cs="Times New Roman"/>
          <w:szCs w:val="24"/>
        </w:rPr>
        <w:t>@Co-Fc</w:t>
      </w:r>
      <w:r w:rsidR="000D7447" w:rsidRPr="00AD4388">
        <w:rPr>
          <w:rFonts w:cs="Times New Roman"/>
        </w:rPr>
        <w:t xml:space="preserve"> after </w:t>
      </w:r>
      <w:proofErr w:type="spellStart"/>
      <w:r w:rsidR="000D7447">
        <w:rPr>
          <w:rFonts w:cs="Times New Roman"/>
        </w:rPr>
        <w:t>calcein</w:t>
      </w:r>
      <w:proofErr w:type="spellEnd"/>
      <w:r w:rsidR="000D7447">
        <w:rPr>
          <w:rFonts w:cs="Times New Roman"/>
        </w:rPr>
        <w:t xml:space="preserve">-AM and PI </w:t>
      </w:r>
      <w:r w:rsidR="000D7447" w:rsidRPr="00AD4388">
        <w:rPr>
          <w:rFonts w:cs="Times New Roman"/>
        </w:rPr>
        <w:t>staining for</w:t>
      </w:r>
      <w:r w:rsidR="000D7447">
        <w:rPr>
          <w:rFonts w:cs="Times New Roman"/>
        </w:rPr>
        <w:t xml:space="preserve"> live &amp; dead</w:t>
      </w:r>
      <w:r w:rsidR="000D7447" w:rsidRPr="00AD4388">
        <w:rPr>
          <w:rFonts w:cs="Times New Roman"/>
        </w:rPr>
        <w:t>.</w:t>
      </w:r>
      <w:bookmarkStart w:id="0" w:name="_GoBack"/>
      <w:bookmarkEnd w:id="0"/>
    </w:p>
    <w:p w:rsidR="00CF5D54" w:rsidRDefault="00CF5D54" w:rsidP="00AB75F5">
      <w:pPr>
        <w:ind w:firstLineChars="0" w:firstLine="0"/>
        <w:rPr>
          <w:rFonts w:cs="Times New Roman"/>
          <w:szCs w:val="24"/>
        </w:rPr>
      </w:pPr>
    </w:p>
    <w:p w:rsidR="004A2CEC" w:rsidRDefault="00A07CF8" w:rsidP="004A2CEC">
      <w:pPr>
        <w:ind w:firstLineChars="0" w:firstLine="0"/>
        <w:jc w:val="center"/>
        <w:rPr>
          <w:rFonts w:cs="Times New Roman"/>
          <w:b/>
          <w:szCs w:val="24"/>
        </w:rPr>
      </w:pPr>
      <w:r w:rsidRPr="00A07CF8">
        <w:rPr>
          <w:rFonts w:cs="Times New Roman"/>
          <w:noProof/>
          <w:szCs w:val="24"/>
        </w:rPr>
        <w:drawing>
          <wp:inline distT="0" distB="0" distL="0" distR="0" wp14:anchorId="6125BFF3" wp14:editId="7480BB5E">
            <wp:extent cx="4388587" cy="1210610"/>
            <wp:effectExtent l="0" t="0" r="0" b="8890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58801" cy="122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2FC" w:rsidRDefault="00A07CF8" w:rsidP="003B02FC">
      <w:pPr>
        <w:ind w:firstLineChars="0" w:firstLine="0"/>
        <w:rPr>
          <w:rFonts w:cs="Times New Roman"/>
          <w:szCs w:val="24"/>
        </w:rPr>
      </w:pPr>
      <w:r w:rsidRPr="00A07CF8">
        <w:rPr>
          <w:rFonts w:cs="Times New Roman"/>
          <w:b/>
          <w:szCs w:val="24"/>
        </w:rPr>
        <w:t>Figure S</w:t>
      </w:r>
      <w:r w:rsidR="003B02FC">
        <w:rPr>
          <w:rFonts w:cs="Times New Roman"/>
          <w:b/>
          <w:szCs w:val="24"/>
        </w:rPr>
        <w:t>9</w:t>
      </w:r>
      <w:r w:rsidRPr="00A07CF8">
        <w:rPr>
          <w:rFonts w:cs="Times New Roman"/>
          <w:szCs w:val="24"/>
        </w:rPr>
        <w:t xml:space="preserve"> Colony formation of 4T1 cells incubated with different concentrations of CaO</w:t>
      </w:r>
      <w:r w:rsidRPr="00A07CF8">
        <w:rPr>
          <w:rFonts w:cs="Times New Roman"/>
          <w:szCs w:val="24"/>
          <w:vertAlign w:val="subscript"/>
        </w:rPr>
        <w:t>2</w:t>
      </w:r>
      <w:r w:rsidRPr="00A07CF8">
        <w:rPr>
          <w:rFonts w:cs="Times New Roman"/>
          <w:szCs w:val="24"/>
        </w:rPr>
        <w:t>@Co-Fc.</w:t>
      </w:r>
      <w:r w:rsidR="003B02FC" w:rsidRPr="003B02FC">
        <w:rPr>
          <w:rFonts w:cs="Times New Roman" w:hint="eastAsia"/>
          <w:szCs w:val="24"/>
        </w:rPr>
        <w:t xml:space="preserve"> </w:t>
      </w:r>
    </w:p>
    <w:p w:rsidR="003B02FC" w:rsidRDefault="003B02FC" w:rsidP="003B02FC">
      <w:pPr>
        <w:ind w:firstLineChars="0" w:firstLine="0"/>
        <w:rPr>
          <w:rFonts w:cs="Times New Roman"/>
          <w:szCs w:val="24"/>
        </w:rPr>
      </w:pPr>
    </w:p>
    <w:p w:rsidR="003B02FC" w:rsidRDefault="003B02FC" w:rsidP="003B02FC">
      <w:pPr>
        <w:ind w:firstLineChars="0" w:firstLine="0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0F77A681" wp14:editId="7C3B6CAA">
            <wp:extent cx="4403725" cy="733928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4" r="5087"/>
                    <a:stretch/>
                  </pic:blipFill>
                  <pic:spPr bwMode="auto">
                    <a:xfrm>
                      <a:off x="0" y="0"/>
                      <a:ext cx="4526704" cy="75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2FC" w:rsidRDefault="003B02FC" w:rsidP="003B02FC">
      <w:pPr>
        <w:spacing w:line="240" w:lineRule="auto"/>
        <w:ind w:firstLineChars="0" w:firstLine="0"/>
        <w:rPr>
          <w:rFonts w:cs="Times New Roman"/>
        </w:rPr>
      </w:pPr>
      <w:r w:rsidRPr="00AB75F5">
        <w:rPr>
          <w:rFonts w:cs="Times New Roman"/>
          <w:b/>
          <w:szCs w:val="24"/>
        </w:rPr>
        <w:t>Figure S</w:t>
      </w:r>
      <w:r>
        <w:rPr>
          <w:rFonts w:cs="Times New Roman"/>
          <w:b/>
          <w:szCs w:val="24"/>
        </w:rPr>
        <w:t>10</w:t>
      </w:r>
      <w:r w:rsidRPr="00AB75F5">
        <w:rPr>
          <w:rFonts w:cs="Times New Roman"/>
          <w:szCs w:val="24"/>
        </w:rPr>
        <w:t xml:space="preserve"> </w:t>
      </w:r>
      <w:r w:rsidRPr="00AD4388">
        <w:rPr>
          <w:rFonts w:cs="Times New Roman"/>
        </w:rPr>
        <w:t>Bright field images of 4T1 cells incubated with</w:t>
      </w:r>
      <w:r>
        <w:rPr>
          <w:rFonts w:cs="Times New Roman"/>
        </w:rPr>
        <w:t xml:space="preserve"> different treatments</w:t>
      </w:r>
      <w:r w:rsidRPr="00AD4388">
        <w:rPr>
          <w:rFonts w:cs="Times New Roman"/>
        </w:rPr>
        <w:t xml:space="preserve"> after </w:t>
      </w:r>
      <w:r>
        <w:rPr>
          <w:rFonts w:cs="Times New Roman"/>
        </w:rPr>
        <w:t>DCFH-DA</w:t>
      </w:r>
      <w:r w:rsidRPr="00AD4388">
        <w:rPr>
          <w:rFonts w:cs="Times New Roman"/>
        </w:rPr>
        <w:t xml:space="preserve"> staining for intercellular </w:t>
      </w:r>
      <w:r>
        <w:rPr>
          <w:rFonts w:cs="Times New Roman"/>
        </w:rPr>
        <w:t>ROS</w:t>
      </w:r>
      <w:r w:rsidRPr="00AD4388">
        <w:rPr>
          <w:rFonts w:cs="Times New Roman"/>
        </w:rPr>
        <w:t>.</w:t>
      </w:r>
    </w:p>
    <w:p w:rsidR="003B02FC" w:rsidRPr="003B02FC" w:rsidRDefault="003B02FC" w:rsidP="003B02FC">
      <w:pPr>
        <w:spacing w:line="240" w:lineRule="auto"/>
        <w:ind w:firstLineChars="0" w:firstLine="0"/>
        <w:rPr>
          <w:rFonts w:cs="Times New Roman"/>
        </w:rPr>
      </w:pPr>
    </w:p>
    <w:p w:rsidR="003B02FC" w:rsidRDefault="003B02FC" w:rsidP="003B02FC">
      <w:pPr>
        <w:ind w:firstLineChars="0" w:firstLine="0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0EC4B2BE" wp14:editId="2B09D59A">
            <wp:extent cx="2267712" cy="757625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61" r="9716"/>
                    <a:stretch/>
                  </pic:blipFill>
                  <pic:spPr bwMode="auto">
                    <a:xfrm>
                      <a:off x="0" y="0"/>
                      <a:ext cx="2288044" cy="76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CF8" w:rsidRPr="00CC001C" w:rsidRDefault="003B02FC" w:rsidP="00CC001C">
      <w:pPr>
        <w:spacing w:line="240" w:lineRule="auto"/>
        <w:ind w:firstLineChars="0" w:firstLine="0"/>
        <w:rPr>
          <w:rFonts w:cs="Times New Roman"/>
        </w:rPr>
      </w:pPr>
      <w:r w:rsidRPr="00AB75F5">
        <w:rPr>
          <w:rFonts w:cs="Times New Roman"/>
          <w:b/>
          <w:szCs w:val="24"/>
        </w:rPr>
        <w:t>Figure S</w:t>
      </w:r>
      <w:r>
        <w:rPr>
          <w:rFonts w:cs="Times New Roman"/>
          <w:b/>
          <w:szCs w:val="24"/>
        </w:rPr>
        <w:t>11</w:t>
      </w:r>
      <w:r w:rsidRPr="00AB75F5">
        <w:rPr>
          <w:rFonts w:cs="Times New Roman"/>
          <w:szCs w:val="24"/>
        </w:rPr>
        <w:t xml:space="preserve"> </w:t>
      </w:r>
      <w:r w:rsidRPr="00AD4388">
        <w:rPr>
          <w:rFonts w:cs="Times New Roman"/>
        </w:rPr>
        <w:t>Bright field images of 4T1 cells incubated with</w:t>
      </w:r>
      <w:r>
        <w:rPr>
          <w:rFonts w:cs="Times New Roman"/>
        </w:rPr>
        <w:t xml:space="preserve"> or without </w:t>
      </w:r>
      <w:r w:rsidRPr="00AD4388">
        <w:rPr>
          <w:rFonts w:cs="Times New Roman"/>
        </w:rPr>
        <w:t>CaO</w:t>
      </w:r>
      <w:r w:rsidRPr="00AD4388">
        <w:rPr>
          <w:rFonts w:cs="Times New Roman"/>
          <w:vertAlign w:val="subscript"/>
        </w:rPr>
        <w:t>2</w:t>
      </w:r>
      <w:r>
        <w:rPr>
          <w:rFonts w:cs="Times New Roman"/>
        </w:rPr>
        <w:t>@Co-Fc</w:t>
      </w:r>
      <w:r w:rsidRPr="00AD4388">
        <w:rPr>
          <w:rFonts w:cs="Times New Roman"/>
        </w:rPr>
        <w:t xml:space="preserve"> after Fluo-4 AM staining for intercellular Ca</w:t>
      </w:r>
      <w:r w:rsidRPr="00AD4388">
        <w:rPr>
          <w:rFonts w:cs="Times New Roman"/>
          <w:vertAlign w:val="superscript"/>
        </w:rPr>
        <w:t>2+</w:t>
      </w:r>
      <w:r w:rsidRPr="00AD4388">
        <w:rPr>
          <w:rFonts w:cs="Times New Roman"/>
        </w:rPr>
        <w:t xml:space="preserve"> accumulation.</w:t>
      </w:r>
    </w:p>
    <w:sectPr w:rsidR="00A07CF8" w:rsidRPr="00CC001C" w:rsidSect="00F47740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1418" w:right="1418" w:bottom="1418" w:left="1418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1A1F" w:rsidRDefault="00EA1A1F" w:rsidP="008E7FDF">
      <w:pPr>
        <w:spacing w:line="240" w:lineRule="auto"/>
        <w:ind w:firstLine="480"/>
      </w:pPr>
      <w:r>
        <w:separator/>
      </w:r>
    </w:p>
  </w:endnote>
  <w:endnote w:type="continuationSeparator" w:id="0">
    <w:p w:rsidR="00EA1A1F" w:rsidRDefault="00EA1A1F" w:rsidP="008E7FDF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angSong">
    <w:altName w:val="FangSong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01A5" w:rsidRDefault="007401A5">
    <w:pPr>
      <w:pStyle w:val="a9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01A5" w:rsidRDefault="007401A5">
    <w:pPr>
      <w:pStyle w:val="a9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01A5" w:rsidRDefault="007401A5">
    <w:pPr>
      <w:pStyle w:val="a9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1A1F" w:rsidRDefault="00EA1A1F" w:rsidP="008E7FDF">
      <w:pPr>
        <w:spacing w:line="240" w:lineRule="auto"/>
        <w:ind w:firstLine="480"/>
      </w:pPr>
      <w:r>
        <w:separator/>
      </w:r>
    </w:p>
  </w:footnote>
  <w:footnote w:type="continuationSeparator" w:id="0">
    <w:p w:rsidR="00EA1A1F" w:rsidRDefault="00EA1A1F" w:rsidP="008E7FDF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01A5" w:rsidRDefault="007401A5">
    <w:pPr>
      <w:pStyle w:val="a7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01A5" w:rsidRDefault="007401A5">
    <w:pPr>
      <w:pStyle w:val="a7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01A5" w:rsidRDefault="007401A5">
    <w:pPr>
      <w:pStyle w:val="a7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D37"/>
    <w:rsid w:val="00011B1D"/>
    <w:rsid w:val="00040754"/>
    <w:rsid w:val="00044A33"/>
    <w:rsid w:val="000705D1"/>
    <w:rsid w:val="00077130"/>
    <w:rsid w:val="000924E5"/>
    <w:rsid w:val="000A3256"/>
    <w:rsid w:val="000A3E98"/>
    <w:rsid w:val="000A7010"/>
    <w:rsid w:val="000D7447"/>
    <w:rsid w:val="00136BC0"/>
    <w:rsid w:val="00146853"/>
    <w:rsid w:val="001524D8"/>
    <w:rsid w:val="001A1B7C"/>
    <w:rsid w:val="001B13E4"/>
    <w:rsid w:val="001B2CF4"/>
    <w:rsid w:val="001B4270"/>
    <w:rsid w:val="001D4204"/>
    <w:rsid w:val="001E19A0"/>
    <w:rsid w:val="001E6810"/>
    <w:rsid w:val="002557BE"/>
    <w:rsid w:val="00271F43"/>
    <w:rsid w:val="002A4126"/>
    <w:rsid w:val="00310997"/>
    <w:rsid w:val="003111EF"/>
    <w:rsid w:val="003121C8"/>
    <w:rsid w:val="003246EC"/>
    <w:rsid w:val="00345EE1"/>
    <w:rsid w:val="00352417"/>
    <w:rsid w:val="00395786"/>
    <w:rsid w:val="003B02FC"/>
    <w:rsid w:val="003B3EC0"/>
    <w:rsid w:val="003C19E7"/>
    <w:rsid w:val="003E57AC"/>
    <w:rsid w:val="003E65D5"/>
    <w:rsid w:val="004145CD"/>
    <w:rsid w:val="00425D2C"/>
    <w:rsid w:val="00425E92"/>
    <w:rsid w:val="00441668"/>
    <w:rsid w:val="00447E63"/>
    <w:rsid w:val="0046238A"/>
    <w:rsid w:val="00462FDE"/>
    <w:rsid w:val="00473FE1"/>
    <w:rsid w:val="004971C8"/>
    <w:rsid w:val="004A2CEC"/>
    <w:rsid w:val="004D5643"/>
    <w:rsid w:val="004E19D7"/>
    <w:rsid w:val="00512442"/>
    <w:rsid w:val="00514137"/>
    <w:rsid w:val="0053193F"/>
    <w:rsid w:val="00540C10"/>
    <w:rsid w:val="005B0D83"/>
    <w:rsid w:val="005B66F7"/>
    <w:rsid w:val="005E1FD3"/>
    <w:rsid w:val="005F4B93"/>
    <w:rsid w:val="005F570A"/>
    <w:rsid w:val="00601402"/>
    <w:rsid w:val="00636339"/>
    <w:rsid w:val="00646B73"/>
    <w:rsid w:val="00695609"/>
    <w:rsid w:val="006C39CA"/>
    <w:rsid w:val="007401A5"/>
    <w:rsid w:val="007632C0"/>
    <w:rsid w:val="00771336"/>
    <w:rsid w:val="00775BD5"/>
    <w:rsid w:val="007901BA"/>
    <w:rsid w:val="007A6A9E"/>
    <w:rsid w:val="007B3951"/>
    <w:rsid w:val="007C18A0"/>
    <w:rsid w:val="007C2A5D"/>
    <w:rsid w:val="007D47C1"/>
    <w:rsid w:val="007D5070"/>
    <w:rsid w:val="007F7F22"/>
    <w:rsid w:val="0085200D"/>
    <w:rsid w:val="00861ABE"/>
    <w:rsid w:val="008717E0"/>
    <w:rsid w:val="008A523F"/>
    <w:rsid w:val="008A689B"/>
    <w:rsid w:val="008B21F2"/>
    <w:rsid w:val="008C0559"/>
    <w:rsid w:val="008D083F"/>
    <w:rsid w:val="008E7FDF"/>
    <w:rsid w:val="00901ECF"/>
    <w:rsid w:val="00981E78"/>
    <w:rsid w:val="00994D37"/>
    <w:rsid w:val="009E52FF"/>
    <w:rsid w:val="009F5FC8"/>
    <w:rsid w:val="00A00B57"/>
    <w:rsid w:val="00A0394B"/>
    <w:rsid w:val="00A05271"/>
    <w:rsid w:val="00A07CF8"/>
    <w:rsid w:val="00A36691"/>
    <w:rsid w:val="00A36E97"/>
    <w:rsid w:val="00A65AA1"/>
    <w:rsid w:val="00AA6F2C"/>
    <w:rsid w:val="00AB6C6A"/>
    <w:rsid w:val="00AB75F5"/>
    <w:rsid w:val="00AC0C07"/>
    <w:rsid w:val="00AD385B"/>
    <w:rsid w:val="00AD464C"/>
    <w:rsid w:val="00AE22C9"/>
    <w:rsid w:val="00B24B2C"/>
    <w:rsid w:val="00B3614E"/>
    <w:rsid w:val="00B402AA"/>
    <w:rsid w:val="00B41AC8"/>
    <w:rsid w:val="00B53294"/>
    <w:rsid w:val="00B71B61"/>
    <w:rsid w:val="00B75DDD"/>
    <w:rsid w:val="00B85475"/>
    <w:rsid w:val="00BB2739"/>
    <w:rsid w:val="00BE7C18"/>
    <w:rsid w:val="00C73DE5"/>
    <w:rsid w:val="00CB20C5"/>
    <w:rsid w:val="00CC001C"/>
    <w:rsid w:val="00CC2F64"/>
    <w:rsid w:val="00CC673A"/>
    <w:rsid w:val="00CD1C7B"/>
    <w:rsid w:val="00CD3245"/>
    <w:rsid w:val="00CE1B2D"/>
    <w:rsid w:val="00CE6F11"/>
    <w:rsid w:val="00CF5D54"/>
    <w:rsid w:val="00CF6FB7"/>
    <w:rsid w:val="00D32DF5"/>
    <w:rsid w:val="00D61D98"/>
    <w:rsid w:val="00D9609A"/>
    <w:rsid w:val="00D9735B"/>
    <w:rsid w:val="00DD3D86"/>
    <w:rsid w:val="00DD7564"/>
    <w:rsid w:val="00DE3AB2"/>
    <w:rsid w:val="00DF3BEB"/>
    <w:rsid w:val="00E079A1"/>
    <w:rsid w:val="00E41E85"/>
    <w:rsid w:val="00E74932"/>
    <w:rsid w:val="00E92A3D"/>
    <w:rsid w:val="00EA1A1F"/>
    <w:rsid w:val="00EF3AF4"/>
    <w:rsid w:val="00F063C2"/>
    <w:rsid w:val="00F24736"/>
    <w:rsid w:val="00F32B8A"/>
    <w:rsid w:val="00F47740"/>
    <w:rsid w:val="00F579B1"/>
    <w:rsid w:val="00F668DF"/>
    <w:rsid w:val="00F8383B"/>
    <w:rsid w:val="00FA5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8FC752"/>
  <w15:chartTrackingRefBased/>
  <w15:docId w15:val="{E0E3872A-0262-442E-910C-65B66AEB6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theme="minorBidi"/>
        <w:kern w:val="2"/>
        <w:sz w:val="24"/>
        <w:szCs w:val="22"/>
        <w:lang w:val="en-US" w:eastAsia="zh-CN" w:bidi="ar-SA"/>
      </w:rPr>
    </w:rPrDefault>
    <w:pPrDefault>
      <w:pPr>
        <w:spacing w:line="360" w:lineRule="auto"/>
        <w:ind w:firstLineChars="200" w:firstLine="20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E52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E22C9"/>
    <w:rPr>
      <w:color w:val="808080"/>
    </w:rPr>
  </w:style>
  <w:style w:type="paragraph" w:styleId="a4">
    <w:name w:val="endnote text"/>
    <w:basedOn w:val="a"/>
    <w:link w:val="a5"/>
    <w:uiPriority w:val="99"/>
    <w:semiHidden/>
    <w:unhideWhenUsed/>
    <w:rsid w:val="008E7FDF"/>
    <w:pPr>
      <w:snapToGrid w:val="0"/>
      <w:jc w:val="left"/>
    </w:pPr>
  </w:style>
  <w:style w:type="character" w:customStyle="1" w:styleId="a5">
    <w:name w:val="尾注文本 字符"/>
    <w:basedOn w:val="a0"/>
    <w:link w:val="a4"/>
    <w:uiPriority w:val="99"/>
    <w:semiHidden/>
    <w:rsid w:val="008E7FDF"/>
  </w:style>
  <w:style w:type="character" w:styleId="a6">
    <w:name w:val="endnote reference"/>
    <w:basedOn w:val="a0"/>
    <w:uiPriority w:val="99"/>
    <w:semiHidden/>
    <w:unhideWhenUsed/>
    <w:rsid w:val="008E7FDF"/>
    <w:rPr>
      <w:vertAlign w:val="superscript"/>
    </w:rPr>
  </w:style>
  <w:style w:type="paragraph" w:styleId="a7">
    <w:name w:val="header"/>
    <w:basedOn w:val="a"/>
    <w:link w:val="a8"/>
    <w:uiPriority w:val="99"/>
    <w:unhideWhenUsed/>
    <w:rsid w:val="007401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7401A5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7401A5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7401A5"/>
    <w:rPr>
      <w:sz w:val="18"/>
      <w:szCs w:val="18"/>
    </w:rPr>
  </w:style>
  <w:style w:type="character" w:styleId="ab">
    <w:name w:val="Hyperlink"/>
    <w:basedOn w:val="a0"/>
    <w:uiPriority w:val="99"/>
    <w:semiHidden/>
    <w:unhideWhenUsed/>
    <w:rsid w:val="00E079A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45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mailto:xiang.li@zju.edu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2DBA226-1218-49C6-BFB9-1973E6B3E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5262</TotalTime>
  <Pages>3</Pages>
  <Words>269</Words>
  <Characters>1536</Characters>
  <Application>Microsoft Office Word</Application>
  <DocSecurity>0</DocSecurity>
  <Lines>12</Lines>
  <Paragraphs>3</Paragraphs>
  <ScaleCrop>false</ScaleCrop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wiki</dc:creator>
  <cp:keywords/>
  <dc:description/>
  <cp:lastModifiedBy>LX</cp:lastModifiedBy>
  <cp:revision>66</cp:revision>
  <dcterms:created xsi:type="dcterms:W3CDTF">2020-12-07T10:36:00Z</dcterms:created>
  <dcterms:modified xsi:type="dcterms:W3CDTF">2021-07-04T01:20:00Z</dcterms:modified>
</cp:coreProperties>
</file>