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5C7C" w14:textId="77777777" w:rsidR="005531CB" w:rsidRPr="00C33443" w:rsidRDefault="005531CB" w:rsidP="009403F7">
      <w:pPr>
        <w:widowControl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33477F" w14:textId="1EA50B24" w:rsidR="007D7361" w:rsidRPr="00C33443" w:rsidRDefault="007C2884" w:rsidP="007D7361">
      <w:pPr>
        <w:widowControl/>
        <w:ind w:firstLineChars="100" w:firstLine="2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Better h</w:t>
      </w:r>
      <w:r w:rsidR="002A13A0" w:rsidRPr="00C334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ealth related quality of life reduced elevated Lp(a) levels</w:t>
      </w:r>
      <w:r w:rsidR="00F060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601E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in</w:t>
      </w:r>
      <w:r w:rsidR="00F060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man</w:t>
      </w:r>
    </w:p>
    <w:p w14:paraId="56015F17" w14:textId="2ABF6213" w:rsidR="00BD7E88" w:rsidRPr="00C008E2" w:rsidRDefault="00C008E2" w:rsidP="00C008E2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33443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9403F7" w:rsidRPr="00C33443">
        <w:rPr>
          <w:rFonts w:ascii="Times New Roman" w:hAnsi="Times New Roman" w:cs="Times New Roman"/>
          <w:b/>
          <w:bCs/>
          <w:sz w:val="24"/>
          <w:szCs w:val="24"/>
        </w:rPr>
        <w:t xml:space="preserve"> table1</w:t>
      </w:r>
      <w:r w:rsidR="00C252F1" w:rsidRPr="00C334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7361" w:rsidRPr="00C33443">
        <w:rPr>
          <w:rFonts w:ascii="Times New Roman" w:hAnsi="Times New Roman" w:cs="Times New Roman"/>
          <w:b/>
          <w:bCs/>
          <w:sz w:val="24"/>
          <w:szCs w:val="24"/>
        </w:rPr>
        <w:t xml:space="preserve"> Using the MOS 36-item short-form health survey (SF-36)</w:t>
      </w:r>
      <w:hyperlink w:anchor="_ENREF_1" w:tooltip="Ware, 1992 #3893" w:history="1">
        <w:r w:rsidR="001B7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76FC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&lt;EndNote&gt;&lt;Cite&gt;&lt;Author&gt;Ware&lt;/Author&gt;&lt;Year&gt;1992&lt;/Year&gt;&lt;RecNum&gt;3893&lt;/RecNum&gt;&lt;DisplayText&gt;&lt;style face="superscript"&gt;1&lt;/style&gt;&lt;/DisplayText&gt;&lt;record&gt;&lt;rec-number&gt;3893&lt;/rec-number&gt;&lt;foreign-keys&gt;&lt;key app="EN" db-id="pxdsartasxadpcefxxh5a52ltx90dtz5dv9v"&gt;3893&lt;/key&gt;&lt;/foreign-keys&gt;&lt;ref-type name="Journal Article"&gt;17&lt;/ref-type&gt;&lt;contributors&gt;&lt;authors&gt;&lt;author&gt;Ware, J. E., Jr.&lt;/author&gt;&lt;author&gt;Sherbourne, C. D.&lt;/author&gt;&lt;/authors&gt;&lt;/contributors&gt;&lt;auth-address&gt;Health Institute, Boston, MA 02111.&lt;/auth-address&gt;&lt;titles&gt;&lt;title&gt;The MOS 36-item short-form health survey (SF-36). I. Conceptual framework and item selection&lt;/title&gt;&lt;secondary-title&gt;Med Care&lt;/secondary-title&gt;&lt;alt-title&gt;Medical care&lt;/alt-title&gt;&lt;/titles&gt;&lt;periodical&gt;&lt;full-title&gt;Med Care&lt;/full-title&gt;&lt;abbr-1&gt;Medical care&lt;/abbr-1&gt;&lt;/periodical&gt;&lt;alt-periodical&gt;&lt;full-title&gt;Med Care&lt;/full-title&gt;&lt;abbr-1&gt;Medical care&lt;/abbr-1&gt;&lt;/alt-periodical&gt;&lt;pages&gt;473-83&lt;/pages&gt;&lt;volume&gt;30&lt;/volume&gt;&lt;number&gt;6&lt;/number&gt;&lt;keywords&gt;&lt;keyword&gt;Activities of Daily Living&lt;/keyword&gt;&lt;keyword&gt;Adolescent&lt;/keyword&gt;&lt;keyword&gt;Adult&lt;/keyword&gt;&lt;keyword&gt;Aged&lt;/keyword&gt;&lt;keyword&gt;Health Policy&lt;/keyword&gt;&lt;keyword&gt;Health Services Research&lt;/keyword&gt;&lt;keyword&gt;*Health Status&lt;/keyword&gt;&lt;keyword&gt;*Health Surveys&lt;/keyword&gt;&lt;keyword&gt;Humans&lt;/keyword&gt;&lt;keyword&gt;Mental Health&lt;/keyword&gt;&lt;keyword&gt;Middle Aged&lt;/keyword&gt;&lt;keyword&gt;*Outcome Assessment, Health Care&lt;/keyword&gt;&lt;keyword&gt;Role&lt;/keyword&gt;&lt;keyword&gt;Self-Assessment&lt;/keyword&gt;&lt;keyword&gt;*Surveys and Questionnaires&lt;/keyword&gt;&lt;/keywords&gt;&lt;dates&gt;&lt;year&gt;1992&lt;/year&gt;&lt;pub-dates&gt;&lt;date&gt;Jun&lt;/date&gt;&lt;/pub-dates&gt;&lt;/dates&gt;&lt;isbn&gt;0025-7079 (Print)&amp;#xD;0025-7079 (Linking)&lt;/isbn&gt;&lt;accession-num&gt;1593914&lt;/accession-num&gt;&lt;urls&gt;&lt;related-urls&gt;&lt;url&gt;http://www.ncbi.nlm.nih.gov/pubmed/1593914&lt;/url&gt;&lt;/related-urls&gt;&lt;/urls&gt;&lt;/record&gt;&lt;/Cite&gt;&lt;/EndNote&gt;</w:instrText>
        </w:r>
        <w:r w:rsidR="001B7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6FC" w:rsidRPr="001B76F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  <w:r w:rsidR="001B76FC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tbl>
      <w:tblPr>
        <w:tblW w:w="13892" w:type="dxa"/>
        <w:tblLook w:val="04A0" w:firstRow="1" w:lastRow="0" w:firstColumn="1" w:lastColumn="0" w:noHBand="0" w:noVBand="1"/>
      </w:tblPr>
      <w:tblGrid>
        <w:gridCol w:w="2835"/>
        <w:gridCol w:w="6096"/>
        <w:gridCol w:w="4961"/>
      </w:tblGrid>
      <w:tr w:rsidR="008F5E2B" w:rsidRPr="00154F94" w14:paraId="3D27A0C0" w14:textId="77777777" w:rsidTr="007D7361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C549D" w14:textId="54C798B9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RQOL component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6E4E1" w14:textId="79159419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F-36 question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7370C" w14:textId="6A57B438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E2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-36</w:t>
            </w:r>
            <w:r w:rsidRPr="008F5E2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 calculation method</w:t>
            </w:r>
          </w:p>
        </w:tc>
      </w:tr>
      <w:tr w:rsidR="002B0DAA" w:rsidRPr="00154F94" w14:paraId="23EFF385" w14:textId="77777777" w:rsidTr="007D7361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7E85" w14:textId="43453F90" w:rsidR="002B0DAA" w:rsidRPr="002B0DAA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Physical </w:t>
            </w:r>
            <w:r w:rsidR="00F2083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unctioning (PF)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7760" w14:textId="0FE68046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68D84" w14:textId="241D3F3F" w:rsidR="002B0DAA" w:rsidRPr="008F5E2B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5E2B" w:rsidRPr="00154F94" w14:paraId="722EEA84" w14:textId="5634719F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5232" w14:textId="44C391D4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4B71" w14:textId="046BA15D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Does your health now limit you in these activities? if so, how much?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14:paraId="59CDA30F" w14:textId="6F1144F2" w:rsidR="008F5E2B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PF=</w:t>
            </w:r>
            <w:r w:rsidRPr="00154F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actual score-10)/20</w:t>
            </w:r>
            <w:r w:rsidRPr="008C624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C624F" w:rsidRPr="008C624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×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  <w:p w14:paraId="32171579" w14:textId="754E6590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a-j: y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es, limited a lot 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score)</w:t>
            </w:r>
          </w:p>
          <w:p w14:paraId="3A9F9EE5" w14:textId="60703170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es, limited a little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score)</w:t>
            </w:r>
          </w:p>
          <w:p w14:paraId="4363F3E6" w14:textId="7A02D3DF" w:rsidR="008F5E2B" w:rsidRPr="00154F94" w:rsidRDefault="008F5E2B" w:rsidP="002B0DA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o, not limited at all 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scor)</w:t>
            </w:r>
          </w:p>
        </w:tc>
      </w:tr>
      <w:tr w:rsidR="008F5E2B" w:rsidRPr="00154F94" w14:paraId="7359734F" w14:textId="1E0F1F82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A33" w14:textId="3CB34EE4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DE7" w14:textId="49E08AEA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a. Vigorous activities, such as running or/ and lifting heavy objects, participating in strenuous sports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01E58FDC" w14:textId="7FEFEAFE" w:rsidR="008F5E2B" w:rsidRPr="00154F94" w:rsidRDefault="008F5E2B" w:rsidP="002B0DA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5E2B" w:rsidRPr="00154F94" w14:paraId="67C65F92" w14:textId="248B143E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6F9" w14:textId="77777777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03E" w14:textId="7C582D1B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b. Moderate activities, such as moving a table, pushing a vacuum cleaner bowling, or playing golf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6A4487F8" w14:textId="7861A4EC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15BFA5DC" w14:textId="020ADC49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54F5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0A93" w14:textId="466F4AC5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c. Lifting or carrying groceries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CBEF089" w14:textId="1C81082D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578C6361" w14:textId="391BCDBC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785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57E8" w14:textId="6FCC2DE4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d. Climbing several flights of stairs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2970CED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537EAD75" w14:textId="5C10A12B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312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736B" w14:textId="1220E3D5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e. Climbing one flight of stairs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5CF0E5C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7A26664A" w14:textId="7D452780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653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D94F" w14:textId="7C2BCE1D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f. Bending, kneeling or stooping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2ADE13F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7AB3E29C" w14:textId="3F80D79A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6BC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BE4" w14:textId="08D0538E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g. Walking more than a mile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FF35648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489EE98E" w14:textId="30BFB364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7361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20F" w14:textId="2722B5C1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h. Walking several blocks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50D2FEE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394DEB1B" w14:textId="6E3A47D6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B798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EE1" w14:textId="0ECE0F3A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i. Waling one block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3321896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3453F484" w14:textId="35826A40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3B94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95A0" w14:textId="57E43276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j. Bathing or dressing yourself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926A510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B79" w:rsidRPr="00154F94" w14:paraId="39E3A785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2274" w14:textId="77777777" w:rsidR="00AC4B79" w:rsidRPr="00154F94" w:rsidRDefault="00AC4B7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741C" w14:textId="77777777" w:rsidR="00AC4B79" w:rsidRPr="00154F94" w:rsidRDefault="00AC4B7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F444A50" w14:textId="77777777" w:rsidR="00AC4B79" w:rsidRPr="00154F94" w:rsidRDefault="00AC4B7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59252DCA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AC6C" w14:textId="6289F1A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Role-</w:t>
            </w:r>
            <w:r w:rsidR="00F2083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hysical</w:t>
            </w:r>
            <w:r w:rsidR="008F5E2B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(RP)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9AE0" w14:textId="0E71CA1B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B9E7618" w14:textId="4D76C5B8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5AFD1B35" w14:textId="29B59EBE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3A2E" w14:textId="4476AC11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276" w14:textId="67D61A54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During the past 4 weeks, have you had any of the following problems with your work or other regular daily activities as a result of your physical health?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540A7B1" w14:textId="7B8C6BBF" w:rsidR="002B0DAA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RP= </w:t>
            </w:r>
            <w:r w:rsidRPr="00154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actual score-4)/4</w:t>
            </w:r>
            <w:r w:rsidRPr="008C624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C624F" w:rsidRPr="008C624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×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8F5E2B" w:rsidRPr="00154F94" w14:paraId="34E52371" w14:textId="515CB650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A123" w14:textId="4D2C3566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903B" w14:textId="0EAD7DC7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a. Cut down the amount of time you spent on work or other activities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14:paraId="19A17D81" w14:textId="14BD96A2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a-d: y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B76FC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score)</w:t>
            </w:r>
          </w:p>
          <w:p w14:paraId="074637E1" w14:textId="4A0501C7" w:rsidR="008F5E2B" w:rsidRPr="00154F94" w:rsidRDefault="008F5E2B" w:rsidP="002B0DA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 (2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F5E2B" w:rsidRPr="00154F94" w14:paraId="6A8C3851" w14:textId="40A0B969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134" w14:textId="77777777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8D9" w14:textId="2A86EE76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b. Accomplished less than you would like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758FF224" w14:textId="10A80A58" w:rsidR="008F5E2B" w:rsidRPr="00154F94" w:rsidRDefault="008F5E2B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5DF3916B" w14:textId="1F7642DC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7350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8F84" w14:textId="0CE0661A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c. Were limited in the kind of work or other activities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A2914DF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0B14A272" w14:textId="066EE04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73C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22F" w14:textId="62ACFC1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d. Had difficulty performing the work or other activities (for example, it took extra effort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2191060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B79" w:rsidRPr="00154F94" w14:paraId="26E6D0A4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35E34" w14:textId="77777777" w:rsidR="00AC4B79" w:rsidRPr="00154F94" w:rsidRDefault="00AC4B7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B587" w14:textId="77777777" w:rsidR="00AC4B79" w:rsidRPr="00154F94" w:rsidRDefault="00AC4B7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52DBE34" w14:textId="77777777" w:rsidR="00AC4B79" w:rsidRPr="00154F94" w:rsidRDefault="00AC4B7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47C7D879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82F3" w14:textId="5EFCB28A" w:rsidR="002B0DAA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Bodily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ain (BP)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58071" w14:textId="2A5EB7F9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41D3290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7494" w:rsidRPr="00154F94" w14:paraId="3052B91F" w14:textId="714E6AB8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9D3" w14:textId="6C3C43AA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0626" w14:textId="74E3A5EC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a. How much bodily pain have you had during the past 4 weeks?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14:paraId="0996D478" w14:textId="26A8695D" w:rsidR="007B74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BP=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54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The actual score-2)/10 </w:t>
            </w:r>
            <w:r w:rsidR="008C624F" w:rsidRPr="008C624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×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  <w:p w14:paraId="652AE821" w14:textId="616F79D2" w:rsidR="007B7494" w:rsidRPr="00154F94" w:rsidRDefault="0036208D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a,</w:t>
            </w:r>
            <w:r w:rsidR="007B74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b: n</w:t>
            </w:r>
            <w:r w:rsidR="007B7494"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one (6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="007B7494"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very mild (5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  <w:r w:rsidR="007B7494"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mild (4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="007B7494"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moderately (3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="007B7494"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severe (2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="007B7494"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very severe (1</w:t>
            </w:r>
            <w:r w:rsidR="001B76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  <w:r w:rsidR="007B7494"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  <w:p w14:paraId="689A55CF" w14:textId="0AEE3AFC" w:rsidR="007B7494" w:rsidRPr="001B76FC" w:rsidRDefault="007B7494" w:rsidP="002B0DA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7494" w:rsidRPr="00154F94" w14:paraId="10BC928E" w14:textId="6E3ACD12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184" w14:textId="77777777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B31" w14:textId="7AAFC5F5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b. During the past 4 weeks, how much did pain interfere with your normal work (including both work outside the home and housework?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7EA37C26" w14:textId="0CDF14BA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B79" w:rsidRPr="00154F94" w14:paraId="348B2627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91B4" w14:textId="77777777" w:rsidR="00AC4B79" w:rsidRPr="00154F94" w:rsidRDefault="00AC4B7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1796A" w14:textId="77777777" w:rsidR="00AC4B79" w:rsidRPr="00154F94" w:rsidRDefault="00AC4B79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EFB94E0" w14:textId="77777777" w:rsidR="00AC4B79" w:rsidRPr="00154F94" w:rsidRDefault="00AC4B7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44361C8A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5BEE" w14:textId="165D4561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General </w:t>
            </w:r>
            <w:r w:rsidR="00F2083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ealth (GH)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8B05F" w14:textId="5BCFB5CA" w:rsidR="002B0DAA" w:rsidRPr="00154F94" w:rsidRDefault="002B0DAA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DC3108B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327D98AF" w14:textId="2B7C98FA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D91" w14:textId="664DEA03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FE32" w14:textId="1EA578B6" w:rsidR="00EA4249" w:rsidRPr="00154F94" w:rsidRDefault="00EA4249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a. In general, would you say your health is?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14:paraId="125984A5" w14:textId="6FE9162C" w:rsidR="00EA4249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GH= </w:t>
            </w:r>
            <w:r w:rsidRPr="00154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The actual score-5)/20 </w:t>
            </w:r>
            <w:r w:rsidRPr="008C624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×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  <w:p w14:paraId="32312829" w14:textId="2474159D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a.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xcellent (5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very good (4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good (3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fair (2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poor (1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  <w:p w14:paraId="22DE786D" w14:textId="499889B5" w:rsidR="00EA4249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 and d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definitely true (1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mostly true (2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don’t know (3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mostly false (4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definitely false (5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</w:t>
            </w:r>
          </w:p>
          <w:p w14:paraId="5B3D8F22" w14:textId="281074B0" w:rsidR="00EA4249" w:rsidRPr="00154F94" w:rsidRDefault="00EA4249" w:rsidP="002B0DA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and e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definitely true (5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mostly true (4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don’t know (3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mostly false (2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definitely false (1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2B0D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</w:t>
            </w:r>
          </w:p>
        </w:tc>
      </w:tr>
      <w:tr w:rsidR="00EA4249" w:rsidRPr="00154F94" w14:paraId="68D88E28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0502D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8845" w14:textId="4017A882" w:rsidR="00EA4249" w:rsidRPr="00154F94" w:rsidRDefault="00EA4249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b. I seem to get sick a little easier than other people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0EA88235" w14:textId="25FE91EE" w:rsidR="00EA4249" w:rsidRPr="002B0DAA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08AB6E87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1F77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06FA" w14:textId="2C75BA3D" w:rsidR="00EA4249" w:rsidRPr="00967EBC" w:rsidRDefault="00EA4249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c. I am as healthy as anybody I know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64FF6A21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1BE04C10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EB82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CD3E" w14:textId="060FEFF8" w:rsidR="00EA4249" w:rsidRPr="00154F94" w:rsidRDefault="00EA4249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d. I except my health to get worse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24F49665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70D9DE49" w14:textId="77777777" w:rsidTr="00F23FE0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F730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B8B7" w14:textId="713179DF" w:rsidR="00EA4249" w:rsidRPr="00154F94" w:rsidRDefault="00EA4249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e. My health is excellent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6DE41ADF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57ABD8BF" w14:textId="77777777" w:rsidTr="00F23FE0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9331" w14:textId="5AC95122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Vitality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E0723A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VT</w:t>
            </w:r>
            <w:r w:rsidRPr="00E0723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A826" w14:textId="1AD041FC" w:rsidR="00EA4249" w:rsidRPr="00154F94" w:rsidRDefault="00EA4249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7140A2A0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7494" w:rsidRPr="00154F94" w14:paraId="6A3BFB60" w14:textId="2F1F169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F950" w14:textId="006C6E1F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6992" w14:textId="358E4596" w:rsidR="007B7494" w:rsidRPr="00154F94" w:rsidRDefault="007B7494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How much of the time during the past 4 weeks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14:paraId="49D008F8" w14:textId="341A029B" w:rsidR="007B7494" w:rsidRDefault="007B7494" w:rsidP="004E5A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VT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54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actual score-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 </w:t>
            </w:r>
            <w:r w:rsidR="008C624F" w:rsidRPr="008C624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×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  <w:p w14:paraId="1E7AD3A7" w14:textId="016D6CA4" w:rsidR="007B7494" w:rsidRPr="00154F94" w:rsidRDefault="007B7494" w:rsidP="004E5A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 and b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all of the time (6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most of the time (5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a good bit of the time (4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some of the time (3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a little of the time (2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none of the time (1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</w:t>
            </w:r>
          </w:p>
          <w:p w14:paraId="4D4FA39F" w14:textId="5024677F" w:rsidR="007B7494" w:rsidRPr="00154F94" w:rsidRDefault="007B7494" w:rsidP="004E5A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and d: all of the time (1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most of the time (2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a good bit of the time (3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some of the time (4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a little of the time (5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none of the time (6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</w:t>
            </w:r>
          </w:p>
        </w:tc>
      </w:tr>
      <w:tr w:rsidR="007B7494" w:rsidRPr="00154F94" w14:paraId="2A01AE49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151E" w14:textId="77777777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F0952" w14:textId="0385DA1A" w:rsidR="007B7494" w:rsidRPr="00154F94" w:rsidRDefault="007B7494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a. Did you feel full of pep?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6E857E6E" w14:textId="6C676062" w:rsidR="007B7494" w:rsidRPr="00967EBC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7494" w:rsidRPr="00154F94" w14:paraId="59A73131" w14:textId="1454DE4D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D1A" w14:textId="77777777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F25" w14:textId="0604DAB4" w:rsidR="007B7494" w:rsidRPr="00154F94" w:rsidRDefault="007B7494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b. Did you have a lot or energy?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05C350F5" w14:textId="77777777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7494" w:rsidRPr="00154F94" w14:paraId="3F4A1D9C" w14:textId="4D8DD86C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D4A" w14:textId="77777777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D94" w14:textId="4C9987E5" w:rsidR="007B7494" w:rsidRPr="00154F94" w:rsidRDefault="007B7494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c. Did you feel worn out?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39051730" w14:textId="77777777" w:rsidR="007B7494" w:rsidRPr="00154F94" w:rsidRDefault="007B7494" w:rsidP="002B0D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B7494" w:rsidRPr="00154F94" w14:paraId="1BED6E85" w14:textId="08C5A7B5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128" w14:textId="77777777" w:rsidR="007B7494" w:rsidRPr="00154F94" w:rsidRDefault="007B7494" w:rsidP="002B0D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09F2" w14:textId="6DB2D76D" w:rsidR="007B7494" w:rsidRPr="00154F94" w:rsidRDefault="007B7494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4F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d. Did you feel tired?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1A1CBD74" w14:textId="20E95E0C" w:rsidR="007B7494" w:rsidRPr="00967EBC" w:rsidRDefault="007B7494" w:rsidP="002B0DA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A4249" w:rsidRPr="00154F94" w14:paraId="752723D4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F19AE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900DB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00A28078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7494" w:rsidRPr="00154F94" w14:paraId="46E18F13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96E4" w14:textId="1B31F778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A5A9" w14:textId="3EB7D50F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6B3E0F65" w14:textId="77777777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7B2905DB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29F3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3687" w14:textId="77777777" w:rsidR="00EA4249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12AFBE6D" w14:textId="77777777" w:rsidR="00EA4249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11A35C62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5C14" w14:textId="66EF7216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Social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unctioning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(SF)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335D2" w14:textId="77777777" w:rsidR="00EA4249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212488DD" w14:textId="77777777" w:rsidR="00EA4249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7494" w:rsidRPr="00154F94" w14:paraId="0ABCD316" w14:textId="40FCAA9C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8CF" w14:textId="114E8EA0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4C3" w14:textId="6AC30806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a. D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uring the past 4 weeks, to what extent has your physical health or emotional problems interfered with your normal social activities with family, friends,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neighbors, or groups?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14:paraId="26FB2F85" w14:textId="0FFB906D" w:rsidR="007B74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54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actual score-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C624F" w:rsidRPr="008C624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×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  <w:p w14:paraId="75E00FC7" w14:textId="6C8DA51F" w:rsidR="007B7494" w:rsidRPr="003E596B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a: not at all (5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slightly (4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moderately (3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quite a bit (2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extremely (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);</w:t>
            </w:r>
          </w:p>
          <w:p w14:paraId="2DC509B3" w14:textId="3EBA1297" w:rsidR="007B7494" w:rsidRPr="003E596B" w:rsidRDefault="007B7494" w:rsidP="002B0DA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b: all the time (1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most of the time (2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some of the time (3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a little of the time (4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none of the time (5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</w:t>
            </w:r>
          </w:p>
        </w:tc>
      </w:tr>
      <w:tr w:rsidR="007B7494" w:rsidRPr="00154F94" w14:paraId="0EF5E991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9774" w14:textId="77777777" w:rsidR="007B7494" w:rsidRPr="00154F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492F" w14:textId="5CAAB760" w:rsidR="007B74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During the past 4 weeks, how much of the time has your physical health or emotional problems interfered with your social activities (like visiting with friends, relatives, etc?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3D375648" w14:textId="63D823BE" w:rsidR="007B74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76409BE6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11A9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5211" w14:textId="77777777" w:rsidR="00EA4249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D2F2F90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43499" w:rsidRPr="00154F94" w14:paraId="6919C521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F5C7" w14:textId="696FA4CE" w:rsidR="00143499" w:rsidRPr="00154F94" w:rsidRDefault="0014349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Role-</w:t>
            </w:r>
            <w:r w:rsidR="00F2083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motional</w:t>
            </w:r>
            <w:r w:rsidR="00282A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(RE)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A8A3" w14:textId="3114586A" w:rsidR="00143499" w:rsidRDefault="0014349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0B84AC8" w14:textId="77777777" w:rsidR="00143499" w:rsidRPr="00154F94" w:rsidRDefault="0014349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0EB05345" w14:textId="3FC008A1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918" w14:textId="7BD1F0FB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6BE" w14:textId="03142EA5" w:rsidR="002B0DAA" w:rsidRPr="00154F94" w:rsidRDefault="0014349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="002B0DAA"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uring the past 4 weeks, have you had any of the following problems with your work or other regular daily activities as a result of any emotional problems</w:t>
            </w:r>
            <w:r w:rsidR="00E44BA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B0DAA"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(such as feeling depressed or anxious?)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8D81A98" w14:textId="6AF48605" w:rsidR="007B7494" w:rsidRDefault="007B749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E= </w:t>
            </w:r>
            <w:r w:rsidRPr="00154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actual score-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C624F" w:rsidRPr="008C624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×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  <w:p w14:paraId="3B161F17" w14:textId="17281EC2" w:rsidR="002B0DAA" w:rsidRDefault="00282AF6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-c: yes (1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</w:t>
            </w:r>
          </w:p>
          <w:p w14:paraId="79730F16" w14:textId="49BC0200" w:rsidR="00282AF6" w:rsidRPr="00154F94" w:rsidRDefault="00282AF6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 (2</w:t>
            </w:r>
            <w:r w:rsidR="004846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2B0DAA" w:rsidRPr="00154F94" w14:paraId="433357D3" w14:textId="416955A5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330B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F096" w14:textId="1683C76F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a.</w:t>
            </w:r>
            <w:r w:rsidR="00E44BA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2A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ut down the amount of time you spent on work or other activities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858C26E" w14:textId="24A2D325" w:rsidR="002B0DAA" w:rsidRPr="00154F94" w:rsidRDefault="002B0DAA" w:rsidP="003F6E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4E45ED08" w14:textId="139CAAEA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0F60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8D06" w14:textId="33EEEB73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b.</w:t>
            </w:r>
            <w:r w:rsidR="00E44BA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2A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ccomplished less than you would like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2B4D922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0DAA" w:rsidRPr="00154F94" w14:paraId="7383E054" w14:textId="76859232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1B2E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944B" w14:textId="66F5D4BB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c.</w:t>
            </w:r>
            <w:r w:rsidR="00282A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D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idn't do work or other activities as carefully as usual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98128E4" w14:textId="77777777" w:rsidR="002B0DAA" w:rsidRPr="00154F94" w:rsidRDefault="002B0DAA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2B1EA0F4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3129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C7FC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8E6036F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0834" w:rsidRPr="00154F94" w14:paraId="3A1E25C1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4247" w14:textId="65FFB713" w:rsidR="00F20834" w:rsidRPr="00154F94" w:rsidRDefault="00F2083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Mental health</w:t>
            </w:r>
            <w:r w:rsidR="007B74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(MH)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A03E" w14:textId="77777777" w:rsidR="00F20834" w:rsidRPr="00154F94" w:rsidRDefault="00F2083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2044D81" w14:textId="77777777" w:rsidR="00F20834" w:rsidRPr="00154F94" w:rsidRDefault="00F20834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0B32EAFD" w14:textId="11EAFDF0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3B0" w14:textId="5B647CD8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A370" w14:textId="0C096492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a.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 you been a very nervous person?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14:paraId="165DCD54" w14:textId="3C433C25" w:rsidR="00EA4249" w:rsidRDefault="00EA4249" w:rsidP="007B749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MH= </w:t>
            </w:r>
            <w:r w:rsidRPr="00154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actual score-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70E4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×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  <w:p w14:paraId="56C2A578" w14:textId="0B64DD4A" w:rsidR="00EA4249" w:rsidRDefault="00EA4249" w:rsidP="003F6E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a-c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 all of the time (1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most of the time (2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a good bit of the time (3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some of the time (4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a little of the time (5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none of the time (6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</w:t>
            </w:r>
          </w:p>
          <w:p w14:paraId="0452D379" w14:textId="723E2EC0" w:rsidR="00EA4249" w:rsidRPr="00154F94" w:rsidRDefault="00EA4249" w:rsidP="007A4A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d-e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all of the time (6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most of the time (5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a good bit of the time (4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some of the time (3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a little of the time (2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 none of the time (1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);</w:t>
            </w:r>
          </w:p>
          <w:p w14:paraId="2D89FBE4" w14:textId="7D7A4554" w:rsidR="00EA4249" w:rsidRPr="0048467A" w:rsidRDefault="00EA4249" w:rsidP="003F6E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66D6F27B" w14:textId="08BB1704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395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6364" w14:textId="2E3612E2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H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 you felts so down in the dumps that nothing could cheer you up?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58BA6CD6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1FD44450" w14:textId="0D6F18A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BF6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00F" w14:textId="6440617C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H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 you felt calm and peaceful?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091D4684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4F9B1145" w14:textId="0A1589F6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61C4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898" w14:textId="70EB53FD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d. H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 you felt down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54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hearted and blue?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</w:tcPr>
          <w:p w14:paraId="4609F2CF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4249" w:rsidRPr="00154F94" w14:paraId="595E6649" w14:textId="77777777" w:rsidTr="007D7361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BA765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1933A" w14:textId="5997427A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e. Have you been a happy person?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99E11F" w14:textId="77777777" w:rsidR="00EA4249" w:rsidRPr="00154F94" w:rsidRDefault="00EA4249" w:rsidP="002B0D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94B3B8" w14:textId="5649C140" w:rsidR="001B76FC" w:rsidRDefault="00475FBE" w:rsidP="001B76FC">
      <w:pPr>
        <w:widowControl/>
        <w:spacing w:after="360"/>
        <w:rPr>
          <w:rFonts w:ascii="Times New Roman" w:hAnsi="Times New Roman" w:cs="Times New Roman"/>
          <w:szCs w:val="21"/>
        </w:rPr>
      </w:pPr>
      <w:r w:rsidRPr="00972929"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HRQ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O</w:t>
      </w:r>
      <w:r w:rsidRPr="00972929"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L by using the SF-36, For each domain, a score ranking from 0 (worst health) to 100 (best health). Total score ranking from 0 to 100, so mental and physical health scores were combined from eight z-scores by using weights, standardized to have mean of 50 and standard deviation of 10.</w:t>
      </w:r>
      <w:r w:rsidRPr="00972929">
        <w:rPr>
          <w:rFonts w:ascii="Times New Roman" w:hAnsi="Times New Roman" w:cs="Times New Roman"/>
          <w:szCs w:val="21"/>
        </w:rPr>
        <w:t xml:space="preserve"> p-value&lt;0.05 was considered statistically significant</w:t>
      </w:r>
      <w:r w:rsidRPr="000C7311">
        <w:rPr>
          <w:rFonts w:ascii="Times New Roman" w:hAnsi="Times New Roman" w:cs="Times New Roman"/>
          <w:szCs w:val="21"/>
        </w:rPr>
        <w:t>.</w:t>
      </w:r>
    </w:p>
    <w:p w14:paraId="6687992D" w14:textId="2F0062E2" w:rsidR="001B76FC" w:rsidRPr="001B76FC" w:rsidRDefault="001B76FC" w:rsidP="001B76FC">
      <w:pPr>
        <w:widowControl/>
        <w:spacing w:after="360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B76FC">
        <w:rPr>
          <w:rFonts w:ascii="Times New Roman" w:hAnsi="Times New Roman" w:cs="Times New Roman"/>
          <w:b/>
          <w:bCs/>
          <w:szCs w:val="21"/>
        </w:rPr>
        <w:t>References</w:t>
      </w:r>
    </w:p>
    <w:p w14:paraId="79522A3D" w14:textId="5B5A3DA5" w:rsidR="001B76FC" w:rsidRDefault="001B76FC" w:rsidP="001B76FC">
      <w:pPr>
        <w:pStyle w:val="EndNoteBibliography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ADDIN EN.REFLIST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0" w:name="_ENREF_1"/>
      <w:r w:rsidRPr="001B76FC">
        <w:t>[1]</w:t>
      </w:r>
      <w:r w:rsidRPr="001B76FC">
        <w:tab/>
        <w:t>Ware, JE, Jr. and Sherbourne, CD, The MOS 36-item short-form health survey (SF-36). I. Conceptual framework and item selection, Medical care, 1992;30:473-483.</w:t>
      </w:r>
      <w:bookmarkEnd w:id="0"/>
    </w:p>
    <w:p w14:paraId="2FFBD32F" w14:textId="77777777" w:rsidR="00B4661E" w:rsidRPr="001B76FC" w:rsidRDefault="00B4661E" w:rsidP="001B76FC">
      <w:pPr>
        <w:pStyle w:val="EndNoteBibliography"/>
      </w:pPr>
    </w:p>
    <w:p w14:paraId="06AE9F93" w14:textId="50ADA3C1" w:rsidR="009403F7" w:rsidRPr="009E3185" w:rsidRDefault="001B76FC" w:rsidP="00B4661E">
      <w:pP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9403F7" w:rsidRPr="009E3185" w:rsidSect="008F760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B0EF" w14:textId="77777777" w:rsidR="00307379" w:rsidRDefault="00307379" w:rsidP="00F07A38">
      <w:r>
        <w:separator/>
      </w:r>
    </w:p>
  </w:endnote>
  <w:endnote w:type="continuationSeparator" w:id="0">
    <w:p w14:paraId="285FF909" w14:textId="77777777" w:rsidR="00307379" w:rsidRDefault="00307379" w:rsidP="00F0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B4B7" w14:textId="77777777" w:rsidR="00307379" w:rsidRDefault="00307379" w:rsidP="00F07A38">
      <w:r>
        <w:separator/>
      </w:r>
    </w:p>
  </w:footnote>
  <w:footnote w:type="continuationSeparator" w:id="0">
    <w:p w14:paraId="5E544F61" w14:textId="77777777" w:rsidR="00307379" w:rsidRDefault="00307379" w:rsidP="00F0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11E"/>
    <w:multiLevelType w:val="hybridMultilevel"/>
    <w:tmpl w:val="C374CA0A"/>
    <w:lvl w:ilvl="0" w:tplc="FB940F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2C071A"/>
    <w:multiLevelType w:val="hybridMultilevel"/>
    <w:tmpl w:val="724A1BF8"/>
    <w:lvl w:ilvl="0" w:tplc="D08C1E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3B51B2"/>
    <w:multiLevelType w:val="hybridMultilevel"/>
    <w:tmpl w:val="8B640C32"/>
    <w:lvl w:ilvl="0" w:tplc="8CDC7D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7541C2"/>
    <w:multiLevelType w:val="hybridMultilevel"/>
    <w:tmpl w:val="366663E2"/>
    <w:lvl w:ilvl="0" w:tplc="A5FAE8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B25A20"/>
    <w:multiLevelType w:val="hybridMultilevel"/>
    <w:tmpl w:val="19D41AC8"/>
    <w:lvl w:ilvl="0" w:tplc="837E1A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247CE9"/>
    <w:multiLevelType w:val="hybridMultilevel"/>
    <w:tmpl w:val="B52CD57E"/>
    <w:lvl w:ilvl="0" w:tplc="E18E8B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457286"/>
    <w:multiLevelType w:val="hybridMultilevel"/>
    <w:tmpl w:val="616A897A"/>
    <w:lvl w:ilvl="0" w:tplc="E782F7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283584"/>
    <w:multiLevelType w:val="hybridMultilevel"/>
    <w:tmpl w:val="EF226AAC"/>
    <w:lvl w:ilvl="0" w:tplc="353CC8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1756BE"/>
    <w:multiLevelType w:val="hybridMultilevel"/>
    <w:tmpl w:val="C4241330"/>
    <w:lvl w:ilvl="0" w:tplc="DE9233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412579"/>
    <w:multiLevelType w:val="hybridMultilevel"/>
    <w:tmpl w:val="F4BC5A1E"/>
    <w:lvl w:ilvl="0" w:tplc="F7D687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E8C0740"/>
    <w:multiLevelType w:val="hybridMultilevel"/>
    <w:tmpl w:val="CD9C5B58"/>
    <w:lvl w:ilvl="0" w:tplc="B2F616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AE5D1F"/>
    <w:multiLevelType w:val="hybridMultilevel"/>
    <w:tmpl w:val="D98EA99A"/>
    <w:lvl w:ilvl="0" w:tplc="B144FD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4C6029"/>
    <w:multiLevelType w:val="hybridMultilevel"/>
    <w:tmpl w:val="1E84F85C"/>
    <w:lvl w:ilvl="0" w:tplc="394A3D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031610"/>
    <w:multiLevelType w:val="hybridMultilevel"/>
    <w:tmpl w:val="ED2407B0"/>
    <w:lvl w:ilvl="0" w:tplc="514AFFC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C937128"/>
    <w:multiLevelType w:val="hybridMultilevel"/>
    <w:tmpl w:val="C6868CA2"/>
    <w:lvl w:ilvl="0" w:tplc="B2B084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F246238"/>
    <w:multiLevelType w:val="hybridMultilevel"/>
    <w:tmpl w:val="B980E7C4"/>
    <w:lvl w:ilvl="0" w:tplc="4D7040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therosclerosi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xdsartasxadpcefxxh5a52ltx90dtz5dv9v&quot;&gt;包金兰-My EndNote Library -2018-12-20&lt;record-ids&gt;&lt;item&gt;3893&lt;/item&gt;&lt;/record-ids&gt;&lt;/item&gt;&lt;/Libraries&gt;"/>
  </w:docVars>
  <w:rsids>
    <w:rsidRoot w:val="00E73709"/>
    <w:rsid w:val="0002539D"/>
    <w:rsid w:val="00065E9B"/>
    <w:rsid w:val="000770CC"/>
    <w:rsid w:val="000A314B"/>
    <w:rsid w:val="000B3886"/>
    <w:rsid w:val="000E5955"/>
    <w:rsid w:val="000F226C"/>
    <w:rsid w:val="001006E0"/>
    <w:rsid w:val="00115716"/>
    <w:rsid w:val="00143499"/>
    <w:rsid w:val="00154F94"/>
    <w:rsid w:val="001A1053"/>
    <w:rsid w:val="001B76FC"/>
    <w:rsid w:val="001C2283"/>
    <w:rsid w:val="001C6000"/>
    <w:rsid w:val="001D0292"/>
    <w:rsid w:val="002225A1"/>
    <w:rsid w:val="0022512C"/>
    <w:rsid w:val="00267652"/>
    <w:rsid w:val="00270018"/>
    <w:rsid w:val="00282AF6"/>
    <w:rsid w:val="002920B7"/>
    <w:rsid w:val="00294CDD"/>
    <w:rsid w:val="002A13A0"/>
    <w:rsid w:val="002B0DAA"/>
    <w:rsid w:val="002C6332"/>
    <w:rsid w:val="00307379"/>
    <w:rsid w:val="0036208D"/>
    <w:rsid w:val="003E596B"/>
    <w:rsid w:val="003F6E41"/>
    <w:rsid w:val="00475FBE"/>
    <w:rsid w:val="0048467A"/>
    <w:rsid w:val="004E5A6A"/>
    <w:rsid w:val="00503942"/>
    <w:rsid w:val="00512F63"/>
    <w:rsid w:val="005514DE"/>
    <w:rsid w:val="005531CB"/>
    <w:rsid w:val="00591437"/>
    <w:rsid w:val="00594ABF"/>
    <w:rsid w:val="005E2D3B"/>
    <w:rsid w:val="005F699D"/>
    <w:rsid w:val="00650893"/>
    <w:rsid w:val="00734A51"/>
    <w:rsid w:val="0075709D"/>
    <w:rsid w:val="00770E49"/>
    <w:rsid w:val="007A4AC3"/>
    <w:rsid w:val="007B4C0B"/>
    <w:rsid w:val="007B7494"/>
    <w:rsid w:val="007B773C"/>
    <w:rsid w:val="007C2884"/>
    <w:rsid w:val="007D43C4"/>
    <w:rsid w:val="007D7361"/>
    <w:rsid w:val="007E6616"/>
    <w:rsid w:val="008353D1"/>
    <w:rsid w:val="008438AA"/>
    <w:rsid w:val="008829CA"/>
    <w:rsid w:val="008929D4"/>
    <w:rsid w:val="008C624F"/>
    <w:rsid w:val="008E6D50"/>
    <w:rsid w:val="008F5E2B"/>
    <w:rsid w:val="008F7600"/>
    <w:rsid w:val="00913AED"/>
    <w:rsid w:val="009403F7"/>
    <w:rsid w:val="00967EBC"/>
    <w:rsid w:val="009905F6"/>
    <w:rsid w:val="009B0AE2"/>
    <w:rsid w:val="009E3185"/>
    <w:rsid w:val="00A10C3A"/>
    <w:rsid w:val="00A32CC1"/>
    <w:rsid w:val="00A34EE3"/>
    <w:rsid w:val="00A526CD"/>
    <w:rsid w:val="00AC4B79"/>
    <w:rsid w:val="00B4661E"/>
    <w:rsid w:val="00B6228B"/>
    <w:rsid w:val="00BD7E88"/>
    <w:rsid w:val="00BF2AF6"/>
    <w:rsid w:val="00C008E2"/>
    <w:rsid w:val="00C10867"/>
    <w:rsid w:val="00C252F1"/>
    <w:rsid w:val="00C30928"/>
    <w:rsid w:val="00C33443"/>
    <w:rsid w:val="00C419EE"/>
    <w:rsid w:val="00C479BB"/>
    <w:rsid w:val="00C866B6"/>
    <w:rsid w:val="00C94D5B"/>
    <w:rsid w:val="00CB2006"/>
    <w:rsid w:val="00CB4034"/>
    <w:rsid w:val="00CC219C"/>
    <w:rsid w:val="00D01549"/>
    <w:rsid w:val="00D4137A"/>
    <w:rsid w:val="00D864D4"/>
    <w:rsid w:val="00DF0AAC"/>
    <w:rsid w:val="00E0723A"/>
    <w:rsid w:val="00E44BA9"/>
    <w:rsid w:val="00E52818"/>
    <w:rsid w:val="00E73709"/>
    <w:rsid w:val="00E97532"/>
    <w:rsid w:val="00E97F55"/>
    <w:rsid w:val="00EA4249"/>
    <w:rsid w:val="00EB5F2F"/>
    <w:rsid w:val="00EE7141"/>
    <w:rsid w:val="00F0601E"/>
    <w:rsid w:val="00F07A38"/>
    <w:rsid w:val="00F20834"/>
    <w:rsid w:val="00F23031"/>
    <w:rsid w:val="00F37B34"/>
    <w:rsid w:val="00F52291"/>
    <w:rsid w:val="00F5575A"/>
    <w:rsid w:val="00F86B79"/>
    <w:rsid w:val="00FE445C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ADF3C"/>
  <w15:chartTrackingRefBased/>
  <w15:docId w15:val="{78508C7E-E686-4971-92EE-87D99F1A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A38"/>
    <w:rPr>
      <w:sz w:val="18"/>
      <w:szCs w:val="18"/>
    </w:rPr>
  </w:style>
  <w:style w:type="paragraph" w:styleId="a7">
    <w:name w:val="List Paragraph"/>
    <w:basedOn w:val="a"/>
    <w:uiPriority w:val="34"/>
    <w:qFormat/>
    <w:rsid w:val="00F07A3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225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225A1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1B76F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1B76FC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1B76F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1B76FC"/>
    <w:rPr>
      <w:rFonts w:ascii="等线" w:eastAsia="等线" w:hAnsi="等线"/>
      <w:noProof/>
      <w:sz w:val="20"/>
    </w:rPr>
  </w:style>
  <w:style w:type="character" w:styleId="aa">
    <w:name w:val="Hyperlink"/>
    <w:basedOn w:val="a0"/>
    <w:uiPriority w:val="99"/>
    <w:unhideWhenUsed/>
    <w:rsid w:val="001B76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B76F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4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jinlan jinlan</dc:creator>
  <cp:keywords/>
  <dc:description/>
  <cp:lastModifiedBy>jinlan jinlan</cp:lastModifiedBy>
  <cp:revision>105</cp:revision>
  <dcterms:created xsi:type="dcterms:W3CDTF">2020-04-28T02:40:00Z</dcterms:created>
  <dcterms:modified xsi:type="dcterms:W3CDTF">2020-08-16T10:33:00Z</dcterms:modified>
</cp:coreProperties>
</file>