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E7" w:rsidRPr="00857E6D" w:rsidRDefault="001F44E7" w:rsidP="0061736B">
      <w:pPr>
        <w:jc w:val="left"/>
        <w:rPr>
          <w:rFonts w:ascii="Times New Roman" w:eastAsiaTheme="minorEastAsia" w:hAnsi="Times New Roman"/>
          <w:b/>
        </w:rPr>
      </w:pPr>
      <w:r w:rsidRPr="00F41909">
        <w:rPr>
          <w:rFonts w:ascii="Times New Roman" w:hAnsi="Times New Roman"/>
          <w:b/>
          <w:szCs w:val="21"/>
        </w:rPr>
        <w:t>Supplement</w:t>
      </w:r>
      <w:r w:rsidRPr="00F41909">
        <w:rPr>
          <w:rFonts w:ascii="Times New Roman" w:hAnsi="Times New Roman" w:hint="eastAsia"/>
          <w:b/>
          <w:szCs w:val="21"/>
        </w:rPr>
        <w:t>ary</w:t>
      </w:r>
      <w:r w:rsidRPr="00F41909">
        <w:rPr>
          <w:rFonts w:ascii="Times New Roman" w:hAnsi="Times New Roman"/>
          <w:b/>
        </w:rPr>
        <w:t xml:space="preserve"> Table</w:t>
      </w:r>
      <w:r w:rsidR="008C381B">
        <w:rPr>
          <w:rFonts w:ascii="Times New Roman" w:eastAsiaTheme="minorEastAsia" w:hAnsi="Times New Roman" w:hint="eastAsia"/>
          <w:b/>
        </w:rPr>
        <w:t xml:space="preserve"> </w:t>
      </w:r>
      <w:r w:rsidR="00BC312A">
        <w:rPr>
          <w:rFonts w:ascii="Times New Roman" w:eastAsiaTheme="minorEastAsia" w:hAnsi="Times New Roman" w:hint="eastAsia"/>
          <w:b/>
        </w:rPr>
        <w:t>5</w:t>
      </w:r>
      <w:r w:rsidR="00857E6D"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hAnsi="Times New Roman" w:hint="eastAsia"/>
          <w:szCs w:val="21"/>
        </w:rPr>
        <w:t>C</w:t>
      </w:r>
      <w:r w:rsidRPr="0074475F">
        <w:rPr>
          <w:rFonts w:ascii="Times New Roman" w:hAnsi="Times New Roman"/>
          <w:szCs w:val="21"/>
        </w:rPr>
        <w:t>orrelation</w:t>
      </w:r>
      <w:r>
        <w:rPr>
          <w:rFonts w:ascii="Times New Roman" w:hAnsi="Times New Roman" w:hint="eastAsia"/>
          <w:szCs w:val="21"/>
        </w:rPr>
        <w:t xml:space="preserve"> of</w:t>
      </w:r>
      <w:r w:rsidRPr="0074475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o</w:t>
      </w:r>
      <w:r>
        <w:rPr>
          <w:rFonts w:ascii="Times New Roman" w:hAnsi="Times New Roman"/>
          <w:szCs w:val="21"/>
        </w:rPr>
        <w:t>verweight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/>
          <w:szCs w:val="21"/>
        </w:rPr>
        <w:t>obes</w:t>
      </w:r>
      <w:r>
        <w:rPr>
          <w:rFonts w:ascii="Times New Roman" w:hAnsi="Times New Roman" w:hint="eastAsia"/>
          <w:szCs w:val="21"/>
        </w:rPr>
        <w:t>ity</w:t>
      </w:r>
      <w:r w:rsidRPr="0074475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with</w:t>
      </w:r>
      <w:r w:rsidRPr="0074475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BP, PP and MAP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6"/>
        <w:gridCol w:w="1680"/>
        <w:gridCol w:w="1652"/>
        <w:gridCol w:w="1652"/>
        <w:gridCol w:w="1652"/>
      </w:tblGrid>
      <w:tr w:rsidR="001F44E7" w:rsidRPr="00E808B9" w:rsidTr="001F44E7">
        <w:trPr>
          <w:trHeight w:val="340"/>
          <w:jc w:val="center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7" w:rsidRPr="009E2F57" w:rsidRDefault="001F44E7" w:rsidP="00E0484F">
            <w:pPr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SBP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DB</w:t>
            </w:r>
            <w:r w:rsidRPr="0005322A">
              <w:rPr>
                <w:rFonts w:ascii="Times New Roman" w:hAnsi="Times New Roman" w:hint="eastAsia"/>
                <w:color w:val="000000"/>
              </w:rPr>
              <w:t>P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PP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MAP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tcBorders>
              <w:top w:val="single" w:sz="4" w:space="0" w:color="auto"/>
            </w:tcBorders>
            <w:vAlign w:val="bottom"/>
          </w:tcPr>
          <w:p w:rsidR="001F44E7" w:rsidRPr="009E2F57" w:rsidRDefault="001F44E7" w:rsidP="00E0484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Overall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B4">
              <w:rPr>
                <w:rFonts w:ascii="Times New Roman" w:hAnsi="Times New Roman" w:hint="eastAsia"/>
                <w:i/>
                <w:color w:val="000000"/>
              </w:rPr>
              <w:t>r</w:t>
            </w:r>
            <w:r w:rsidRPr="009E2F57">
              <w:rPr>
                <w:rFonts w:ascii="Times New Roman" w:hAnsi="Times New Roman" w:hint="eastAsia"/>
                <w:color w:val="000000"/>
              </w:rPr>
              <w:t>,</w:t>
            </w:r>
            <w:r w:rsidRPr="009E2F57">
              <w:rPr>
                <w:rFonts w:ascii="Times New Roman" w:hAnsi="Times New Roman"/>
                <w:color w:val="000000"/>
              </w:rPr>
              <w:t xml:space="preserve"> </w:t>
            </w:r>
            <w:r w:rsidRPr="00C76FB4">
              <w:rPr>
                <w:rFonts w:ascii="Times New Roman" w:hAnsi="Times New Roman"/>
                <w:i/>
                <w:color w:val="000000"/>
              </w:rPr>
              <w:t>P</w:t>
            </w:r>
            <w:r w:rsidRPr="009E2F57">
              <w:rPr>
                <w:rFonts w:ascii="Times New Roman" w:hAnsi="Times New Roman"/>
                <w:color w:val="000000"/>
              </w:rPr>
              <w:t xml:space="preserve"> value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B4">
              <w:rPr>
                <w:rFonts w:ascii="Times New Roman" w:hAnsi="Times New Roman" w:hint="eastAsia"/>
                <w:i/>
                <w:color w:val="000000"/>
              </w:rPr>
              <w:t>r</w:t>
            </w:r>
            <w:r w:rsidRPr="009E2F57">
              <w:rPr>
                <w:rFonts w:ascii="Times New Roman" w:hAnsi="Times New Roman" w:hint="eastAsia"/>
                <w:color w:val="000000"/>
              </w:rPr>
              <w:t>,</w:t>
            </w:r>
            <w:r w:rsidRPr="009E2F57">
              <w:rPr>
                <w:rFonts w:ascii="Times New Roman" w:hAnsi="Times New Roman"/>
                <w:color w:val="000000"/>
              </w:rPr>
              <w:t xml:space="preserve"> </w:t>
            </w:r>
            <w:r w:rsidRPr="00C76FB4">
              <w:rPr>
                <w:rFonts w:ascii="Times New Roman" w:hAnsi="Times New Roman"/>
                <w:i/>
                <w:color w:val="000000"/>
              </w:rPr>
              <w:t>P</w:t>
            </w:r>
            <w:r w:rsidRPr="009E2F57">
              <w:rPr>
                <w:rFonts w:ascii="Times New Roman" w:hAnsi="Times New Roman"/>
                <w:color w:val="000000"/>
              </w:rPr>
              <w:t xml:space="preserve"> value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B4">
              <w:rPr>
                <w:rFonts w:ascii="Times New Roman" w:hAnsi="Times New Roman" w:hint="eastAsia"/>
                <w:i/>
                <w:color w:val="000000"/>
              </w:rPr>
              <w:t>r</w:t>
            </w:r>
            <w:r w:rsidRPr="009E2F57">
              <w:rPr>
                <w:rFonts w:ascii="Times New Roman" w:hAnsi="Times New Roman" w:hint="eastAsia"/>
                <w:color w:val="000000"/>
              </w:rPr>
              <w:t>,</w:t>
            </w:r>
            <w:r w:rsidRPr="009E2F57">
              <w:rPr>
                <w:rFonts w:ascii="Times New Roman" w:hAnsi="Times New Roman"/>
                <w:color w:val="000000"/>
              </w:rPr>
              <w:t xml:space="preserve"> </w:t>
            </w:r>
            <w:r w:rsidRPr="00C76FB4">
              <w:rPr>
                <w:rFonts w:ascii="Times New Roman" w:hAnsi="Times New Roman"/>
                <w:i/>
                <w:color w:val="000000"/>
              </w:rPr>
              <w:t>P</w:t>
            </w:r>
            <w:r w:rsidRPr="009E2F57">
              <w:rPr>
                <w:rFonts w:ascii="Times New Roman" w:hAnsi="Times New Roman"/>
                <w:color w:val="000000"/>
              </w:rPr>
              <w:t xml:space="preserve"> value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6FB4">
              <w:rPr>
                <w:rFonts w:ascii="Times New Roman" w:hAnsi="Times New Roman" w:hint="eastAsia"/>
                <w:i/>
                <w:color w:val="000000"/>
              </w:rPr>
              <w:t>r</w:t>
            </w:r>
            <w:r w:rsidRPr="009E2F57">
              <w:rPr>
                <w:rFonts w:ascii="Times New Roman" w:hAnsi="Times New Roman" w:hint="eastAsia"/>
                <w:color w:val="000000"/>
              </w:rPr>
              <w:t>,</w:t>
            </w:r>
            <w:r w:rsidRPr="009E2F57">
              <w:rPr>
                <w:rFonts w:ascii="Times New Roman" w:hAnsi="Times New Roman"/>
                <w:color w:val="000000"/>
              </w:rPr>
              <w:t xml:space="preserve"> </w:t>
            </w:r>
            <w:r w:rsidRPr="00C76FB4">
              <w:rPr>
                <w:rFonts w:ascii="Times New Roman" w:hAnsi="Times New Roman"/>
                <w:i/>
                <w:color w:val="000000"/>
              </w:rPr>
              <w:t>P</w:t>
            </w:r>
            <w:r w:rsidRPr="009E2F57">
              <w:rPr>
                <w:rFonts w:ascii="Times New Roman" w:hAnsi="Times New Roman"/>
                <w:color w:val="000000"/>
              </w:rPr>
              <w:t xml:space="preserve"> value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vAlign w:val="bottom"/>
          </w:tcPr>
          <w:p w:rsidR="001F44E7" w:rsidRPr="009E2F57" w:rsidRDefault="001F44E7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BMI</w:t>
            </w:r>
          </w:p>
        </w:tc>
        <w:tc>
          <w:tcPr>
            <w:tcW w:w="986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0.5</w:t>
            </w:r>
            <w:r>
              <w:rPr>
                <w:rFonts w:ascii="Times New Roman" w:hAnsi="Times New Roman" w:hint="eastAsia"/>
                <w:color w:val="000000"/>
              </w:rPr>
              <w:t>4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</w:t>
            </w:r>
            <w:r w:rsidRPr="009E2F57">
              <w:rPr>
                <w:rFonts w:ascii="Times New Roman" w:hAnsi="Times New Roman" w:hint="eastAsia"/>
                <w:color w:val="000000"/>
              </w:rPr>
              <w:t>8,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0.3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0.48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vAlign w:val="bottom"/>
          </w:tcPr>
          <w:p w:rsidR="001F44E7" w:rsidRPr="009E2F57" w:rsidRDefault="001F44E7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FAT%</w:t>
            </w:r>
          </w:p>
        </w:tc>
        <w:tc>
          <w:tcPr>
            <w:tcW w:w="986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</w:t>
            </w:r>
            <w:r>
              <w:rPr>
                <w:rFonts w:ascii="Times New Roman" w:hAnsi="Times New Roman" w:hint="eastAsia"/>
                <w:color w:val="000000"/>
              </w:rPr>
              <w:t>40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0.35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0.16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0.40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Chars="50" w:firstLine="105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/>
                <w:color w:val="000000"/>
              </w:rPr>
              <w:t>Visceral fat area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0.5</w:t>
            </w:r>
            <w:r>
              <w:rPr>
                <w:rFonts w:ascii="Times New Roman" w:hAnsi="Times New Roman" w:hint="eastAsia"/>
                <w:color w:val="000000"/>
              </w:rPr>
              <w:t>1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0.36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0.30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0.45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A6FEB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Boys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vAlign w:val="bottom"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BMI</w:t>
            </w:r>
          </w:p>
        </w:tc>
        <w:tc>
          <w:tcPr>
            <w:tcW w:w="986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0.53,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</w:t>
            </w:r>
            <w:r w:rsidRPr="009E2F57">
              <w:rPr>
                <w:rFonts w:ascii="Times New Roman" w:hAnsi="Times New Roman" w:hint="eastAsia"/>
                <w:color w:val="000000"/>
              </w:rPr>
              <w:t>1,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0.26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vAlign w:val="bottom"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0.50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FAT%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0.53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0.43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0.23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0.51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/>
                <w:color w:val="000000"/>
              </w:rPr>
              <w:t>Visceral fat area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0.5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0.44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0.23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0.51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Girls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widowControl/>
              <w:ind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BMI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0.47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0.28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0.36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0.38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FAT%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 w:hint="eastAsia"/>
                <w:color w:val="000000"/>
              </w:rPr>
              <w:t>0.45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0.33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0.28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0.41</w:t>
            </w:r>
            <w:r w:rsidRPr="0055317A">
              <w:rPr>
                <w:rFonts w:ascii="Times New Roman" w:hAnsi="Times New Roman" w:hint="eastAsia"/>
                <w:color w:val="000000"/>
                <w:vertAlign w:val="superscript"/>
              </w:rPr>
              <w:t>*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  <w:tr w:rsidR="001F44E7" w:rsidRPr="00E808B9" w:rsidTr="001F44E7">
        <w:trPr>
          <w:trHeight w:val="340"/>
          <w:jc w:val="center"/>
        </w:trPr>
        <w:tc>
          <w:tcPr>
            <w:tcW w:w="1107" w:type="pct"/>
            <w:noWrap/>
            <w:vAlign w:val="bottom"/>
            <w:hideMark/>
          </w:tcPr>
          <w:p w:rsidR="001F44E7" w:rsidRPr="009E2F57" w:rsidRDefault="001F44E7" w:rsidP="00E0484F">
            <w:pPr>
              <w:ind w:firstLine="108"/>
              <w:jc w:val="left"/>
              <w:rPr>
                <w:rFonts w:ascii="Times New Roman" w:hAnsi="Times New Roman"/>
                <w:color w:val="000000"/>
              </w:rPr>
            </w:pPr>
            <w:r w:rsidRPr="009E2F57">
              <w:rPr>
                <w:rFonts w:ascii="Times New Roman" w:hAnsi="Times New Roman"/>
                <w:color w:val="000000"/>
              </w:rPr>
              <w:t>Visceral fat area</w:t>
            </w:r>
          </w:p>
        </w:tc>
        <w:tc>
          <w:tcPr>
            <w:tcW w:w="986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0.48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0.32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0.32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  <w:tc>
          <w:tcPr>
            <w:tcW w:w="969" w:type="pct"/>
            <w:noWrap/>
            <w:vAlign w:val="bottom"/>
            <w:hideMark/>
          </w:tcPr>
          <w:p w:rsidR="001F44E7" w:rsidRPr="009E2F57" w:rsidRDefault="001F44E7" w:rsidP="00E0484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0.42</w:t>
            </w:r>
            <w:r w:rsidRPr="009E2F57">
              <w:rPr>
                <w:rFonts w:ascii="Times New Roman" w:hAnsi="Times New Roman" w:hint="eastAsia"/>
                <w:color w:val="000000"/>
              </w:rPr>
              <w:t>, &lt;0.0001</w:t>
            </w:r>
          </w:p>
        </w:tc>
      </w:tr>
    </w:tbl>
    <w:p w:rsidR="001F44E7" w:rsidRDefault="001F44E7" w:rsidP="001F44E7">
      <w:pPr>
        <w:ind w:firstLine="108"/>
        <w:jc w:val="left"/>
        <w:rPr>
          <w:rFonts w:ascii="Times New Roman" w:hAnsi="Times New Roman"/>
          <w:szCs w:val="21"/>
        </w:rPr>
      </w:pPr>
      <w:r w:rsidRPr="0055317A">
        <w:rPr>
          <w:rFonts w:ascii="Times New Roman" w:hAnsi="Times New Roman" w:hint="eastAsia"/>
          <w:szCs w:val="21"/>
          <w:vertAlign w:val="superscript"/>
        </w:rPr>
        <w:t>*</w:t>
      </w:r>
      <w:r w:rsidRPr="00704E81">
        <w:rPr>
          <w:rFonts w:ascii="Times New Roman" w:hAnsi="Times New Roman"/>
          <w:szCs w:val="21"/>
        </w:rPr>
        <w:t xml:space="preserve">Pearson </w:t>
      </w:r>
      <w:r>
        <w:rPr>
          <w:rFonts w:ascii="Times New Roman" w:hAnsi="Times New Roman"/>
          <w:szCs w:val="21"/>
        </w:rPr>
        <w:t>c</w:t>
      </w:r>
      <w:r w:rsidRPr="00704E81">
        <w:rPr>
          <w:rFonts w:ascii="Times New Roman" w:hAnsi="Times New Roman"/>
          <w:szCs w:val="21"/>
        </w:rPr>
        <w:t>orrelation</w:t>
      </w:r>
      <w:r>
        <w:rPr>
          <w:rFonts w:ascii="Times New Roman" w:hAnsi="Times New Roman" w:hint="eastAsia"/>
          <w:szCs w:val="21"/>
        </w:rPr>
        <w:t xml:space="preserve"> c</w:t>
      </w:r>
      <w:r w:rsidRPr="00704E81">
        <w:rPr>
          <w:rFonts w:ascii="Times New Roman" w:hAnsi="Times New Roman"/>
          <w:szCs w:val="21"/>
        </w:rPr>
        <w:t>oefficient</w:t>
      </w:r>
      <w:r>
        <w:rPr>
          <w:rFonts w:ascii="Times New Roman" w:hAnsi="Times New Roman" w:hint="eastAsia"/>
          <w:szCs w:val="21"/>
        </w:rPr>
        <w:t>.</w:t>
      </w:r>
    </w:p>
    <w:p w:rsidR="001F44E7" w:rsidRDefault="001F44E7" w:rsidP="001F44E7">
      <w:pPr>
        <w:ind w:firstLine="108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FAT%, </w:t>
      </w:r>
      <w:r>
        <w:rPr>
          <w:rFonts w:ascii="Times New Roman" w:hAnsi="Times New Roman" w:hint="eastAsia"/>
          <w:color w:val="000000"/>
        </w:rPr>
        <w:t>b</w:t>
      </w:r>
      <w:r w:rsidRPr="009E2F57">
        <w:rPr>
          <w:rFonts w:ascii="Times New Roman" w:hAnsi="Times New Roman"/>
          <w:color w:val="000000"/>
        </w:rPr>
        <w:t>ody fat percentage</w:t>
      </w:r>
      <w:r>
        <w:rPr>
          <w:rFonts w:ascii="Times New Roman" w:hAnsi="Times New Roman" w:hint="eastAsia"/>
          <w:color w:val="000000"/>
        </w:rPr>
        <w:t>.</w:t>
      </w:r>
    </w:p>
    <w:p w:rsidR="00AF30D6" w:rsidRDefault="00077218" w:rsidP="001F44E7"/>
    <w:sectPr w:rsidR="00AF30D6" w:rsidSect="00CC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18" w:rsidRDefault="00077218" w:rsidP="001F44E7">
      <w:r>
        <w:separator/>
      </w:r>
    </w:p>
  </w:endnote>
  <w:endnote w:type="continuationSeparator" w:id="0">
    <w:p w:rsidR="00077218" w:rsidRDefault="00077218" w:rsidP="001F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18" w:rsidRDefault="00077218" w:rsidP="001F44E7">
      <w:r>
        <w:separator/>
      </w:r>
    </w:p>
  </w:footnote>
  <w:footnote w:type="continuationSeparator" w:id="0">
    <w:p w:rsidR="00077218" w:rsidRDefault="00077218" w:rsidP="001F4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E7"/>
    <w:rsid w:val="00024A68"/>
    <w:rsid w:val="00077218"/>
    <w:rsid w:val="000A46D5"/>
    <w:rsid w:val="0010636F"/>
    <w:rsid w:val="001F44E7"/>
    <w:rsid w:val="00223EAB"/>
    <w:rsid w:val="002C63C2"/>
    <w:rsid w:val="00340D3D"/>
    <w:rsid w:val="00356ED8"/>
    <w:rsid w:val="004069A2"/>
    <w:rsid w:val="0061736B"/>
    <w:rsid w:val="0076611A"/>
    <w:rsid w:val="00857E6D"/>
    <w:rsid w:val="008C381B"/>
    <w:rsid w:val="0094166A"/>
    <w:rsid w:val="0098387F"/>
    <w:rsid w:val="00AF2A96"/>
    <w:rsid w:val="00B51E05"/>
    <w:rsid w:val="00BC312A"/>
    <w:rsid w:val="00CC57DD"/>
    <w:rsid w:val="00DA57CC"/>
    <w:rsid w:val="00E0654B"/>
    <w:rsid w:val="00F41909"/>
    <w:rsid w:val="00F52F3F"/>
    <w:rsid w:val="00FC0E9E"/>
    <w:rsid w:val="00FC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E7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4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4E7"/>
    <w:rPr>
      <w:sz w:val="18"/>
      <w:szCs w:val="18"/>
    </w:rPr>
  </w:style>
  <w:style w:type="table" w:styleId="a5">
    <w:name w:val="Table Grid"/>
    <w:basedOn w:val="a1"/>
    <w:uiPriority w:val="59"/>
    <w:rsid w:val="001F4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9</cp:revision>
  <dcterms:created xsi:type="dcterms:W3CDTF">2020-06-13T02:09:00Z</dcterms:created>
  <dcterms:modified xsi:type="dcterms:W3CDTF">2020-08-25T13:06:00Z</dcterms:modified>
</cp:coreProperties>
</file>