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47" w:rsidRPr="00DF629C" w:rsidRDefault="00E72CA8" w:rsidP="001F365C">
      <w:pPr>
        <w:jc w:val="right"/>
        <w:rPr>
          <w:rFonts w:asciiTheme="majorBidi" w:hAnsiTheme="majorBidi" w:cstheme="majorBidi"/>
          <w:rtl/>
        </w:rPr>
      </w:pPr>
      <w:r w:rsidRPr="00DF629C">
        <w:rPr>
          <w:rFonts w:asciiTheme="majorBidi" w:hAnsiTheme="majorBidi" w:cstheme="majorBidi"/>
          <w:b/>
          <w:bCs/>
        </w:rPr>
        <w:t>Table</w:t>
      </w:r>
      <w:r w:rsidR="00DF629C" w:rsidRPr="00DF629C">
        <w:rPr>
          <w:rFonts w:asciiTheme="majorBidi" w:hAnsiTheme="majorBidi" w:cstheme="majorBidi"/>
          <w:b/>
          <w:bCs/>
        </w:rPr>
        <w:t xml:space="preserve"> </w:t>
      </w:r>
      <w:r w:rsidR="00412E32">
        <w:rPr>
          <w:rFonts w:asciiTheme="majorBidi" w:hAnsiTheme="majorBidi" w:cstheme="majorBidi"/>
          <w:b/>
          <w:bCs/>
        </w:rPr>
        <w:t>S</w:t>
      </w:r>
      <w:bookmarkStart w:id="0" w:name="_GoBack"/>
      <w:bookmarkEnd w:id="0"/>
      <w:r w:rsidR="006E0CBE">
        <w:rPr>
          <w:rFonts w:asciiTheme="majorBidi" w:hAnsiTheme="majorBidi" w:cstheme="majorBidi"/>
          <w:b/>
          <w:bCs/>
        </w:rPr>
        <w:t>1</w:t>
      </w:r>
      <w:r w:rsidR="001F365C">
        <w:rPr>
          <w:rFonts w:asciiTheme="majorBidi" w:hAnsiTheme="majorBidi" w:cstheme="majorBidi"/>
          <w:b/>
          <w:bCs/>
        </w:rPr>
        <w:t>d</w:t>
      </w:r>
      <w:r w:rsidR="00DF629C" w:rsidRPr="00DF629C">
        <w:rPr>
          <w:rFonts w:asciiTheme="majorBidi" w:hAnsiTheme="majorBidi" w:cstheme="majorBidi"/>
          <w:b/>
          <w:bCs/>
        </w:rPr>
        <w:t>.</w:t>
      </w:r>
      <w:r w:rsidR="00DF629C" w:rsidRPr="00DF629C">
        <w:rPr>
          <w:rFonts w:asciiTheme="majorBidi" w:hAnsiTheme="majorBidi" w:cstheme="majorBidi"/>
        </w:rPr>
        <w:t xml:space="preserve"> </w:t>
      </w:r>
      <w:r w:rsidR="00FA3C4B">
        <w:rPr>
          <w:rFonts w:asciiTheme="majorBidi" w:hAnsiTheme="majorBidi" w:cstheme="majorBidi"/>
        </w:rPr>
        <w:t>Continued</w:t>
      </w:r>
      <w:r w:rsidR="00DF629C" w:rsidRPr="00DF629C">
        <w:rPr>
          <w:rFonts w:asciiTheme="majorBidi" w:hAnsiTheme="majorBidi" w:cstheme="majorBidi"/>
        </w:rPr>
        <w:t>.</w:t>
      </w:r>
      <w:r w:rsidRPr="00DF629C">
        <w:rPr>
          <w:rFonts w:asciiTheme="majorBidi" w:hAnsiTheme="majorBidi" w:cstheme="majorBidi"/>
        </w:rPr>
        <w:t xml:space="preserve"> 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910"/>
        <w:gridCol w:w="1437"/>
        <w:gridCol w:w="1089"/>
        <w:gridCol w:w="1375"/>
        <w:gridCol w:w="1021"/>
        <w:gridCol w:w="2058"/>
        <w:gridCol w:w="2010"/>
        <w:gridCol w:w="2869"/>
      </w:tblGrid>
      <w:tr w:rsidR="00530CA5" w:rsidRPr="00F41733" w:rsidTr="00530CA5">
        <w:tc>
          <w:tcPr>
            <w:tcW w:w="496" w:type="pct"/>
          </w:tcPr>
          <w:p w:rsidR="00530CA5" w:rsidRPr="00F41733" w:rsidRDefault="00530CA5" w:rsidP="0031356D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Lazareth</w:t>
            </w:r>
            <w:proofErr w:type="spellEnd"/>
          </w:p>
        </w:tc>
        <w:tc>
          <w:tcPr>
            <w:tcW w:w="321" w:type="pct"/>
          </w:tcPr>
          <w:p w:rsidR="00530CA5" w:rsidRPr="00F41733" w:rsidRDefault="00530CA5" w:rsidP="005207CB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Zeng</w:t>
            </w:r>
          </w:p>
        </w:tc>
        <w:tc>
          <w:tcPr>
            <w:tcW w:w="507" w:type="pct"/>
          </w:tcPr>
          <w:p w:rsidR="00530CA5" w:rsidRPr="00F41733" w:rsidRDefault="00530CA5" w:rsidP="004607D9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Machado</w:t>
            </w:r>
          </w:p>
        </w:tc>
        <w:tc>
          <w:tcPr>
            <w:tcW w:w="384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Arpali</w:t>
            </w:r>
            <w:proofErr w:type="spellEnd"/>
          </w:p>
        </w:tc>
        <w:tc>
          <w:tcPr>
            <w:tcW w:w="485" w:type="pct"/>
          </w:tcPr>
          <w:p w:rsidR="00530CA5" w:rsidRPr="00F41733" w:rsidRDefault="00530CA5" w:rsidP="005207CB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Bemtgen</w:t>
            </w:r>
            <w:proofErr w:type="spellEnd"/>
          </w:p>
        </w:tc>
        <w:tc>
          <w:tcPr>
            <w:tcW w:w="360" w:type="pct"/>
          </w:tcPr>
          <w:p w:rsidR="00530CA5" w:rsidRPr="00F41733" w:rsidRDefault="00530CA5" w:rsidP="005207CB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Resch</w:t>
            </w:r>
          </w:p>
        </w:tc>
        <w:tc>
          <w:tcPr>
            <w:tcW w:w="726" w:type="pct"/>
          </w:tcPr>
          <w:p w:rsidR="00530CA5" w:rsidRPr="00F41733" w:rsidRDefault="00530CA5" w:rsidP="0002429C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Rinaldi</w:t>
            </w:r>
          </w:p>
        </w:tc>
        <w:tc>
          <w:tcPr>
            <w:tcW w:w="709" w:type="pct"/>
          </w:tcPr>
          <w:p w:rsidR="00530CA5" w:rsidRPr="00F41733" w:rsidRDefault="00EC7E3E" w:rsidP="00E72CA8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Guillen</w:t>
            </w:r>
          </w:p>
        </w:tc>
        <w:tc>
          <w:tcPr>
            <w:tcW w:w="1012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F41733">
              <w:rPr>
                <w:rFonts w:asciiTheme="majorBidi" w:hAnsiTheme="majorBidi" w:cstheme="majorBidi"/>
                <w:b/>
                <w:bCs/>
              </w:rPr>
              <w:t>Items</w:t>
            </w:r>
          </w:p>
        </w:tc>
      </w:tr>
      <w:tr w:rsidR="00530CA5" w:rsidRPr="00F41733" w:rsidTr="00530CA5">
        <w:tc>
          <w:tcPr>
            <w:tcW w:w="496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321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507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384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485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360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726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709" w:type="pct"/>
          </w:tcPr>
          <w:p w:rsidR="00530CA5" w:rsidRPr="00F41733" w:rsidRDefault="00BE34F7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1012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 w:rsidRPr="00F41733">
              <w:rPr>
                <w:rFonts w:asciiTheme="majorBidi" w:hAnsiTheme="majorBidi" w:cstheme="majorBidi"/>
              </w:rPr>
              <w:t>1. Demographic characteristics described</w:t>
            </w:r>
          </w:p>
        </w:tc>
      </w:tr>
      <w:tr w:rsidR="00530CA5" w:rsidRPr="00F41733" w:rsidTr="00530CA5">
        <w:tc>
          <w:tcPr>
            <w:tcW w:w="496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321" w:type="pct"/>
          </w:tcPr>
          <w:p w:rsidR="00530CA5" w:rsidRPr="00F41733" w:rsidRDefault="009413ED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507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384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485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360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726" w:type="pct"/>
          </w:tcPr>
          <w:p w:rsidR="00530CA5" w:rsidRPr="00F41733" w:rsidRDefault="00C46923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709" w:type="pct"/>
          </w:tcPr>
          <w:p w:rsidR="00530CA5" w:rsidRPr="00F41733" w:rsidRDefault="00BE34F7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1012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 w:rsidRPr="00F41733">
              <w:rPr>
                <w:rFonts w:asciiTheme="majorBidi" w:hAnsiTheme="majorBidi" w:cstheme="majorBidi"/>
              </w:rPr>
              <w:t>2. Subject history described</w:t>
            </w:r>
          </w:p>
        </w:tc>
      </w:tr>
      <w:tr w:rsidR="00530CA5" w:rsidRPr="00F41733" w:rsidTr="00530CA5">
        <w:tc>
          <w:tcPr>
            <w:tcW w:w="496" w:type="pct"/>
          </w:tcPr>
          <w:p w:rsidR="00530CA5" w:rsidRPr="00F41733" w:rsidRDefault="00C8578E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UC</w:t>
            </w:r>
          </w:p>
        </w:tc>
        <w:tc>
          <w:tcPr>
            <w:tcW w:w="321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UC</w:t>
            </w:r>
          </w:p>
        </w:tc>
        <w:tc>
          <w:tcPr>
            <w:tcW w:w="507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384" w:type="pct"/>
          </w:tcPr>
          <w:p w:rsidR="00530CA5" w:rsidRPr="00F41733" w:rsidRDefault="002C4C32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UC</w:t>
            </w:r>
          </w:p>
        </w:tc>
        <w:tc>
          <w:tcPr>
            <w:tcW w:w="485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360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726" w:type="pct"/>
          </w:tcPr>
          <w:p w:rsidR="00530CA5" w:rsidRPr="00F41733" w:rsidRDefault="00C46923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UC</w:t>
            </w:r>
          </w:p>
        </w:tc>
        <w:tc>
          <w:tcPr>
            <w:tcW w:w="709" w:type="pct"/>
          </w:tcPr>
          <w:p w:rsidR="00530CA5" w:rsidRPr="00F41733" w:rsidRDefault="00BE34F7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1012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 w:rsidRPr="00F41733">
              <w:rPr>
                <w:rFonts w:asciiTheme="majorBidi" w:hAnsiTheme="majorBidi" w:cstheme="majorBidi"/>
              </w:rPr>
              <w:t>3. Pre-intervention clinical condition described</w:t>
            </w:r>
          </w:p>
        </w:tc>
      </w:tr>
      <w:tr w:rsidR="00530CA5" w:rsidRPr="00F41733" w:rsidTr="00530CA5">
        <w:tc>
          <w:tcPr>
            <w:tcW w:w="496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321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507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384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485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360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726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709" w:type="pct"/>
          </w:tcPr>
          <w:p w:rsidR="00530CA5" w:rsidRPr="00F41733" w:rsidRDefault="00BE34F7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1012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 w:rsidRPr="00F41733">
              <w:rPr>
                <w:rFonts w:asciiTheme="majorBidi" w:hAnsiTheme="majorBidi" w:cstheme="majorBidi"/>
              </w:rPr>
              <w:t>4. Diagnostic tests or assessment methods and results</w:t>
            </w:r>
          </w:p>
        </w:tc>
      </w:tr>
      <w:tr w:rsidR="00530CA5" w:rsidRPr="00F41733" w:rsidTr="00530CA5">
        <w:tc>
          <w:tcPr>
            <w:tcW w:w="496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321" w:type="pct"/>
          </w:tcPr>
          <w:p w:rsidR="00530CA5" w:rsidRPr="00F41733" w:rsidRDefault="009413ED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507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384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485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360" w:type="pct"/>
          </w:tcPr>
          <w:p w:rsidR="00530CA5" w:rsidRPr="00F41733" w:rsidRDefault="00530CA5" w:rsidP="00E07D55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726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709" w:type="pct"/>
          </w:tcPr>
          <w:p w:rsidR="00530CA5" w:rsidRPr="00F41733" w:rsidRDefault="00BE34F7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1012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 w:rsidRPr="00F41733">
              <w:rPr>
                <w:rFonts w:asciiTheme="majorBidi" w:hAnsiTheme="majorBidi" w:cstheme="majorBidi"/>
              </w:rPr>
              <w:t>5. Intervention/treatment described</w:t>
            </w:r>
          </w:p>
        </w:tc>
      </w:tr>
      <w:tr w:rsidR="00530CA5" w:rsidRPr="00F41733" w:rsidTr="00530CA5">
        <w:tc>
          <w:tcPr>
            <w:tcW w:w="496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321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507" w:type="pct"/>
          </w:tcPr>
          <w:p w:rsidR="00530CA5" w:rsidRPr="00F41733" w:rsidRDefault="009413ED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384" w:type="pct"/>
          </w:tcPr>
          <w:p w:rsidR="00530CA5" w:rsidRPr="00F41733" w:rsidRDefault="002C4C32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485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360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726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709" w:type="pct"/>
          </w:tcPr>
          <w:p w:rsidR="00530CA5" w:rsidRPr="00F41733" w:rsidRDefault="00BE34F7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1012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 w:rsidRPr="00F41733">
              <w:rPr>
                <w:rFonts w:asciiTheme="majorBidi" w:hAnsiTheme="majorBidi" w:cstheme="majorBidi"/>
              </w:rPr>
              <w:t>6. Post-intervention clinical condition described</w:t>
            </w:r>
          </w:p>
        </w:tc>
      </w:tr>
      <w:tr w:rsidR="00530CA5" w:rsidRPr="00F41733" w:rsidTr="00530CA5">
        <w:tc>
          <w:tcPr>
            <w:tcW w:w="496" w:type="pct"/>
          </w:tcPr>
          <w:p w:rsidR="00530CA5" w:rsidRPr="00F41733" w:rsidRDefault="00C8578E" w:rsidP="002E4C54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UC</w:t>
            </w:r>
          </w:p>
        </w:tc>
        <w:tc>
          <w:tcPr>
            <w:tcW w:w="321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UC</w:t>
            </w:r>
          </w:p>
        </w:tc>
        <w:tc>
          <w:tcPr>
            <w:tcW w:w="507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UC</w:t>
            </w:r>
          </w:p>
        </w:tc>
        <w:tc>
          <w:tcPr>
            <w:tcW w:w="384" w:type="pct"/>
          </w:tcPr>
          <w:p w:rsidR="00530CA5" w:rsidRPr="00F41733" w:rsidRDefault="002C4C32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485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UC</w:t>
            </w:r>
          </w:p>
        </w:tc>
        <w:tc>
          <w:tcPr>
            <w:tcW w:w="360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UC</w:t>
            </w:r>
          </w:p>
        </w:tc>
        <w:tc>
          <w:tcPr>
            <w:tcW w:w="726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709" w:type="pct"/>
          </w:tcPr>
          <w:p w:rsidR="00530CA5" w:rsidRPr="00F41733" w:rsidRDefault="00BE34F7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1012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 w:rsidRPr="00F41733">
              <w:rPr>
                <w:rFonts w:asciiTheme="majorBidi" w:hAnsiTheme="majorBidi" w:cstheme="majorBidi"/>
              </w:rPr>
              <w:t>7. Adverse events</w:t>
            </w:r>
          </w:p>
        </w:tc>
      </w:tr>
      <w:tr w:rsidR="00530CA5" w:rsidRPr="00F41733" w:rsidTr="00530CA5">
        <w:tc>
          <w:tcPr>
            <w:tcW w:w="496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321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507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384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485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360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726" w:type="pct"/>
          </w:tcPr>
          <w:p w:rsidR="00530CA5" w:rsidRPr="00F41733" w:rsidRDefault="00C46923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UC</w:t>
            </w:r>
          </w:p>
        </w:tc>
        <w:tc>
          <w:tcPr>
            <w:tcW w:w="709" w:type="pct"/>
          </w:tcPr>
          <w:p w:rsidR="00530CA5" w:rsidRPr="00F41733" w:rsidRDefault="00BE34F7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1012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 w:rsidRPr="00F41733">
              <w:rPr>
                <w:rFonts w:asciiTheme="majorBidi" w:hAnsiTheme="majorBidi" w:cstheme="majorBidi"/>
              </w:rPr>
              <w:t>8. Takeaway lessons</w:t>
            </w:r>
          </w:p>
        </w:tc>
      </w:tr>
      <w:tr w:rsidR="00530CA5" w:rsidRPr="00F41733" w:rsidTr="00530CA5">
        <w:tc>
          <w:tcPr>
            <w:tcW w:w="496" w:type="pct"/>
          </w:tcPr>
          <w:p w:rsidR="00530CA5" w:rsidRPr="00F41733" w:rsidRDefault="00C8578E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  <w:r w:rsidR="00530CA5">
              <w:rPr>
                <w:rFonts w:asciiTheme="majorBidi" w:hAnsiTheme="majorBidi" w:cstheme="majorBidi"/>
              </w:rPr>
              <w:t>/8</w:t>
            </w:r>
          </w:p>
        </w:tc>
        <w:tc>
          <w:tcPr>
            <w:tcW w:w="321" w:type="pct"/>
          </w:tcPr>
          <w:p w:rsidR="00530CA5" w:rsidRPr="00F41733" w:rsidRDefault="009413ED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  <w:r w:rsidR="00530CA5">
              <w:rPr>
                <w:rFonts w:asciiTheme="majorBidi" w:hAnsiTheme="majorBidi" w:cstheme="majorBidi"/>
              </w:rPr>
              <w:t>/8</w:t>
            </w:r>
          </w:p>
        </w:tc>
        <w:tc>
          <w:tcPr>
            <w:tcW w:w="507" w:type="pct"/>
          </w:tcPr>
          <w:p w:rsidR="00530CA5" w:rsidRPr="00F41733" w:rsidRDefault="003578ED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  <w:r w:rsidR="00530CA5">
              <w:rPr>
                <w:rFonts w:asciiTheme="majorBidi" w:hAnsiTheme="majorBidi" w:cstheme="majorBidi"/>
              </w:rPr>
              <w:t>/8</w:t>
            </w:r>
          </w:p>
        </w:tc>
        <w:tc>
          <w:tcPr>
            <w:tcW w:w="384" w:type="pct"/>
          </w:tcPr>
          <w:p w:rsidR="00530CA5" w:rsidRPr="00F41733" w:rsidRDefault="002C4C32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  <w:r w:rsidR="00530CA5">
              <w:rPr>
                <w:rFonts w:asciiTheme="majorBidi" w:hAnsiTheme="majorBidi" w:cstheme="majorBidi"/>
              </w:rPr>
              <w:t>/8</w:t>
            </w:r>
          </w:p>
        </w:tc>
        <w:tc>
          <w:tcPr>
            <w:tcW w:w="485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7/8</w:t>
            </w:r>
          </w:p>
        </w:tc>
        <w:tc>
          <w:tcPr>
            <w:tcW w:w="360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7/8</w:t>
            </w:r>
          </w:p>
        </w:tc>
        <w:tc>
          <w:tcPr>
            <w:tcW w:w="726" w:type="pct"/>
          </w:tcPr>
          <w:p w:rsidR="00530CA5" w:rsidRPr="00F41733" w:rsidRDefault="00C46923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  <w:r w:rsidR="00530CA5">
              <w:rPr>
                <w:rFonts w:asciiTheme="majorBidi" w:hAnsiTheme="majorBidi" w:cstheme="majorBidi"/>
              </w:rPr>
              <w:t>/8</w:t>
            </w:r>
          </w:p>
        </w:tc>
        <w:tc>
          <w:tcPr>
            <w:tcW w:w="709" w:type="pct"/>
          </w:tcPr>
          <w:p w:rsidR="00530CA5" w:rsidRPr="00F41733" w:rsidRDefault="00CA3206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8/8</w:t>
            </w:r>
          </w:p>
        </w:tc>
        <w:tc>
          <w:tcPr>
            <w:tcW w:w="1012" w:type="pct"/>
          </w:tcPr>
          <w:p w:rsidR="00530CA5" w:rsidRPr="00F41733" w:rsidRDefault="00530CA5" w:rsidP="00E72CA8">
            <w:pPr>
              <w:jc w:val="right"/>
              <w:rPr>
                <w:rFonts w:asciiTheme="majorBidi" w:hAnsiTheme="majorBidi" w:cstheme="majorBidi"/>
              </w:rPr>
            </w:pPr>
            <w:r w:rsidRPr="00F41733">
              <w:rPr>
                <w:rFonts w:asciiTheme="majorBidi" w:hAnsiTheme="majorBidi" w:cstheme="majorBidi"/>
              </w:rPr>
              <w:t>Score total</w:t>
            </w:r>
          </w:p>
        </w:tc>
      </w:tr>
    </w:tbl>
    <w:p w:rsidR="00E72CA8" w:rsidRPr="001F365C" w:rsidRDefault="0018795C" w:rsidP="009964C4">
      <w:pPr>
        <w:jc w:val="right"/>
        <w:rPr>
          <w:rFonts w:asciiTheme="majorBidi" w:hAnsiTheme="majorBidi" w:cstheme="majorBidi"/>
          <w:u w:val="single"/>
        </w:rPr>
      </w:pPr>
      <w:proofErr w:type="gramStart"/>
      <w:r w:rsidRPr="001F365C">
        <w:rPr>
          <w:rFonts w:asciiTheme="majorBidi" w:hAnsiTheme="majorBidi" w:cstheme="majorBidi"/>
          <w:u w:val="single"/>
        </w:rPr>
        <w:t>UC, unclear</w:t>
      </w:r>
      <w:r w:rsidR="00CB3B78" w:rsidRPr="001F365C">
        <w:rPr>
          <w:rFonts w:asciiTheme="majorBidi" w:hAnsiTheme="majorBidi" w:cstheme="majorBidi"/>
          <w:u w:val="single"/>
        </w:rPr>
        <w:t>; Y, yes</w:t>
      </w:r>
      <w:r w:rsidR="009964C4" w:rsidRPr="001F365C">
        <w:rPr>
          <w:rFonts w:asciiTheme="majorBidi" w:hAnsiTheme="majorBidi" w:cstheme="majorBidi"/>
          <w:u w:val="single"/>
        </w:rPr>
        <w:t>.</w:t>
      </w:r>
      <w:proofErr w:type="gramEnd"/>
    </w:p>
    <w:sectPr w:rsidR="00E72CA8" w:rsidRPr="001F365C" w:rsidSect="00E72CA8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A8"/>
    <w:rsid w:val="00002216"/>
    <w:rsid w:val="0002429C"/>
    <w:rsid w:val="00026ABA"/>
    <w:rsid w:val="00043756"/>
    <w:rsid w:val="000525CD"/>
    <w:rsid w:val="0006655E"/>
    <w:rsid w:val="00085222"/>
    <w:rsid w:val="001018D2"/>
    <w:rsid w:val="0012683B"/>
    <w:rsid w:val="001330D9"/>
    <w:rsid w:val="001556F3"/>
    <w:rsid w:val="00173B09"/>
    <w:rsid w:val="001748F6"/>
    <w:rsid w:val="0018795C"/>
    <w:rsid w:val="00191794"/>
    <w:rsid w:val="001979AA"/>
    <w:rsid w:val="001A20AF"/>
    <w:rsid w:val="001B3FFD"/>
    <w:rsid w:val="001D1343"/>
    <w:rsid w:val="001F365C"/>
    <w:rsid w:val="00217452"/>
    <w:rsid w:val="00240E11"/>
    <w:rsid w:val="002B2A76"/>
    <w:rsid w:val="002B6BD4"/>
    <w:rsid w:val="002C4C32"/>
    <w:rsid w:val="002C72CD"/>
    <w:rsid w:val="002C76E1"/>
    <w:rsid w:val="002D203A"/>
    <w:rsid w:val="002E4C54"/>
    <w:rsid w:val="002E740F"/>
    <w:rsid w:val="002F6705"/>
    <w:rsid w:val="0031356D"/>
    <w:rsid w:val="0032398E"/>
    <w:rsid w:val="00323C04"/>
    <w:rsid w:val="003578ED"/>
    <w:rsid w:val="00366FB1"/>
    <w:rsid w:val="003A12B9"/>
    <w:rsid w:val="003D1700"/>
    <w:rsid w:val="004053D6"/>
    <w:rsid w:val="00412E32"/>
    <w:rsid w:val="00427B43"/>
    <w:rsid w:val="00444489"/>
    <w:rsid w:val="00452BC9"/>
    <w:rsid w:val="004607D9"/>
    <w:rsid w:val="00462C0D"/>
    <w:rsid w:val="00487037"/>
    <w:rsid w:val="00497030"/>
    <w:rsid w:val="004A38EA"/>
    <w:rsid w:val="004B7ABA"/>
    <w:rsid w:val="005207CB"/>
    <w:rsid w:val="00530CA5"/>
    <w:rsid w:val="00550A47"/>
    <w:rsid w:val="00575D2F"/>
    <w:rsid w:val="005C4F75"/>
    <w:rsid w:val="005C73A8"/>
    <w:rsid w:val="005D5935"/>
    <w:rsid w:val="005D59CF"/>
    <w:rsid w:val="005E737B"/>
    <w:rsid w:val="005F5B20"/>
    <w:rsid w:val="00612EA9"/>
    <w:rsid w:val="00614BFD"/>
    <w:rsid w:val="00621775"/>
    <w:rsid w:val="00626D59"/>
    <w:rsid w:val="00630DEA"/>
    <w:rsid w:val="00631A85"/>
    <w:rsid w:val="006348A8"/>
    <w:rsid w:val="00682E5D"/>
    <w:rsid w:val="0068635F"/>
    <w:rsid w:val="00696359"/>
    <w:rsid w:val="006A6B57"/>
    <w:rsid w:val="006B1202"/>
    <w:rsid w:val="006E0CBE"/>
    <w:rsid w:val="006F3633"/>
    <w:rsid w:val="00702CA4"/>
    <w:rsid w:val="00706A88"/>
    <w:rsid w:val="007365EF"/>
    <w:rsid w:val="0075078F"/>
    <w:rsid w:val="00760854"/>
    <w:rsid w:val="00766D75"/>
    <w:rsid w:val="00770FD8"/>
    <w:rsid w:val="00774964"/>
    <w:rsid w:val="00780329"/>
    <w:rsid w:val="00794FE0"/>
    <w:rsid w:val="007B39A1"/>
    <w:rsid w:val="007D6D21"/>
    <w:rsid w:val="007E72F2"/>
    <w:rsid w:val="0080659B"/>
    <w:rsid w:val="00820500"/>
    <w:rsid w:val="00873DBD"/>
    <w:rsid w:val="008B448A"/>
    <w:rsid w:val="008C506C"/>
    <w:rsid w:val="0090497F"/>
    <w:rsid w:val="00915CC5"/>
    <w:rsid w:val="009413ED"/>
    <w:rsid w:val="00965009"/>
    <w:rsid w:val="00972BDE"/>
    <w:rsid w:val="00985F8A"/>
    <w:rsid w:val="0099261F"/>
    <w:rsid w:val="009964C4"/>
    <w:rsid w:val="009A5E23"/>
    <w:rsid w:val="009B5A5F"/>
    <w:rsid w:val="009C174B"/>
    <w:rsid w:val="009C3A4E"/>
    <w:rsid w:val="009F0288"/>
    <w:rsid w:val="009F33AD"/>
    <w:rsid w:val="00AA4604"/>
    <w:rsid w:val="00B351EF"/>
    <w:rsid w:val="00B462D1"/>
    <w:rsid w:val="00B73FC5"/>
    <w:rsid w:val="00BD5528"/>
    <w:rsid w:val="00BE247B"/>
    <w:rsid w:val="00BE34F7"/>
    <w:rsid w:val="00BF6EDC"/>
    <w:rsid w:val="00C37750"/>
    <w:rsid w:val="00C46923"/>
    <w:rsid w:val="00C53201"/>
    <w:rsid w:val="00C81CEE"/>
    <w:rsid w:val="00C8578E"/>
    <w:rsid w:val="00C8764A"/>
    <w:rsid w:val="00C877AF"/>
    <w:rsid w:val="00CA3206"/>
    <w:rsid w:val="00CB2213"/>
    <w:rsid w:val="00CB3B78"/>
    <w:rsid w:val="00CC12FF"/>
    <w:rsid w:val="00CC453D"/>
    <w:rsid w:val="00CE41CA"/>
    <w:rsid w:val="00CF5DF4"/>
    <w:rsid w:val="00D02876"/>
    <w:rsid w:val="00D3361E"/>
    <w:rsid w:val="00D6357C"/>
    <w:rsid w:val="00D819A6"/>
    <w:rsid w:val="00DE0856"/>
    <w:rsid w:val="00DF629C"/>
    <w:rsid w:val="00DF6ADD"/>
    <w:rsid w:val="00E07D55"/>
    <w:rsid w:val="00E10266"/>
    <w:rsid w:val="00E153F7"/>
    <w:rsid w:val="00E40811"/>
    <w:rsid w:val="00E72CA8"/>
    <w:rsid w:val="00E72F31"/>
    <w:rsid w:val="00E924A1"/>
    <w:rsid w:val="00E97A91"/>
    <w:rsid w:val="00EA38FD"/>
    <w:rsid w:val="00EB0208"/>
    <w:rsid w:val="00EB283D"/>
    <w:rsid w:val="00EC7E3E"/>
    <w:rsid w:val="00EF6BF8"/>
    <w:rsid w:val="00EF77F6"/>
    <w:rsid w:val="00F2461A"/>
    <w:rsid w:val="00F26024"/>
    <w:rsid w:val="00F27C00"/>
    <w:rsid w:val="00F3238E"/>
    <w:rsid w:val="00F41733"/>
    <w:rsid w:val="00F44AB2"/>
    <w:rsid w:val="00FA3C4B"/>
    <w:rsid w:val="00FA5D99"/>
    <w:rsid w:val="00FB6214"/>
    <w:rsid w:val="00FC33C9"/>
    <w:rsid w:val="00FC3775"/>
    <w:rsid w:val="00FC56C7"/>
    <w:rsid w:val="00FD1C9B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8150790-86F3-47AE-8F14-CD6C3217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</dc:creator>
  <cp:lastModifiedBy>fatemeh</cp:lastModifiedBy>
  <cp:revision>45</cp:revision>
  <dcterms:created xsi:type="dcterms:W3CDTF">2019-12-17T13:24:00Z</dcterms:created>
  <dcterms:modified xsi:type="dcterms:W3CDTF">2020-08-01T11:33:00Z</dcterms:modified>
</cp:coreProperties>
</file>