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030A8" w14:textId="77777777" w:rsidR="00BE607C" w:rsidRPr="00BE607C" w:rsidRDefault="00BE607C" w:rsidP="00BE607C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0" w:name="OLE_LINK4"/>
      <w:bookmarkStart w:id="1" w:name="OLE_LINK8"/>
      <w:r w:rsidRPr="00BE607C">
        <w:rPr>
          <w:rFonts w:ascii="Times New Roman" w:hAnsi="Times New Roman"/>
          <w:sz w:val="24"/>
          <w:szCs w:val="24"/>
          <w:lang w:val="en-US"/>
        </w:rPr>
        <w:t>Supplementary Information for</w:t>
      </w:r>
    </w:p>
    <w:p w14:paraId="79ECBE29" w14:textId="77777777" w:rsidR="00074F70" w:rsidRDefault="00074F70" w:rsidP="00074F70">
      <w:pPr>
        <w:snapToGrid w:val="0"/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4EBDFC2" w14:textId="77777777" w:rsidR="001D1BF1" w:rsidRPr="001D1BF1" w:rsidRDefault="001D1BF1" w:rsidP="001D1BF1">
      <w:pPr>
        <w:spacing w:line="480" w:lineRule="auto"/>
        <w:rPr>
          <w:rFonts w:ascii="Times New Roman" w:eastAsiaTheme="minorEastAsia" w:hAnsi="Times New Roman" w:cstheme="minorBidi"/>
          <w:sz w:val="24"/>
          <w:szCs w:val="24"/>
          <w:lang w:val="en-US"/>
        </w:rPr>
      </w:pPr>
      <w:bookmarkStart w:id="2" w:name="OLE_LINK6"/>
      <w:bookmarkStart w:id="3" w:name="_Hlk72656579"/>
      <w:bookmarkStart w:id="4" w:name="_Hlk35621079"/>
      <w:bookmarkStart w:id="5" w:name="_Hlk40002660"/>
      <w:r w:rsidRPr="001D1BF1">
        <w:rPr>
          <w:rFonts w:ascii="Times New Roman" w:hAnsi="Times New Roman" w:hint="eastAsia"/>
          <w:b/>
          <w:bCs/>
          <w:sz w:val="24"/>
          <w:szCs w:val="24"/>
          <w:lang w:val="en-US"/>
        </w:rPr>
        <w:t>T</w:t>
      </w:r>
      <w:r w:rsidRPr="001D1BF1">
        <w:rPr>
          <w:rFonts w:ascii="Times New Roman" w:hAnsi="Times New Roman"/>
          <w:b/>
          <w:bCs/>
          <w:sz w:val="24"/>
          <w:szCs w:val="24"/>
          <w:lang w:val="en-US"/>
        </w:rPr>
        <w:t>itle</w:t>
      </w:r>
      <w:r w:rsidRPr="001D1BF1">
        <w:rPr>
          <w:rFonts w:ascii="Times New Roman" w:hAnsi="Times New Roman" w:hint="eastAsia"/>
          <w:b/>
          <w:bCs/>
          <w:sz w:val="24"/>
          <w:szCs w:val="24"/>
          <w:lang w:val="en-US"/>
        </w:rPr>
        <w:t>:</w:t>
      </w:r>
      <w:r w:rsidRPr="001D1BF1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bookmarkStart w:id="6" w:name="OLE_LINK54"/>
      <w:r w:rsidRPr="001D1BF1">
        <w:rPr>
          <w:rFonts w:ascii="Times New Roman" w:eastAsiaTheme="minorEastAsia" w:hAnsi="Times New Roman" w:cstheme="minorBidi"/>
          <w:sz w:val="24"/>
          <w:szCs w:val="24"/>
          <w:lang w:val="en-US"/>
        </w:rPr>
        <w:t>Temperature and precipitation drive elevational pattern</w:t>
      </w:r>
      <w:r w:rsidRPr="001D1BF1">
        <w:rPr>
          <w:rFonts w:ascii="Times New Roman" w:eastAsiaTheme="minorEastAsia" w:hAnsi="Times New Roman" w:cstheme="minorBidi" w:hint="eastAsia"/>
          <w:sz w:val="24"/>
          <w:szCs w:val="24"/>
          <w:lang w:val="en-US"/>
        </w:rPr>
        <w:t>s</w:t>
      </w:r>
      <w:r w:rsidRPr="001D1BF1">
        <w:rPr>
          <w:rFonts w:ascii="Times New Roman" w:eastAsiaTheme="minorEastAsia" w:hAnsi="Times New Roman" w:cstheme="minorBidi"/>
          <w:sz w:val="24"/>
          <w:szCs w:val="24"/>
          <w:lang w:val="en-US"/>
        </w:rPr>
        <w:t xml:space="preserve"> of microbial beta diversity in alpine grasslands</w:t>
      </w:r>
      <w:bookmarkEnd w:id="2"/>
      <w:bookmarkEnd w:id="3"/>
      <w:bookmarkEnd w:id="6"/>
    </w:p>
    <w:p w14:paraId="67F3C8CD" w14:textId="77777777" w:rsidR="001D1BF1" w:rsidRPr="001D1BF1" w:rsidRDefault="001D1BF1" w:rsidP="001D1BF1">
      <w:pPr>
        <w:spacing w:line="480" w:lineRule="auto"/>
        <w:rPr>
          <w:rFonts w:ascii="Times New Roman" w:eastAsiaTheme="minorEastAsia" w:hAnsi="Times New Roman" w:cstheme="minorBidi"/>
          <w:sz w:val="24"/>
          <w:szCs w:val="24"/>
          <w:lang w:val="en-US"/>
        </w:rPr>
      </w:pPr>
    </w:p>
    <w:p w14:paraId="0E6B4A93" w14:textId="77777777" w:rsidR="001D1BF1" w:rsidRPr="001D1BF1" w:rsidRDefault="001D1BF1" w:rsidP="001D1BF1">
      <w:pPr>
        <w:widowControl/>
        <w:snapToGrid w:val="0"/>
        <w:spacing w:after="160"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 w:rsidRPr="001D1BF1">
        <w:rPr>
          <w:rFonts w:ascii="Times New Roman" w:hAnsi="Times New Roman"/>
          <w:b/>
          <w:bCs/>
          <w:kern w:val="0"/>
          <w:sz w:val="24"/>
          <w:szCs w:val="24"/>
        </w:rPr>
        <w:t>Running title</w:t>
      </w:r>
      <w:r w:rsidRPr="001D1BF1">
        <w:rPr>
          <w:rFonts w:ascii="Times New Roman" w:hAnsi="Times New Roman"/>
          <w:kern w:val="0"/>
          <w:sz w:val="24"/>
          <w:szCs w:val="24"/>
        </w:rPr>
        <w:t>: Temperature and precipitation drive</w:t>
      </w:r>
      <w:r w:rsidRPr="001D1BF1">
        <w:rPr>
          <w:rFonts w:ascii="Times New Roman" w:eastAsiaTheme="minorEastAsia" w:hAnsi="Times New Roman" w:cstheme="minorBidi"/>
          <w:sz w:val="24"/>
          <w:szCs w:val="24"/>
          <w:lang w:val="en-US"/>
        </w:rPr>
        <w:t xml:space="preserve"> microbial</w:t>
      </w:r>
      <w:r w:rsidRPr="001D1BF1">
        <w:rPr>
          <w:rFonts w:ascii="Times New Roman" w:hAnsi="Times New Roman"/>
          <w:kern w:val="0"/>
          <w:sz w:val="24"/>
          <w:szCs w:val="24"/>
        </w:rPr>
        <w:t xml:space="preserve"> beta diversity</w:t>
      </w:r>
    </w:p>
    <w:p w14:paraId="4518A4AC" w14:textId="77777777" w:rsidR="001D1BF1" w:rsidRPr="001D1BF1" w:rsidRDefault="001D1BF1" w:rsidP="001D1BF1">
      <w:pPr>
        <w:widowControl/>
        <w:snapToGrid w:val="0"/>
        <w:spacing w:after="160" w:line="480" w:lineRule="auto"/>
        <w:jc w:val="left"/>
        <w:rPr>
          <w:rFonts w:ascii="Times New Roman" w:hAnsi="Times New Roman"/>
          <w:kern w:val="0"/>
          <w:sz w:val="24"/>
          <w:szCs w:val="24"/>
        </w:rPr>
      </w:pPr>
    </w:p>
    <w:p w14:paraId="5D7227F5" w14:textId="77777777" w:rsidR="001D1BF1" w:rsidRPr="001D1BF1" w:rsidRDefault="001D1BF1" w:rsidP="001D1BF1">
      <w:pPr>
        <w:snapToGrid w:val="0"/>
        <w:spacing w:after="160" w:line="480" w:lineRule="auto"/>
        <w:rPr>
          <w:rFonts w:ascii="Times New Roman" w:eastAsia="宋体" w:hAnsi="Times New Roman"/>
          <w:sz w:val="24"/>
          <w:szCs w:val="24"/>
          <w:vertAlign w:val="superscript"/>
        </w:rPr>
      </w:pPr>
      <w:bookmarkStart w:id="7" w:name="_Hlk62803487"/>
      <w:r w:rsidRPr="001D1BF1">
        <w:rPr>
          <w:rFonts w:ascii="Times New Roman" w:hAnsi="Times New Roman"/>
          <w:b/>
          <w:bCs/>
          <w:sz w:val="24"/>
          <w:szCs w:val="24"/>
          <w:lang w:val="en-US"/>
        </w:rPr>
        <w:t xml:space="preserve">Author Names: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Xiaoqin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Yang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1</w:t>
      </w:r>
      <w:r w:rsidRPr="001D1BF1">
        <w:rPr>
          <w:rFonts w:ascii="Times New Roman" w:eastAsia="宋体" w:hAnsi="Times New Roman"/>
          <w:sz w:val="24"/>
          <w:szCs w:val="24"/>
          <w:vertAlign w:val="superscript"/>
        </w:rPr>
        <w:t>,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2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, Yue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Li</w:t>
      </w:r>
      <w:r w:rsidRPr="001D1BF1">
        <w:rPr>
          <w:rFonts w:ascii="Times New Roman" w:hAnsi="Times New Roman" w:hint="eastAsia"/>
          <w:kern w:val="0"/>
          <w:sz w:val="24"/>
          <w:szCs w:val="24"/>
          <w:vertAlign w:val="superscript"/>
        </w:rPr>
        <w:t>3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, Bin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Niu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1</w:t>
      </w:r>
      <w:r w:rsidRPr="001D1BF1">
        <w:rPr>
          <w:rFonts w:ascii="Times New Roman" w:eastAsia="宋体" w:hAnsi="Times New Roman"/>
          <w:sz w:val="24"/>
          <w:szCs w:val="24"/>
          <w:vertAlign w:val="superscript"/>
        </w:rPr>
        <w:t>,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2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,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Qiuyu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Chen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1</w:t>
      </w:r>
      <w:r w:rsidRPr="001D1BF1">
        <w:rPr>
          <w:rFonts w:ascii="Times New Roman" w:eastAsia="宋体" w:hAnsi="Times New Roman"/>
          <w:sz w:val="24"/>
          <w:szCs w:val="24"/>
          <w:vertAlign w:val="superscript"/>
        </w:rPr>
        <w:t>,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4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,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Yilun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Hu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1</w:t>
      </w:r>
      <w:r w:rsidRPr="001D1BF1">
        <w:rPr>
          <w:rFonts w:ascii="Times New Roman" w:eastAsia="宋体" w:hAnsi="Times New Roman"/>
          <w:sz w:val="24"/>
          <w:szCs w:val="24"/>
          <w:vertAlign w:val="superscript"/>
        </w:rPr>
        <w:t>,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4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,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Yibo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Yang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1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>,</w:t>
      </w:r>
      <w:r w:rsidRPr="001D1BF1">
        <w:rPr>
          <w:rFonts w:ascii="Times New Roman" w:hAnsi="Times New Roman"/>
          <w:sz w:val="24"/>
          <w:szCs w:val="24"/>
          <w:lang w:val="en-US"/>
        </w:rPr>
        <w:t xml:space="preserve"> Lili </w:t>
      </w:r>
      <w:proofErr w:type="spellStart"/>
      <w:r w:rsidRPr="001D1BF1">
        <w:rPr>
          <w:rFonts w:ascii="Times New Roman" w:hAnsi="Times New Roman"/>
          <w:sz w:val="24"/>
          <w:szCs w:val="24"/>
          <w:lang w:val="en-US"/>
        </w:rPr>
        <w:t>Song</w:t>
      </w:r>
      <w:r w:rsidRPr="001D1BF1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,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Jianjun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Wang</w:t>
      </w:r>
      <w:r w:rsidRPr="001D1BF1">
        <w:rPr>
          <w:rFonts w:ascii="Times New Roman" w:eastAsia="宋体" w:hAnsi="Times New Roman" w:hint="eastAsia"/>
          <w:sz w:val="24"/>
          <w:vertAlign w:val="superscript"/>
        </w:rPr>
        <w:t>5</w:t>
      </w:r>
      <w:proofErr w:type="spellEnd"/>
      <w:r w:rsidRPr="001D1BF1">
        <w:rPr>
          <w:rFonts w:ascii="Times New Roman" w:eastAsia="宋体" w:hAnsi="Times New Roman"/>
          <w:sz w:val="24"/>
          <w:vertAlign w:val="superscript"/>
        </w:rPr>
        <w:t xml:space="preserve">* </w:t>
      </w:r>
      <w:r w:rsidRPr="001D1BF1">
        <w:rPr>
          <w:rFonts w:ascii="Times New Roman" w:hAnsi="Times New Roman"/>
          <w:sz w:val="24"/>
          <w:szCs w:val="24"/>
          <w:lang w:val="en-US"/>
        </w:rPr>
        <w:t>and</w:t>
      </w:r>
      <w:r w:rsidRPr="001D1BF1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Gengxin</w:t>
      </w:r>
      <w:proofErr w:type="spellEnd"/>
      <w:r w:rsidRPr="001D1BF1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Pr="001D1BF1">
        <w:rPr>
          <w:rFonts w:ascii="Times New Roman" w:eastAsia="宋体" w:hAnsi="Times New Roman"/>
          <w:sz w:val="24"/>
          <w:szCs w:val="24"/>
        </w:rPr>
        <w:t>Zhang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1</w:t>
      </w:r>
      <w:r w:rsidRPr="001D1BF1">
        <w:rPr>
          <w:rFonts w:ascii="Times New Roman" w:eastAsia="宋体" w:hAnsi="Times New Roman"/>
          <w:sz w:val="24"/>
          <w:szCs w:val="24"/>
          <w:vertAlign w:val="superscript"/>
        </w:rPr>
        <w:t>,</w:t>
      </w:r>
      <w:r w:rsidRPr="001D1BF1">
        <w:rPr>
          <w:rFonts w:ascii="Times New Roman" w:eastAsia="宋体" w:hAnsi="Times New Roman" w:hint="eastAsia"/>
          <w:sz w:val="24"/>
          <w:szCs w:val="24"/>
          <w:vertAlign w:val="superscript"/>
        </w:rPr>
        <w:t>4</w:t>
      </w:r>
      <w:proofErr w:type="spellEnd"/>
      <w:r w:rsidRPr="001D1BF1">
        <w:rPr>
          <w:rFonts w:ascii="Times New Roman" w:eastAsia="宋体" w:hAnsi="Times New Roman"/>
          <w:sz w:val="24"/>
          <w:szCs w:val="24"/>
          <w:vertAlign w:val="superscript"/>
        </w:rPr>
        <w:t>*</w:t>
      </w:r>
    </w:p>
    <w:p w14:paraId="7F73DB29" w14:textId="4B6CE54D" w:rsidR="001D1BF1" w:rsidRPr="001D1BF1" w:rsidRDefault="001D1BF1" w:rsidP="001D1BF1">
      <w:pPr>
        <w:spacing w:line="480" w:lineRule="auto"/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</w:pPr>
      <w:bookmarkStart w:id="8" w:name="_Hlk63265919"/>
      <w:bookmarkStart w:id="9" w:name="_Hlk73429894"/>
      <w:r w:rsidRPr="001D1BF1">
        <w:rPr>
          <w:rFonts w:ascii="Times New Roman" w:eastAsiaTheme="minorEastAsia" w:hAnsi="Times New Roman" w:cstheme="minorBidi" w:hint="eastAsia"/>
          <w:i/>
          <w:iCs/>
          <w:sz w:val="24"/>
          <w:szCs w:val="24"/>
          <w:lang w:val="en-US"/>
        </w:rPr>
        <w:t>1</w:t>
      </w:r>
      <w:r w:rsidRPr="001D1BF1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 xml:space="preserve"> </w:t>
      </w:r>
      <w:bookmarkEnd w:id="8"/>
      <w:r w:rsidR="00A4785B" w:rsidRPr="00A4785B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>State Key Laboratory of Tibetan Plateau Earth System, Resources and Environment (</w:t>
      </w:r>
      <w:proofErr w:type="spellStart"/>
      <w:r w:rsidR="00A4785B" w:rsidRPr="00A4785B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>TPESRE</w:t>
      </w:r>
      <w:proofErr w:type="spellEnd"/>
      <w:r w:rsidR="00A4785B" w:rsidRPr="00A4785B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>), Institute of Tibetan Plateau Research, Chinese Academy of Sciences, Beijing 100101, China</w:t>
      </w:r>
    </w:p>
    <w:p w14:paraId="1AABA916" w14:textId="77777777" w:rsidR="001D1BF1" w:rsidRPr="001D1BF1" w:rsidRDefault="001D1BF1" w:rsidP="001D1BF1">
      <w:pPr>
        <w:spacing w:line="480" w:lineRule="auto"/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</w:pPr>
      <w:bookmarkStart w:id="10" w:name="OLE_LINK50"/>
      <w:bookmarkStart w:id="11" w:name="OLE_LINK51"/>
      <w:r w:rsidRPr="001D1BF1">
        <w:rPr>
          <w:rFonts w:ascii="Times New Roman" w:eastAsiaTheme="minorEastAsia" w:hAnsi="Times New Roman" w:cstheme="minorBidi" w:hint="eastAsia"/>
          <w:i/>
          <w:iCs/>
          <w:sz w:val="24"/>
          <w:szCs w:val="24"/>
          <w:lang w:val="en-US"/>
        </w:rPr>
        <w:t>2</w:t>
      </w:r>
      <w:r w:rsidRPr="001D1BF1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 xml:space="preserve"> University of Chinese Academy of Sciences</w:t>
      </w:r>
      <w:bookmarkEnd w:id="10"/>
      <w:bookmarkEnd w:id="11"/>
      <w:r w:rsidRPr="001D1BF1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>, Beijing 100049, China</w:t>
      </w:r>
    </w:p>
    <w:p w14:paraId="468267C4" w14:textId="698D6ED3" w:rsidR="001D1BF1" w:rsidRPr="001D1BF1" w:rsidRDefault="001D1BF1" w:rsidP="001D1BF1">
      <w:pPr>
        <w:spacing w:line="480" w:lineRule="auto"/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</w:pPr>
      <w:r w:rsidRPr="001D1BF1">
        <w:rPr>
          <w:rFonts w:ascii="Times New Roman" w:eastAsiaTheme="minorEastAsia" w:hAnsi="Times New Roman" w:cstheme="minorBidi" w:hint="eastAsia"/>
          <w:i/>
          <w:iCs/>
          <w:sz w:val="24"/>
          <w:szCs w:val="24"/>
          <w:lang w:val="en-US"/>
        </w:rPr>
        <w:t>3</w:t>
      </w:r>
      <w:r w:rsidRPr="001D1BF1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 xml:space="preserve"> China University of Geosciences, Beijing 100</w:t>
      </w:r>
      <w:r w:rsidR="002D72FA">
        <w:rPr>
          <w:rFonts w:ascii="Times New Roman" w:eastAsiaTheme="minorEastAsia" w:hAnsi="Times New Roman" w:cstheme="minorBidi" w:hint="eastAsia"/>
          <w:i/>
          <w:iCs/>
          <w:sz w:val="24"/>
          <w:szCs w:val="24"/>
          <w:lang w:val="en-US"/>
        </w:rPr>
        <w:t>083</w:t>
      </w:r>
      <w:r w:rsidRPr="001D1BF1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>, China</w:t>
      </w:r>
    </w:p>
    <w:p w14:paraId="13D39B94" w14:textId="77777777" w:rsidR="001D1BF1" w:rsidRPr="001D1BF1" w:rsidRDefault="001D1BF1" w:rsidP="001D1BF1">
      <w:pPr>
        <w:spacing w:line="480" w:lineRule="auto"/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</w:pPr>
      <w:r w:rsidRPr="001D1BF1">
        <w:rPr>
          <w:rFonts w:ascii="Times New Roman" w:eastAsiaTheme="minorEastAsia" w:hAnsi="Times New Roman" w:cstheme="minorBidi" w:hint="eastAsia"/>
          <w:i/>
          <w:iCs/>
          <w:sz w:val="24"/>
          <w:szCs w:val="24"/>
          <w:lang w:val="en-US"/>
        </w:rPr>
        <w:t>4</w:t>
      </w:r>
      <w:r w:rsidRPr="001D1BF1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 xml:space="preserve"> Key Laboratory of Alpine Ecology, CAS Center for Excellence in Tibetan Plateau Earth Sciences and Institute of Tibetan Plateau Research, Chinese Academy of Sciences, Beijing 100101, China</w:t>
      </w:r>
    </w:p>
    <w:p w14:paraId="38043A48" w14:textId="77777777" w:rsidR="001D1BF1" w:rsidRPr="001D1BF1" w:rsidRDefault="001D1BF1" w:rsidP="001D1BF1">
      <w:pPr>
        <w:spacing w:line="480" w:lineRule="auto"/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</w:pPr>
      <w:r w:rsidRPr="001D1BF1">
        <w:rPr>
          <w:rFonts w:ascii="Times New Roman" w:eastAsiaTheme="minorEastAsia" w:hAnsi="Times New Roman" w:cstheme="minorBidi" w:hint="eastAsia"/>
          <w:i/>
          <w:iCs/>
          <w:sz w:val="24"/>
          <w:szCs w:val="24"/>
          <w:lang w:val="en-US"/>
        </w:rPr>
        <w:t>5</w:t>
      </w:r>
      <w:r w:rsidRPr="001D1BF1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 xml:space="preserve"> </w:t>
      </w:r>
      <w:bookmarkStart w:id="12" w:name="_Hlk73309798"/>
      <w:r w:rsidRPr="001D1BF1">
        <w:rPr>
          <w:rFonts w:ascii="Times New Roman" w:eastAsiaTheme="minorEastAsia" w:hAnsi="Times New Roman" w:cstheme="minorBidi"/>
          <w:i/>
          <w:iCs/>
          <w:sz w:val="24"/>
          <w:szCs w:val="24"/>
          <w:lang w:val="en-US"/>
        </w:rPr>
        <w:t>State Key Laboratory of Lake Science and Environment, Nanjing Institute of Geography and Limnology, Chinese Academy of Sciences, Nanjing 210008, China</w:t>
      </w:r>
      <w:bookmarkEnd w:id="12"/>
    </w:p>
    <w:bookmarkEnd w:id="9"/>
    <w:p w14:paraId="153CBADE" w14:textId="77777777" w:rsidR="001D1BF1" w:rsidRPr="001D1BF1" w:rsidRDefault="001D1BF1" w:rsidP="001D1BF1">
      <w:pPr>
        <w:spacing w:line="480" w:lineRule="auto"/>
        <w:rPr>
          <w:rFonts w:ascii="Times New Roman" w:eastAsiaTheme="minorEastAsia" w:hAnsi="Times New Roman" w:cstheme="minorBidi"/>
          <w:sz w:val="24"/>
          <w:szCs w:val="24"/>
          <w:lang w:val="en-US"/>
        </w:rPr>
      </w:pPr>
    </w:p>
    <w:p w14:paraId="55D9A0E7" w14:textId="77777777" w:rsidR="001D1BF1" w:rsidRPr="001D1BF1" w:rsidRDefault="001D1BF1" w:rsidP="001D1BF1">
      <w:pPr>
        <w:widowControl/>
        <w:snapToGrid w:val="0"/>
        <w:spacing w:after="160" w:line="480" w:lineRule="auto"/>
        <w:jc w:val="left"/>
        <w:rPr>
          <w:rFonts w:ascii="Times New Roman" w:hAnsi="Times New Roman"/>
          <w:kern w:val="0"/>
          <w:sz w:val="24"/>
          <w:szCs w:val="24"/>
        </w:rPr>
      </w:pPr>
      <w:r w:rsidRPr="001D1BF1">
        <w:rPr>
          <w:rFonts w:ascii="Times New Roman" w:hAnsi="Times New Roman"/>
          <w:b/>
          <w:bCs/>
          <w:kern w:val="0"/>
          <w:sz w:val="24"/>
          <w:szCs w:val="24"/>
        </w:rPr>
        <w:t>*Correspond</w:t>
      </w:r>
      <w:r w:rsidRPr="001D1BF1">
        <w:rPr>
          <w:rFonts w:ascii="Times New Roman" w:hAnsi="Times New Roman" w:hint="eastAsia"/>
          <w:b/>
          <w:bCs/>
          <w:kern w:val="0"/>
          <w:sz w:val="24"/>
          <w:szCs w:val="24"/>
        </w:rPr>
        <w:t>ing</w:t>
      </w:r>
      <w:r w:rsidRPr="001D1BF1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r w:rsidRPr="001D1BF1">
        <w:rPr>
          <w:rFonts w:ascii="Times New Roman" w:hAnsi="Times New Roman" w:hint="eastAsia"/>
          <w:b/>
          <w:bCs/>
          <w:kern w:val="0"/>
          <w:sz w:val="24"/>
          <w:szCs w:val="24"/>
        </w:rPr>
        <w:t>auth</w:t>
      </w:r>
      <w:r w:rsidRPr="001D1BF1">
        <w:rPr>
          <w:rFonts w:ascii="Times New Roman" w:hAnsi="Times New Roman"/>
          <w:b/>
          <w:bCs/>
          <w:kern w:val="0"/>
          <w:sz w:val="24"/>
          <w:szCs w:val="24"/>
        </w:rPr>
        <w:t>or</w:t>
      </w:r>
      <w:r w:rsidRPr="001D1BF1">
        <w:rPr>
          <w:rFonts w:ascii="Times New Roman" w:hAnsi="Times New Roman" w:hint="eastAsia"/>
          <w:b/>
          <w:bCs/>
          <w:kern w:val="0"/>
          <w:sz w:val="24"/>
          <w:szCs w:val="24"/>
        </w:rPr>
        <w:t>s</w:t>
      </w:r>
      <w:r w:rsidRPr="001D1BF1">
        <w:rPr>
          <w:rFonts w:ascii="Times New Roman" w:hAnsi="Times New Roman"/>
          <w:b/>
          <w:bCs/>
          <w:kern w:val="0"/>
          <w:sz w:val="24"/>
          <w:szCs w:val="24"/>
        </w:rPr>
        <w:t>:</w:t>
      </w:r>
      <w:r w:rsidRPr="001D1BF1">
        <w:rPr>
          <w:rFonts w:ascii="Times New Roman" w:hAnsi="Times New Roman"/>
          <w:kern w:val="0"/>
          <w:sz w:val="24"/>
          <w:szCs w:val="24"/>
        </w:rPr>
        <w:t xml:space="preserve"> </w:t>
      </w:r>
      <w:bookmarkStart w:id="13" w:name="_Hlk66004024"/>
    </w:p>
    <w:p w14:paraId="18FE97FC" w14:textId="77777777" w:rsidR="001D1BF1" w:rsidRPr="001D1BF1" w:rsidRDefault="001D1BF1" w:rsidP="001D1BF1">
      <w:pPr>
        <w:widowControl/>
        <w:spacing w:before="120" w:line="480" w:lineRule="auto"/>
        <w:rPr>
          <w:rFonts w:ascii="Times New Roman" w:hAnsi="Times New Roman"/>
          <w:kern w:val="0"/>
          <w:sz w:val="24"/>
          <w:szCs w:val="24"/>
          <w:lang w:val="en-US" w:eastAsia="en-US"/>
        </w:rPr>
      </w:pPr>
      <w:proofErr w:type="spellStart"/>
      <w:r w:rsidRPr="001D1BF1">
        <w:rPr>
          <w:rFonts w:ascii="Times New Roman" w:hAnsi="Times New Roman"/>
          <w:kern w:val="0"/>
          <w:sz w:val="24"/>
          <w:szCs w:val="24"/>
          <w:lang w:val="en-US" w:eastAsia="en-US"/>
        </w:rPr>
        <w:t>Jianjun</w:t>
      </w:r>
      <w:proofErr w:type="spellEnd"/>
      <w:r w:rsidRPr="001D1BF1">
        <w:rPr>
          <w:rFonts w:ascii="Times New Roman" w:hAnsi="Times New Roman"/>
          <w:kern w:val="0"/>
          <w:sz w:val="24"/>
          <w:szCs w:val="24"/>
          <w:lang w:val="en-US" w:eastAsia="en-US"/>
        </w:rPr>
        <w:t xml:space="preserve"> Wang</w:t>
      </w:r>
      <w:bookmarkStart w:id="14" w:name="_Hlk66004042"/>
      <w:bookmarkEnd w:id="13"/>
    </w:p>
    <w:p w14:paraId="7A195EC2" w14:textId="77777777" w:rsidR="001D1BF1" w:rsidRPr="001D1BF1" w:rsidRDefault="001D1BF1" w:rsidP="001D1BF1">
      <w:pPr>
        <w:widowControl/>
        <w:spacing w:before="120" w:line="480" w:lineRule="auto"/>
        <w:rPr>
          <w:rFonts w:ascii="Times New Roman" w:eastAsia="宋体" w:hAnsi="Times New Roman"/>
          <w:color w:val="0563C1"/>
          <w:kern w:val="0"/>
          <w:sz w:val="24"/>
          <w:szCs w:val="24"/>
          <w:u w:val="single"/>
          <w:lang w:val="en-US" w:eastAsia="en-US"/>
        </w:rPr>
      </w:pPr>
      <w:r w:rsidRPr="001D1BF1">
        <w:rPr>
          <w:rFonts w:ascii="Times New Roman" w:hAnsi="Times New Roman"/>
          <w:kern w:val="0"/>
          <w:sz w:val="24"/>
          <w:szCs w:val="24"/>
          <w:lang w:val="en-US" w:eastAsia="en-US"/>
        </w:rPr>
        <w:lastRenderedPageBreak/>
        <w:t xml:space="preserve">Phone: </w:t>
      </w:r>
      <w:r w:rsidRPr="001D1BF1">
        <w:rPr>
          <w:rFonts w:ascii="Times New Roman" w:eastAsia="Times New Roman" w:hAnsi="Times New Roman"/>
          <w:color w:val="0563C1"/>
          <w:kern w:val="0"/>
          <w:sz w:val="24"/>
          <w:szCs w:val="24"/>
          <w:u w:val="single"/>
          <w:lang w:eastAsia="en-US"/>
        </w:rPr>
        <w:t xml:space="preserve">00 86(025) 8688 </w:t>
      </w:r>
      <w:proofErr w:type="gramStart"/>
      <w:r w:rsidRPr="001D1BF1">
        <w:rPr>
          <w:rFonts w:ascii="Times New Roman" w:eastAsia="Times New Roman" w:hAnsi="Times New Roman"/>
          <w:color w:val="0563C1"/>
          <w:kern w:val="0"/>
          <w:sz w:val="24"/>
          <w:szCs w:val="24"/>
          <w:u w:val="single"/>
          <w:lang w:eastAsia="en-US"/>
        </w:rPr>
        <w:t>2219</w:t>
      </w:r>
      <w:r w:rsidRPr="001D1BF1">
        <w:rPr>
          <w:rFonts w:ascii="Times New Roman" w:hAnsi="Times New Roman"/>
          <w:kern w:val="0"/>
          <w:sz w:val="24"/>
          <w:szCs w:val="24"/>
          <w:lang w:val="en-US" w:eastAsia="en-US"/>
        </w:rPr>
        <w:t xml:space="preserve">  Fax</w:t>
      </w:r>
      <w:proofErr w:type="gramEnd"/>
      <w:r w:rsidRPr="001D1BF1">
        <w:rPr>
          <w:rFonts w:ascii="Times New Roman" w:hAnsi="Times New Roman"/>
          <w:kern w:val="0"/>
          <w:sz w:val="24"/>
          <w:szCs w:val="24"/>
          <w:lang w:val="en-US" w:eastAsia="en-US"/>
        </w:rPr>
        <w:t xml:space="preserve">: </w:t>
      </w:r>
      <w:r w:rsidRPr="001D1BF1">
        <w:rPr>
          <w:rFonts w:ascii="Times New Roman" w:eastAsia="Times New Roman" w:hAnsi="Times New Roman"/>
          <w:color w:val="0563C1"/>
          <w:kern w:val="0"/>
          <w:sz w:val="24"/>
          <w:szCs w:val="24"/>
          <w:u w:val="single"/>
          <w:lang w:eastAsia="en-US"/>
        </w:rPr>
        <w:t>00 86(025) 8688 2219</w:t>
      </w:r>
    </w:p>
    <w:p w14:paraId="3A552BDE" w14:textId="77777777" w:rsidR="001D1BF1" w:rsidRPr="001D1BF1" w:rsidRDefault="001D1BF1" w:rsidP="001D1BF1">
      <w:pPr>
        <w:widowControl/>
        <w:spacing w:before="120" w:line="480" w:lineRule="auto"/>
        <w:rPr>
          <w:rFonts w:ascii="宋体" w:eastAsia="宋体" w:hAnsi="宋体" w:cs="宋体"/>
          <w:color w:val="0563C1"/>
          <w:kern w:val="0"/>
          <w:sz w:val="24"/>
          <w:szCs w:val="24"/>
          <w:u w:val="single"/>
          <w:lang w:val="en-US" w:eastAsia="en-US"/>
        </w:rPr>
      </w:pPr>
      <w:r w:rsidRPr="001D1BF1">
        <w:rPr>
          <w:rFonts w:ascii="Times New Roman" w:eastAsia="Times New Roman" w:hAnsi="Times New Roman"/>
          <w:kern w:val="0"/>
          <w:sz w:val="24"/>
          <w:szCs w:val="24"/>
          <w:lang w:val="en-US" w:eastAsia="en-US"/>
        </w:rPr>
        <w:t xml:space="preserve">Email: </w:t>
      </w:r>
      <w:hyperlink r:id="rId6" w:history="1">
        <w:proofErr w:type="spellStart"/>
        <w:r w:rsidRPr="001D1BF1">
          <w:rPr>
            <w:rFonts w:ascii="Times New Roman" w:eastAsia="Times New Roman" w:hAnsi="Times New Roman"/>
            <w:color w:val="0563C1"/>
            <w:kern w:val="0"/>
            <w:sz w:val="24"/>
            <w:szCs w:val="24"/>
            <w:u w:val="single"/>
            <w:lang w:eastAsia="en-US"/>
          </w:rPr>
          <w:t>jjwang@niglas.ac.cn</w:t>
        </w:r>
        <w:proofErr w:type="spellEnd"/>
      </w:hyperlink>
    </w:p>
    <w:p w14:paraId="7080B2FF" w14:textId="77777777" w:rsidR="001D1BF1" w:rsidRPr="001D1BF1" w:rsidRDefault="001D1BF1" w:rsidP="001D1BF1">
      <w:pPr>
        <w:widowControl/>
        <w:spacing w:before="120" w:line="480" w:lineRule="auto"/>
        <w:rPr>
          <w:rFonts w:ascii="Times New Roman" w:eastAsiaTheme="minorEastAsia" w:hAnsi="Times New Roman" w:cstheme="minorBidi"/>
          <w:sz w:val="24"/>
          <w:szCs w:val="24"/>
          <w:lang w:val="en-US"/>
        </w:rPr>
      </w:pPr>
      <w:bookmarkStart w:id="15" w:name="_Hlk66004032"/>
      <w:proofErr w:type="spellStart"/>
      <w:r w:rsidRPr="001D1BF1">
        <w:rPr>
          <w:rFonts w:ascii="Times New Roman" w:eastAsiaTheme="minorEastAsia" w:hAnsi="Times New Roman" w:cstheme="minorBidi"/>
          <w:sz w:val="24"/>
          <w:szCs w:val="24"/>
          <w:lang w:val="en-US"/>
        </w:rPr>
        <w:t>Gengxin</w:t>
      </w:r>
      <w:proofErr w:type="spellEnd"/>
      <w:r w:rsidRPr="001D1BF1">
        <w:rPr>
          <w:rFonts w:ascii="Times New Roman" w:eastAsiaTheme="minorEastAsia" w:hAnsi="Times New Roman" w:cstheme="minorBidi"/>
          <w:sz w:val="24"/>
          <w:szCs w:val="24"/>
          <w:lang w:val="en-US"/>
        </w:rPr>
        <w:t xml:space="preserve"> Zhang</w:t>
      </w:r>
      <w:bookmarkEnd w:id="4"/>
      <w:bookmarkEnd w:id="5"/>
      <w:bookmarkEnd w:id="7"/>
      <w:bookmarkEnd w:id="14"/>
      <w:bookmarkEnd w:id="15"/>
    </w:p>
    <w:p w14:paraId="145FC831" w14:textId="77777777" w:rsidR="001D1BF1" w:rsidRPr="001D1BF1" w:rsidRDefault="001D1BF1" w:rsidP="001D1BF1">
      <w:pPr>
        <w:widowControl/>
        <w:spacing w:before="120" w:line="480" w:lineRule="auto"/>
        <w:rPr>
          <w:rFonts w:ascii="Times New Roman" w:hAnsi="Times New Roman"/>
          <w:color w:val="0563C1"/>
          <w:kern w:val="0"/>
          <w:sz w:val="24"/>
          <w:szCs w:val="24"/>
          <w:u w:val="single"/>
          <w:lang w:eastAsia="en-US"/>
        </w:rPr>
      </w:pPr>
      <w:r w:rsidRPr="001D1BF1">
        <w:rPr>
          <w:rFonts w:ascii="Times New Roman" w:hAnsi="Times New Roman"/>
          <w:kern w:val="0"/>
          <w:sz w:val="24"/>
          <w:szCs w:val="24"/>
          <w:lang w:eastAsia="en-US"/>
        </w:rPr>
        <w:t>Phone:</w:t>
      </w:r>
      <w:r w:rsidRPr="001D1BF1">
        <w:rPr>
          <w:rFonts w:ascii="Times New Roman" w:hAnsi="Times New Roman"/>
          <w:color w:val="0563C1"/>
          <w:kern w:val="0"/>
          <w:sz w:val="24"/>
          <w:szCs w:val="24"/>
          <w:u w:val="single"/>
          <w:lang w:eastAsia="en-US"/>
        </w:rPr>
        <w:t xml:space="preserve"> 00 86(010) 8409 </w:t>
      </w:r>
      <w:proofErr w:type="gramStart"/>
      <w:r w:rsidRPr="001D1BF1">
        <w:rPr>
          <w:rFonts w:ascii="Times New Roman" w:hAnsi="Times New Roman"/>
          <w:color w:val="0563C1"/>
          <w:kern w:val="0"/>
          <w:sz w:val="24"/>
          <w:szCs w:val="24"/>
          <w:u w:val="single"/>
          <w:lang w:eastAsia="en-US"/>
        </w:rPr>
        <w:t>7071</w:t>
      </w:r>
      <w:r w:rsidRPr="001D1BF1">
        <w:rPr>
          <w:rFonts w:ascii="Times New Roman" w:hAnsi="Times New Roman"/>
          <w:kern w:val="0"/>
          <w:sz w:val="24"/>
          <w:szCs w:val="24"/>
          <w:lang w:val="en-US" w:eastAsia="en-US"/>
        </w:rPr>
        <w:t xml:space="preserve">  Fax</w:t>
      </w:r>
      <w:proofErr w:type="gramEnd"/>
      <w:r w:rsidRPr="001D1BF1">
        <w:rPr>
          <w:rFonts w:ascii="Times New Roman" w:hAnsi="Times New Roman"/>
          <w:kern w:val="0"/>
          <w:sz w:val="24"/>
          <w:szCs w:val="24"/>
          <w:lang w:val="en-US" w:eastAsia="en-US"/>
        </w:rPr>
        <w:t xml:space="preserve">: </w:t>
      </w:r>
      <w:r w:rsidRPr="001D1BF1">
        <w:rPr>
          <w:rFonts w:ascii="Times New Roman" w:hAnsi="Times New Roman"/>
          <w:color w:val="0563C1"/>
          <w:kern w:val="0"/>
          <w:sz w:val="24"/>
          <w:szCs w:val="24"/>
          <w:u w:val="single"/>
          <w:lang w:eastAsia="en-US"/>
        </w:rPr>
        <w:t>00 86(010) 8409 7071</w:t>
      </w:r>
    </w:p>
    <w:p w14:paraId="398FB47A" w14:textId="1258909B" w:rsidR="001D1BF1" w:rsidRDefault="001D1BF1" w:rsidP="001D1BF1">
      <w:pPr>
        <w:widowControl/>
        <w:spacing w:before="120" w:line="480" w:lineRule="auto"/>
        <w:rPr>
          <w:rFonts w:ascii="Times New Roman" w:hAnsi="Times New Roman"/>
          <w:color w:val="0563C1"/>
          <w:kern w:val="0"/>
          <w:sz w:val="24"/>
          <w:szCs w:val="24"/>
          <w:u w:val="single"/>
          <w:lang w:eastAsia="en-US"/>
        </w:rPr>
      </w:pPr>
      <w:r w:rsidRPr="001D1BF1">
        <w:rPr>
          <w:rFonts w:ascii="Times New Roman" w:hAnsi="Times New Roman"/>
          <w:kern w:val="0"/>
          <w:sz w:val="24"/>
          <w:szCs w:val="24"/>
          <w:lang w:eastAsia="en-US"/>
        </w:rPr>
        <w:t xml:space="preserve">Email: </w:t>
      </w:r>
      <w:hyperlink r:id="rId7" w:history="1">
        <w:proofErr w:type="spellStart"/>
        <w:r w:rsidRPr="001D1BF1">
          <w:rPr>
            <w:rFonts w:ascii="Times New Roman" w:hAnsi="Times New Roman"/>
            <w:color w:val="0563C1"/>
            <w:kern w:val="0"/>
            <w:sz w:val="24"/>
            <w:szCs w:val="24"/>
            <w:u w:val="single"/>
            <w:lang w:eastAsia="en-US"/>
          </w:rPr>
          <w:t>zhangg@itpcas.ac.cn</w:t>
        </w:r>
        <w:proofErr w:type="spellEnd"/>
      </w:hyperlink>
    </w:p>
    <w:p w14:paraId="6AB0560F" w14:textId="77777777" w:rsidR="001D1BF1" w:rsidRPr="001D1BF1" w:rsidRDefault="001D1BF1" w:rsidP="001D1BF1">
      <w:pPr>
        <w:widowControl/>
        <w:spacing w:before="120" w:line="480" w:lineRule="auto"/>
        <w:rPr>
          <w:rFonts w:ascii="Times New Roman" w:hAnsi="Times New Roman"/>
          <w:color w:val="0563C1"/>
          <w:kern w:val="0"/>
          <w:sz w:val="24"/>
          <w:szCs w:val="24"/>
          <w:u w:val="single"/>
          <w:lang w:eastAsia="en-US"/>
        </w:rPr>
      </w:pPr>
    </w:p>
    <w:p w14:paraId="722DE42F" w14:textId="77777777" w:rsidR="005069E0" w:rsidRPr="005069E0" w:rsidRDefault="005069E0" w:rsidP="005069E0">
      <w:pPr>
        <w:widowControl/>
        <w:spacing w:line="48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069E0">
        <w:rPr>
          <w:rFonts w:ascii="Times New Roman" w:hAnsi="Times New Roman" w:hint="eastAsia"/>
          <w:b/>
          <w:bCs/>
          <w:sz w:val="24"/>
          <w:szCs w:val="24"/>
          <w:lang w:val="en-US"/>
        </w:rPr>
        <w:t>T</w:t>
      </w:r>
      <w:r w:rsidRPr="005069E0">
        <w:rPr>
          <w:rFonts w:ascii="Times New Roman" w:hAnsi="Times New Roman"/>
          <w:b/>
          <w:bCs/>
          <w:sz w:val="24"/>
          <w:szCs w:val="24"/>
          <w:lang w:val="en-US"/>
        </w:rPr>
        <w:t>he file includes:</w:t>
      </w:r>
    </w:p>
    <w:p w14:paraId="6597DBD5" w14:textId="77777777" w:rsidR="005069E0" w:rsidRPr="005069E0" w:rsidRDefault="005069E0" w:rsidP="005069E0">
      <w:pPr>
        <w:widowControl/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 w:rsidRPr="005069E0">
        <w:rPr>
          <w:rFonts w:ascii="Times New Roman" w:hAnsi="Times New Roman"/>
          <w:sz w:val="24"/>
          <w:szCs w:val="24"/>
          <w:lang w:val="en-US"/>
        </w:rPr>
        <w:t>Supplementary Materials and Methods</w:t>
      </w:r>
    </w:p>
    <w:p w14:paraId="0DD9556C" w14:textId="576F2E60" w:rsidR="005069E0" w:rsidRPr="005069E0" w:rsidRDefault="005069E0" w:rsidP="005069E0">
      <w:pPr>
        <w:widowControl/>
        <w:spacing w:line="480" w:lineRule="auto"/>
        <w:rPr>
          <w:rFonts w:ascii="Times New Roman" w:hAnsi="Times New Roman"/>
          <w:sz w:val="24"/>
          <w:szCs w:val="24"/>
          <w:lang w:val="en-US"/>
        </w:rPr>
      </w:pPr>
      <w:bookmarkStart w:id="16" w:name="OLE_LINK52"/>
      <w:r w:rsidRPr="005069E0">
        <w:rPr>
          <w:rFonts w:ascii="Times New Roman" w:hAnsi="Times New Roman" w:hint="eastAsia"/>
          <w:sz w:val="24"/>
          <w:szCs w:val="24"/>
          <w:lang w:val="en-US"/>
        </w:rPr>
        <w:t>S</w:t>
      </w:r>
      <w:r w:rsidRPr="005069E0">
        <w:rPr>
          <w:rFonts w:ascii="Times New Roman" w:hAnsi="Times New Roman"/>
          <w:sz w:val="24"/>
          <w:szCs w:val="24"/>
          <w:lang w:val="en-US"/>
        </w:rPr>
        <w:t xml:space="preserve">upplementary Tables </w:t>
      </w:r>
      <w:bookmarkEnd w:id="16"/>
      <w:r w:rsidRPr="005069E0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5069E0">
        <w:rPr>
          <w:rFonts w:ascii="Times New Roman" w:hAnsi="Times New Roman"/>
          <w:sz w:val="24"/>
          <w:szCs w:val="24"/>
          <w:lang w:val="en-US"/>
        </w:rPr>
        <w:t>S1-S</w:t>
      </w:r>
      <w:r w:rsidR="00E36EC6">
        <w:rPr>
          <w:rFonts w:ascii="Times New Roman" w:hAnsi="Times New Roman"/>
          <w:sz w:val="24"/>
          <w:szCs w:val="24"/>
          <w:lang w:val="en-US"/>
        </w:rPr>
        <w:t>7</w:t>
      </w:r>
      <w:proofErr w:type="spellEnd"/>
      <w:r w:rsidRPr="005069E0">
        <w:rPr>
          <w:rFonts w:ascii="Times New Roman" w:hAnsi="Times New Roman"/>
          <w:sz w:val="24"/>
          <w:szCs w:val="24"/>
          <w:lang w:val="en-US"/>
        </w:rPr>
        <w:t>)</w:t>
      </w:r>
    </w:p>
    <w:p w14:paraId="4ECEB9E2" w14:textId="28908915" w:rsidR="00477FC2" w:rsidRDefault="005069E0" w:rsidP="00477FC2">
      <w:pPr>
        <w:widowControl/>
        <w:spacing w:line="360" w:lineRule="auto"/>
        <w:jc w:val="left"/>
        <w:rPr>
          <w:rFonts w:ascii="Times New Roman" w:eastAsia="宋体" w:hAnsi="Times New Roman"/>
          <w:b/>
          <w:sz w:val="24"/>
          <w:szCs w:val="24"/>
        </w:rPr>
        <w:sectPr w:rsidR="00477FC2" w:rsidSect="00477FC2">
          <w:footerReference w:type="default" r:id="rId8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bookmarkStart w:id="17" w:name="OLE_LINK53"/>
      <w:r w:rsidRPr="005069E0">
        <w:rPr>
          <w:rFonts w:ascii="Times New Roman" w:hAnsi="Times New Roman" w:hint="eastAsia"/>
          <w:sz w:val="24"/>
          <w:szCs w:val="24"/>
          <w:lang w:val="en-US"/>
        </w:rPr>
        <w:t>S</w:t>
      </w:r>
      <w:r w:rsidRPr="005069E0">
        <w:rPr>
          <w:rFonts w:ascii="Times New Roman" w:hAnsi="Times New Roman"/>
          <w:sz w:val="24"/>
          <w:szCs w:val="24"/>
          <w:lang w:val="en-US"/>
        </w:rPr>
        <w:t xml:space="preserve">upplementary Figures </w:t>
      </w:r>
      <w:bookmarkEnd w:id="17"/>
      <w:r w:rsidRPr="005069E0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Pr="005069E0">
        <w:rPr>
          <w:rFonts w:ascii="Times New Roman" w:hAnsi="Times New Roman"/>
          <w:sz w:val="24"/>
          <w:szCs w:val="24"/>
          <w:lang w:val="en-US"/>
        </w:rPr>
        <w:t>S1-S</w:t>
      </w:r>
      <w:r w:rsidR="00E36EC6">
        <w:rPr>
          <w:rFonts w:ascii="Times New Roman" w:hAnsi="Times New Roman"/>
          <w:sz w:val="24"/>
          <w:szCs w:val="24"/>
          <w:lang w:val="en-US"/>
        </w:rPr>
        <w:t>1</w:t>
      </w:r>
      <w:r w:rsidRPr="005069E0">
        <w:rPr>
          <w:rFonts w:ascii="Times New Roman" w:hAnsi="Times New Roman"/>
          <w:sz w:val="24"/>
          <w:szCs w:val="24"/>
          <w:lang w:val="en-US"/>
        </w:rPr>
        <w:t>9</w:t>
      </w:r>
      <w:proofErr w:type="spellEnd"/>
      <w:r w:rsidRPr="005069E0">
        <w:rPr>
          <w:rFonts w:ascii="Times New Roman" w:hAnsi="Times New Roman"/>
          <w:sz w:val="24"/>
          <w:szCs w:val="24"/>
          <w:lang w:val="en-US"/>
        </w:rPr>
        <w:t>)</w:t>
      </w:r>
      <w:r w:rsidR="00477FC2" w:rsidRPr="00477FC2">
        <w:rPr>
          <w:rFonts w:ascii="Times New Roman" w:eastAsia="宋体" w:hAnsi="Times New Roman"/>
          <w:b/>
          <w:sz w:val="24"/>
          <w:szCs w:val="24"/>
        </w:rPr>
        <w:t xml:space="preserve"> </w:t>
      </w:r>
    </w:p>
    <w:p w14:paraId="3BA11AA4" w14:textId="419BE130" w:rsidR="00477FC2" w:rsidRDefault="00477FC2" w:rsidP="009841BA">
      <w:pPr>
        <w:widowControl/>
        <w:jc w:val="left"/>
        <w:rPr>
          <w:rFonts w:ascii="Times New Roman" w:eastAsia="宋体" w:hAnsi="Times New Roman"/>
          <w:b/>
          <w:sz w:val="24"/>
          <w:szCs w:val="24"/>
        </w:rPr>
      </w:pPr>
      <w:r w:rsidRPr="00CE0A30">
        <w:rPr>
          <w:rFonts w:ascii="Times New Roman" w:eastAsia="宋体" w:hAnsi="Times New Roman"/>
          <w:b/>
          <w:sz w:val="24"/>
          <w:szCs w:val="24"/>
        </w:rPr>
        <w:lastRenderedPageBreak/>
        <w:t>Supplementary Tables</w:t>
      </w:r>
    </w:p>
    <w:p w14:paraId="141AB553" w14:textId="77777777" w:rsidR="009841BA" w:rsidRDefault="009841BA" w:rsidP="009841BA">
      <w:pPr>
        <w:widowControl/>
        <w:jc w:val="left"/>
        <w:rPr>
          <w:rFonts w:ascii="Times New Roman" w:eastAsia="宋体" w:hAnsi="Times New Roman"/>
          <w:b/>
          <w:sz w:val="24"/>
          <w:szCs w:val="24"/>
        </w:rPr>
      </w:pPr>
    </w:p>
    <w:p w14:paraId="1CEF113E" w14:textId="7024AA8A" w:rsidR="00477FC2" w:rsidRDefault="00477FC2" w:rsidP="009841BA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Table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r w:rsidRPr="00CE0A30">
        <w:rPr>
          <w:rFonts w:ascii="Times New Roman" w:eastAsia="宋体" w:hAnsi="Times New Roman"/>
          <w:sz w:val="24"/>
          <w:szCs w:val="24"/>
        </w:rPr>
        <w:t>Elevational patterns of climate variables and soil microbial species richness.</w:t>
      </w:r>
    </w:p>
    <w:p w14:paraId="49AF6F36" w14:textId="77777777" w:rsidR="00766D6E" w:rsidRDefault="00766D6E" w:rsidP="009841BA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tbl>
      <w:tblPr>
        <w:tblW w:w="15209" w:type="dxa"/>
        <w:jc w:val="center"/>
        <w:tblLook w:val="04A0" w:firstRow="1" w:lastRow="0" w:firstColumn="1" w:lastColumn="0" w:noHBand="0" w:noVBand="1"/>
      </w:tblPr>
      <w:tblGrid>
        <w:gridCol w:w="1463"/>
        <w:gridCol w:w="2891"/>
        <w:gridCol w:w="1499"/>
        <w:gridCol w:w="1377"/>
        <w:gridCol w:w="1544"/>
        <w:gridCol w:w="925"/>
        <w:gridCol w:w="2641"/>
        <w:gridCol w:w="176"/>
        <w:gridCol w:w="816"/>
        <w:gridCol w:w="1877"/>
      </w:tblGrid>
      <w:tr w:rsidR="009841BA" w:rsidRPr="00CE0A30" w14:paraId="7E4E2566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2A3E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</w:rPr>
              <w:t>ID n</w:t>
            </w:r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umber</w:t>
            </w: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74E8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Studies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B866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Elevation ranges (m)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0DC1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Prec</w:t>
            </w:r>
            <w:proofErr w:type="spellEnd"/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-patterns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825B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Rich-patterns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AA7C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Domain</w:t>
            </w:r>
          </w:p>
        </w:tc>
        <w:tc>
          <w:tcPr>
            <w:tcW w:w="28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36B2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Main drivers of rich-patterns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2027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Group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76816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2"/>
              </w:rPr>
              <w:t>Note</w:t>
            </w:r>
          </w:p>
        </w:tc>
      </w:tr>
      <w:tr w:rsidR="009841BA" w:rsidRPr="00CE0A30" w14:paraId="76C09472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BEF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P01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5FA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</w:t>
            </w: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Fierer</w:t>
            </w:r>
            <w:proofErr w:type="spellEnd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et al., 2011)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6538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200-3,450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FF7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8D3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01F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A83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E14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7F0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6658603C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D63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P02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FA0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(Gai et al., 2012)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3329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1,990-4,648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A65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4F9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401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D16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4B5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357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6E9E1291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D29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P03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8B5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(Gomez-Hernandez et al., 2012)</w:t>
            </w:r>
          </w:p>
        </w:tc>
        <w:tc>
          <w:tcPr>
            <w:tcW w:w="14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89FB7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100-3,500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F2D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8C7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2B1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EEF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Slope, relative humidity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8E7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3410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070AE051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2CD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P04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871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(Shen et al., 2013)</w:t>
            </w:r>
          </w:p>
        </w:tc>
        <w:tc>
          <w:tcPr>
            <w:tcW w:w="14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D1B75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530-2,200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9EA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A45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BF1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267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EF0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E26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51B1C587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34C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P05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913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(Singh et al., 2014)</w:t>
            </w:r>
          </w:p>
        </w:tc>
        <w:tc>
          <w:tcPr>
            <w:tcW w:w="14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99E4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500-1,950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006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83F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U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1B8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F05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MAT, MAP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776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6190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Gwaneumsa</w:t>
            </w:r>
            <w:proofErr w:type="spellEnd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transect</w:t>
            </w:r>
          </w:p>
        </w:tc>
      </w:tr>
      <w:tr w:rsidR="009841BA" w:rsidRPr="00CE0A30" w14:paraId="0E96B179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9B6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P06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32E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5BCA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2CA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E28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U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E85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C5B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MAT, MAP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AF5B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1BD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Yeongsil</w:t>
            </w:r>
            <w:proofErr w:type="spellEnd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transect</w:t>
            </w:r>
          </w:p>
        </w:tc>
      </w:tr>
      <w:tr w:rsidR="009841BA" w:rsidRPr="00CE0A30" w14:paraId="5186DC43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2DA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P07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FA9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(Miyamoto et al., 2014)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994A0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1,100-2,250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9E2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45A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8DB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2C4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Precipitation, C/N ratio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93F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B9E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79399A2B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CE2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P08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A9E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(Shen et al., 2014)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ACBF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530-2,200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C70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0F4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691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Eukarya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789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364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44E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7E063E94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5E6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P09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F70B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(Siles and </w:t>
            </w: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Margesin</w:t>
            </w:r>
            <w:proofErr w:type="spellEnd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, 2016)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3CC4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550-1,980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E22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1305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U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2D3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100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472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256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6355425B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A34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P10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0B2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F610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556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A81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U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F87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B85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427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AD0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66DB8EC4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823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P11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33B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(Rincon et al., 2015)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32AF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1,250-1,850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8CB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F330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66C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DC0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E7A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268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10BEC5EA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E12E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4B60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(Shearer et al., 2015)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7550C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218-3,870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AFE3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5B20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B54A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A97A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A61B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42C28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2189F6ED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4B26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P13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9992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</w:t>
            </w:r>
            <w:proofErr w:type="spellStart"/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Lanzen</w:t>
            </w:r>
            <w:proofErr w:type="spellEnd"/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et al., 2016)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62253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1,500-2,600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A209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004B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32F5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18S</w:t>
            </w:r>
            <w:proofErr w:type="spellEnd"/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C88D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C/N ratio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CA7A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6A76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77EFB474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B591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P14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62DA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9239B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C60D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CB45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FB24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ITS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958E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C/N ratio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3DA2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298C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0FF8F75C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B9C1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P15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0571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EA235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A325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9EC1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238F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16S</w:t>
            </w:r>
            <w:proofErr w:type="spellEnd"/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0FCD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C/N ratio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DFD9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6065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703B8B17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630C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P16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308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</w:t>
            </w: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Peay</w:t>
            </w:r>
            <w:proofErr w:type="spellEnd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et al., 2017)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3F2D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50-1,000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3FD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5A66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4120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0B7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Soil carbon, 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BFD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FB8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2428791A" w14:textId="77777777" w:rsidTr="0067303C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F22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P17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CBA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FAF82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E96E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189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9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890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135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Soil carbon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46A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32A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62462D38" w14:textId="77777777" w:rsidTr="0067303C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B00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P18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4D8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4F6B6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ED7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E94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9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92E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Archaea</w:t>
            </w:r>
          </w:p>
        </w:tc>
        <w:tc>
          <w:tcPr>
            <w:tcW w:w="26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2A9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Nitrogen mineralization rate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5FDC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93D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5A827113" w14:textId="77777777" w:rsidTr="0067303C">
        <w:trPr>
          <w:trHeight w:val="276"/>
          <w:jc w:val="center"/>
        </w:trPr>
        <w:tc>
          <w:tcPr>
            <w:tcW w:w="1463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B66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P19</w:t>
            </w:r>
            <w:proofErr w:type="spellEnd"/>
          </w:p>
        </w:tc>
        <w:tc>
          <w:tcPr>
            <w:tcW w:w="289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61D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(Tian et al., 2017)</w:t>
            </w:r>
          </w:p>
        </w:tc>
        <w:tc>
          <w:tcPr>
            <w:tcW w:w="149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EB57030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1,600-2,800</w:t>
            </w:r>
          </w:p>
        </w:tc>
        <w:tc>
          <w:tcPr>
            <w:tcW w:w="137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8C1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75F0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925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6B8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FC5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Temperature</w:t>
            </w:r>
          </w:p>
        </w:tc>
        <w:tc>
          <w:tcPr>
            <w:tcW w:w="992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A21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3C9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170F976C" w14:textId="77777777" w:rsidTr="0067303C">
        <w:trPr>
          <w:trHeight w:val="276"/>
          <w:jc w:val="center"/>
        </w:trPr>
        <w:tc>
          <w:tcPr>
            <w:tcW w:w="14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8BD0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P20</w:t>
            </w:r>
            <w:proofErr w:type="spellEnd"/>
          </w:p>
        </w:tc>
        <w:tc>
          <w:tcPr>
            <w:tcW w:w="289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9325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(Li et al., 2018)</w:t>
            </w:r>
          </w:p>
        </w:tc>
        <w:tc>
          <w:tcPr>
            <w:tcW w:w="149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CD7AF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1,800-4,100</w:t>
            </w:r>
          </w:p>
        </w:tc>
        <w:tc>
          <w:tcPr>
            <w:tcW w:w="13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4231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2E16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D (Stair-step)</w:t>
            </w:r>
          </w:p>
        </w:tc>
        <w:tc>
          <w:tcPr>
            <w:tcW w:w="9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E012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F6C7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pH, vegetation types</w:t>
            </w:r>
          </w:p>
        </w:tc>
        <w:tc>
          <w:tcPr>
            <w:tcW w:w="992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0104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D5CD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0048ABAA" w14:textId="77777777" w:rsidTr="0067303C">
        <w:trPr>
          <w:trHeight w:val="276"/>
          <w:jc w:val="center"/>
        </w:trPr>
        <w:tc>
          <w:tcPr>
            <w:tcW w:w="1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D2B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lastRenderedPageBreak/>
              <w:t>P21</w:t>
            </w:r>
            <w:proofErr w:type="spellEnd"/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9C9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(Yang et al., 2017)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6B02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700-2,600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D8E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EF99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6C4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9A4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Forest type, climatic changes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09C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Energy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FB4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12A60B71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3633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P22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517F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(</w:t>
            </w:r>
            <w:proofErr w:type="spellStart"/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Vetaas</w:t>
            </w:r>
            <w:proofErr w:type="spellEnd"/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 xml:space="preserve"> et al., 2019)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D2683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100-4,000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6454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H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C434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E8FD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138B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PET, precipitation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488F9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8B40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841BA" w:rsidRPr="00CE0A30" w14:paraId="5B58C6CB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A4D4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P23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0406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(Luo et al., 2019)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03E10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934-3,058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A429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8327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D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39DF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FD85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Soil water content and 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CB87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5EFAE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841BA" w:rsidRPr="00CE0A30" w14:paraId="7ECC3603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38C1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P24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2A3D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(Hu et al., 2020)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E562F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700-3,760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EB63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D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3C82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H (Breakpoint)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37B2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73CB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MAT and soil 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FB33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C62B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841BA" w:rsidRPr="00CE0A30" w14:paraId="70DD4C9D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FB7C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P25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C18E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(Peters et al., 2019)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A21A7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700-5,895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DEEF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H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3371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D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4DDE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proofErr w:type="spellStart"/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16S</w:t>
            </w:r>
            <w:proofErr w:type="spellEnd"/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12FD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Climate and land use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6FD8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75BB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841BA" w:rsidRPr="00CE0A30" w14:paraId="7C53FA30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12063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471D3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F68DF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6F5D9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26092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F999A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49D9B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interactions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F3C64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E5715">
              <w:rPr>
                <w:rFonts w:ascii="Times New Roman" w:hAnsi="Times New Roman"/>
                <w:kern w:val="0"/>
                <w:sz w:val="20"/>
                <w:szCs w:val="20"/>
              </w:rPr>
              <w:t>-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CB68D" w14:textId="77777777" w:rsidR="009841BA" w:rsidRPr="00AE5715" w:rsidRDefault="009841BA" w:rsidP="001170EB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841BA" w:rsidRPr="00CE0A30" w14:paraId="1A824F78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01C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P26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9FA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(Sheng et al., 2019)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AE51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1,030-2,750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6C8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DBC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E9E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653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pH, soil moisture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B31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577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0FEA0D92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5CE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P27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C72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(Yang et al., 2020)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34C8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3,329-4,522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97F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910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CF00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ADB3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7B6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8910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69B0EF95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75CF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P28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B7F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</w:t>
            </w: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Bayranvand</w:t>
            </w:r>
            <w:proofErr w:type="spellEnd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 et al., 2020)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012F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0-2,500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568F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U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017A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D7F0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E59D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Soil chemistry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D54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1EF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4C0600C9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03F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P29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F69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8F338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888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U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87E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6ED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A6A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Plant mycorrhizal type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CEA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Energy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884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7CDDE2CB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00C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P30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93E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(Yang and Wu, 2020)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6360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1,600-3,200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2D7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0B4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06A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F64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Climate, vegetation, soil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ECA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504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3200F856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787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P31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244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18B39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B6B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I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50D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372D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B41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Climate, spatial, vegetation, soil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517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E34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1F3A5671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BC47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P32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E31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(Shen et al., 2020)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7718E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767-4,190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19E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40B5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U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236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2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742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8D9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Local</w:t>
            </w: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5FA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841BA" w:rsidRPr="00CE0A30" w14:paraId="374B23AD" w14:textId="77777777" w:rsidTr="001170EB">
        <w:trPr>
          <w:trHeight w:val="276"/>
          <w:jc w:val="center"/>
        </w:trPr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2F44F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P33</w:t>
            </w:r>
            <w:proofErr w:type="spellEnd"/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34A9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C0B502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CCBC4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H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20753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FF55C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F</w:t>
            </w:r>
            <w:r w:rsidRPr="00CE0A30">
              <w:rPr>
                <w:rFonts w:ascii="Times New Roman" w:hAnsi="Times New Roman" w:hint="eastAsia"/>
                <w:color w:val="000000"/>
                <w:kern w:val="0"/>
                <w:sz w:val="20"/>
                <w:szCs w:val="20"/>
              </w:rPr>
              <w:t>ungi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4AE26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MAT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9DEF1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>Climate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A960B" w14:textId="77777777" w:rsidR="009841BA" w:rsidRPr="00CE0A30" w:rsidRDefault="009841BA" w:rsidP="001170E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</w:pPr>
            <w:r w:rsidRPr="00CE0A30">
              <w:rPr>
                <w:rFonts w:ascii="Times New Roman" w:hAnsi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5F9CE2FD" w14:textId="62DA837D" w:rsidR="009841BA" w:rsidRPr="00FD30D2" w:rsidRDefault="009841BA" w:rsidP="009841BA">
      <w:pPr>
        <w:widowControl/>
        <w:jc w:val="left"/>
        <w:rPr>
          <w:rFonts w:ascii="Times New Roman" w:eastAsia="宋体" w:hAnsi="Times New Roman"/>
          <w:szCs w:val="21"/>
        </w:rPr>
      </w:pPr>
      <w:r w:rsidRPr="00FD30D2">
        <w:rPr>
          <w:rFonts w:ascii="Times New Roman" w:eastAsia="宋体" w:hAnsi="Times New Roman"/>
          <w:szCs w:val="21"/>
        </w:rPr>
        <w:t xml:space="preserve">Note: Temperature showed a decreasing elevational pattern in all studies. </w:t>
      </w:r>
      <w:proofErr w:type="spellStart"/>
      <w:r w:rsidRPr="00FD30D2">
        <w:rPr>
          <w:rFonts w:ascii="Times New Roman" w:eastAsia="宋体" w:hAnsi="Times New Roman"/>
          <w:szCs w:val="21"/>
        </w:rPr>
        <w:t>Prec</w:t>
      </w:r>
      <w:proofErr w:type="spellEnd"/>
      <w:r w:rsidRPr="00FD30D2">
        <w:rPr>
          <w:rFonts w:ascii="Times New Roman" w:eastAsia="宋体" w:hAnsi="Times New Roman"/>
          <w:szCs w:val="21"/>
        </w:rPr>
        <w:t>-patterns: elevational patterns of precipitation; Rich-patterns, elevational patterns of species richness. D, I, H, U and N represent decreasing, increasing, hump-shaped, U-shaped patterns and nonsignificant elevational patterns, respectively.</w:t>
      </w:r>
    </w:p>
    <w:p w14:paraId="617CAB2D" w14:textId="77777777" w:rsidR="00477FC2" w:rsidRPr="00CE0A30" w:rsidRDefault="00477FC2" w:rsidP="009841BA">
      <w:pPr>
        <w:widowControl/>
        <w:spacing w:line="360" w:lineRule="auto"/>
        <w:rPr>
          <w:rFonts w:ascii="Times New Roman" w:eastAsia="宋体" w:hAnsi="Times New Roman"/>
          <w:b/>
          <w:bCs/>
          <w:sz w:val="24"/>
          <w:szCs w:val="24"/>
        </w:rPr>
        <w:sectPr w:rsidR="00477FC2" w:rsidRPr="00CE0A30" w:rsidSect="008E0856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06BFBAC9" w14:textId="3D1DBE70" w:rsidR="00477FC2" w:rsidRDefault="00477FC2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 w:rsidRPr="00573477">
        <w:rPr>
          <w:rFonts w:ascii="Times New Roman" w:eastAsia="宋体" w:hAnsi="Times New Roman"/>
          <w:b/>
          <w:bCs/>
          <w:sz w:val="24"/>
          <w:szCs w:val="24"/>
        </w:rPr>
        <w:lastRenderedPageBreak/>
        <w:t xml:space="preserve">Table </w:t>
      </w:r>
      <w:proofErr w:type="spellStart"/>
      <w:r w:rsidRPr="00573477">
        <w:rPr>
          <w:rFonts w:ascii="Times New Roman" w:eastAsia="宋体" w:hAnsi="Times New Roman"/>
          <w:b/>
          <w:bCs/>
          <w:sz w:val="24"/>
          <w:szCs w:val="24"/>
        </w:rPr>
        <w:t>S2</w:t>
      </w:r>
      <w:proofErr w:type="spellEnd"/>
      <w:r w:rsidRPr="00573477">
        <w:rPr>
          <w:rFonts w:ascii="Times New Roman" w:eastAsia="宋体" w:hAnsi="Times New Roman"/>
          <w:b/>
          <w:bCs/>
          <w:sz w:val="24"/>
          <w:szCs w:val="24"/>
        </w:rPr>
        <w:t>.</w:t>
      </w:r>
      <w:r w:rsidRPr="00CE0A30">
        <w:rPr>
          <w:rFonts w:ascii="Times New Roman" w:eastAsia="宋体" w:hAnsi="Times New Roman"/>
          <w:sz w:val="24"/>
          <w:szCs w:val="24"/>
        </w:rPr>
        <w:t xml:space="preserve"> Abbreviations for the detected phyla. </w:t>
      </w:r>
    </w:p>
    <w:p w14:paraId="391F9D10" w14:textId="77777777" w:rsidR="00DA0FDB" w:rsidRDefault="00DA0FDB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tbl>
      <w:tblPr>
        <w:tblW w:w="5000" w:type="dxa"/>
        <w:jc w:val="center"/>
        <w:tblLook w:val="04A0" w:firstRow="1" w:lastRow="0" w:firstColumn="1" w:lastColumn="0" w:noHBand="0" w:noVBand="1"/>
      </w:tblPr>
      <w:tblGrid>
        <w:gridCol w:w="2086"/>
        <w:gridCol w:w="1742"/>
        <w:gridCol w:w="1172"/>
      </w:tblGrid>
      <w:tr w:rsidR="00DA0FDB" w:rsidRPr="00CE0A30" w14:paraId="0B253508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52222" w14:textId="77777777" w:rsidR="00DA0FDB" w:rsidRPr="00CE0A30" w:rsidRDefault="00DA0FDB" w:rsidP="001170EB">
            <w:pPr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Phyla</w:t>
            </w:r>
          </w:p>
        </w:tc>
        <w:tc>
          <w:tcPr>
            <w:tcW w:w="17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B5ACD" w14:textId="77777777" w:rsidR="00DA0FDB" w:rsidRPr="00CE0A30" w:rsidRDefault="00DA0FDB" w:rsidP="001170EB">
            <w:pPr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Abbrev</w:t>
            </w:r>
            <w:r>
              <w:rPr>
                <w:rFonts w:ascii="Times New Roman" w:eastAsia="宋体" w:hAnsi="Times New Roman"/>
                <w:bCs/>
                <w:color w:val="000000"/>
                <w:sz w:val="22"/>
              </w:rPr>
              <w:t>iation</w:t>
            </w:r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74C40" w14:textId="77777777" w:rsidR="00DA0FDB" w:rsidRPr="00CE0A30" w:rsidRDefault="00DA0FDB" w:rsidP="001170EB">
            <w:pPr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OTU</w:t>
            </w:r>
            <w:proofErr w:type="spellEnd"/>
          </w:p>
        </w:tc>
      </w:tr>
      <w:tr w:rsidR="00DA0FDB" w:rsidRPr="00CE0A30" w14:paraId="4518A726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01819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Acidobacteria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946A8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ACI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87120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36933</w:t>
            </w:r>
          </w:p>
        </w:tc>
      </w:tr>
      <w:tr w:rsidR="00DA0FDB" w:rsidRPr="00CE0A30" w14:paraId="42CCDA22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1446E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Actinobacteria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B11D1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ACT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7614F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69041</w:t>
            </w:r>
          </w:p>
        </w:tc>
      </w:tr>
      <w:tr w:rsidR="00DA0FDB" w:rsidRPr="00CE0A30" w14:paraId="4EBADDDE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91A4D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Armatimonadetes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2CE8B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ARM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A8AC8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2854</w:t>
            </w:r>
          </w:p>
        </w:tc>
      </w:tr>
      <w:tr w:rsidR="00DA0FDB" w:rsidRPr="00CE0A30" w14:paraId="04F9D1E5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E64DD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Bacteroidetes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05C9B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D9CED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15495</w:t>
            </w:r>
          </w:p>
        </w:tc>
      </w:tr>
      <w:tr w:rsidR="00DA0FDB" w:rsidRPr="00CE0A30" w14:paraId="22839380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5EE97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Chloroflexi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F2419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CHF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895B2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18473</w:t>
            </w:r>
          </w:p>
        </w:tc>
      </w:tr>
      <w:tr w:rsidR="00DA0FDB" w:rsidRPr="00CE0A30" w14:paraId="2514567F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E5411" w14:textId="77777777" w:rsidR="00DA0FDB" w:rsidRPr="00CE0A30" w:rsidRDefault="00DA0FDB" w:rsidP="001170EB">
            <w:pPr>
              <w:spacing w:line="240" w:lineRule="exact"/>
              <w:ind w:firstLineChars="50" w:firstLine="100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Crenarchaeota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BDD5B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CRE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7A2FC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1942</w:t>
            </w:r>
          </w:p>
        </w:tc>
      </w:tr>
      <w:tr w:rsidR="00DA0FDB" w:rsidRPr="00CE0A30" w14:paraId="2A21489C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6FB6A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Cyanobacteria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7CA9A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CYA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45F84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2162</w:t>
            </w:r>
          </w:p>
        </w:tc>
      </w:tr>
      <w:tr w:rsidR="00DA0FDB" w:rsidRPr="00CE0A30" w14:paraId="45AF7803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B53AD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Firmicutes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5E6DF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FIR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6B660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3911</w:t>
            </w:r>
          </w:p>
        </w:tc>
      </w:tr>
      <w:tr w:rsidR="00DA0FDB" w:rsidRPr="00CE0A30" w14:paraId="12A45087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BDDBC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Gemmatimonadetes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65C8D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GEM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94C62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5613</w:t>
            </w:r>
          </w:p>
        </w:tc>
      </w:tr>
      <w:tr w:rsidR="00DA0FDB" w:rsidRPr="00CE0A30" w14:paraId="4BE3B49B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20783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Nitrospirae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6F677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NIT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A372D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4144</w:t>
            </w:r>
          </w:p>
        </w:tc>
      </w:tr>
      <w:tr w:rsidR="00DA0FDB" w:rsidRPr="00CE0A30" w14:paraId="2F91DF54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4706D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OD1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A08CC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OD1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0560B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1875</w:t>
            </w:r>
          </w:p>
        </w:tc>
      </w:tr>
      <w:tr w:rsidR="00DA0FDB" w:rsidRPr="00CE0A30" w14:paraId="68E212C1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172C2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Planctomycetes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C3CC4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PLA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3FF33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22698</w:t>
            </w:r>
          </w:p>
        </w:tc>
      </w:tr>
      <w:tr w:rsidR="00DA0FDB" w:rsidRPr="00CE0A30" w14:paraId="5A9A517C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65E0A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Proteobacteria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27CFF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PRO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23AE5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65107</w:t>
            </w:r>
          </w:p>
        </w:tc>
      </w:tr>
      <w:tr w:rsidR="00DA0FDB" w:rsidRPr="00CE0A30" w14:paraId="1D59C5B5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4EA45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TM7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C4C4F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TM7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83443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2945</w:t>
            </w:r>
          </w:p>
        </w:tc>
      </w:tr>
      <w:tr w:rsidR="00DA0FDB" w:rsidRPr="00CE0A30" w14:paraId="482F7B13" w14:textId="77777777" w:rsidTr="001170EB">
        <w:trPr>
          <w:trHeight w:val="276"/>
          <w:jc w:val="center"/>
        </w:trPr>
        <w:tc>
          <w:tcPr>
            <w:tcW w:w="20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282A7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Verrucomicrobia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B089A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VER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5BDCF" w14:textId="77777777" w:rsidR="00DA0FDB" w:rsidRPr="00CE0A30" w:rsidRDefault="00DA0FDB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24176</w:t>
            </w:r>
          </w:p>
        </w:tc>
      </w:tr>
    </w:tbl>
    <w:p w14:paraId="64A58267" w14:textId="29FB5E58" w:rsidR="00DA0FDB" w:rsidRPr="00CE0A30" w:rsidRDefault="00E46426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bookmarkStart w:id="18" w:name="_Hlk73444507"/>
      <w:r w:rsidRPr="00FD30D2">
        <w:rPr>
          <w:rFonts w:ascii="Times New Roman" w:eastAsia="宋体" w:hAnsi="Times New Roman"/>
          <w:szCs w:val="21"/>
        </w:rPr>
        <w:t>Note:</w:t>
      </w:r>
      <w:bookmarkEnd w:id="18"/>
      <w:r>
        <w:rPr>
          <w:rFonts w:ascii="Times New Roman" w:eastAsia="宋体" w:hAnsi="Times New Roman"/>
          <w:szCs w:val="21"/>
        </w:rPr>
        <w:t xml:space="preserve"> </w:t>
      </w:r>
      <w:r w:rsidR="00DA0FDB" w:rsidRPr="00E46426">
        <w:rPr>
          <w:rFonts w:ascii="Times New Roman" w:eastAsia="宋体" w:hAnsi="Times New Roman"/>
          <w:szCs w:val="21"/>
        </w:rPr>
        <w:t xml:space="preserve">We finally selected 15 microbial phyla, including 14 bacterial phyla and 1 archaeal phylum with </w:t>
      </w:r>
      <w:proofErr w:type="spellStart"/>
      <w:r w:rsidR="00DA0FDB" w:rsidRPr="00E46426">
        <w:rPr>
          <w:rFonts w:ascii="Times New Roman" w:eastAsia="宋体" w:hAnsi="Times New Roman"/>
          <w:szCs w:val="21"/>
        </w:rPr>
        <w:t>OTUs</w:t>
      </w:r>
      <w:proofErr w:type="spellEnd"/>
      <w:r w:rsidR="00DA0FDB" w:rsidRPr="00E46426">
        <w:rPr>
          <w:rFonts w:ascii="Times New Roman" w:eastAsia="宋体" w:hAnsi="Times New Roman"/>
          <w:szCs w:val="21"/>
        </w:rPr>
        <w:t xml:space="preserve"> larger than 1500 for all samples.</w:t>
      </w:r>
    </w:p>
    <w:p w14:paraId="0AB6AED5" w14:textId="449852CA" w:rsidR="00477FC2" w:rsidRDefault="00477FC2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 w:rsidRPr="00DA0FDB">
        <w:rPr>
          <w:rFonts w:ascii="Times New Roman" w:eastAsia="宋体" w:hAnsi="Times New Roman"/>
          <w:sz w:val="24"/>
          <w:szCs w:val="24"/>
        </w:rPr>
        <w:br w:type="page"/>
      </w:r>
      <w:r w:rsidRPr="00573477">
        <w:rPr>
          <w:rFonts w:ascii="Times New Roman" w:eastAsia="宋体" w:hAnsi="Times New Roman"/>
          <w:b/>
          <w:bCs/>
          <w:sz w:val="24"/>
          <w:szCs w:val="24"/>
        </w:rPr>
        <w:lastRenderedPageBreak/>
        <w:t xml:space="preserve">Table </w:t>
      </w:r>
      <w:proofErr w:type="spellStart"/>
      <w:r w:rsidRPr="00573477">
        <w:rPr>
          <w:rFonts w:ascii="Times New Roman" w:eastAsia="宋体" w:hAnsi="Times New Roman"/>
          <w:b/>
          <w:bCs/>
          <w:sz w:val="24"/>
          <w:szCs w:val="24"/>
        </w:rPr>
        <w:t>S3</w:t>
      </w:r>
      <w:proofErr w:type="spellEnd"/>
      <w:r w:rsidRPr="00573477">
        <w:rPr>
          <w:rFonts w:ascii="Times New Roman" w:eastAsia="宋体" w:hAnsi="Times New Roman"/>
          <w:b/>
          <w:bCs/>
          <w:sz w:val="24"/>
          <w:szCs w:val="24"/>
        </w:rPr>
        <w:t>.</w:t>
      </w:r>
      <w:r w:rsidRPr="00DA0FDB">
        <w:rPr>
          <w:rFonts w:ascii="Times New Roman" w:eastAsia="宋体" w:hAnsi="Times New Roman"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>Climate variables used to explain microbial alpha and beta diversity.</w:t>
      </w:r>
      <w:r w:rsidR="00573477" w:rsidRPr="00CE0A30">
        <w:rPr>
          <w:rFonts w:ascii="Times New Roman" w:eastAsia="宋体" w:hAnsi="Times New Roman"/>
          <w:sz w:val="24"/>
          <w:szCs w:val="24"/>
        </w:rPr>
        <w:t xml:space="preserve"> </w:t>
      </w:r>
    </w:p>
    <w:p w14:paraId="22ACDB4A" w14:textId="77777777" w:rsidR="00573477" w:rsidRDefault="00573477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tbl>
      <w:tblPr>
        <w:tblW w:w="8556" w:type="dxa"/>
        <w:tblInd w:w="-34" w:type="dxa"/>
        <w:tblLook w:val="04A0" w:firstRow="1" w:lastRow="0" w:firstColumn="1" w:lastColumn="0" w:noHBand="0" w:noVBand="1"/>
      </w:tblPr>
      <w:tblGrid>
        <w:gridCol w:w="2036"/>
        <w:gridCol w:w="2085"/>
        <w:gridCol w:w="3827"/>
        <w:gridCol w:w="608"/>
      </w:tblGrid>
      <w:tr w:rsidR="00573477" w:rsidRPr="00CE0A30" w14:paraId="36A34B12" w14:textId="77777777" w:rsidTr="001170EB">
        <w:trPr>
          <w:trHeight w:val="276"/>
        </w:trPr>
        <w:tc>
          <w:tcPr>
            <w:tcW w:w="20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DC44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Climate variables</w:t>
            </w:r>
          </w:p>
        </w:tc>
        <w:tc>
          <w:tcPr>
            <w:tcW w:w="22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B0B87B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2"/>
              </w:rPr>
              <w:t>R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e</w:t>
            </w:r>
            <w:r>
              <w:rPr>
                <w:rFonts w:ascii="Times New Roman" w:eastAsia="宋体" w:hAnsi="Times New Roman"/>
                <w:bCs/>
                <w:color w:val="000000"/>
                <w:sz w:val="22"/>
              </w:rPr>
              <w:t>tain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ed in the study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21FD9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Description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CA783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Unit</w:t>
            </w:r>
          </w:p>
        </w:tc>
      </w:tr>
      <w:tr w:rsidR="00573477" w:rsidRPr="00CE0A30" w14:paraId="1AB91E18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BC65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MAT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25DF33C7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Y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1EE6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Mean annual temperature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53F1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573477" w:rsidRPr="00CE0A30" w14:paraId="776D7BF4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348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BIO2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641F95D3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B2B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Mean diurnal range (mean of monthly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FCDD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573477" w:rsidRPr="00CE0A30" w14:paraId="78489A07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93F65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3541D3F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E89FF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(</w:t>
            </w:r>
            <w:proofErr w:type="gram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max</w:t>
            </w:r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imum</w:t>
            </w:r>
            <w:proofErr w:type="gram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temp -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min</w:t>
            </w:r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inmum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temp))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B0C37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73477" w:rsidRPr="00CE0A30" w14:paraId="0AC52C4C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F5E8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BIO3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746B866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A49C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Isothermality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BIO2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BIO7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) (*100)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DF4B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73477" w:rsidRPr="00CE0A30" w14:paraId="1F02C5A4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103D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BIO4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6018C99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0F4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Temperature seasonality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E353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73477" w:rsidRPr="00CE0A30" w14:paraId="4C0B5C5A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4D9ED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60093F86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6DD22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(</w:t>
            </w:r>
            <w:proofErr w:type="gram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standard</w:t>
            </w:r>
            <w:proofErr w:type="gram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deviation*100)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E38F2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73477" w:rsidRPr="00CE0A30" w14:paraId="35C1EF2E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CAA0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BIO5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1984457A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1BC9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Max temperature of warmest month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A5EB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573477" w:rsidRPr="00CE0A30" w14:paraId="4C4460D3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9B23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MTCM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14A98F58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Y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DFBC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Min temperature of coldest month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150C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573477" w:rsidRPr="00CE0A30" w14:paraId="1B691F1E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54F7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BIO7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101F9187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9D05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Annual temperature 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range (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BIO5-BIO6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8C66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573477" w:rsidRPr="00CE0A30" w14:paraId="5FCB5425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715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BIO8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3F977C88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3F27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Mean temperature of wettest quarter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9B87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573477" w:rsidRPr="00CE0A30" w14:paraId="4BBA82E1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01EF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BIO9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2F1EF648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F46F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Mean temperature of driest quarter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1CB7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573477" w:rsidRPr="00CE0A30" w14:paraId="6AEFC53D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C8E1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BIO10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09964319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C403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Mean temperature of warmest quarter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8E31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573477" w:rsidRPr="00CE0A30" w14:paraId="433C7B3B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EB46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BIO11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310B244A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FB0F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Mean </w:t>
            </w:r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temperature 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of </w:t>
            </w:r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coldest quarter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2F91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573477" w:rsidRPr="00CE0A30" w14:paraId="669DFCCC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07110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GSP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AccT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630E1221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Y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A7959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Ratio 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of growing season precipitation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E116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73477" w:rsidRPr="00CE0A30" w14:paraId="703E40C3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80549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26EF9FE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7423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to ≥ 5 °C accumulated temperature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3AF70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73477" w:rsidRPr="00CE0A30" w14:paraId="0AEFDAF5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7A51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MAP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142C4A79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Y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BDA8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Mean annual precipitation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8443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mm</w:t>
            </w:r>
          </w:p>
        </w:tc>
      </w:tr>
      <w:tr w:rsidR="00573477" w:rsidRPr="00CE0A30" w14:paraId="2716D17D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A09A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BIO13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22B1053F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F86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 of wettest month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9D27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mm</w:t>
            </w:r>
          </w:p>
        </w:tc>
      </w:tr>
      <w:tr w:rsidR="00573477" w:rsidRPr="00CE0A30" w14:paraId="33EEF5DD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669A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PMD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19BFF2A5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Y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6F77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 of driest month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2C09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mm</w:t>
            </w:r>
          </w:p>
        </w:tc>
      </w:tr>
      <w:tr w:rsidR="00573477" w:rsidRPr="00CE0A30" w14:paraId="1681DF4D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F9A5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PSCV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4A28316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Y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BAC50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 seasonality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E2A85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73477" w:rsidRPr="00CE0A30" w14:paraId="606062F2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60532D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7D63912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C4059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(</w:t>
            </w:r>
            <w:proofErr w:type="gram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coefficient</w:t>
            </w:r>
            <w:proofErr w:type="gram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of variation)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6EBC9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573477" w:rsidRPr="00CE0A30" w14:paraId="33FFF3B9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D173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BIO16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3C302C6D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530FC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 of wettest quarter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EFC9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mm</w:t>
            </w:r>
          </w:p>
        </w:tc>
      </w:tr>
      <w:tr w:rsidR="00573477" w:rsidRPr="00CE0A30" w14:paraId="1E19F50E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C3DD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BIO17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12A7F651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2CCF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 of driest quarter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E18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mm</w:t>
            </w:r>
          </w:p>
        </w:tc>
      </w:tr>
      <w:tr w:rsidR="00573477" w:rsidRPr="00CE0A30" w14:paraId="7E5FD9BB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E636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BIO18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</w:tcPr>
          <w:p w14:paraId="3CBE9470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58F6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 of warmest quarter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D220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mm</w:t>
            </w:r>
          </w:p>
        </w:tc>
      </w:tr>
      <w:tr w:rsidR="00573477" w:rsidRPr="00CE0A30" w14:paraId="4617FF1F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DF68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BIO19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right w:val="nil"/>
            </w:tcBorders>
          </w:tcPr>
          <w:p w14:paraId="73F77803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4061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 of coldest quarter</w:t>
            </w:r>
          </w:p>
        </w:tc>
        <w:tc>
          <w:tcPr>
            <w:tcW w:w="4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BB6FE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mm</w:t>
            </w:r>
          </w:p>
        </w:tc>
      </w:tr>
      <w:tr w:rsidR="00573477" w:rsidRPr="00CE0A30" w14:paraId="58576727" w14:textId="77777777" w:rsidTr="001170EB">
        <w:trPr>
          <w:trHeight w:val="276"/>
        </w:trPr>
        <w:tc>
          <w:tcPr>
            <w:tcW w:w="20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A321BA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T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  <w:vertAlign w:val="subscript"/>
              </w:rPr>
              <w:t>min</w:t>
            </w:r>
            <w:proofErr w:type="spellEnd"/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51B1C4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Y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1D73D5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Mean 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annual coldest temperature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F1A518" w14:textId="77777777" w:rsidR="00573477" w:rsidRPr="00CE0A30" w:rsidRDefault="00573477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</w:tbl>
    <w:p w14:paraId="7AB5A484" w14:textId="77777777" w:rsidR="00573477" w:rsidRPr="00CE0A30" w:rsidRDefault="00573477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p w14:paraId="406DF313" w14:textId="62679AB0" w:rsidR="00477FC2" w:rsidRDefault="00477FC2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 w:rsidRPr="00DA0FDB">
        <w:rPr>
          <w:rFonts w:ascii="Times New Roman" w:eastAsia="宋体" w:hAnsi="Times New Roman"/>
          <w:sz w:val="24"/>
          <w:szCs w:val="24"/>
        </w:rPr>
        <w:br w:type="page"/>
      </w:r>
      <w:r w:rsidRPr="008D23DB">
        <w:rPr>
          <w:rFonts w:ascii="Times New Roman" w:eastAsia="宋体" w:hAnsi="Times New Roman"/>
          <w:b/>
          <w:bCs/>
          <w:sz w:val="24"/>
          <w:szCs w:val="24"/>
        </w:rPr>
        <w:lastRenderedPageBreak/>
        <w:t xml:space="preserve">Table </w:t>
      </w:r>
      <w:proofErr w:type="spellStart"/>
      <w:r w:rsidRPr="008D23DB">
        <w:rPr>
          <w:rFonts w:ascii="Times New Roman" w:eastAsia="宋体" w:hAnsi="Times New Roman"/>
          <w:b/>
          <w:bCs/>
          <w:sz w:val="24"/>
          <w:szCs w:val="24"/>
        </w:rPr>
        <w:t>S4</w:t>
      </w:r>
      <w:proofErr w:type="spellEnd"/>
      <w:r w:rsidRPr="008D23DB">
        <w:rPr>
          <w:rFonts w:ascii="Times New Roman" w:eastAsia="宋体" w:hAnsi="Times New Roman"/>
          <w:b/>
          <w:bCs/>
          <w:sz w:val="24"/>
          <w:szCs w:val="24"/>
        </w:rPr>
        <w:t>.</w:t>
      </w:r>
      <w:r w:rsidRPr="00CE0A30">
        <w:rPr>
          <w:rFonts w:ascii="Times New Roman" w:eastAsia="宋体" w:hAnsi="Times New Roman"/>
          <w:sz w:val="24"/>
          <w:szCs w:val="24"/>
        </w:rPr>
        <w:t xml:space="preserve"> Environmental variables used to explain microbial alpha and beta diversity.</w:t>
      </w:r>
    </w:p>
    <w:p w14:paraId="3BA63764" w14:textId="77777777" w:rsidR="00845429" w:rsidRDefault="00845429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tbl>
      <w:tblPr>
        <w:tblW w:w="9528" w:type="dxa"/>
        <w:jc w:val="center"/>
        <w:tblLook w:val="04A0" w:firstRow="1" w:lastRow="0" w:firstColumn="1" w:lastColumn="0" w:noHBand="0" w:noVBand="1"/>
      </w:tblPr>
      <w:tblGrid>
        <w:gridCol w:w="881"/>
        <w:gridCol w:w="1276"/>
        <w:gridCol w:w="1276"/>
        <w:gridCol w:w="5103"/>
        <w:gridCol w:w="992"/>
      </w:tblGrid>
      <w:tr w:rsidR="00845429" w:rsidRPr="00CE0A30" w14:paraId="39D34FB9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9AB0C" w14:textId="77777777" w:rsidR="00845429" w:rsidRPr="00CE0A30" w:rsidRDefault="00845429" w:rsidP="001170EB">
            <w:pPr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Group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33BA1B" w14:textId="77777777" w:rsidR="00845429" w:rsidRPr="00CE0A30" w:rsidRDefault="00845429" w:rsidP="001170EB">
            <w:pPr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2"/>
              </w:rPr>
              <w:t>S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ub-group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79A57" w14:textId="77777777" w:rsidR="00845429" w:rsidRPr="00CE0A30" w:rsidRDefault="00845429" w:rsidP="001170EB">
            <w:pPr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Variable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8D119" w14:textId="77777777" w:rsidR="00845429" w:rsidRPr="00CE0A30" w:rsidRDefault="00845429" w:rsidP="001170EB">
            <w:pPr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Description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A8F96" w14:textId="77777777" w:rsidR="00845429" w:rsidRPr="00CE0A30" w:rsidRDefault="00845429" w:rsidP="001170EB">
            <w:pPr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Unit</w:t>
            </w:r>
          </w:p>
        </w:tc>
      </w:tr>
      <w:tr w:rsidR="00845429" w:rsidRPr="00CE0A30" w14:paraId="22F3710D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4B10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Climate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89AA35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Temperature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1F0C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MAT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D74A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Mean annual temperature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1A1C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845429" w:rsidRPr="00CE0A30" w14:paraId="1A85EBD2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44C122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8B2252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7D69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FD950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09AF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6BF3E7BB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94F5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0C3414A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75E5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MTCM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AD0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Min temperature of coldest month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DEE5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845429" w:rsidRPr="00CE0A30" w14:paraId="0E9DBE03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EA8C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EBA8D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31D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Tmin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215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Mean annual coldest temperature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890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℃</w:t>
            </w:r>
          </w:p>
        </w:tc>
      </w:tr>
      <w:tr w:rsidR="00845429" w:rsidRPr="00CE0A30" w14:paraId="05B17B80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39FA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5B0113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A22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GSP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AccT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976B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the ratio of growing season precipitation (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GSP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) to ≥ 5 °C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9F20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73FD7484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B8E0F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5E57D8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0DD16E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828BA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accumulated temperature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F312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0A7E1419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D39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CA0B6B3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DB40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MAP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BFC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Mean annual precipitation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928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mm</w:t>
            </w:r>
          </w:p>
        </w:tc>
      </w:tr>
      <w:tr w:rsidR="00845429" w:rsidRPr="00CE0A30" w14:paraId="12F99614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A86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CAA161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48D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PMD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4E12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 of driest month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E1B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mm</w:t>
            </w:r>
          </w:p>
        </w:tc>
      </w:tr>
      <w:tr w:rsidR="00845429" w:rsidRPr="00CE0A30" w14:paraId="3E5B9A0E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2F0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BB9DA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949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PSCV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6AA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Precipitation seasonality (coefficient of variation)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325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79230A83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E73F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8145C3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1692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NDVI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928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Normalized difference vegetation index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A3A0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1CFE4971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382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D13087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893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Veg.rich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9722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Vegetation richness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EE3C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6CE4E475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3F2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506AEFA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8C6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Veg.shan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291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Vegetation Shannon index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E63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1001099F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4ED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66958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31F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Veg.even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3516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Vegetation evenness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CE9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55F206D4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CF2A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F4A2CC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1382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DOC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18B3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Soluble organic carbon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66E3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mg kg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  <w:vertAlign w:val="superscript"/>
              </w:rPr>
              <w:t>-1</w:t>
            </w:r>
          </w:p>
        </w:tc>
      </w:tr>
      <w:tr w:rsidR="00845429" w:rsidRPr="00CE0A30" w14:paraId="08163531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D04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DCFF94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1AC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DON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BD3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Soluble organic nitrogen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5D9E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mg kg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  <w:vertAlign w:val="superscript"/>
              </w:rPr>
              <w:t>-1</w:t>
            </w:r>
          </w:p>
        </w:tc>
      </w:tr>
      <w:tr w:rsidR="00845429" w:rsidRPr="00CE0A30" w14:paraId="52A07671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548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5CE433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5B9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DOC/DON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A74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Soluble organic carbon and soluble organic nitrogen ratio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B04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5E04BFEA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BC2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4FBA5C5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362FE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pH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576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Soil pH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0B6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3C8F77A8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6F1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10A9615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88DC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TP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22AF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Total phosphorus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675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 kg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  <w:vertAlign w:val="superscript"/>
              </w:rPr>
              <w:t>-1</w:t>
            </w:r>
          </w:p>
        </w:tc>
      </w:tr>
      <w:tr w:rsidR="00845429" w:rsidRPr="00CE0A30" w14:paraId="55C928FA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360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9BAE1E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8D3C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SWC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3CE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Soil water content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E29C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0D3E56C2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E26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B3B57B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009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TOC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828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Total organic carbon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F7CA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 kg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  <w:vertAlign w:val="superscript"/>
              </w:rPr>
              <w:t>-1</w:t>
            </w:r>
          </w:p>
        </w:tc>
      </w:tr>
      <w:tr w:rsidR="00845429" w:rsidRPr="00CE0A30" w14:paraId="47E95EDE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119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416A1C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138E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TN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F44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Total nitrogen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D20E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 kg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  <w:vertAlign w:val="superscript"/>
              </w:rPr>
              <w:t>-1</w:t>
            </w:r>
          </w:p>
        </w:tc>
      </w:tr>
      <w:tr w:rsidR="00845429" w:rsidRPr="00CE0A30" w14:paraId="01F3915D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472F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5CBC6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801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Aspect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815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the compass direction that a hillside slope faces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CD0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65F50DFE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4E2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0EF6FA2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8A9F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Slope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B77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the rise and fall of the terrain surface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8242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0E1287C9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B865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97CBC7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7809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CIA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0CC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the chemical index of alteration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112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5BFB5A2E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EE0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8C663A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A281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Ti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/Al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E3C3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Titanium content and aluminium content ratio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92D3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0B435375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730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FAC7EA0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AAF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Na/Al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ED0B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Sodium content and aluminium content ratio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AFF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66117A59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55B1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9E5366F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246E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K/Al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5D35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Potassium content and aluminium content ratio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C4E0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677C3EE7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924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9EBBEDA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A43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Na/K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7E7D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Sodium content and potassium content ratio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573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10FFEFD0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1C0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7EE18E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E2006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metal.pc1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524F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The first </w:t>
            </w:r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principal component analysis (</w:t>
            </w:r>
            <w:proofErr w:type="spellStart"/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PCA</w:t>
            </w:r>
            <w:proofErr w:type="spellEnd"/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) axis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of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6928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235F1A91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9FAE9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9F9C142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77B1C2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EB1C79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 variables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AFFBE3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845429" w:rsidRPr="00CE0A30" w14:paraId="740FFA17" w14:textId="77777777" w:rsidTr="001170EB">
        <w:trPr>
          <w:trHeight w:val="276"/>
          <w:jc w:val="center"/>
        </w:trPr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B041F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29CBC3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AE204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metal.pc2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D75C3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The second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PCA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axis of</w:t>
            </w:r>
            <w:r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 variables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BB087" w14:textId="77777777" w:rsidR="00845429" w:rsidRPr="00CE0A30" w:rsidRDefault="00845429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　</w:t>
            </w:r>
          </w:p>
        </w:tc>
      </w:tr>
    </w:tbl>
    <w:p w14:paraId="191A087A" w14:textId="7109F657" w:rsidR="00845429" w:rsidRPr="00AE7EAA" w:rsidRDefault="00845429" w:rsidP="00DA0FDB">
      <w:pPr>
        <w:widowControl/>
        <w:jc w:val="left"/>
        <w:rPr>
          <w:rFonts w:ascii="Times New Roman" w:eastAsia="宋体" w:hAnsi="Times New Roman"/>
          <w:szCs w:val="21"/>
        </w:rPr>
      </w:pPr>
      <w:r w:rsidRPr="00AE7EAA">
        <w:rPr>
          <w:rFonts w:ascii="Times New Roman" w:eastAsia="宋体" w:hAnsi="Times New Roman"/>
          <w:szCs w:val="21"/>
        </w:rPr>
        <w:t>Note: The</w:t>
      </w:r>
      <w:bookmarkStart w:id="19" w:name="_Hlk72658233"/>
      <w:r w:rsidRPr="00AE7EAA">
        <w:rPr>
          <w:rFonts w:ascii="Times New Roman" w:eastAsia="宋体" w:hAnsi="Times New Roman"/>
          <w:szCs w:val="21"/>
        </w:rPr>
        <w:t xml:space="preserve"> environmental variables</w:t>
      </w:r>
      <w:bookmarkEnd w:id="19"/>
      <w:r w:rsidRPr="00AE7EAA">
        <w:rPr>
          <w:rFonts w:ascii="Times New Roman" w:eastAsia="宋体" w:hAnsi="Times New Roman"/>
          <w:szCs w:val="21"/>
        </w:rPr>
        <w:t xml:space="preserve"> included three groups of predictors: climate, energy and local variables. The average values of climate variables from 2007 to 2013 were reported. The metal variables included Al, Fe, K, Na, Ca, Mg, </w:t>
      </w:r>
      <w:proofErr w:type="spellStart"/>
      <w:r w:rsidRPr="00AE7EAA">
        <w:rPr>
          <w:rFonts w:ascii="Times New Roman" w:eastAsia="宋体" w:hAnsi="Times New Roman"/>
          <w:szCs w:val="21"/>
        </w:rPr>
        <w:t>Ti</w:t>
      </w:r>
      <w:proofErr w:type="spellEnd"/>
      <w:r w:rsidRPr="00AE7EAA">
        <w:rPr>
          <w:rFonts w:ascii="Times New Roman" w:eastAsia="宋体" w:hAnsi="Times New Roman"/>
          <w:szCs w:val="21"/>
        </w:rPr>
        <w:t>, Mn, Ba, Sr, Zn and P.</w:t>
      </w:r>
    </w:p>
    <w:p w14:paraId="4FF5157D" w14:textId="2D3C9D27" w:rsidR="00477FC2" w:rsidRDefault="00477FC2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br w:type="page"/>
      </w:r>
      <w:r w:rsidRPr="00350F1C">
        <w:rPr>
          <w:rFonts w:ascii="Times New Roman" w:eastAsia="宋体" w:hAnsi="Times New Roman"/>
          <w:b/>
          <w:bCs/>
          <w:sz w:val="24"/>
          <w:szCs w:val="24"/>
        </w:rPr>
        <w:lastRenderedPageBreak/>
        <w:t xml:space="preserve">Table </w:t>
      </w:r>
      <w:proofErr w:type="spellStart"/>
      <w:r w:rsidRPr="00350F1C">
        <w:rPr>
          <w:rFonts w:ascii="Times New Roman" w:eastAsia="宋体" w:hAnsi="Times New Roman"/>
          <w:b/>
          <w:bCs/>
          <w:sz w:val="24"/>
          <w:szCs w:val="24"/>
        </w:rPr>
        <w:t>S5</w:t>
      </w:r>
      <w:proofErr w:type="spellEnd"/>
      <w:r w:rsidRPr="00350F1C">
        <w:rPr>
          <w:rFonts w:ascii="Times New Roman" w:eastAsia="宋体" w:hAnsi="Times New Roman"/>
          <w:b/>
          <w:bCs/>
          <w:sz w:val="24"/>
          <w:szCs w:val="24"/>
        </w:rPr>
        <w:t>.</w:t>
      </w:r>
      <w:r w:rsidRPr="00CE0A30">
        <w:rPr>
          <w:rFonts w:ascii="Times New Roman" w:eastAsia="宋体" w:hAnsi="Times New Roman"/>
          <w:sz w:val="24"/>
          <w:szCs w:val="24"/>
        </w:rPr>
        <w:t xml:space="preserve"> Formulae </w:t>
      </w:r>
      <w:r>
        <w:rPr>
          <w:rFonts w:ascii="Times New Roman" w:eastAsia="宋体" w:hAnsi="Times New Roman"/>
          <w:sz w:val="24"/>
          <w:szCs w:val="24"/>
        </w:rPr>
        <w:t xml:space="preserve">for calculating </w:t>
      </w:r>
      <w:r w:rsidRPr="00CE0A30">
        <w:rPr>
          <w:rFonts w:ascii="Times New Roman" w:eastAsia="宋体" w:hAnsi="Times New Roman"/>
          <w:sz w:val="24"/>
          <w:szCs w:val="24"/>
        </w:rPr>
        <w:t>composite variables for alternative structural equation models</w:t>
      </w:r>
      <w:r>
        <w:rPr>
          <w:rFonts w:ascii="Times New Roman" w:eastAsia="宋体" w:hAnsi="Times New Roman"/>
          <w:sz w:val="24"/>
          <w:szCs w:val="24"/>
        </w:rPr>
        <w:t xml:space="preserve"> (SEMs)</w:t>
      </w:r>
      <w:r w:rsidRPr="00CE0A30">
        <w:rPr>
          <w:rFonts w:ascii="Times New Roman" w:eastAsia="宋体" w:hAnsi="Times New Roman"/>
          <w:sz w:val="24"/>
          <w:szCs w:val="24"/>
        </w:rPr>
        <w:t xml:space="preserve"> of </w:t>
      </w:r>
      <w:r w:rsidRPr="00DA0FDB">
        <w:rPr>
          <w:rFonts w:ascii="Times New Roman" w:eastAsia="宋体" w:hAnsi="Times New Roman"/>
          <w:sz w:val="24"/>
          <w:szCs w:val="24"/>
        </w:rPr>
        <w:t>microbial alpha and beta diversity</w:t>
      </w:r>
      <w:r w:rsidRPr="00CE0A30">
        <w:rPr>
          <w:rFonts w:ascii="Times New Roman" w:eastAsia="宋体" w:hAnsi="Times New Roman"/>
          <w:sz w:val="24"/>
          <w:szCs w:val="24"/>
        </w:rPr>
        <w:t>.</w:t>
      </w:r>
    </w:p>
    <w:p w14:paraId="0965B4B7" w14:textId="77777777" w:rsidR="00350F1C" w:rsidRDefault="00350F1C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168"/>
        <w:gridCol w:w="1170"/>
        <w:gridCol w:w="8002"/>
      </w:tblGrid>
      <w:tr w:rsidR="00350F1C" w:rsidRPr="00CE0A30" w14:paraId="7521D05D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A5D1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Response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26ECF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Composite</w:t>
            </w:r>
          </w:p>
        </w:tc>
        <w:tc>
          <w:tcPr>
            <w:tcW w:w="8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1D62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Formula</w:t>
            </w:r>
          </w:p>
        </w:tc>
      </w:tr>
      <w:tr w:rsidR="00350F1C" w:rsidRPr="00CE0A30" w14:paraId="31EB72DC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36816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Archaeal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CE7D7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Climate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E066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Temp=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1.132e+00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MAT+8.435e-01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GSP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/ACCT</w:t>
            </w:r>
          </w:p>
        </w:tc>
      </w:tr>
      <w:tr w:rsidR="00350F1C" w:rsidRPr="00CE0A30" w14:paraId="5FF045B0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2388A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richness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DF12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A6AF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3.146e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-01*MAP</w:t>
            </w:r>
          </w:p>
        </w:tc>
      </w:tr>
      <w:tr w:rsidR="00350F1C" w:rsidRPr="00CE0A30" w14:paraId="688E35DB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610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3F8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07A7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2.518e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NDVI</w:t>
            </w:r>
            <w:proofErr w:type="spellEnd"/>
          </w:p>
        </w:tc>
      </w:tr>
      <w:tr w:rsidR="00350F1C" w:rsidRPr="00CE0A30" w14:paraId="07504DBC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0880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3D3D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BC6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Local= 2.756e-01*TP-4.168e-01*TOC+3.624e-01*Na/K+4.736e-01*CIA-5.620e-01*metal.pc2</w:t>
            </w:r>
          </w:p>
        </w:tc>
      </w:tr>
      <w:tr w:rsidR="00350F1C" w:rsidRPr="00CE0A30" w14:paraId="5571F60C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D840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Archaeal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D683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Climate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091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1.023e+00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MTCM+1.718e+00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Tmin+1.023e+00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GSP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/ACCT</w:t>
            </w:r>
          </w:p>
        </w:tc>
      </w:tr>
      <w:tr w:rsidR="00350F1C" w:rsidRPr="00CE0A30" w14:paraId="5FAFA563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0ED7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e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venness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17D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3C6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3.777e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-01*MAP-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1.425e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PSCV</w:t>
            </w:r>
            <w:proofErr w:type="spellEnd"/>
          </w:p>
        </w:tc>
      </w:tr>
      <w:tr w:rsidR="00350F1C" w:rsidRPr="00CE0A30" w14:paraId="68DB2DBE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B7B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68EE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772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3.528e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NDVI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3.049e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DOC+3.216e-01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*DON</w:t>
            </w:r>
          </w:p>
        </w:tc>
      </w:tr>
      <w:tr w:rsidR="00350F1C" w:rsidRPr="00CE0A30" w14:paraId="00827A26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C7A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7EFA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1BD3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1.145e+00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*TOC+ 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8.337e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TN+3.020e-01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*Na/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K+3.086e-01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*CIA-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4.823e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</w:p>
        </w:tc>
      </w:tr>
      <w:tr w:rsidR="00350F1C" w:rsidRPr="00CE0A30" w14:paraId="79F2A064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A71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32C3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4F87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metal.pc2</w:t>
            </w:r>
            <w:proofErr w:type="spellEnd"/>
          </w:p>
        </w:tc>
      </w:tr>
      <w:tr w:rsidR="00350F1C" w:rsidRPr="00CE0A30" w14:paraId="44635A82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1EE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Archaeal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5B03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Climate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781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Temp=-5.790e+00*MAT-5.812e+00*MTCM+9.645e+00*Tmin+1.944e+00*GSP/ACCT</w:t>
            </w:r>
          </w:p>
        </w:tc>
      </w:tr>
      <w:tr w:rsidR="00350F1C" w:rsidRPr="00CE0A30" w14:paraId="76C9BDA4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F7C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LCBD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833A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448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3.224e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MAP+1.458e-01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PSCV</w:t>
            </w:r>
            <w:proofErr w:type="spellEnd"/>
          </w:p>
        </w:tc>
      </w:tr>
      <w:tr w:rsidR="00350F1C" w:rsidRPr="00CE0A30" w14:paraId="25E60BDC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2B2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14B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DB99A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2.802e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NDVI+3.965e-01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*DOC/DON</w:t>
            </w:r>
          </w:p>
        </w:tc>
      </w:tr>
      <w:tr w:rsidR="00350F1C" w:rsidRPr="00CE0A30" w14:paraId="529424E2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B24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AF27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137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Local=1.372e+00*TOC-1.230e+00*TN+5.046e-01*Ti/Al+9.162e-01*metal.pc1-3.575e-01*</w:t>
            </w:r>
          </w:p>
        </w:tc>
      </w:tr>
      <w:tr w:rsidR="00350F1C" w:rsidRPr="00CE0A30" w14:paraId="40F68ED9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CBB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0E9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5C6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metal.pc2</w:t>
            </w:r>
            <w:proofErr w:type="spellEnd"/>
          </w:p>
        </w:tc>
      </w:tr>
      <w:tr w:rsidR="00350F1C" w:rsidRPr="00CE0A30" w14:paraId="2EA5EF25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FF16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Archaeal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CA2E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Climate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922B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Temp=5.738e+00*MAT+6.443e+00*MTCM-1.042e+01*Tmin-2.710e+00*GSP/ACCT</w:t>
            </w:r>
          </w:p>
        </w:tc>
      </w:tr>
      <w:tr w:rsidR="00350F1C" w:rsidRPr="00CE0A30" w14:paraId="7C8E8807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337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PCoA1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FC1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6C6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=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4.054e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-01*MAP-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2.938e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PSCV</w:t>
            </w:r>
            <w:proofErr w:type="spellEnd"/>
          </w:p>
        </w:tc>
      </w:tr>
      <w:tr w:rsidR="00350F1C" w:rsidRPr="00CE0A30" w14:paraId="05124920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61DE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35BA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DD4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Energy=2.665e-01*NDVI+2.444e+00*Veg.rich-2.266e+00*Veg.shan+1.466e+00*Veg.even-</w:t>
            </w:r>
          </w:p>
        </w:tc>
      </w:tr>
      <w:tr w:rsidR="00350F1C" w:rsidRPr="00CE0A30" w14:paraId="46FBD848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05A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D06E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0C8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4.021e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DOC.DON</w:t>
            </w:r>
            <w:proofErr w:type="spellEnd"/>
          </w:p>
        </w:tc>
      </w:tr>
      <w:tr w:rsidR="00350F1C" w:rsidRPr="00CE0A30" w14:paraId="364F5E6C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2D4E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7D96F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57D6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Local=-1.432e-01*Aspect+2.919e-01*Slope-1.804e+00*TOC+1.623e+00*TN-2.889e-01</w:t>
            </w:r>
          </w:p>
        </w:tc>
      </w:tr>
      <w:tr w:rsidR="00350F1C" w:rsidRPr="00CE0A30" w14:paraId="2AC43390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191F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837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57D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*Ti/Al+1.152e+00*Na/Al-9.201e-01*Na/K+6.985e-01*CIA-1.065e+00*metal.pc1+3.199e-01*</w:t>
            </w:r>
          </w:p>
        </w:tc>
      </w:tr>
      <w:tr w:rsidR="00350F1C" w:rsidRPr="00CE0A30" w14:paraId="01E7FC80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E31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6EA03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23D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metal.pc2</w:t>
            </w:r>
            <w:proofErr w:type="spellEnd"/>
          </w:p>
        </w:tc>
      </w:tr>
      <w:tr w:rsidR="00350F1C" w:rsidRPr="00CE0A30" w14:paraId="0B5E0083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E649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Bacterial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91A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Climate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DAD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Temp=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4.623e+00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MAT+3.293e+00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MTCM-5.639e+00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Tmin</w:t>
            </w:r>
            <w:proofErr w:type="spellEnd"/>
          </w:p>
        </w:tc>
      </w:tr>
      <w:tr w:rsidR="00350F1C" w:rsidRPr="00CE0A30" w14:paraId="2F6AFD2C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660F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r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ichness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4A4A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A8D6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2.283e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PSCV</w:t>
            </w:r>
            <w:proofErr w:type="spellEnd"/>
          </w:p>
        </w:tc>
      </w:tr>
      <w:tr w:rsidR="00350F1C" w:rsidRPr="00CE0A30" w14:paraId="677E1DC6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5C53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9FB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E95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Energy=-1.512e-01*DOC/DON+3.128e-01*Veg.rich-4.983e-02*DOC-4.428e-01*Veg.shan</w:t>
            </w:r>
          </w:p>
        </w:tc>
      </w:tr>
      <w:tr w:rsidR="00350F1C" w:rsidRPr="00CE0A30" w14:paraId="3128FFEB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2D56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387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5A16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Local=2.012e-01*TP+2.335e-01*CIA+3.977e-01*metal.pc1+4.349e-01*Slope</w:t>
            </w:r>
          </w:p>
        </w:tc>
      </w:tr>
      <w:tr w:rsidR="00350F1C" w:rsidRPr="00CE0A30" w14:paraId="68C54D01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EB2D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Bacterial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08F9E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Climate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773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1.529e+00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MTCM+2.009e+00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Tmin+1.419e+00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GSP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/ACCT</w:t>
            </w:r>
          </w:p>
        </w:tc>
      </w:tr>
      <w:tr w:rsidR="00350F1C" w:rsidRPr="00CE0A30" w14:paraId="13A5D75F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044A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e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venness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7E6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D2A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4.223e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-01*MAP</w:t>
            </w:r>
          </w:p>
        </w:tc>
      </w:tr>
      <w:tr w:rsidR="00350F1C" w:rsidRPr="00CE0A30" w14:paraId="1AFB291B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048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28B4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63E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Energy=-3.420e-01*NDVI-7.676e-01*DOC+6.789e-01*DON+4.967e-01*DOC/DON</w:t>
            </w:r>
          </w:p>
        </w:tc>
      </w:tr>
      <w:tr w:rsidR="00350F1C" w:rsidRPr="00CE0A30" w14:paraId="37250FC6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B884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7347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1DA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Local=-1.356e-01*Aspect+2.618e-01*Slope-3.303e-01*pH+5.212e-01*SWC-1.887e+00</w:t>
            </w:r>
          </w:p>
        </w:tc>
      </w:tr>
      <w:tr w:rsidR="00350F1C" w:rsidRPr="00CE0A30" w14:paraId="67853009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F314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F912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E0D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*TOC+1.337e+00*TN+3.122e-01*Ti/Al-8.787e-01*Na/Al+9.644e-01*Na/K+1.247e+00*</w:t>
            </w:r>
          </w:p>
        </w:tc>
      </w:tr>
      <w:tr w:rsidR="00350F1C" w:rsidRPr="00CE0A30" w14:paraId="0489CA3B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BA7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127E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57E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7.681e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metal.pc2</w:t>
            </w:r>
            <w:proofErr w:type="spellEnd"/>
          </w:p>
        </w:tc>
      </w:tr>
      <w:tr w:rsidR="00350F1C" w:rsidRPr="00CE0A30" w14:paraId="3BAB4FE5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EB56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Bacterial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1B0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Climate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E51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Temp=-5.503e+00*MAT-5.239e+00*MTCM+7.933e+00*Tmin+8.293e-01*GSP/ACCT</w:t>
            </w:r>
          </w:p>
        </w:tc>
      </w:tr>
      <w:tr w:rsidR="00350F1C" w:rsidRPr="00CE0A30" w14:paraId="2CE15423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4CD2C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LCBD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E7A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B7C1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=-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4.448e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MAP+4.065e-01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PSCV</w:t>
            </w:r>
            <w:proofErr w:type="spellEnd"/>
          </w:p>
        </w:tc>
      </w:tr>
      <w:tr w:rsidR="00350F1C" w:rsidRPr="00CE0A30" w14:paraId="02003092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8147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745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80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4BE2A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Energy=-2.008e-01*NDVI-6.664e-01*DOC+4.988e-01*DON+9.280e-01*DOC/DON</w:t>
            </w:r>
          </w:p>
        </w:tc>
      </w:tr>
      <w:tr w:rsidR="00350F1C" w:rsidRPr="00CE0A30" w14:paraId="02BE6F58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0650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0A87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80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90E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Local=-2.369e-01*Slope+1.806e+00*TOC-1.849e+00*TN-2.876e-01*CIA+3.445e-01*</w:t>
            </w:r>
          </w:p>
        </w:tc>
      </w:tr>
      <w:tr w:rsidR="00350F1C" w:rsidRPr="00CE0A30" w14:paraId="1FC632F7" w14:textId="77777777" w:rsidTr="001170EB">
        <w:trPr>
          <w:trHeight w:val="276"/>
          <w:jc w:val="center"/>
        </w:trPr>
        <w:tc>
          <w:tcPr>
            <w:tcW w:w="116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47C0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8736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1A20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3.117e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metal.pc2</w:t>
            </w:r>
            <w:proofErr w:type="spellEnd"/>
          </w:p>
        </w:tc>
      </w:tr>
      <w:tr w:rsidR="00350F1C" w:rsidRPr="00CE0A30" w14:paraId="1E0BB8C1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F298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Bacterial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61E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Climate</w:t>
            </w:r>
          </w:p>
        </w:tc>
        <w:tc>
          <w:tcPr>
            <w:tcW w:w="80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771F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Temp=4.778e+00*MAT+5.503e+00*MTCM-8.678e+00*Tmin-1.853e+00*GSP/ACCT</w:t>
            </w:r>
          </w:p>
        </w:tc>
      </w:tr>
      <w:tr w:rsidR="00350F1C" w:rsidRPr="00CE0A30" w14:paraId="28B88F49" w14:textId="77777777" w:rsidTr="001170EB">
        <w:trPr>
          <w:trHeight w:val="276"/>
          <w:jc w:val="center"/>
        </w:trPr>
        <w:tc>
          <w:tcPr>
            <w:tcW w:w="11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8B72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PCoA1</w:t>
            </w:r>
            <w:proofErr w:type="spellEnd"/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6B42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8A7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=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7.187e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-01*MAP-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2.378e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PSCV</w:t>
            </w:r>
            <w:proofErr w:type="spellEnd"/>
          </w:p>
        </w:tc>
      </w:tr>
      <w:tr w:rsidR="00350F1C" w:rsidRPr="00CE0A30" w14:paraId="5E3EE69E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A2D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B1E0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B8D0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Energy=3.051e-01*NDVI+5.198e-01*Veg.rich-3.729e-01*Veg.shan+5.996e-01*</w:t>
            </w:r>
          </w:p>
        </w:tc>
      </w:tr>
      <w:tr w:rsidR="00350F1C" w:rsidRPr="00CE0A30" w14:paraId="1462FB41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1A2F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4E4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8F8E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DOC-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4.654e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-01*DON-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6.117e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-01*DOC/DON</w:t>
            </w:r>
          </w:p>
        </w:tc>
      </w:tr>
      <w:tr w:rsidR="00350F1C" w:rsidRPr="00CE0A30" w14:paraId="6B752AB4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96B9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C1432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8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859A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Local=2.326e-01*Slope+3.698e-01*TN-2.627e-01*Ti/Al+9.423e-01*Na/Al-9.907e-01*</w:t>
            </w:r>
          </w:p>
        </w:tc>
      </w:tr>
      <w:tr w:rsidR="00350F1C" w:rsidRPr="00CE0A30" w14:paraId="091ACCB1" w14:textId="77777777" w:rsidTr="001170EB">
        <w:trPr>
          <w:trHeight w:val="276"/>
          <w:jc w:val="center"/>
        </w:trPr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4195B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D6325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8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5146ED" w14:textId="77777777" w:rsidR="00350F1C" w:rsidRPr="00CE0A30" w:rsidRDefault="00350F1C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Na/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K+3.224e-01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*CIA-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7.332e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-01*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metal.pc1+5.162e-01</w:t>
            </w:r>
            <w:proofErr w:type="spellEnd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*</w:t>
            </w: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metal.pc2</w:t>
            </w:r>
            <w:proofErr w:type="spellEnd"/>
          </w:p>
        </w:tc>
      </w:tr>
    </w:tbl>
    <w:p w14:paraId="322F88C2" w14:textId="49BC27B7" w:rsidR="00350F1C" w:rsidRPr="007B256D" w:rsidRDefault="00350F1C" w:rsidP="00DA0FDB">
      <w:pPr>
        <w:widowControl/>
        <w:jc w:val="left"/>
        <w:rPr>
          <w:rFonts w:ascii="Times New Roman" w:eastAsia="宋体" w:hAnsi="Times New Roman"/>
          <w:szCs w:val="21"/>
        </w:rPr>
      </w:pPr>
      <w:r w:rsidRPr="007B256D">
        <w:rPr>
          <w:rFonts w:ascii="Times New Roman" w:eastAsia="宋体" w:hAnsi="Times New Roman"/>
          <w:szCs w:val="21"/>
        </w:rPr>
        <w:t xml:space="preserve">Note: The obtained composite variables are shown in Fig. 4. The abbreviations of the included variables are listed in Table </w:t>
      </w:r>
      <w:proofErr w:type="spellStart"/>
      <w:r w:rsidRPr="007B256D">
        <w:rPr>
          <w:rFonts w:ascii="Times New Roman" w:eastAsia="宋体" w:hAnsi="Times New Roman"/>
          <w:szCs w:val="21"/>
        </w:rPr>
        <w:t>S4</w:t>
      </w:r>
      <w:proofErr w:type="spellEnd"/>
      <w:r w:rsidRPr="007B256D">
        <w:rPr>
          <w:rFonts w:ascii="Times New Roman" w:eastAsia="宋体" w:hAnsi="Times New Roman"/>
          <w:szCs w:val="21"/>
        </w:rPr>
        <w:t>.</w:t>
      </w:r>
    </w:p>
    <w:p w14:paraId="44A50223" w14:textId="576EF63A" w:rsidR="00477FC2" w:rsidRDefault="00477FC2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bookmarkStart w:id="20" w:name="OLE_LINK1"/>
      <w:bookmarkStart w:id="21" w:name="OLE_LINK2"/>
      <w:r w:rsidRPr="00CE0A30">
        <w:rPr>
          <w:rFonts w:ascii="Times New Roman" w:eastAsia="宋体" w:hAnsi="Times New Roman"/>
          <w:b/>
          <w:bCs/>
          <w:sz w:val="24"/>
          <w:szCs w:val="24"/>
        </w:rPr>
        <w:br w:type="page"/>
      </w:r>
      <w:r w:rsidRPr="0026452C">
        <w:rPr>
          <w:rFonts w:ascii="Times New Roman" w:eastAsia="宋体" w:hAnsi="Times New Roman"/>
          <w:b/>
          <w:bCs/>
          <w:sz w:val="24"/>
          <w:szCs w:val="24"/>
        </w:rPr>
        <w:lastRenderedPageBreak/>
        <w:t xml:space="preserve">Table </w:t>
      </w:r>
      <w:proofErr w:type="spellStart"/>
      <w:r w:rsidRPr="0026452C">
        <w:rPr>
          <w:rFonts w:ascii="Times New Roman" w:eastAsia="宋体" w:hAnsi="Times New Roman"/>
          <w:b/>
          <w:bCs/>
          <w:sz w:val="24"/>
          <w:szCs w:val="24"/>
        </w:rPr>
        <w:t>S6</w:t>
      </w:r>
      <w:proofErr w:type="spellEnd"/>
      <w:r w:rsidRPr="0026452C">
        <w:rPr>
          <w:rFonts w:ascii="Times New Roman" w:eastAsia="宋体" w:hAnsi="Times New Roman"/>
          <w:b/>
          <w:bCs/>
          <w:sz w:val="24"/>
          <w:szCs w:val="24"/>
        </w:rPr>
        <w:t>.</w:t>
      </w:r>
      <w:bookmarkEnd w:id="20"/>
      <w:bookmarkEnd w:id="21"/>
      <w:r w:rsidRPr="00DA0FDB">
        <w:rPr>
          <w:rFonts w:ascii="Times New Roman" w:eastAsia="宋体" w:hAnsi="Times New Roman"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>Summary of the model fit statistics evaluated for the standardized SEM</w:t>
      </w:r>
      <w:r>
        <w:rPr>
          <w:rFonts w:ascii="Times New Roman" w:eastAsia="宋体" w:hAnsi="Times New Roman"/>
          <w:sz w:val="24"/>
          <w:szCs w:val="24"/>
        </w:rPr>
        <w:t>s</w:t>
      </w:r>
      <w:r w:rsidRPr="00CE0A30">
        <w:rPr>
          <w:rFonts w:ascii="Times New Roman" w:eastAsia="宋体" w:hAnsi="Times New Roman"/>
          <w:sz w:val="24"/>
          <w:szCs w:val="24"/>
        </w:rPr>
        <w:t>.</w:t>
      </w:r>
    </w:p>
    <w:p w14:paraId="11E433DA" w14:textId="77777777" w:rsidR="00F060F3" w:rsidRPr="00CE0A30" w:rsidRDefault="00F060F3" w:rsidP="00DA0FDB">
      <w:pPr>
        <w:widowControl/>
        <w:jc w:val="left"/>
        <w:rPr>
          <w:rFonts w:ascii="Times New Roman" w:eastAsia="宋体" w:hAnsi="Times New Roman"/>
          <w:sz w:val="24"/>
          <w:szCs w:val="24"/>
        </w:rPr>
      </w:pPr>
    </w:p>
    <w:tbl>
      <w:tblPr>
        <w:tblW w:w="8560" w:type="dxa"/>
        <w:jc w:val="center"/>
        <w:tblLook w:val="04A0" w:firstRow="1" w:lastRow="0" w:firstColumn="1" w:lastColumn="0" w:noHBand="0" w:noVBand="1"/>
      </w:tblPr>
      <w:tblGrid>
        <w:gridCol w:w="1400"/>
        <w:gridCol w:w="1120"/>
        <w:gridCol w:w="480"/>
        <w:gridCol w:w="880"/>
        <w:gridCol w:w="840"/>
        <w:gridCol w:w="960"/>
        <w:gridCol w:w="960"/>
        <w:gridCol w:w="960"/>
        <w:gridCol w:w="960"/>
      </w:tblGrid>
      <w:tr w:rsidR="00477FC2" w:rsidRPr="00CE0A30" w14:paraId="3A88287B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FD39B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SEM</w:t>
            </w:r>
            <w:r>
              <w:rPr>
                <w:rFonts w:ascii="Times New Roman" w:eastAsia="宋体" w:hAnsi="Times New Roman"/>
                <w:bCs/>
                <w:color w:val="000000"/>
                <w:sz w:val="22"/>
              </w:rPr>
              <w:t>s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5A17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Response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F7ED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df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1AB3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Symbol" w:eastAsia="宋体" w:hAnsi="Symbol"/>
                <w:bCs/>
                <w:color w:val="000000"/>
                <w:sz w:val="22"/>
              </w:rPr>
              <w:sym w:font="Symbol" w:char="F063"/>
            </w: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  <w:vertAlign w:val="superscript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21DF2" w14:textId="77777777" w:rsidR="00477FC2" w:rsidRPr="00DA0FDB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i/>
                <w:iCs/>
                <w:color w:val="000000"/>
                <w:sz w:val="22"/>
              </w:rPr>
            </w:pPr>
            <w:r w:rsidRPr="00DA0FDB">
              <w:rPr>
                <w:rFonts w:ascii="Times New Roman" w:eastAsia="宋体" w:hAnsi="Times New Roman"/>
                <w:bCs/>
                <w:i/>
                <w:iCs/>
                <w:color w:val="000000"/>
                <w:sz w:val="22"/>
              </w:rPr>
              <w:t>P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392E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CFI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74E0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SRMR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A5A6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AICc</w:t>
            </w:r>
            <w:proofErr w:type="spellEnd"/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A3FA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ΔAICc</w:t>
            </w:r>
            <w:proofErr w:type="spellEnd"/>
          </w:p>
        </w:tc>
      </w:tr>
      <w:tr w:rsidR="00477FC2" w:rsidRPr="00CE0A30" w14:paraId="5C9647C1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5CF7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753829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8699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89B7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08EC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32A4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9135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04D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BAA6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477FC2" w:rsidRPr="00CE0A30" w14:paraId="7BE128D9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B926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B4FDB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Richness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35C5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BA43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4.312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7CDE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34E1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0.991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8B30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832F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236.26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7DC0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77FC2" w:rsidRPr="00CE0A30" w14:paraId="4133D41F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8F609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36BA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Evenness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5718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0568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2.138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44BC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0.544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B661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72EB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7A6C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337.19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4FB2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77FC2" w:rsidRPr="00CE0A30" w14:paraId="442AD3EC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D71B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06C1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LCBD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0B7C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82BC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1.517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5731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D6A3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F80B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8C43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548.67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B66F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77FC2" w:rsidRPr="00CE0A30" w14:paraId="38B6482C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0E0A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7FB7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PCoA1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66A3B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6322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0.829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EB80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0.661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7487B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4391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E760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665.09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3BCF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77FC2" w:rsidRPr="00CE0A30" w14:paraId="5EE46E9D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B890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C5224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C1730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66E74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C4564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FC64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D75B6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DA59A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AF4B3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477FC2" w:rsidRPr="00CE0A30" w14:paraId="305620C9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478B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8E69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Richness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3197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5495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0.826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C722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3A47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A78A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444D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264.18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1A43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77FC2" w:rsidRPr="00CE0A30" w14:paraId="42C82E67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47F1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C2E1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Evenness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0B35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E11E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2.259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10B2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5C14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42F5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8C3B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337.19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93CA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77FC2" w:rsidRPr="00CE0A30" w14:paraId="5431931A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9028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3D2F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LCBD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0E4E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990C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545D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453F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714C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530E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691.87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0AA49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77FC2" w:rsidRPr="00CE0A30" w14:paraId="4FDE7B1F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E52B7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0E74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PCoA1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50BA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CA10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0.892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9FBC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C0B2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3E00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6741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598.03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0606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14:paraId="25264734" w14:textId="35D9CEAB" w:rsidR="00477FC2" w:rsidRPr="00F060F3" w:rsidRDefault="00F060F3" w:rsidP="00F060F3">
      <w:pPr>
        <w:widowControl/>
        <w:jc w:val="left"/>
        <w:rPr>
          <w:rFonts w:ascii="Times New Roman" w:eastAsia="宋体" w:hAnsi="Times New Roman"/>
          <w:szCs w:val="21"/>
        </w:rPr>
      </w:pPr>
      <w:r w:rsidRPr="00F060F3">
        <w:rPr>
          <w:rFonts w:ascii="Times New Roman" w:eastAsia="宋体" w:hAnsi="Times New Roman"/>
          <w:szCs w:val="21"/>
        </w:rPr>
        <w:t xml:space="preserve">Note: We constructed the full SEMs based on our conceptual framework and further ran sequential models by removing nonsignificant paths from the full models. </w:t>
      </w:r>
      <w:proofErr w:type="spellStart"/>
      <w:r w:rsidRPr="00F060F3">
        <w:rPr>
          <w:rFonts w:ascii="Times New Roman" w:eastAsia="宋体" w:hAnsi="Times New Roman"/>
          <w:szCs w:val="21"/>
        </w:rPr>
        <w:t>χ2</w:t>
      </w:r>
      <w:proofErr w:type="spellEnd"/>
      <w:r w:rsidRPr="00F060F3">
        <w:rPr>
          <w:rFonts w:ascii="Times New Roman" w:eastAsia="宋体" w:hAnsi="Times New Roman"/>
          <w:szCs w:val="21"/>
        </w:rPr>
        <w:t xml:space="preserve">: Chi-square. P: p-value of chi-square test. df: degrees of freedom. CFI: comparative fit index. </w:t>
      </w:r>
      <w:proofErr w:type="spellStart"/>
      <w:r w:rsidRPr="00F060F3">
        <w:rPr>
          <w:rFonts w:ascii="Times New Roman" w:eastAsia="宋体" w:hAnsi="Times New Roman"/>
          <w:szCs w:val="21"/>
        </w:rPr>
        <w:t>SRMR</w:t>
      </w:r>
      <w:proofErr w:type="spellEnd"/>
      <w:r w:rsidRPr="00F060F3">
        <w:rPr>
          <w:rFonts w:ascii="Times New Roman" w:eastAsia="宋体" w:hAnsi="Times New Roman"/>
          <w:szCs w:val="21"/>
        </w:rPr>
        <w:t xml:space="preserve">: standardized root mean squared residual. </w:t>
      </w:r>
      <w:proofErr w:type="spellStart"/>
      <w:r w:rsidRPr="00F060F3">
        <w:rPr>
          <w:rFonts w:ascii="Times New Roman" w:eastAsia="宋体" w:hAnsi="Times New Roman"/>
          <w:szCs w:val="21"/>
        </w:rPr>
        <w:t>AICc</w:t>
      </w:r>
      <w:proofErr w:type="spellEnd"/>
      <w:r w:rsidRPr="00F060F3">
        <w:rPr>
          <w:rFonts w:ascii="Times New Roman" w:eastAsia="宋体" w:hAnsi="Times New Roman"/>
          <w:szCs w:val="21"/>
        </w:rPr>
        <w:t xml:space="preserve">: second-order Akaike information criterion. </w:t>
      </w:r>
      <w:proofErr w:type="spellStart"/>
      <w:r w:rsidRPr="00F060F3">
        <w:rPr>
          <w:rFonts w:ascii="Times New Roman" w:eastAsia="宋体" w:hAnsi="Times New Roman"/>
          <w:szCs w:val="21"/>
        </w:rPr>
        <w:t>ΔAICc</w:t>
      </w:r>
      <w:proofErr w:type="spellEnd"/>
      <w:r w:rsidRPr="00F060F3">
        <w:rPr>
          <w:rFonts w:ascii="Times New Roman" w:eastAsia="宋体" w:hAnsi="Times New Roman"/>
          <w:szCs w:val="21"/>
        </w:rPr>
        <w:t xml:space="preserve">: delta </w:t>
      </w:r>
      <w:proofErr w:type="spellStart"/>
      <w:r w:rsidRPr="00F060F3">
        <w:rPr>
          <w:rFonts w:ascii="Times New Roman" w:eastAsia="宋体" w:hAnsi="Times New Roman"/>
          <w:szCs w:val="21"/>
        </w:rPr>
        <w:t>AICc</w:t>
      </w:r>
      <w:proofErr w:type="spellEnd"/>
      <w:r w:rsidRPr="00F060F3">
        <w:rPr>
          <w:rFonts w:ascii="Times New Roman" w:eastAsia="宋体" w:hAnsi="Times New Roman"/>
          <w:szCs w:val="21"/>
        </w:rPr>
        <w:t>.</w:t>
      </w:r>
    </w:p>
    <w:p w14:paraId="488661CB" w14:textId="5D346BBD" w:rsidR="00477FC2" w:rsidRDefault="00477FC2" w:rsidP="007574A9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br w:type="page"/>
      </w:r>
      <w:r w:rsidRPr="00CE0A30">
        <w:rPr>
          <w:rFonts w:ascii="Times New Roman" w:eastAsia="宋体" w:hAnsi="Times New Roman"/>
          <w:b/>
          <w:bCs/>
          <w:sz w:val="24"/>
          <w:szCs w:val="24"/>
        </w:rPr>
        <w:lastRenderedPageBreak/>
        <w:t xml:space="preserve">Table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S7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r w:rsidRPr="00CE0A30">
        <w:rPr>
          <w:rFonts w:ascii="Times New Roman" w:eastAsia="宋体" w:hAnsi="Times New Roman"/>
          <w:sz w:val="24"/>
          <w:szCs w:val="24"/>
        </w:rPr>
        <w:t xml:space="preserve">The direct, indirect and total effects of predictor variables on </w:t>
      </w:r>
      <w:r w:rsidRPr="00CE0A30">
        <w:rPr>
          <w:rFonts w:ascii="Times New Roman" w:hAnsi="Times New Roman"/>
          <w:sz w:val="24"/>
          <w:szCs w:val="24"/>
        </w:rPr>
        <w:t>microbial alpha and beta diversity</w:t>
      </w:r>
      <w:r w:rsidRPr="00CE0A30">
        <w:rPr>
          <w:rFonts w:ascii="Times New Roman" w:eastAsia="宋体" w:hAnsi="Times New Roman"/>
          <w:sz w:val="24"/>
          <w:szCs w:val="24"/>
        </w:rPr>
        <w:t xml:space="preserve">. </w:t>
      </w:r>
    </w:p>
    <w:p w14:paraId="3F162A85" w14:textId="77777777" w:rsidR="004F6784" w:rsidRPr="00200B47" w:rsidRDefault="004F6784" w:rsidP="00200B47">
      <w:pPr>
        <w:widowControl/>
        <w:jc w:val="left"/>
        <w:rPr>
          <w:rFonts w:ascii="Times New Roman" w:hAnsi="Times New Roman"/>
          <w:sz w:val="24"/>
          <w:szCs w:val="24"/>
        </w:rPr>
      </w:pPr>
    </w:p>
    <w:tbl>
      <w:tblPr>
        <w:tblW w:w="7220" w:type="dxa"/>
        <w:jc w:val="center"/>
        <w:tblLook w:val="04A0" w:firstRow="1" w:lastRow="0" w:firstColumn="1" w:lastColumn="0" w:noHBand="0" w:noVBand="1"/>
      </w:tblPr>
      <w:tblGrid>
        <w:gridCol w:w="1400"/>
        <w:gridCol w:w="1340"/>
        <w:gridCol w:w="1300"/>
        <w:gridCol w:w="1220"/>
        <w:gridCol w:w="1960"/>
      </w:tblGrid>
      <w:tr w:rsidR="00477FC2" w:rsidRPr="00CE0A30" w14:paraId="7B5C18B5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282A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Response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B660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Predictor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63C8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Direct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D48E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Indirect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1DC4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2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2"/>
              </w:rPr>
              <w:t>Total</w:t>
            </w:r>
          </w:p>
        </w:tc>
      </w:tr>
      <w:tr w:rsidR="00477FC2" w:rsidRPr="00CE0A30" w14:paraId="148E00FE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C93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Archaeal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5D4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B408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F739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156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0.102</w:t>
            </w:r>
          </w:p>
        </w:tc>
      </w:tr>
      <w:tr w:rsidR="00477FC2" w:rsidRPr="00CE0A30" w14:paraId="49968279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D6A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r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ichness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CDD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3B1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6017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2766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0.232</w:t>
            </w:r>
          </w:p>
        </w:tc>
      </w:tr>
      <w:tr w:rsidR="00477FC2" w:rsidRPr="00CE0A30" w14:paraId="34DE7665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496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C2E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2C56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BDC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C98C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0.062</w:t>
            </w:r>
          </w:p>
        </w:tc>
      </w:tr>
      <w:tr w:rsidR="00477FC2" w:rsidRPr="00CE0A30" w14:paraId="3ABFFCF0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C19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302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CC1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F6CB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B49E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0.422</w:t>
            </w:r>
          </w:p>
        </w:tc>
      </w:tr>
      <w:tr w:rsidR="00477FC2" w:rsidRPr="00CE0A30" w14:paraId="6428CD7F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562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Archaeal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331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B49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71D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4803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0.289</w:t>
            </w:r>
          </w:p>
        </w:tc>
      </w:tr>
      <w:tr w:rsidR="00477FC2" w:rsidRPr="00CE0A30" w14:paraId="6D27BA1F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06E7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e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venness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58D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18B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C73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E6B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0.17</w:t>
            </w:r>
          </w:p>
        </w:tc>
      </w:tr>
      <w:tr w:rsidR="00477FC2" w:rsidRPr="00CE0A30" w14:paraId="1FF55558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C32D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69F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2EF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463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9F2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0.201</w:t>
            </w:r>
          </w:p>
        </w:tc>
      </w:tr>
      <w:tr w:rsidR="00477FC2" w:rsidRPr="00CE0A30" w14:paraId="7B2CF0A0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DC4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31F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B7D9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C26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3F50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0.415</w:t>
            </w:r>
          </w:p>
        </w:tc>
      </w:tr>
      <w:tr w:rsidR="00477FC2" w:rsidRPr="00CE0A30" w14:paraId="353BF234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227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Archaeal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D7E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E1E0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9DB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0.223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F40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0.464</w:t>
            </w:r>
          </w:p>
        </w:tc>
      </w:tr>
      <w:tr w:rsidR="00477FC2" w:rsidRPr="00CE0A30" w14:paraId="1275B21E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789E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LCBD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75E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E33B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104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3AC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0.134</w:t>
            </w:r>
          </w:p>
        </w:tc>
      </w:tr>
      <w:tr w:rsidR="00477FC2" w:rsidRPr="00CE0A30" w14:paraId="0EA05114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DE9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5CAB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2DCF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EF8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A162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0.153</w:t>
            </w:r>
          </w:p>
        </w:tc>
      </w:tr>
      <w:tr w:rsidR="00477FC2" w:rsidRPr="00CE0A30" w14:paraId="09DCD4BF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3124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24F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4ABB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0.306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E5D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3C6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0.322</w:t>
            </w:r>
          </w:p>
        </w:tc>
      </w:tr>
      <w:tr w:rsidR="00477FC2" w:rsidRPr="00CE0A30" w14:paraId="722F76B3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65F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Archaeal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D3D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6774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0.372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DEE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0.349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214A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0.721</w:t>
            </w:r>
          </w:p>
        </w:tc>
      </w:tr>
      <w:tr w:rsidR="00477FC2" w:rsidRPr="00CE0A30" w14:paraId="222D79C0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9B30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PCoA1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F31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107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2B88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3DE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0.073</w:t>
            </w:r>
          </w:p>
        </w:tc>
      </w:tr>
      <w:tr w:rsidR="00477FC2" w:rsidRPr="00CE0A30" w14:paraId="3C541A80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48D9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E28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53A9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F7B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C21A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0.042</w:t>
            </w:r>
          </w:p>
        </w:tc>
      </w:tr>
      <w:tr w:rsidR="00477FC2" w:rsidRPr="00CE0A30" w14:paraId="5BBAC5D9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6CA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24F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243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0.448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84DB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9785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0.448</w:t>
            </w:r>
          </w:p>
        </w:tc>
      </w:tr>
      <w:tr w:rsidR="00477FC2" w:rsidRPr="00CE0A30" w14:paraId="0B0D0FC2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4F5AB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Bacterial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60D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BCE2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5A2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0.229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7BA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0.229</w:t>
            </w:r>
          </w:p>
        </w:tc>
      </w:tr>
      <w:tr w:rsidR="00477FC2" w:rsidRPr="00CE0A30" w14:paraId="2E15E498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23C6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r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ichness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F45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6F6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961B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ACD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0.074</w:t>
            </w:r>
          </w:p>
        </w:tc>
      </w:tr>
      <w:tr w:rsidR="00477FC2" w:rsidRPr="00CE0A30" w14:paraId="17900737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5F2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37E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C09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FC1A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413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0.246</w:t>
            </w:r>
          </w:p>
        </w:tc>
      </w:tr>
      <w:tr w:rsidR="00477FC2" w:rsidRPr="00CE0A30" w14:paraId="5A2A2AE0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799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2B1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8EDE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2A2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053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0.256</w:t>
            </w:r>
          </w:p>
        </w:tc>
      </w:tr>
      <w:tr w:rsidR="00477FC2" w:rsidRPr="00CE0A30" w14:paraId="59CD9D34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B9C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Bacterial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D2E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A5B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437B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B2F9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0.542</w:t>
            </w:r>
          </w:p>
        </w:tc>
      </w:tr>
      <w:tr w:rsidR="00477FC2" w:rsidRPr="00CE0A30" w14:paraId="6E5ACE4D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BCB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 w:hint="eastAsia"/>
                <w:bCs/>
                <w:color w:val="000000"/>
                <w:sz w:val="20"/>
                <w:szCs w:val="20"/>
              </w:rPr>
              <w:t>e</w:t>
            </w: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venness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96B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BDD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E60E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830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0.081</w:t>
            </w:r>
          </w:p>
        </w:tc>
      </w:tr>
      <w:tr w:rsidR="00477FC2" w:rsidRPr="00CE0A30" w14:paraId="5DCC1026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5E9A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12E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593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842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A3D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0.124</w:t>
            </w:r>
          </w:p>
        </w:tc>
      </w:tr>
      <w:tr w:rsidR="00477FC2" w:rsidRPr="00CE0A30" w14:paraId="79338F8C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6B1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2FD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4D1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0.672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2A9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C8A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0.672</w:t>
            </w:r>
          </w:p>
        </w:tc>
      </w:tr>
      <w:tr w:rsidR="00477FC2" w:rsidRPr="00CE0A30" w14:paraId="64F4A5BC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E8D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Bacterial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769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932F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0.393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DD9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0.343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6862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0.736</w:t>
            </w:r>
          </w:p>
        </w:tc>
      </w:tr>
      <w:tr w:rsidR="00477FC2" w:rsidRPr="00CE0A30" w14:paraId="23530876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6FFE8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LCBD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1C4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D39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D0F0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5957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0.043</w:t>
            </w:r>
          </w:p>
        </w:tc>
      </w:tr>
      <w:tr w:rsidR="00477FC2" w:rsidRPr="00CE0A30" w14:paraId="597B5EAE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6CB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0484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1BFC9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0.307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3C6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8EE9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0.307</w:t>
            </w:r>
          </w:p>
        </w:tc>
      </w:tr>
      <w:tr w:rsidR="00477FC2" w:rsidRPr="00CE0A30" w14:paraId="64A5F748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1179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4E1C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6B7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0E7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D67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0.295</w:t>
            </w:r>
          </w:p>
        </w:tc>
      </w:tr>
      <w:tr w:rsidR="00477FC2" w:rsidRPr="00CE0A30" w14:paraId="6FA05C32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C688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Bacterial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3DE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Temp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CEE3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0.433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B1854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4DB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0.76</w:t>
            </w:r>
          </w:p>
        </w:tc>
      </w:tr>
      <w:tr w:rsidR="00477FC2" w:rsidRPr="00CE0A30" w14:paraId="28ECB272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DD2C3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PCoA1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728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Prec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6AB31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6F7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9E040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0.129</w:t>
            </w:r>
          </w:p>
        </w:tc>
      </w:tr>
      <w:tr w:rsidR="00477FC2" w:rsidRPr="00CE0A30" w14:paraId="65A22451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85ED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85A7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Energy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261E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2D8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868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0.073</w:t>
            </w:r>
          </w:p>
        </w:tc>
      </w:tr>
      <w:tr w:rsidR="00477FC2" w:rsidRPr="00CE0A30" w14:paraId="6BA048E3" w14:textId="77777777" w:rsidTr="001170EB">
        <w:trPr>
          <w:trHeight w:val="276"/>
          <w:jc w:val="center"/>
        </w:trPr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827BF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98895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96676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CAEC2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925E9" w14:textId="77777777" w:rsidR="00477FC2" w:rsidRPr="00CE0A30" w:rsidRDefault="00477FC2" w:rsidP="001170EB">
            <w:pPr>
              <w:spacing w:line="240" w:lineRule="exact"/>
              <w:jc w:val="left"/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</w:pPr>
            <w:r w:rsidRPr="00CE0A30">
              <w:rPr>
                <w:rFonts w:ascii="Times New Roman" w:eastAsia="宋体" w:hAnsi="Times New Roman"/>
                <w:bCs/>
                <w:color w:val="000000"/>
                <w:sz w:val="20"/>
                <w:szCs w:val="20"/>
              </w:rPr>
              <w:t>0.417</w:t>
            </w:r>
          </w:p>
        </w:tc>
      </w:tr>
    </w:tbl>
    <w:p w14:paraId="65AEB7F2" w14:textId="6DA0944A" w:rsidR="005069E0" w:rsidRPr="00200B47" w:rsidRDefault="00200B47" w:rsidP="004F6784">
      <w:pPr>
        <w:widowControl/>
        <w:jc w:val="left"/>
        <w:rPr>
          <w:rFonts w:ascii="Times New Roman" w:hAnsi="Times New Roman"/>
          <w:sz w:val="24"/>
          <w:szCs w:val="24"/>
        </w:rPr>
      </w:pPr>
      <w:r w:rsidRPr="00F060F3">
        <w:rPr>
          <w:rFonts w:ascii="Times New Roman" w:eastAsia="宋体" w:hAnsi="Times New Roman"/>
          <w:szCs w:val="21"/>
        </w:rPr>
        <w:t>Note:</w:t>
      </w:r>
      <w:r>
        <w:rPr>
          <w:rFonts w:ascii="Times New Roman" w:eastAsia="宋体" w:hAnsi="Times New Roman"/>
          <w:szCs w:val="21"/>
        </w:rPr>
        <w:t xml:space="preserve"> </w:t>
      </w:r>
      <w:r w:rsidR="004F6784" w:rsidRPr="00200B47">
        <w:rPr>
          <w:rFonts w:ascii="Times New Roman" w:eastAsia="宋体" w:hAnsi="Times New Roman"/>
          <w:szCs w:val="21"/>
        </w:rPr>
        <w:t xml:space="preserve">These effects were related to the best-fitting standardized SEMs, as shown in Figs. 4 and </w:t>
      </w:r>
      <w:proofErr w:type="spellStart"/>
      <w:r w:rsidR="004F6784" w:rsidRPr="00200B47">
        <w:rPr>
          <w:rFonts w:ascii="Times New Roman" w:eastAsia="宋体" w:hAnsi="Times New Roman"/>
          <w:szCs w:val="21"/>
        </w:rPr>
        <w:t>S17</w:t>
      </w:r>
      <w:proofErr w:type="spellEnd"/>
      <w:r w:rsidR="004F6784" w:rsidRPr="00200B47">
        <w:rPr>
          <w:rFonts w:ascii="Times New Roman" w:eastAsia="宋体" w:hAnsi="Times New Roman"/>
          <w:szCs w:val="21"/>
        </w:rPr>
        <w:t xml:space="preserve">. The predictor variables included temperature, precipitation and energy and local variables. Temp: temperature, </w:t>
      </w:r>
      <w:proofErr w:type="spellStart"/>
      <w:r w:rsidR="004F6784" w:rsidRPr="00200B47">
        <w:rPr>
          <w:rFonts w:ascii="Times New Roman" w:eastAsia="宋体" w:hAnsi="Times New Roman"/>
          <w:szCs w:val="21"/>
        </w:rPr>
        <w:t>Prec</w:t>
      </w:r>
      <w:proofErr w:type="spellEnd"/>
      <w:r w:rsidR="004F6784" w:rsidRPr="00200B47">
        <w:rPr>
          <w:rFonts w:ascii="Times New Roman" w:eastAsia="宋体" w:hAnsi="Times New Roman"/>
          <w:szCs w:val="21"/>
        </w:rPr>
        <w:t xml:space="preserve">: </w:t>
      </w:r>
      <w:proofErr w:type="spellStart"/>
      <w:proofErr w:type="gramStart"/>
      <w:r w:rsidR="004F6784" w:rsidRPr="00200B47">
        <w:rPr>
          <w:rFonts w:ascii="Times New Roman" w:eastAsia="宋体" w:hAnsi="Times New Roman"/>
          <w:szCs w:val="21"/>
        </w:rPr>
        <w:t>precipitation.</w:t>
      </w:r>
      <w:r>
        <w:rPr>
          <w:rFonts w:ascii="Times New Roman" w:eastAsia="宋体" w:hAnsi="Times New Roman"/>
          <w:szCs w:val="21"/>
        </w:rPr>
        <w:t>s</w:t>
      </w:r>
      <w:proofErr w:type="spellEnd"/>
      <w:proofErr w:type="gramEnd"/>
    </w:p>
    <w:p w14:paraId="285FD1EE" w14:textId="77777777" w:rsidR="007F0D4E" w:rsidRDefault="007F0D4E">
      <w:pPr>
        <w:widowControl/>
        <w:jc w:val="left"/>
        <w:rPr>
          <w:rFonts w:ascii="Times New Roman" w:eastAsia="Times New Roman" w:hAnsi="Times New Roman"/>
          <w:kern w:val="28"/>
          <w:sz w:val="24"/>
          <w:szCs w:val="24"/>
          <w:lang w:val="en-US" w:eastAsia="en-US"/>
        </w:rPr>
      </w:pPr>
      <w:r>
        <w:rPr>
          <w:kern w:val="28"/>
        </w:rPr>
        <w:br w:type="page"/>
      </w:r>
    </w:p>
    <w:p w14:paraId="4FAAD8E2" w14:textId="160983C0" w:rsidR="00CA0829" w:rsidRDefault="00EE5A1B" w:rsidP="00EE5A1B">
      <w:pPr>
        <w:widowControl/>
        <w:rPr>
          <w:rFonts w:ascii="Times New Roman" w:hAnsi="Times New Roman"/>
          <w:b/>
          <w:bCs/>
          <w:sz w:val="24"/>
          <w:szCs w:val="24"/>
          <w:lang w:val="en-US"/>
        </w:rPr>
      </w:pPr>
      <w:r w:rsidRPr="00EE5A1B">
        <w:rPr>
          <w:rFonts w:ascii="Times New Roman" w:hAnsi="Times New Roman" w:hint="eastAsia"/>
          <w:b/>
          <w:bCs/>
          <w:sz w:val="24"/>
          <w:szCs w:val="24"/>
          <w:lang w:val="en-US"/>
        </w:rPr>
        <w:lastRenderedPageBreak/>
        <w:t>S</w:t>
      </w:r>
      <w:r w:rsidRPr="00EE5A1B">
        <w:rPr>
          <w:rFonts w:ascii="Times New Roman" w:hAnsi="Times New Roman"/>
          <w:b/>
          <w:bCs/>
          <w:sz w:val="24"/>
          <w:szCs w:val="24"/>
          <w:lang w:val="en-US"/>
        </w:rPr>
        <w:t>upplementary Figures</w:t>
      </w:r>
    </w:p>
    <w:p w14:paraId="061023B6" w14:textId="77777777" w:rsidR="00EE5A1B" w:rsidRDefault="00EE5A1B" w:rsidP="00EE5A1B">
      <w:pPr>
        <w:widowControl/>
        <w:rPr>
          <w:rFonts w:ascii="Times New Roman" w:eastAsia="宋体" w:hAnsi="Times New Roman"/>
          <w:b/>
          <w:sz w:val="24"/>
          <w:szCs w:val="24"/>
        </w:rPr>
      </w:pPr>
    </w:p>
    <w:p w14:paraId="79E34DA9" w14:textId="28423872" w:rsidR="00200B47" w:rsidRPr="00CE0A30" w:rsidRDefault="00200B47" w:rsidP="00200B47">
      <w:pPr>
        <w:widowControl/>
        <w:spacing w:line="360" w:lineRule="auto"/>
        <w:jc w:val="center"/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noProof/>
          <w:sz w:val="24"/>
          <w:szCs w:val="24"/>
        </w:rPr>
        <w:drawing>
          <wp:inline distT="0" distB="0" distL="0" distR="0" wp14:anchorId="06A60987" wp14:editId="6C37804F">
            <wp:extent cx="5272405" cy="210185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33D6" w14:textId="6E7D3D46" w:rsidR="00CA0829" w:rsidRPr="00CE0A30" w:rsidRDefault="00205FFC" w:rsidP="009A1D9F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0C7AEE">
        <w:rPr>
          <w:rFonts w:ascii="Times New Roman" w:eastAsia="宋体" w:hAnsi="Times New Roman"/>
          <w:b/>
          <w:bCs/>
          <w:sz w:val="24"/>
          <w:szCs w:val="24"/>
        </w:rPr>
        <w:t>R</w:t>
      </w:r>
      <w:r w:rsidRPr="000C7AEE">
        <w:rPr>
          <w:rFonts w:ascii="Times New Roman" w:eastAsia="宋体" w:hAnsi="Times New Roman" w:hint="eastAsia"/>
          <w:b/>
          <w:bCs/>
          <w:sz w:val="24"/>
          <w:szCs w:val="24"/>
        </w:rPr>
        <w:t>elation</w:t>
      </w:r>
      <w:r w:rsidRPr="000C7AEE">
        <w:rPr>
          <w:rFonts w:ascii="Times New Roman" w:eastAsia="宋体" w:hAnsi="Times New Roman"/>
          <w:b/>
          <w:bCs/>
          <w:sz w:val="24"/>
          <w:szCs w:val="24"/>
        </w:rPr>
        <w:t>ships between temperature and precipitation (a) and soil microbial richness (b).</w:t>
      </w:r>
      <w:r w:rsidRPr="00CE0A30">
        <w:rPr>
          <w:rFonts w:ascii="Times New Roman" w:eastAsia="宋体" w:hAnsi="Times New Roman"/>
          <w:sz w:val="24"/>
          <w:szCs w:val="24"/>
        </w:rPr>
        <w:t xml:space="preserve"> We used temperature as a substitute variable for elevation because temperature exhibited a consistent decreasing pattern with elevation. </w:t>
      </w:r>
      <w:r w:rsidR="0091401E">
        <w:rPr>
          <w:rFonts w:ascii="Times New Roman" w:eastAsia="宋体" w:hAnsi="Times New Roman"/>
          <w:sz w:val="24"/>
          <w:szCs w:val="24"/>
        </w:rPr>
        <w:t>Identification n</w:t>
      </w:r>
      <w:r w:rsidR="0091401E" w:rsidRPr="00CE0A30">
        <w:rPr>
          <w:rFonts w:ascii="Times New Roman" w:eastAsia="宋体" w:hAnsi="Times New Roman"/>
          <w:sz w:val="24"/>
          <w:szCs w:val="24"/>
        </w:rPr>
        <w:t>umber</w:t>
      </w:r>
      <w:r w:rsidR="0091401E">
        <w:rPr>
          <w:rFonts w:ascii="Times New Roman" w:eastAsia="宋体" w:hAnsi="Times New Roman"/>
          <w:sz w:val="24"/>
          <w:szCs w:val="24"/>
        </w:rPr>
        <w:t>s</w:t>
      </w:r>
      <w:r w:rsidR="0091401E"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="00F3086C">
        <w:rPr>
          <w:rFonts w:ascii="Times New Roman" w:eastAsia="宋体" w:hAnsi="Times New Roman"/>
          <w:sz w:val="24"/>
          <w:szCs w:val="24"/>
        </w:rPr>
        <w:t>are</w:t>
      </w:r>
      <w:r w:rsidR="00F3086C"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 xml:space="preserve">listed in Table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S1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. </w:t>
      </w:r>
      <w:r w:rsidR="0091401E" w:rsidRPr="009A1D9F">
        <w:rPr>
          <w:rFonts w:ascii="Times New Roman" w:eastAsia="宋体" w:hAnsi="Times New Roman"/>
          <w:sz w:val="24"/>
          <w:szCs w:val="24"/>
        </w:rPr>
        <w:t xml:space="preserve">A </w:t>
      </w:r>
      <w:r w:rsidRPr="009A1D9F">
        <w:rPr>
          <w:rFonts w:ascii="Times New Roman" w:eastAsia="宋体" w:hAnsi="Times New Roman"/>
          <w:sz w:val="24"/>
          <w:szCs w:val="24"/>
        </w:rPr>
        <w:t xml:space="preserve">linear or quadratic </w:t>
      </w:r>
      <w:r w:rsidRPr="009A1D9F">
        <w:rPr>
          <w:rFonts w:ascii="Times New Roman" w:eastAsia="宋体" w:hAnsi="Times New Roman" w:hint="eastAsia"/>
          <w:sz w:val="24"/>
          <w:szCs w:val="24"/>
        </w:rPr>
        <w:t>m</w:t>
      </w:r>
      <w:r w:rsidRPr="009A1D9F">
        <w:rPr>
          <w:rFonts w:ascii="Times New Roman" w:eastAsia="宋体" w:hAnsi="Times New Roman"/>
          <w:sz w:val="24"/>
          <w:szCs w:val="24"/>
        </w:rPr>
        <w:t>odel was selected based on the lower value of Akaike’s</w:t>
      </w:r>
      <w:r w:rsidRPr="009A1D9F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9A1D9F">
        <w:rPr>
          <w:rFonts w:ascii="Times New Roman" w:eastAsia="宋体" w:hAnsi="Times New Roman"/>
          <w:sz w:val="24"/>
          <w:szCs w:val="24"/>
        </w:rPr>
        <w:t>information criterion</w:t>
      </w:r>
      <w:r w:rsidR="00787F5B" w:rsidRPr="009A1D9F">
        <w:rPr>
          <w:rFonts w:ascii="Times New Roman" w:eastAsia="宋体" w:hAnsi="Times New Roman"/>
          <w:sz w:val="24"/>
          <w:szCs w:val="24"/>
        </w:rPr>
        <w:t xml:space="preserve"> (AIC)</w:t>
      </w:r>
      <w:r w:rsidRPr="009A1D9F">
        <w:rPr>
          <w:rFonts w:ascii="Times New Roman" w:eastAsia="宋体" w:hAnsi="Times New Roman"/>
          <w:sz w:val="24"/>
          <w:szCs w:val="24"/>
        </w:rPr>
        <w:t>.</w:t>
      </w:r>
    </w:p>
    <w:p w14:paraId="41847B7F" w14:textId="7295A30A" w:rsidR="00CA0829" w:rsidRPr="00CE0A30" w:rsidRDefault="00205FFC" w:rsidP="00F73035">
      <w:pPr>
        <w:widowControl/>
        <w:spacing w:line="360" w:lineRule="auto"/>
        <w:jc w:val="center"/>
        <w:rPr>
          <w:rFonts w:ascii="Times New Roman" w:eastAsia="宋体" w:hAnsi="Times New Roman"/>
          <w:b/>
          <w:bCs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  <w:r w:rsidR="0005362D">
        <w:rPr>
          <w:rFonts w:ascii="Times New Roman" w:eastAsia="宋体" w:hAnsi="Times New Roman"/>
          <w:b/>
          <w:bCs/>
          <w:sz w:val="24"/>
          <w:szCs w:val="24"/>
        </w:rPr>
        <w:lastRenderedPageBreak/>
        <w:pict w14:anchorId="736B6E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4pt;height:209.65pt">
            <v:imagedata r:id="rId10" o:title="Fig"/>
          </v:shape>
        </w:pict>
      </w:r>
    </w:p>
    <w:p w14:paraId="1282A06A" w14:textId="2FB93263" w:rsidR="00CA0829" w:rsidRPr="00CE0A30" w:rsidRDefault="00205FFC" w:rsidP="009A1D9F">
      <w:pPr>
        <w:widowControl/>
        <w:jc w:val="left"/>
        <w:rPr>
          <w:rFonts w:ascii="Times New Roman" w:hAnsi="Times New Roman"/>
          <w:bCs/>
          <w:sz w:val="24"/>
          <w:szCs w:val="24"/>
        </w:rPr>
      </w:pPr>
      <w:bookmarkStart w:id="22" w:name="OLE_LINK9"/>
      <w:bookmarkStart w:id="23" w:name="OLE_LINK10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S2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Pr="009B2C78">
        <w:rPr>
          <w:rFonts w:ascii="Times New Roman" w:eastAsia="宋体" w:hAnsi="Times New Roman"/>
          <w:b/>
          <w:bCs/>
          <w:sz w:val="24"/>
          <w:szCs w:val="24"/>
        </w:rPr>
        <w:t>Elevational patterns of soil microbial richness under</w:t>
      </w:r>
      <w:r w:rsidRPr="009B2C7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B2C78">
        <w:rPr>
          <w:rFonts w:ascii="Times New Roman" w:eastAsia="宋体" w:hAnsi="Times New Roman"/>
          <w:b/>
          <w:bCs/>
          <w:sz w:val="24"/>
          <w:szCs w:val="24"/>
        </w:rPr>
        <w:t>different elevational patterns</w:t>
      </w:r>
      <w:r w:rsidR="0091401E" w:rsidRPr="009B2C78">
        <w:rPr>
          <w:rFonts w:ascii="Times New Roman" w:eastAsia="宋体" w:hAnsi="Times New Roman"/>
          <w:b/>
          <w:bCs/>
          <w:sz w:val="24"/>
          <w:szCs w:val="24"/>
        </w:rPr>
        <w:t xml:space="preserve"> of precipitation</w:t>
      </w:r>
      <w:r w:rsidRPr="009B2C78">
        <w:rPr>
          <w:rFonts w:ascii="Times New Roman" w:eastAsia="宋体" w:hAnsi="Times New Roman"/>
          <w:b/>
          <w:bCs/>
          <w:sz w:val="24"/>
          <w:szCs w:val="24"/>
        </w:rPr>
        <w:t>.</w:t>
      </w:r>
      <w:bookmarkEnd w:id="22"/>
      <w:bookmarkEnd w:id="23"/>
      <w:r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CE0A30">
        <w:rPr>
          <w:rFonts w:ascii="Times New Roman" w:hAnsi="Times New Roman"/>
          <w:bCs/>
          <w:sz w:val="24"/>
          <w:szCs w:val="24"/>
        </w:rPr>
        <w:t xml:space="preserve">Temperature showed a decreasing elevational pattern in all studies. Precipitation </w:t>
      </w:r>
      <w:r w:rsidR="0091401E" w:rsidRPr="00CE0A30">
        <w:rPr>
          <w:rFonts w:ascii="Times New Roman" w:hAnsi="Times New Roman"/>
          <w:bCs/>
          <w:sz w:val="24"/>
          <w:szCs w:val="24"/>
        </w:rPr>
        <w:t>show</w:t>
      </w:r>
      <w:r w:rsidR="0091401E">
        <w:rPr>
          <w:rFonts w:ascii="Times New Roman" w:hAnsi="Times New Roman"/>
          <w:bCs/>
          <w:sz w:val="24"/>
          <w:szCs w:val="24"/>
        </w:rPr>
        <w:t>ed</w:t>
      </w:r>
      <w:r w:rsidR="0091401E" w:rsidRPr="00CE0A30">
        <w:rPr>
          <w:rFonts w:ascii="Times New Roman" w:hAnsi="Times New Roman"/>
          <w:bCs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>decreasing, increasing,</w:t>
      </w:r>
      <w:r w:rsidRPr="00CE0A30">
        <w:rPr>
          <w:rFonts w:ascii="Times New Roman" w:eastAsia="宋体" w:hAnsi="Times New Roman"/>
          <w:bCs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 xml:space="preserve">hump-shaped and U-shaped </w:t>
      </w:r>
      <w:r w:rsidRPr="00CE0A30">
        <w:rPr>
          <w:rFonts w:ascii="Times New Roman" w:eastAsia="宋体" w:hAnsi="Times New Roman"/>
          <w:bCs/>
          <w:sz w:val="24"/>
          <w:szCs w:val="24"/>
        </w:rPr>
        <w:t>elevational</w:t>
      </w:r>
      <w:r w:rsidRPr="00CE0A30">
        <w:rPr>
          <w:rFonts w:ascii="Times New Roman" w:eastAsia="宋体" w:hAnsi="Times New Roman"/>
          <w:sz w:val="24"/>
          <w:szCs w:val="24"/>
        </w:rPr>
        <w:t xml:space="preserve"> patterns. Richness </w:t>
      </w:r>
      <w:r w:rsidR="0091401E" w:rsidRPr="00CE0A30">
        <w:rPr>
          <w:rFonts w:ascii="Times New Roman" w:eastAsia="宋体" w:hAnsi="Times New Roman"/>
          <w:sz w:val="24"/>
          <w:szCs w:val="24"/>
        </w:rPr>
        <w:t>show</w:t>
      </w:r>
      <w:r w:rsidR="0091401E">
        <w:rPr>
          <w:rFonts w:ascii="Times New Roman" w:eastAsia="宋体" w:hAnsi="Times New Roman"/>
          <w:sz w:val="24"/>
          <w:szCs w:val="24"/>
        </w:rPr>
        <w:t>ed</w:t>
      </w:r>
      <w:r w:rsidR="0091401E"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>decreasing, increasing,</w:t>
      </w:r>
      <w:r w:rsidRPr="00CE0A30">
        <w:rPr>
          <w:rFonts w:ascii="Times New Roman" w:eastAsia="宋体" w:hAnsi="Times New Roman"/>
          <w:bCs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 xml:space="preserve">hump-shaped and U-shaped and nonsignificant </w:t>
      </w:r>
      <w:r w:rsidRPr="00CE0A30">
        <w:rPr>
          <w:rFonts w:ascii="Times New Roman" w:eastAsia="宋体" w:hAnsi="Times New Roman"/>
          <w:bCs/>
          <w:sz w:val="24"/>
          <w:szCs w:val="24"/>
        </w:rPr>
        <w:t>elevational</w:t>
      </w:r>
      <w:r w:rsidRPr="00CE0A30">
        <w:rPr>
          <w:rFonts w:ascii="Times New Roman" w:eastAsia="宋体" w:hAnsi="Times New Roman"/>
          <w:sz w:val="24"/>
          <w:szCs w:val="24"/>
        </w:rPr>
        <w:t xml:space="preserve"> patterns.</w:t>
      </w:r>
    </w:p>
    <w:p w14:paraId="3850BDDA" w14:textId="77777777" w:rsidR="00CA0829" w:rsidRPr="00CE0A30" w:rsidRDefault="0005362D" w:rsidP="00D02689">
      <w:pPr>
        <w:widowControl/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lastRenderedPageBreak/>
        <w:pict w14:anchorId="347AD6F4">
          <v:shape id="_x0000_i1026" type="#_x0000_t75" alt="FigureS3" style="width:415.15pt;height:484.15pt">
            <v:imagedata r:id="rId11" o:title="FigureS3"/>
          </v:shape>
        </w:pict>
      </w:r>
    </w:p>
    <w:p w14:paraId="21CFB4B2" w14:textId="38EA96BD" w:rsidR="009A1D9F" w:rsidRPr="00CE0A30" w:rsidRDefault="00205FFC" w:rsidP="009A1D9F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S3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703978">
        <w:rPr>
          <w:rFonts w:ascii="Times New Roman" w:eastAsia="宋体" w:hAnsi="Times New Roman"/>
          <w:b/>
          <w:bCs/>
          <w:sz w:val="24"/>
          <w:szCs w:val="24"/>
        </w:rPr>
        <w:t xml:space="preserve">Elevational patterns of climate, </w:t>
      </w:r>
      <w:bookmarkStart w:id="24" w:name="OLE_LINK25"/>
      <w:r w:rsidRPr="00703978">
        <w:rPr>
          <w:rFonts w:ascii="Times New Roman" w:eastAsia="宋体" w:hAnsi="Times New Roman"/>
          <w:b/>
          <w:bCs/>
          <w:sz w:val="24"/>
          <w:szCs w:val="24"/>
        </w:rPr>
        <w:t xml:space="preserve">energy </w:t>
      </w:r>
      <w:bookmarkEnd w:id="24"/>
      <w:r w:rsidRPr="00703978">
        <w:rPr>
          <w:rFonts w:ascii="Times New Roman" w:eastAsia="宋体" w:hAnsi="Times New Roman"/>
          <w:b/>
          <w:bCs/>
          <w:sz w:val="24"/>
          <w:szCs w:val="24"/>
        </w:rPr>
        <w:t xml:space="preserve">and local </w:t>
      </w:r>
      <w:bookmarkStart w:id="25" w:name="_Hlk59566520"/>
      <w:r w:rsidRPr="00703978">
        <w:rPr>
          <w:rFonts w:ascii="Times New Roman" w:eastAsia="宋体" w:hAnsi="Times New Roman"/>
          <w:b/>
          <w:bCs/>
          <w:sz w:val="24"/>
          <w:szCs w:val="24"/>
        </w:rPr>
        <w:t>variables</w:t>
      </w:r>
      <w:bookmarkEnd w:id="25"/>
      <w:r w:rsidRPr="00703978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bookmarkStart w:id="26" w:name="_Hlk72658513"/>
      <w:r w:rsidR="0091401E">
        <w:rPr>
          <w:rFonts w:ascii="Times New Roman" w:hAnsi="Times New Roman"/>
          <w:sz w:val="24"/>
        </w:rPr>
        <w:t>A</w:t>
      </w:r>
      <w:bookmarkStart w:id="27" w:name="_Hlk73298376"/>
      <w:r w:rsidR="0091401E" w:rsidRPr="00CE0A30">
        <w:rPr>
          <w:rFonts w:ascii="Times New Roman" w:hAnsi="Times New Roman"/>
          <w:sz w:val="24"/>
        </w:rPr>
        <w:t xml:space="preserve"> </w:t>
      </w:r>
      <w:r w:rsidRPr="00CE0A30">
        <w:rPr>
          <w:rFonts w:ascii="Times New Roman" w:hAnsi="Times New Roman"/>
          <w:sz w:val="24"/>
        </w:rPr>
        <w:t xml:space="preserve">linear or quadratic </w:t>
      </w:r>
      <w:r w:rsidRPr="00CE0A30">
        <w:rPr>
          <w:rFonts w:ascii="Times New Roman" w:hAnsi="Times New Roman" w:hint="eastAsia"/>
          <w:sz w:val="24"/>
        </w:rPr>
        <w:t>m</w:t>
      </w:r>
      <w:r w:rsidRPr="00CE0A30">
        <w:rPr>
          <w:rFonts w:ascii="Times New Roman" w:hAnsi="Times New Roman"/>
          <w:sz w:val="24"/>
        </w:rPr>
        <w:t xml:space="preserve">odel </w:t>
      </w:r>
      <w:bookmarkEnd w:id="27"/>
      <w:r w:rsidRPr="00CE0A30">
        <w:rPr>
          <w:rFonts w:ascii="Times New Roman" w:hAnsi="Times New Roman"/>
          <w:sz w:val="24"/>
        </w:rPr>
        <w:t xml:space="preserve">was selected </w:t>
      </w:r>
      <w:r w:rsidRPr="009A1D9F">
        <w:rPr>
          <w:rFonts w:ascii="Times New Roman" w:eastAsia="宋体" w:hAnsi="Times New Roman"/>
          <w:sz w:val="24"/>
          <w:szCs w:val="24"/>
        </w:rPr>
        <w:t>based</w:t>
      </w:r>
      <w:r w:rsidRPr="00CE0A30">
        <w:rPr>
          <w:rFonts w:ascii="Times New Roman" w:hAnsi="Times New Roman"/>
          <w:sz w:val="24"/>
        </w:rPr>
        <w:t xml:space="preserve"> on the lower value of </w:t>
      </w:r>
      <w:r w:rsidR="00E73CD2">
        <w:rPr>
          <w:rFonts w:ascii="Times New Roman" w:hAnsi="Times New Roman"/>
          <w:sz w:val="24"/>
        </w:rPr>
        <w:t>AIC</w:t>
      </w:r>
      <w:r w:rsidRPr="00CE0A30">
        <w:rPr>
          <w:rFonts w:ascii="Times New Roman" w:eastAsia="宋体" w:hAnsi="Times New Roman"/>
          <w:sz w:val="24"/>
          <w:szCs w:val="24"/>
        </w:rPr>
        <w:t>.</w:t>
      </w:r>
      <w:r w:rsidRPr="00CE0A30">
        <w:rPr>
          <w:rFonts w:ascii="Times New Roman" w:hAnsi="Times New Roman"/>
          <w:sz w:val="24"/>
          <w:szCs w:val="24"/>
        </w:rPr>
        <w:t xml:space="preserve"> </w:t>
      </w:r>
      <w:bookmarkEnd w:id="26"/>
      <w:r w:rsidR="009A1D9F">
        <w:rPr>
          <w:rFonts w:ascii="Times New Roman" w:hAnsi="Times New Roman"/>
          <w:sz w:val="24"/>
          <w:szCs w:val="24"/>
        </w:rPr>
        <w:t>T</w:t>
      </w:r>
      <w:r w:rsidR="009A1D9F" w:rsidRPr="009A1D9F">
        <w:rPr>
          <w:rFonts w:ascii="Times New Roman" w:hAnsi="Times New Roman"/>
          <w:sz w:val="24"/>
          <w:szCs w:val="24"/>
        </w:rPr>
        <w:t>he solid and dotted lines represent significant (</w:t>
      </w:r>
      <w:r w:rsidR="009A1D9F" w:rsidRPr="009A1D9F">
        <w:rPr>
          <w:rFonts w:ascii="Times New Roman" w:hAnsi="Times New Roman"/>
          <w:i/>
          <w:iCs/>
          <w:sz w:val="24"/>
          <w:szCs w:val="24"/>
        </w:rPr>
        <w:t>P</w:t>
      </w:r>
      <w:r w:rsidR="009A1D9F" w:rsidRPr="009A1D9F">
        <w:rPr>
          <w:rFonts w:ascii="Times New Roman" w:hAnsi="Times New Roman"/>
          <w:sz w:val="24"/>
          <w:szCs w:val="24"/>
        </w:rPr>
        <w:t>＜</w:t>
      </w:r>
      <w:r w:rsidR="009A1D9F" w:rsidRPr="009A1D9F">
        <w:rPr>
          <w:rFonts w:ascii="Times New Roman" w:hAnsi="Times New Roman"/>
          <w:sz w:val="24"/>
          <w:szCs w:val="24"/>
        </w:rPr>
        <w:t>0.05) and nonsignificant (</w:t>
      </w:r>
      <w:r w:rsidR="009A1D9F" w:rsidRPr="009A1D9F">
        <w:rPr>
          <w:rFonts w:ascii="Times New Roman" w:hAnsi="Times New Roman"/>
          <w:i/>
          <w:iCs/>
          <w:sz w:val="24"/>
          <w:szCs w:val="24"/>
        </w:rPr>
        <w:t>P</w:t>
      </w:r>
      <w:r w:rsidR="009A1D9F" w:rsidRPr="009A1D9F">
        <w:rPr>
          <w:rFonts w:ascii="Times New Roman" w:hAnsi="Times New Roman"/>
          <w:sz w:val="24"/>
          <w:szCs w:val="24"/>
        </w:rPr>
        <w:t>＞</w:t>
      </w:r>
      <w:r w:rsidR="009A1D9F" w:rsidRPr="009A1D9F">
        <w:rPr>
          <w:rFonts w:ascii="Times New Roman" w:hAnsi="Times New Roman"/>
          <w:sz w:val="24"/>
          <w:szCs w:val="24"/>
        </w:rPr>
        <w:t xml:space="preserve">0.05) results, respectively. The abbreviations of the environmental variables are listed in Table </w:t>
      </w:r>
      <w:proofErr w:type="spellStart"/>
      <w:r w:rsidR="009A1D9F" w:rsidRPr="009A1D9F">
        <w:rPr>
          <w:rFonts w:ascii="Times New Roman" w:hAnsi="Times New Roman"/>
          <w:sz w:val="24"/>
          <w:szCs w:val="24"/>
        </w:rPr>
        <w:t>S4</w:t>
      </w:r>
      <w:proofErr w:type="spellEnd"/>
      <w:r w:rsidR="009A1D9F" w:rsidRPr="009A1D9F">
        <w:rPr>
          <w:rFonts w:ascii="Times New Roman" w:hAnsi="Times New Roman"/>
          <w:sz w:val="24"/>
          <w:szCs w:val="24"/>
        </w:rPr>
        <w:t>.</w:t>
      </w:r>
    </w:p>
    <w:p w14:paraId="26EE8ED0" w14:textId="2C779CD0" w:rsidR="00CA0829" w:rsidRPr="00CE0A30" w:rsidRDefault="001D3329" w:rsidP="00834E15">
      <w:pPr>
        <w:rPr>
          <w:rFonts w:ascii="Times New Roman" w:eastAsia="宋体" w:hAnsi="Times New Roman"/>
          <w:sz w:val="24"/>
          <w:szCs w:val="24"/>
        </w:rPr>
      </w:pPr>
      <w:r>
        <w:lastRenderedPageBreak/>
        <w:pict w14:anchorId="60448818">
          <v:shape id="_x0000_s1028" type="#_x0000_t75" alt="FigureS4" style="position:absolute;left:0;text-align:left;margin-left:-17.2pt;margin-top:1.25pt;width:414.8pt;height:319.6pt;z-index:251659264;mso-wrap-edited:f">
            <v:imagedata r:id="rId12" o:title="FigureS4"/>
            <w10:wrap type="topAndBottom"/>
          </v:shape>
        </w:pict>
      </w:r>
      <w:r w:rsidR="00205FFC"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="00205FFC" w:rsidRPr="00CE0A30">
        <w:rPr>
          <w:rFonts w:ascii="Times New Roman" w:eastAsia="宋体" w:hAnsi="Times New Roman"/>
          <w:b/>
          <w:bCs/>
          <w:sz w:val="24"/>
          <w:szCs w:val="24"/>
        </w:rPr>
        <w:t>S4</w:t>
      </w:r>
      <w:proofErr w:type="spellEnd"/>
      <w:r w:rsidR="00205FFC"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="00205FFC" w:rsidRPr="00845E03">
        <w:rPr>
          <w:rFonts w:ascii="Times New Roman" w:eastAsia="宋体" w:hAnsi="Times New Roman"/>
          <w:b/>
          <w:bCs/>
          <w:sz w:val="24"/>
          <w:szCs w:val="24"/>
        </w:rPr>
        <w:t>R</w:t>
      </w:r>
      <w:r w:rsidR="00205FFC" w:rsidRPr="00845E03">
        <w:rPr>
          <w:rFonts w:ascii="Times New Roman" w:eastAsia="宋体" w:hAnsi="Times New Roman" w:hint="eastAsia"/>
          <w:b/>
          <w:bCs/>
          <w:sz w:val="24"/>
          <w:szCs w:val="24"/>
        </w:rPr>
        <w:t>elation</w:t>
      </w:r>
      <w:r w:rsidR="00205FFC" w:rsidRPr="00845E03">
        <w:rPr>
          <w:rFonts w:ascii="Times New Roman" w:eastAsia="宋体" w:hAnsi="Times New Roman"/>
          <w:b/>
          <w:bCs/>
          <w:sz w:val="24"/>
          <w:szCs w:val="24"/>
        </w:rPr>
        <w:t>ships between vegetation richness and environmental variables.</w:t>
      </w:r>
      <w:r w:rsidR="00205FFC"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="0091401E">
        <w:rPr>
          <w:rFonts w:ascii="Times New Roman" w:hAnsi="Times New Roman"/>
          <w:sz w:val="24"/>
        </w:rPr>
        <w:t>A linear or quadratic model was selected</w:t>
      </w:r>
      <w:r w:rsidR="00205FFC" w:rsidRPr="00CE0A30">
        <w:rPr>
          <w:rFonts w:ascii="Times New Roman" w:hAnsi="Times New Roman"/>
          <w:sz w:val="24"/>
        </w:rPr>
        <w:t xml:space="preserve"> based on the lower value of </w:t>
      </w:r>
      <w:r w:rsidR="00AB1B96">
        <w:rPr>
          <w:rFonts w:ascii="Times New Roman" w:hAnsi="Times New Roman"/>
          <w:sz w:val="24"/>
        </w:rPr>
        <w:t>AIC</w:t>
      </w:r>
      <w:r w:rsidR="00205FFC" w:rsidRPr="00CE0A30">
        <w:rPr>
          <w:rFonts w:ascii="Times New Roman" w:hAnsi="Times New Roman"/>
          <w:sz w:val="24"/>
        </w:rPr>
        <w:t>.</w:t>
      </w:r>
      <w:r w:rsidR="00205FFC"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="00A154C0" w:rsidRPr="00043B92">
        <w:rPr>
          <w:rFonts w:ascii="Times New Roman" w:hAnsi="Times New Roman"/>
          <w:sz w:val="24"/>
          <w:szCs w:val="24"/>
        </w:rPr>
        <w:t>The solid and dotted lines represent significant (</w:t>
      </w:r>
      <w:r w:rsidR="00A154C0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A154C0" w:rsidRPr="00043B92">
        <w:rPr>
          <w:rFonts w:ascii="Times New Roman" w:hAnsi="Times New Roman" w:hint="eastAsia"/>
          <w:sz w:val="24"/>
          <w:szCs w:val="24"/>
        </w:rPr>
        <w:t>＜</w:t>
      </w:r>
      <w:r w:rsidR="00A154C0" w:rsidRPr="00043B92">
        <w:rPr>
          <w:rFonts w:ascii="Times New Roman" w:hAnsi="Times New Roman"/>
          <w:sz w:val="24"/>
          <w:szCs w:val="24"/>
        </w:rPr>
        <w:t>0.05) and nonsignificant (</w:t>
      </w:r>
      <w:r w:rsidR="00A154C0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A154C0" w:rsidRPr="00043B92">
        <w:rPr>
          <w:rFonts w:ascii="Times New Roman" w:hAnsi="Times New Roman" w:hint="eastAsia"/>
          <w:sz w:val="24"/>
          <w:szCs w:val="24"/>
        </w:rPr>
        <w:t>＞</w:t>
      </w:r>
      <w:r w:rsidR="00A154C0" w:rsidRPr="00043B92">
        <w:rPr>
          <w:rFonts w:ascii="Times New Roman" w:hAnsi="Times New Roman"/>
          <w:sz w:val="24"/>
          <w:szCs w:val="24"/>
        </w:rPr>
        <w:t>0.05)</w:t>
      </w:r>
      <w:r w:rsidR="00A154C0">
        <w:rPr>
          <w:rFonts w:ascii="Times New Roman" w:hAnsi="Times New Roman"/>
          <w:sz w:val="24"/>
          <w:szCs w:val="24"/>
        </w:rPr>
        <w:t xml:space="preserve"> results</w:t>
      </w:r>
      <w:r w:rsidR="00A154C0" w:rsidRPr="00043B92">
        <w:rPr>
          <w:rFonts w:ascii="Times New Roman" w:hAnsi="Times New Roman"/>
          <w:sz w:val="24"/>
          <w:szCs w:val="24"/>
        </w:rPr>
        <w:t>, respectively.</w:t>
      </w:r>
      <w:r w:rsidR="00205FFC"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="00205FFC" w:rsidRPr="00CE0A30">
        <w:rPr>
          <w:rFonts w:ascii="Times New Roman" w:hAnsi="Times New Roman"/>
          <w:sz w:val="24"/>
          <w:szCs w:val="24"/>
        </w:rPr>
        <w:t xml:space="preserve">The abbreviations of the environmental variables are listed in Table </w:t>
      </w:r>
      <w:proofErr w:type="spellStart"/>
      <w:r w:rsidR="00205FFC" w:rsidRPr="00CE0A30">
        <w:rPr>
          <w:rFonts w:ascii="Times New Roman" w:hAnsi="Times New Roman"/>
          <w:sz w:val="24"/>
          <w:szCs w:val="24"/>
        </w:rPr>
        <w:t>S4</w:t>
      </w:r>
      <w:proofErr w:type="spellEnd"/>
      <w:r w:rsidR="00205FFC" w:rsidRPr="00CE0A30">
        <w:rPr>
          <w:rFonts w:ascii="Times New Roman" w:hAnsi="Times New Roman"/>
          <w:sz w:val="24"/>
          <w:szCs w:val="24"/>
        </w:rPr>
        <w:t>.</w:t>
      </w:r>
    </w:p>
    <w:p w14:paraId="28E99B2E" w14:textId="0AD4F7B2" w:rsidR="00CA0829" w:rsidRPr="00CE0A30" w:rsidRDefault="00205FFC" w:rsidP="00D02689">
      <w:pPr>
        <w:spacing w:line="360" w:lineRule="auto"/>
        <w:ind w:firstLine="420"/>
        <w:jc w:val="center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  <w:r w:rsidR="0005362D">
        <w:rPr>
          <w:rFonts w:ascii="Times New Roman" w:eastAsia="宋体" w:hAnsi="Times New Roman"/>
          <w:sz w:val="24"/>
          <w:szCs w:val="24"/>
        </w:rPr>
        <w:lastRenderedPageBreak/>
        <w:pict w14:anchorId="6749CE57">
          <v:shape id="图片 10" o:spid="_x0000_i1027" type="#_x0000_t75" style="width:249.75pt;height:162pt;visibility:visible">
            <v:imagedata r:id="rId13" o:title=""/>
          </v:shape>
        </w:pict>
      </w:r>
    </w:p>
    <w:p w14:paraId="24F2F07B" w14:textId="0452813C" w:rsidR="00CA0829" w:rsidRPr="00CE0A30" w:rsidRDefault="00205FFC" w:rsidP="00113FE6">
      <w:pPr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S5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 </w:t>
      </w:r>
      <w:bookmarkEnd w:id="0"/>
      <w:bookmarkEnd w:id="1"/>
      <w:r w:rsidRPr="0089102D">
        <w:rPr>
          <w:rFonts w:ascii="Times New Roman" w:eastAsia="宋体" w:hAnsi="Times New Roman"/>
          <w:b/>
          <w:bCs/>
          <w:sz w:val="24"/>
          <w:szCs w:val="24"/>
        </w:rPr>
        <w:t>Elevational patterns of mean annual temperature (MAT) and mean annual precipitation (MAP).</w:t>
      </w:r>
      <w:r w:rsidRPr="00CE0A30">
        <w:rPr>
          <w:rFonts w:ascii="Times New Roman" w:eastAsia="宋体" w:hAnsi="Times New Roman"/>
          <w:sz w:val="24"/>
          <w:szCs w:val="24"/>
        </w:rPr>
        <w:t xml:space="preserve"> Biodiversity </w:t>
      </w:r>
      <w:r w:rsidR="009C28E6">
        <w:rPr>
          <w:rFonts w:ascii="Times New Roman" w:eastAsia="宋体" w:hAnsi="Times New Roman"/>
          <w:sz w:val="24"/>
          <w:szCs w:val="24"/>
        </w:rPr>
        <w:t xml:space="preserve">is </w:t>
      </w:r>
      <w:r w:rsidRPr="00CE0A30">
        <w:rPr>
          <w:rFonts w:ascii="Times New Roman" w:eastAsia="宋体" w:hAnsi="Times New Roman"/>
          <w:sz w:val="24"/>
          <w:szCs w:val="24"/>
        </w:rPr>
        <w:t>limited by drought or low temperature at lower or higher elevations, respectively (Wang et al., 2013).</w:t>
      </w:r>
    </w:p>
    <w:p w14:paraId="6E703A59" w14:textId="6C3482BB" w:rsidR="00CC5E07" w:rsidRDefault="00205FFC" w:rsidP="00AD4DB0">
      <w:pPr>
        <w:spacing w:line="360" w:lineRule="auto"/>
        <w:ind w:firstLine="420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</w:p>
    <w:p w14:paraId="17005E13" w14:textId="69099444" w:rsidR="00CA0829" w:rsidRPr="00CE0A30" w:rsidRDefault="00CC5E07" w:rsidP="00E55BE2">
      <w:pPr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1FB8BA0D" wp14:editId="14F08F87">
            <wp:simplePos x="1412543" y="989463"/>
            <wp:positionH relativeFrom="margin">
              <wp:align>center</wp:align>
            </wp:positionH>
            <wp:positionV relativeFrom="margin">
              <wp:align>top</wp:align>
            </wp:positionV>
            <wp:extent cx="5274310" cy="3608705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FFC"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="00205FFC" w:rsidRPr="00CE0A30">
        <w:rPr>
          <w:rFonts w:ascii="Times New Roman" w:eastAsia="宋体" w:hAnsi="Times New Roman"/>
          <w:b/>
          <w:bCs/>
          <w:sz w:val="24"/>
          <w:szCs w:val="24"/>
        </w:rPr>
        <w:t>S6</w:t>
      </w:r>
      <w:proofErr w:type="spellEnd"/>
      <w:r w:rsidR="00205FFC"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205FFC" w:rsidRPr="0017497F">
        <w:rPr>
          <w:rFonts w:ascii="Times New Roman" w:eastAsia="宋体" w:hAnsi="Times New Roman"/>
          <w:b/>
          <w:bCs/>
          <w:sz w:val="24"/>
          <w:szCs w:val="24"/>
        </w:rPr>
        <w:t>“Materials, Methods and Aims”</w:t>
      </w:r>
      <w:r w:rsidR="009C28E6" w:rsidRPr="0017497F">
        <w:rPr>
          <w:rFonts w:ascii="Times New Roman" w:eastAsia="宋体" w:hAnsi="Times New Roman"/>
          <w:b/>
          <w:bCs/>
          <w:sz w:val="24"/>
          <w:szCs w:val="24"/>
        </w:rPr>
        <w:t xml:space="preserve"> framework</w:t>
      </w:r>
      <w:r w:rsidR="00205FFC" w:rsidRPr="0017497F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proofErr w:type="spellStart"/>
      <w:r w:rsidR="00205FFC" w:rsidRPr="00CE0A30">
        <w:rPr>
          <w:rFonts w:ascii="Times New Roman" w:eastAsia="宋体" w:hAnsi="Times New Roman"/>
          <w:sz w:val="24"/>
          <w:szCs w:val="24"/>
        </w:rPr>
        <w:t>LCBD</w:t>
      </w:r>
      <w:proofErr w:type="spellEnd"/>
      <w:r w:rsidR="00205FFC" w:rsidRPr="00CE0A30">
        <w:rPr>
          <w:rFonts w:ascii="Times New Roman" w:eastAsia="宋体" w:hAnsi="Times New Roman"/>
          <w:sz w:val="24"/>
          <w:szCs w:val="24"/>
        </w:rPr>
        <w:t xml:space="preserve">: </w:t>
      </w:r>
      <w:r w:rsidR="009C28E6">
        <w:rPr>
          <w:rFonts w:ascii="Times New Roman" w:eastAsia="宋体" w:hAnsi="Times New Roman"/>
          <w:sz w:val="24"/>
          <w:szCs w:val="24"/>
        </w:rPr>
        <w:t xml:space="preserve">local </w:t>
      </w:r>
      <w:r w:rsidR="00205FFC" w:rsidRPr="00CE0A30">
        <w:rPr>
          <w:rFonts w:ascii="Times New Roman" w:eastAsia="宋体" w:hAnsi="Times New Roman"/>
          <w:sz w:val="24"/>
          <w:szCs w:val="24"/>
        </w:rPr>
        <w:t xml:space="preserve">contribution to beta diversity. </w:t>
      </w:r>
      <w:proofErr w:type="spellStart"/>
      <w:r w:rsidR="00205FFC" w:rsidRPr="00CE0A30">
        <w:rPr>
          <w:rFonts w:ascii="Times New Roman" w:eastAsia="宋体" w:hAnsi="Times New Roman"/>
          <w:sz w:val="24"/>
          <w:szCs w:val="24"/>
        </w:rPr>
        <w:t>PCoA</w:t>
      </w:r>
      <w:proofErr w:type="spellEnd"/>
      <w:r w:rsidR="00205FFC" w:rsidRPr="00CE0A30">
        <w:rPr>
          <w:rFonts w:ascii="Times New Roman" w:eastAsia="宋体" w:hAnsi="Times New Roman"/>
          <w:sz w:val="24"/>
          <w:szCs w:val="24"/>
        </w:rPr>
        <w:t xml:space="preserve">: principal coordinate analysis. </w:t>
      </w:r>
      <w:proofErr w:type="spellStart"/>
      <w:r w:rsidR="00205FFC" w:rsidRPr="00CE0A30">
        <w:rPr>
          <w:rFonts w:ascii="Times New Roman" w:eastAsia="宋体" w:hAnsi="Times New Roman"/>
          <w:sz w:val="24"/>
          <w:szCs w:val="24"/>
        </w:rPr>
        <w:t>PERMANOVA</w:t>
      </w:r>
      <w:proofErr w:type="spellEnd"/>
      <w:r w:rsidR="00205FFC" w:rsidRPr="00CE0A30">
        <w:rPr>
          <w:rFonts w:ascii="Times New Roman" w:eastAsia="宋体" w:hAnsi="Times New Roman"/>
          <w:sz w:val="24"/>
          <w:szCs w:val="24"/>
        </w:rPr>
        <w:t xml:space="preserve">: </w:t>
      </w:r>
      <w:r w:rsidR="009C28E6">
        <w:rPr>
          <w:rFonts w:ascii="Times New Roman" w:eastAsia="宋体" w:hAnsi="Times New Roman"/>
          <w:sz w:val="24"/>
          <w:szCs w:val="24"/>
        </w:rPr>
        <w:t xml:space="preserve">permutational </w:t>
      </w:r>
      <w:r w:rsidR="00205FFC" w:rsidRPr="00CE0A30">
        <w:rPr>
          <w:rFonts w:ascii="Times New Roman" w:eastAsia="宋体" w:hAnsi="Times New Roman"/>
          <w:sz w:val="24"/>
          <w:szCs w:val="24"/>
        </w:rPr>
        <w:t xml:space="preserve">multivariate analysis of variance. VPA: </w:t>
      </w:r>
      <w:r w:rsidR="009C28E6">
        <w:rPr>
          <w:rFonts w:ascii="Times New Roman" w:eastAsia="宋体" w:hAnsi="Times New Roman"/>
          <w:sz w:val="24"/>
          <w:szCs w:val="24"/>
        </w:rPr>
        <w:t xml:space="preserve">variation </w:t>
      </w:r>
      <w:r w:rsidR="00205FFC" w:rsidRPr="00CE0A30">
        <w:rPr>
          <w:rFonts w:ascii="Times New Roman" w:eastAsia="宋体" w:hAnsi="Times New Roman"/>
          <w:sz w:val="24"/>
          <w:szCs w:val="24"/>
        </w:rPr>
        <w:t xml:space="preserve">partitioning analysis. SEM: </w:t>
      </w:r>
      <w:r w:rsidR="009C28E6">
        <w:rPr>
          <w:rFonts w:ascii="Times New Roman" w:eastAsia="宋体" w:hAnsi="Times New Roman"/>
          <w:sz w:val="24"/>
          <w:szCs w:val="24"/>
        </w:rPr>
        <w:t xml:space="preserve">structural </w:t>
      </w:r>
      <w:r w:rsidR="00205FFC" w:rsidRPr="00CE0A30">
        <w:rPr>
          <w:rFonts w:ascii="Times New Roman" w:eastAsia="宋体" w:hAnsi="Times New Roman"/>
          <w:sz w:val="24"/>
          <w:szCs w:val="24"/>
        </w:rPr>
        <w:t xml:space="preserve">equation model. Temp: temperature. </w:t>
      </w:r>
      <w:proofErr w:type="spellStart"/>
      <w:r w:rsidR="00205FFC" w:rsidRPr="00CE0A30">
        <w:rPr>
          <w:rFonts w:ascii="Times New Roman" w:eastAsia="宋体" w:hAnsi="Times New Roman"/>
          <w:sz w:val="24"/>
          <w:szCs w:val="24"/>
        </w:rPr>
        <w:t>Prec</w:t>
      </w:r>
      <w:proofErr w:type="spellEnd"/>
      <w:r w:rsidR="00205FFC" w:rsidRPr="00CE0A30">
        <w:rPr>
          <w:rFonts w:ascii="Times New Roman" w:eastAsia="宋体" w:hAnsi="Times New Roman"/>
          <w:sz w:val="24"/>
          <w:szCs w:val="24"/>
        </w:rPr>
        <w:t>: precipitation.</w:t>
      </w:r>
    </w:p>
    <w:p w14:paraId="0425CC02" w14:textId="77777777" w:rsidR="00CA0829" w:rsidRPr="00CE0A30" w:rsidRDefault="00205FFC" w:rsidP="003B6187">
      <w:pPr>
        <w:spacing w:line="360" w:lineRule="auto"/>
        <w:ind w:firstLine="420"/>
        <w:jc w:val="center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  <w:r w:rsidR="0005362D">
        <w:rPr>
          <w:rFonts w:ascii="Times New Roman" w:eastAsia="宋体" w:hAnsi="Times New Roman"/>
          <w:sz w:val="24"/>
          <w:szCs w:val="24"/>
        </w:rPr>
        <w:lastRenderedPageBreak/>
        <w:pict w14:anchorId="78E39925">
          <v:shape id="_x0000_i1028" type="#_x0000_t75" alt="FigureS6" style="width:219.75pt;height:290.25pt">
            <v:imagedata r:id="rId15" o:title="FigureS6"/>
          </v:shape>
        </w:pict>
      </w:r>
    </w:p>
    <w:p w14:paraId="391018AE" w14:textId="4BDF76C3" w:rsidR="00CA0829" w:rsidRPr="00CE0A30" w:rsidRDefault="00205FFC" w:rsidP="00E55BE2">
      <w:pPr>
        <w:jc w:val="left"/>
        <w:rPr>
          <w:rFonts w:ascii="Times New Roman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S7</w:t>
      </w:r>
      <w:proofErr w:type="spellEnd"/>
      <w:r w:rsidRPr="0017497F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proofErr w:type="gramStart"/>
      <w:r w:rsidRPr="0017497F">
        <w:rPr>
          <w:rFonts w:ascii="Times New Roman" w:eastAsia="宋体" w:hAnsi="Times New Roman"/>
          <w:b/>
          <w:bCs/>
          <w:sz w:val="24"/>
          <w:szCs w:val="24"/>
        </w:rPr>
        <w:t>The</w:t>
      </w:r>
      <w:proofErr w:type="gramEnd"/>
      <w:r w:rsidRPr="0017497F">
        <w:rPr>
          <w:rFonts w:ascii="Times New Roman" w:eastAsia="宋体" w:hAnsi="Times New Roman"/>
          <w:b/>
          <w:bCs/>
          <w:sz w:val="24"/>
          <w:szCs w:val="24"/>
        </w:rPr>
        <w:t xml:space="preserve"> community c</w:t>
      </w:r>
      <w:r w:rsidRPr="0017497F">
        <w:rPr>
          <w:rFonts w:ascii="Times New Roman" w:hAnsi="Times New Roman"/>
          <w:b/>
          <w:bCs/>
          <w:sz w:val="24"/>
          <w:szCs w:val="24"/>
        </w:rPr>
        <w:t xml:space="preserve">omposition of archaea and bacteria. </w:t>
      </w:r>
      <w:r w:rsidRPr="00CE0A30">
        <w:rPr>
          <w:rFonts w:ascii="Times New Roman" w:hAnsi="Times New Roman"/>
          <w:sz w:val="24"/>
          <w:szCs w:val="24"/>
        </w:rPr>
        <w:t xml:space="preserve">The differences between the communities </w:t>
      </w:r>
      <w:r w:rsidR="009C28E6">
        <w:rPr>
          <w:rFonts w:ascii="Times New Roman" w:hAnsi="Times New Roman"/>
          <w:sz w:val="24"/>
          <w:szCs w:val="24"/>
        </w:rPr>
        <w:t>from</w:t>
      </w:r>
      <w:r w:rsidR="009C28E6" w:rsidRPr="00CE0A30">
        <w:rPr>
          <w:rFonts w:ascii="Times New Roman" w:hAnsi="Times New Roman"/>
          <w:sz w:val="24"/>
          <w:szCs w:val="24"/>
        </w:rPr>
        <w:t xml:space="preserve"> </w:t>
      </w:r>
      <w:r w:rsidRPr="00CE0A30">
        <w:rPr>
          <w:rFonts w:ascii="Times New Roman" w:hAnsi="Times New Roman"/>
          <w:sz w:val="24"/>
          <w:szCs w:val="24"/>
        </w:rPr>
        <w:t xml:space="preserve">one elevation and </w:t>
      </w:r>
      <w:r w:rsidR="009C28E6">
        <w:rPr>
          <w:rFonts w:ascii="Times New Roman" w:hAnsi="Times New Roman"/>
          <w:sz w:val="24"/>
          <w:szCs w:val="24"/>
        </w:rPr>
        <w:t>those from</w:t>
      </w:r>
      <w:r w:rsidR="009C28E6" w:rsidRPr="00CE0A30">
        <w:rPr>
          <w:rFonts w:ascii="Times New Roman" w:hAnsi="Times New Roman"/>
          <w:sz w:val="24"/>
          <w:szCs w:val="24"/>
        </w:rPr>
        <w:t xml:space="preserve"> </w:t>
      </w:r>
      <w:r w:rsidRPr="00CE0A30">
        <w:rPr>
          <w:rFonts w:ascii="Times New Roman" w:hAnsi="Times New Roman"/>
          <w:sz w:val="24"/>
          <w:szCs w:val="24"/>
        </w:rPr>
        <w:t>other elevations were tested by permutational multivariate analysis of variance (</w:t>
      </w:r>
      <w:proofErr w:type="spellStart"/>
      <w:r w:rsidRPr="00CE0A30">
        <w:rPr>
          <w:rFonts w:ascii="Times New Roman" w:hAnsi="Times New Roman"/>
          <w:sz w:val="24"/>
          <w:szCs w:val="24"/>
        </w:rPr>
        <w:t>PERMANOVA</w:t>
      </w:r>
      <w:proofErr w:type="spellEnd"/>
      <w:r w:rsidRPr="00CE0A30">
        <w:rPr>
          <w:rFonts w:ascii="Times New Roman" w:hAnsi="Times New Roman"/>
          <w:sz w:val="24"/>
          <w:szCs w:val="24"/>
        </w:rPr>
        <w:t>) with the pseudo-F statistic</w:t>
      </w:r>
      <w:r w:rsidR="009C28E6">
        <w:rPr>
          <w:rFonts w:ascii="Times New Roman" w:hAnsi="Times New Roman"/>
          <w:sz w:val="24"/>
          <w:szCs w:val="24"/>
        </w:rPr>
        <w:t xml:space="preserve">; </w:t>
      </w:r>
      <w:r w:rsidRPr="00CE0A30">
        <w:rPr>
          <w:rFonts w:ascii="Times New Roman" w:hAnsi="Times New Roman"/>
          <w:sz w:val="24"/>
          <w:szCs w:val="24"/>
        </w:rPr>
        <w:t xml:space="preserve">solid and open circles </w:t>
      </w:r>
      <w:r w:rsidR="009C28E6">
        <w:rPr>
          <w:rFonts w:ascii="Times New Roman" w:hAnsi="Times New Roman"/>
          <w:sz w:val="24"/>
          <w:szCs w:val="24"/>
        </w:rPr>
        <w:t xml:space="preserve">indicate significant </w:t>
      </w:r>
      <w:r w:rsidRPr="00CE0A30">
        <w:rPr>
          <w:rFonts w:ascii="Times New Roman" w:hAnsi="Times New Roman"/>
          <w:sz w:val="24"/>
          <w:szCs w:val="24"/>
        </w:rPr>
        <w:t>(</w:t>
      </w:r>
      <w:r w:rsidRPr="00CE0A30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CE0A30">
        <w:rPr>
          <w:rFonts w:ascii="Times New Roman" w:hAnsi="Times New Roman"/>
          <w:sz w:val="24"/>
          <w:szCs w:val="24"/>
        </w:rPr>
        <w:t xml:space="preserve">&lt; 0.05) </w:t>
      </w:r>
      <w:r w:rsidR="009C28E6">
        <w:rPr>
          <w:rFonts w:ascii="Times New Roman" w:hAnsi="Times New Roman"/>
          <w:sz w:val="24"/>
          <w:szCs w:val="24"/>
        </w:rPr>
        <w:t>and</w:t>
      </w:r>
      <w:r w:rsidR="009C28E6" w:rsidRPr="00CE0A30">
        <w:rPr>
          <w:rFonts w:ascii="Times New Roman" w:hAnsi="Times New Roman"/>
          <w:sz w:val="24"/>
          <w:szCs w:val="24"/>
        </w:rPr>
        <w:t xml:space="preserve"> </w:t>
      </w:r>
      <w:r w:rsidRPr="00CE0A30">
        <w:rPr>
          <w:rFonts w:ascii="Times New Roman" w:hAnsi="Times New Roman"/>
          <w:sz w:val="24"/>
          <w:szCs w:val="24"/>
        </w:rPr>
        <w:t>nonsignificant (</w:t>
      </w:r>
      <w:r w:rsidRPr="00CE0A30">
        <w:rPr>
          <w:rFonts w:ascii="Times New Roman" w:hAnsi="Times New Roman"/>
          <w:i/>
          <w:iCs/>
          <w:sz w:val="24"/>
          <w:szCs w:val="24"/>
        </w:rPr>
        <w:t>P</w:t>
      </w:r>
      <w:r w:rsidRPr="00CE0A30">
        <w:rPr>
          <w:rFonts w:ascii="Times New Roman" w:hAnsi="Times New Roman"/>
          <w:sz w:val="24"/>
          <w:szCs w:val="24"/>
        </w:rPr>
        <w:t xml:space="preserve"> &gt; 0.05)</w:t>
      </w:r>
      <w:r w:rsidR="009C28E6">
        <w:rPr>
          <w:rFonts w:ascii="Times New Roman" w:hAnsi="Times New Roman"/>
          <w:sz w:val="24"/>
          <w:szCs w:val="24"/>
        </w:rPr>
        <w:t xml:space="preserve"> results</w:t>
      </w:r>
      <w:r w:rsidRPr="00CE0A30">
        <w:rPr>
          <w:rFonts w:ascii="Times New Roman" w:hAnsi="Times New Roman"/>
          <w:sz w:val="24"/>
          <w:szCs w:val="24"/>
        </w:rPr>
        <w:t>, respectively.</w:t>
      </w:r>
    </w:p>
    <w:p w14:paraId="398FAEA4" w14:textId="447D6D25" w:rsidR="00CA0829" w:rsidRPr="00CE0A30" w:rsidRDefault="00205FFC" w:rsidP="003210EC">
      <w:pPr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hAnsi="Times New Roman"/>
          <w:sz w:val="24"/>
          <w:szCs w:val="24"/>
        </w:rPr>
        <w:br w:type="page"/>
      </w:r>
      <w:r w:rsidR="001D3329">
        <w:lastRenderedPageBreak/>
        <w:pict w14:anchorId="4C1DA0D3">
          <v:shape id="_x0000_s1032" type="#_x0000_t75" style="position:absolute;left:0;text-align:left;margin-left:0;margin-top:0;width:415.15pt;height:266.5pt;z-index:251661312;mso-position-horizontal:center;mso-position-horizontal-relative:margin;mso-position-vertical:top;mso-position-vertical-relative:margin">
            <v:imagedata r:id="rId16" o:title="Fig"/>
            <w10:wrap type="square" anchorx="margin" anchory="margin"/>
          </v:shape>
        </w:pict>
      </w: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S8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5D2D20">
        <w:rPr>
          <w:rFonts w:ascii="Times New Roman" w:eastAsia="宋体" w:hAnsi="Times New Roman"/>
          <w:b/>
          <w:bCs/>
          <w:sz w:val="24"/>
          <w:szCs w:val="24"/>
        </w:rPr>
        <w:t xml:space="preserve">Elevational patterns in richness of </w:t>
      </w:r>
      <w:r w:rsidR="009C28E6" w:rsidRPr="005D2D20">
        <w:rPr>
          <w:rFonts w:ascii="Times New Roman" w:eastAsia="宋体" w:hAnsi="Times New Roman"/>
          <w:b/>
          <w:bCs/>
          <w:sz w:val="24"/>
          <w:szCs w:val="24"/>
        </w:rPr>
        <w:t xml:space="preserve">the </w:t>
      </w:r>
      <w:r w:rsidR="00087B7A" w:rsidRPr="005D2D20">
        <w:rPr>
          <w:rFonts w:ascii="Times New Roman" w:eastAsia="宋体" w:hAnsi="Times New Roman"/>
          <w:b/>
          <w:bCs/>
          <w:sz w:val="24"/>
          <w:szCs w:val="24"/>
        </w:rPr>
        <w:t>whole</w:t>
      </w:r>
      <w:r w:rsidR="009C28E6" w:rsidRPr="005D2D2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Pr="005D2D20">
        <w:rPr>
          <w:rFonts w:ascii="Times New Roman" w:eastAsia="宋体" w:hAnsi="Times New Roman"/>
          <w:b/>
          <w:bCs/>
          <w:sz w:val="24"/>
          <w:szCs w:val="24"/>
        </w:rPr>
        <w:t xml:space="preserve">microbial communities and their phyla. </w:t>
      </w:r>
      <w:r w:rsidR="0091401E">
        <w:rPr>
          <w:rFonts w:ascii="Times New Roman" w:hAnsi="Times New Roman"/>
          <w:sz w:val="24"/>
        </w:rPr>
        <w:t>A linear or quadratic model was selected</w:t>
      </w:r>
      <w:r w:rsidRPr="00CE0A30">
        <w:rPr>
          <w:rFonts w:ascii="Times New Roman" w:hAnsi="Times New Roman"/>
          <w:sz w:val="24"/>
        </w:rPr>
        <w:t xml:space="preserve"> based on the lower value of </w:t>
      </w:r>
      <w:r w:rsidR="00AA3AA2">
        <w:rPr>
          <w:rFonts w:ascii="Times New Roman" w:hAnsi="Times New Roman"/>
          <w:sz w:val="24"/>
        </w:rPr>
        <w:t>AIC</w:t>
      </w:r>
      <w:r w:rsidRPr="00CE0A30">
        <w:rPr>
          <w:rFonts w:ascii="Times New Roman" w:hAnsi="Times New Roman"/>
          <w:sz w:val="24"/>
          <w:szCs w:val="24"/>
        </w:rPr>
        <w:t xml:space="preserve">. </w:t>
      </w:r>
      <w:r w:rsidR="00B867CA" w:rsidRPr="00043B92">
        <w:rPr>
          <w:rFonts w:ascii="Times New Roman" w:hAnsi="Times New Roman"/>
          <w:sz w:val="24"/>
          <w:szCs w:val="24"/>
        </w:rPr>
        <w:t>The solid and dotted lines represent significant (</w:t>
      </w:r>
      <w:r w:rsidR="00B867CA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B867CA" w:rsidRPr="00043B92">
        <w:rPr>
          <w:rFonts w:ascii="Times New Roman" w:hAnsi="Times New Roman" w:hint="eastAsia"/>
          <w:sz w:val="24"/>
          <w:szCs w:val="24"/>
        </w:rPr>
        <w:t>＜</w:t>
      </w:r>
      <w:r w:rsidR="00B867CA" w:rsidRPr="00043B92">
        <w:rPr>
          <w:rFonts w:ascii="Times New Roman" w:hAnsi="Times New Roman"/>
          <w:sz w:val="24"/>
          <w:szCs w:val="24"/>
        </w:rPr>
        <w:t>0.05) and nonsignificant (</w:t>
      </w:r>
      <w:r w:rsidR="00B867CA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B867CA" w:rsidRPr="00043B92">
        <w:rPr>
          <w:rFonts w:ascii="Times New Roman" w:hAnsi="Times New Roman" w:hint="eastAsia"/>
          <w:sz w:val="24"/>
          <w:szCs w:val="24"/>
        </w:rPr>
        <w:t>＞</w:t>
      </w:r>
      <w:r w:rsidR="00B867CA" w:rsidRPr="00043B92">
        <w:rPr>
          <w:rFonts w:ascii="Times New Roman" w:hAnsi="Times New Roman"/>
          <w:sz w:val="24"/>
          <w:szCs w:val="24"/>
        </w:rPr>
        <w:t>0.05)</w:t>
      </w:r>
      <w:r w:rsidR="00B867CA">
        <w:rPr>
          <w:rFonts w:ascii="Times New Roman" w:hAnsi="Times New Roman"/>
          <w:sz w:val="24"/>
          <w:szCs w:val="24"/>
        </w:rPr>
        <w:t xml:space="preserve"> results</w:t>
      </w:r>
      <w:r w:rsidR="00B867CA" w:rsidRPr="00043B92">
        <w:rPr>
          <w:rFonts w:ascii="Times New Roman" w:hAnsi="Times New Roman"/>
          <w:sz w:val="24"/>
          <w:szCs w:val="24"/>
        </w:rPr>
        <w:t>, respectively.</w:t>
      </w:r>
    </w:p>
    <w:p w14:paraId="582BA4D7" w14:textId="6A88CCA1" w:rsidR="00CA0829" w:rsidRPr="00CE0A30" w:rsidRDefault="00205FFC" w:rsidP="00A90F95">
      <w:pPr>
        <w:jc w:val="left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  <w:r w:rsidR="001D3329">
        <w:lastRenderedPageBreak/>
        <w:pict w14:anchorId="175181C0">
          <v:shape id="_x0000_s1033" type="#_x0000_t75" style="position:absolute;margin-left:0;margin-top:0;width:415.15pt;height:266.5pt;z-index:251662336;mso-position-horizontal:center;mso-position-horizontal-relative:margin;mso-position-vertical:top;mso-position-vertical-relative:margin">
            <v:imagedata r:id="rId17" o:title="Fig"/>
            <w10:wrap type="square" anchorx="margin" anchory="margin"/>
          </v:shape>
        </w:pict>
      </w: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S9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Pr="004B550F">
        <w:rPr>
          <w:rFonts w:ascii="Times New Roman" w:eastAsia="宋体" w:hAnsi="Times New Roman"/>
          <w:b/>
          <w:bCs/>
          <w:sz w:val="24"/>
          <w:szCs w:val="24"/>
        </w:rPr>
        <w:t xml:space="preserve">Elevational patterns in evenness </w:t>
      </w:r>
      <w:r w:rsidR="009C28E6" w:rsidRPr="004B550F">
        <w:rPr>
          <w:rFonts w:ascii="Times New Roman" w:eastAsia="宋体" w:hAnsi="Times New Roman"/>
          <w:b/>
          <w:bCs/>
          <w:sz w:val="24"/>
          <w:szCs w:val="24"/>
        </w:rPr>
        <w:t>of the</w:t>
      </w:r>
      <w:r w:rsidR="00AA3AA2" w:rsidRPr="004B550F">
        <w:rPr>
          <w:rFonts w:ascii="Times New Roman" w:eastAsia="宋体" w:hAnsi="Times New Roman"/>
          <w:b/>
          <w:bCs/>
          <w:sz w:val="24"/>
          <w:szCs w:val="24"/>
        </w:rPr>
        <w:t xml:space="preserve"> whole </w:t>
      </w:r>
      <w:r w:rsidR="009C28E6" w:rsidRPr="004B550F">
        <w:rPr>
          <w:rFonts w:ascii="Times New Roman" w:eastAsia="宋体" w:hAnsi="Times New Roman"/>
          <w:b/>
          <w:bCs/>
          <w:sz w:val="24"/>
          <w:szCs w:val="24"/>
        </w:rPr>
        <w:t>microbial communit</w:t>
      </w:r>
      <w:r w:rsidRPr="004B550F">
        <w:rPr>
          <w:rFonts w:ascii="Times New Roman" w:eastAsia="宋体" w:hAnsi="Times New Roman"/>
          <w:b/>
          <w:bCs/>
          <w:sz w:val="24"/>
          <w:szCs w:val="24"/>
        </w:rPr>
        <w:t xml:space="preserve">ies and </w:t>
      </w:r>
      <w:r w:rsidR="009C28E6" w:rsidRPr="004B550F">
        <w:rPr>
          <w:rFonts w:ascii="Times New Roman" w:eastAsia="宋体" w:hAnsi="Times New Roman"/>
          <w:b/>
          <w:bCs/>
          <w:sz w:val="24"/>
          <w:szCs w:val="24"/>
        </w:rPr>
        <w:t>their phyla</w:t>
      </w:r>
      <w:r w:rsidRPr="004B550F">
        <w:rPr>
          <w:rFonts w:ascii="Times New Roman" w:eastAsia="宋体" w:hAnsi="Times New Roman"/>
          <w:b/>
          <w:bCs/>
          <w:sz w:val="24"/>
          <w:szCs w:val="24"/>
        </w:rPr>
        <w:t xml:space="preserve">. </w:t>
      </w:r>
      <w:r w:rsidR="0091401E">
        <w:rPr>
          <w:rFonts w:ascii="Times New Roman" w:hAnsi="Times New Roman"/>
          <w:sz w:val="24"/>
        </w:rPr>
        <w:t>A linear or quadratic model was selected</w:t>
      </w:r>
      <w:r w:rsidRPr="00CE0A30">
        <w:rPr>
          <w:rFonts w:ascii="Times New Roman" w:hAnsi="Times New Roman"/>
          <w:sz w:val="24"/>
        </w:rPr>
        <w:t xml:space="preserve"> based on the lower value of </w:t>
      </w:r>
      <w:r w:rsidR="00AA3AA2">
        <w:rPr>
          <w:rFonts w:ascii="Times New Roman" w:hAnsi="Times New Roman"/>
          <w:sz w:val="24"/>
        </w:rPr>
        <w:t>AIC</w:t>
      </w:r>
      <w:r w:rsidRPr="00CE0A30">
        <w:rPr>
          <w:rFonts w:ascii="Times New Roman" w:hAnsi="Times New Roman"/>
          <w:sz w:val="24"/>
          <w:szCs w:val="24"/>
        </w:rPr>
        <w:t xml:space="preserve">. </w:t>
      </w:r>
      <w:r w:rsidR="00B867CA" w:rsidRPr="00043B92">
        <w:rPr>
          <w:rFonts w:ascii="Times New Roman" w:hAnsi="Times New Roman"/>
          <w:sz w:val="24"/>
          <w:szCs w:val="24"/>
        </w:rPr>
        <w:t>The solid and dotted lines represent significant (</w:t>
      </w:r>
      <w:r w:rsidR="00B867CA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B867CA" w:rsidRPr="00043B92">
        <w:rPr>
          <w:rFonts w:ascii="Times New Roman" w:hAnsi="Times New Roman" w:hint="eastAsia"/>
          <w:sz w:val="24"/>
          <w:szCs w:val="24"/>
        </w:rPr>
        <w:t>＜</w:t>
      </w:r>
      <w:r w:rsidR="00B867CA" w:rsidRPr="00043B92">
        <w:rPr>
          <w:rFonts w:ascii="Times New Roman" w:hAnsi="Times New Roman"/>
          <w:sz w:val="24"/>
          <w:szCs w:val="24"/>
        </w:rPr>
        <w:t>0.05) and nonsignificant (</w:t>
      </w:r>
      <w:r w:rsidR="00B867CA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B867CA" w:rsidRPr="00043B92">
        <w:rPr>
          <w:rFonts w:ascii="Times New Roman" w:hAnsi="Times New Roman" w:hint="eastAsia"/>
          <w:sz w:val="24"/>
          <w:szCs w:val="24"/>
        </w:rPr>
        <w:t>＞</w:t>
      </w:r>
      <w:r w:rsidR="00B867CA" w:rsidRPr="00043B92">
        <w:rPr>
          <w:rFonts w:ascii="Times New Roman" w:hAnsi="Times New Roman"/>
          <w:sz w:val="24"/>
          <w:szCs w:val="24"/>
        </w:rPr>
        <w:t>0.05)</w:t>
      </w:r>
      <w:r w:rsidR="00B867CA">
        <w:rPr>
          <w:rFonts w:ascii="Times New Roman" w:hAnsi="Times New Roman"/>
          <w:sz w:val="24"/>
          <w:szCs w:val="24"/>
        </w:rPr>
        <w:t xml:space="preserve"> results</w:t>
      </w:r>
      <w:r w:rsidR="00B867CA" w:rsidRPr="00043B92">
        <w:rPr>
          <w:rFonts w:ascii="Times New Roman" w:hAnsi="Times New Roman"/>
          <w:sz w:val="24"/>
          <w:szCs w:val="24"/>
        </w:rPr>
        <w:t>, respectively.</w:t>
      </w:r>
    </w:p>
    <w:p w14:paraId="7ACCB6CE" w14:textId="5EBBC25F" w:rsidR="000574A0" w:rsidRDefault="00205FFC" w:rsidP="000574A0">
      <w:pPr>
        <w:jc w:val="left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  <w:bookmarkStart w:id="28" w:name="_Hlk67600380"/>
      <w:bookmarkStart w:id="29" w:name="OLE_LINK46"/>
      <w:bookmarkStart w:id="30" w:name="OLE_LINK47"/>
      <w:r w:rsidR="001D3329">
        <w:lastRenderedPageBreak/>
        <w:pict w14:anchorId="5AF32544">
          <v:shape id="_x0000_s1034" type="#_x0000_t75" style="position:absolute;margin-left:0;margin-top:0;width:415.15pt;height:266.5pt;z-index:251663360;mso-position-horizontal:center;mso-position-horizontal-relative:margin;mso-position-vertical:top;mso-position-vertical-relative:margin">
            <v:imagedata r:id="rId18" o:title="Fig"/>
            <w10:wrap type="square" anchorx="margin" anchory="margin"/>
          </v:shape>
        </w:pict>
      </w: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S10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bookmarkStart w:id="31" w:name="_Hlk73303628"/>
      <w:r w:rsidRPr="00621E55">
        <w:rPr>
          <w:rFonts w:ascii="Times New Roman" w:eastAsia="宋体" w:hAnsi="Times New Roman"/>
          <w:b/>
          <w:bCs/>
          <w:sz w:val="24"/>
          <w:szCs w:val="24"/>
        </w:rPr>
        <w:t xml:space="preserve">Elevational patterns in </w:t>
      </w:r>
      <w:proofErr w:type="spellStart"/>
      <w:r w:rsidRPr="00621E55">
        <w:rPr>
          <w:rFonts w:ascii="Times New Roman" w:eastAsia="宋体" w:hAnsi="Times New Roman"/>
          <w:b/>
          <w:bCs/>
          <w:sz w:val="24"/>
          <w:szCs w:val="24"/>
        </w:rPr>
        <w:t>LCBD</w:t>
      </w:r>
      <w:proofErr w:type="spellEnd"/>
      <w:r w:rsidRPr="00621E55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bookmarkEnd w:id="28"/>
      <w:bookmarkEnd w:id="29"/>
      <w:bookmarkEnd w:id="30"/>
      <w:r w:rsidR="009C28E6" w:rsidRPr="00621E55">
        <w:rPr>
          <w:rFonts w:ascii="Times New Roman" w:eastAsia="宋体" w:hAnsi="Times New Roman"/>
          <w:b/>
          <w:bCs/>
          <w:sz w:val="24"/>
          <w:szCs w:val="24"/>
        </w:rPr>
        <w:t xml:space="preserve">of the </w:t>
      </w:r>
      <w:r w:rsidR="009D2A73" w:rsidRPr="00621E55">
        <w:rPr>
          <w:rFonts w:ascii="Times New Roman" w:eastAsia="宋体" w:hAnsi="Times New Roman"/>
          <w:b/>
          <w:bCs/>
          <w:sz w:val="24"/>
          <w:szCs w:val="24"/>
        </w:rPr>
        <w:t>whole</w:t>
      </w:r>
      <w:r w:rsidR="009C28E6" w:rsidRPr="00621E55">
        <w:rPr>
          <w:rFonts w:ascii="Times New Roman" w:eastAsia="宋体" w:hAnsi="Times New Roman"/>
          <w:b/>
          <w:bCs/>
          <w:sz w:val="24"/>
          <w:szCs w:val="24"/>
        </w:rPr>
        <w:t xml:space="preserve"> microbial communit</w:t>
      </w:r>
      <w:r w:rsidRPr="00621E55">
        <w:rPr>
          <w:rFonts w:ascii="Times New Roman" w:eastAsia="宋体" w:hAnsi="Times New Roman"/>
          <w:b/>
          <w:bCs/>
          <w:sz w:val="24"/>
          <w:szCs w:val="24"/>
        </w:rPr>
        <w:t xml:space="preserve">ies and </w:t>
      </w:r>
      <w:r w:rsidR="009C28E6" w:rsidRPr="00621E55">
        <w:rPr>
          <w:rFonts w:ascii="Times New Roman" w:eastAsia="宋体" w:hAnsi="Times New Roman"/>
          <w:b/>
          <w:bCs/>
          <w:sz w:val="24"/>
          <w:szCs w:val="24"/>
        </w:rPr>
        <w:t>their phyla</w:t>
      </w:r>
      <w:r w:rsidRPr="00621E55">
        <w:rPr>
          <w:rFonts w:ascii="Times New Roman" w:eastAsia="宋体" w:hAnsi="Times New Roman"/>
          <w:b/>
          <w:bCs/>
          <w:sz w:val="24"/>
          <w:szCs w:val="24"/>
        </w:rPr>
        <w:t>.</w:t>
      </w:r>
      <w:bookmarkEnd w:id="31"/>
      <w:r w:rsidRPr="00CE0A30">
        <w:rPr>
          <w:rFonts w:ascii="Times New Roman" w:eastAsia="宋体" w:hAnsi="Times New Roman"/>
          <w:sz w:val="24"/>
          <w:szCs w:val="24"/>
        </w:rPr>
        <w:t xml:space="preserve"> </w:t>
      </w:r>
      <w:bookmarkStart w:id="32" w:name="_Hlk72672484"/>
      <w:r w:rsidR="0091401E">
        <w:rPr>
          <w:rFonts w:ascii="Times New Roman" w:hAnsi="Times New Roman"/>
          <w:sz w:val="24"/>
        </w:rPr>
        <w:t>A linear or quadratic model was selected</w:t>
      </w:r>
      <w:r w:rsidRPr="00CE0A30">
        <w:rPr>
          <w:rFonts w:ascii="Times New Roman" w:hAnsi="Times New Roman"/>
          <w:sz w:val="24"/>
        </w:rPr>
        <w:t xml:space="preserve"> based on the lower value of </w:t>
      </w:r>
      <w:r w:rsidR="009D2A73">
        <w:rPr>
          <w:rFonts w:ascii="Times New Roman" w:hAnsi="Times New Roman"/>
          <w:sz w:val="24"/>
        </w:rPr>
        <w:t>AIC</w:t>
      </w:r>
      <w:r w:rsidRPr="00CE0A30">
        <w:rPr>
          <w:rFonts w:ascii="Times New Roman" w:hAnsi="Times New Roman"/>
          <w:sz w:val="24"/>
          <w:szCs w:val="24"/>
        </w:rPr>
        <w:t xml:space="preserve">. </w:t>
      </w:r>
      <w:bookmarkEnd w:id="32"/>
      <w:r w:rsidR="00B867CA" w:rsidRPr="00043B92">
        <w:rPr>
          <w:rFonts w:ascii="Times New Roman" w:hAnsi="Times New Roman"/>
          <w:sz w:val="24"/>
          <w:szCs w:val="24"/>
        </w:rPr>
        <w:t>The solid and dotted lines represent significant (</w:t>
      </w:r>
      <w:r w:rsidR="00B867CA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B867CA" w:rsidRPr="00043B92">
        <w:rPr>
          <w:rFonts w:ascii="Times New Roman" w:hAnsi="Times New Roman" w:hint="eastAsia"/>
          <w:sz w:val="24"/>
          <w:szCs w:val="24"/>
        </w:rPr>
        <w:t>＜</w:t>
      </w:r>
      <w:r w:rsidR="00B867CA" w:rsidRPr="00043B92">
        <w:rPr>
          <w:rFonts w:ascii="Times New Roman" w:hAnsi="Times New Roman"/>
          <w:sz w:val="24"/>
          <w:szCs w:val="24"/>
        </w:rPr>
        <w:t>0.05) and nonsignificant (</w:t>
      </w:r>
      <w:r w:rsidR="00B867CA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B867CA" w:rsidRPr="00043B92">
        <w:rPr>
          <w:rFonts w:ascii="Times New Roman" w:hAnsi="Times New Roman" w:hint="eastAsia"/>
          <w:sz w:val="24"/>
          <w:szCs w:val="24"/>
        </w:rPr>
        <w:t>＞</w:t>
      </w:r>
      <w:r w:rsidR="00B867CA" w:rsidRPr="00043B92">
        <w:rPr>
          <w:rFonts w:ascii="Times New Roman" w:hAnsi="Times New Roman"/>
          <w:sz w:val="24"/>
          <w:szCs w:val="24"/>
        </w:rPr>
        <w:t>0.05)</w:t>
      </w:r>
      <w:r w:rsidR="00B867CA">
        <w:rPr>
          <w:rFonts w:ascii="Times New Roman" w:hAnsi="Times New Roman"/>
          <w:sz w:val="24"/>
          <w:szCs w:val="24"/>
        </w:rPr>
        <w:t xml:space="preserve"> results</w:t>
      </w:r>
      <w:r w:rsidR="00B867CA" w:rsidRPr="00043B92">
        <w:rPr>
          <w:rFonts w:ascii="Times New Roman" w:hAnsi="Times New Roman"/>
          <w:sz w:val="24"/>
          <w:szCs w:val="24"/>
        </w:rPr>
        <w:t>, respectively.</w:t>
      </w:r>
      <w:r w:rsidRPr="00CE0A30">
        <w:rPr>
          <w:rFonts w:ascii="Times New Roman" w:eastAsia="宋体" w:hAnsi="Times New Roman"/>
          <w:sz w:val="24"/>
          <w:szCs w:val="24"/>
        </w:rPr>
        <w:br w:type="page"/>
      </w:r>
      <w:r w:rsidR="001D3329">
        <w:lastRenderedPageBreak/>
        <w:pict w14:anchorId="688243A2">
          <v:shape id="_x0000_s1035" type="#_x0000_t75" style="position:absolute;margin-left:0;margin-top:0;width:415.15pt;height:182.35pt;z-index:251666432;mso-position-horizontal:center;mso-position-horizontal-relative:margin;mso-position-vertical:top;mso-position-vertical-relative:margin">
            <v:imagedata r:id="rId19" o:title="FigureS11"/>
            <w10:wrap type="square" anchorx="margin" anchory="margin"/>
          </v:shape>
        </w:pict>
      </w: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S11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523D4A" w:rsidRPr="00523D4A">
        <w:rPr>
          <w:rFonts w:ascii="Times New Roman" w:eastAsia="宋体" w:hAnsi="Times New Roman"/>
          <w:b/>
          <w:bCs/>
          <w:sz w:val="24"/>
          <w:szCs w:val="24"/>
        </w:rPr>
        <w:t xml:space="preserve">Relationships between archaeal and bacterial richness (a, e), evenness (b, f), </w:t>
      </w:r>
      <w:proofErr w:type="spellStart"/>
      <w:r w:rsidR="00523D4A" w:rsidRPr="00523D4A">
        <w:rPr>
          <w:rFonts w:ascii="Times New Roman" w:eastAsia="宋体" w:hAnsi="Times New Roman"/>
          <w:b/>
          <w:bCs/>
          <w:sz w:val="24"/>
          <w:szCs w:val="24"/>
        </w:rPr>
        <w:t>LCBD</w:t>
      </w:r>
      <w:proofErr w:type="spellEnd"/>
      <w:r w:rsidR="00523D4A" w:rsidRPr="00523D4A">
        <w:rPr>
          <w:rFonts w:ascii="Times New Roman" w:eastAsia="宋体" w:hAnsi="Times New Roman"/>
          <w:b/>
          <w:bCs/>
          <w:sz w:val="24"/>
          <w:szCs w:val="24"/>
        </w:rPr>
        <w:t xml:space="preserve"> (c, g), </w:t>
      </w:r>
      <w:proofErr w:type="spellStart"/>
      <w:r w:rsidR="00523D4A" w:rsidRPr="00523D4A">
        <w:rPr>
          <w:rFonts w:ascii="Times New Roman" w:eastAsia="宋体" w:hAnsi="Times New Roman"/>
          <w:b/>
          <w:bCs/>
          <w:sz w:val="24"/>
          <w:szCs w:val="24"/>
        </w:rPr>
        <w:t>PCoA1</w:t>
      </w:r>
      <w:proofErr w:type="spellEnd"/>
      <w:r w:rsidR="00523D4A" w:rsidRPr="00523D4A">
        <w:rPr>
          <w:rFonts w:ascii="Times New Roman" w:eastAsia="宋体" w:hAnsi="Times New Roman"/>
          <w:b/>
          <w:bCs/>
          <w:sz w:val="24"/>
          <w:szCs w:val="24"/>
        </w:rPr>
        <w:t xml:space="preserve"> (d, h) and the moisture index (the </w:t>
      </w:r>
      <w:proofErr w:type="spellStart"/>
      <w:r w:rsidR="00523D4A" w:rsidRPr="00523D4A">
        <w:rPr>
          <w:rFonts w:ascii="Times New Roman" w:eastAsia="宋体" w:hAnsi="Times New Roman"/>
          <w:b/>
          <w:bCs/>
          <w:sz w:val="24"/>
          <w:szCs w:val="24"/>
        </w:rPr>
        <w:t>GSP</w:t>
      </w:r>
      <w:proofErr w:type="spellEnd"/>
      <w:r w:rsidR="00523D4A" w:rsidRPr="00523D4A">
        <w:rPr>
          <w:rFonts w:ascii="Times New Roman" w:eastAsia="宋体" w:hAnsi="Times New Roman"/>
          <w:b/>
          <w:bCs/>
          <w:sz w:val="24"/>
          <w:szCs w:val="24"/>
        </w:rPr>
        <w:t>/</w:t>
      </w:r>
      <w:proofErr w:type="spellStart"/>
      <w:r w:rsidR="00523D4A" w:rsidRPr="00523D4A">
        <w:rPr>
          <w:rFonts w:ascii="Times New Roman" w:eastAsia="宋体" w:hAnsi="Times New Roman"/>
          <w:b/>
          <w:bCs/>
          <w:sz w:val="24"/>
          <w:szCs w:val="24"/>
        </w:rPr>
        <w:t>AccT</w:t>
      </w:r>
      <w:proofErr w:type="spellEnd"/>
      <w:r w:rsidR="00523D4A" w:rsidRPr="00523D4A">
        <w:rPr>
          <w:rFonts w:ascii="Times New Roman" w:eastAsia="宋体" w:hAnsi="Times New Roman"/>
          <w:b/>
          <w:bCs/>
          <w:sz w:val="24"/>
          <w:szCs w:val="24"/>
        </w:rPr>
        <w:t xml:space="preserve"> ratio).</w:t>
      </w:r>
      <w:r w:rsidR="00523D4A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 xml:space="preserve">We used </w:t>
      </w:r>
      <w:bookmarkStart w:id="33" w:name="OLE_LINK3"/>
      <w:bookmarkStart w:id="34" w:name="OLE_LINK5"/>
      <w:r w:rsidRPr="00CE0A30">
        <w:rPr>
          <w:rFonts w:ascii="Times New Roman" w:eastAsia="宋体" w:hAnsi="Times New Roman"/>
          <w:sz w:val="24"/>
          <w:szCs w:val="24"/>
        </w:rPr>
        <w:t xml:space="preserve">locally weighted regression (loess). </w:t>
      </w:r>
      <w:bookmarkEnd w:id="33"/>
      <w:bookmarkEnd w:id="34"/>
      <w:proofErr w:type="spellStart"/>
      <w:r w:rsidRPr="00CE0A30">
        <w:rPr>
          <w:rFonts w:ascii="Times New Roman" w:eastAsia="宋体" w:hAnsi="Times New Roman"/>
          <w:sz w:val="24"/>
          <w:szCs w:val="24"/>
        </w:rPr>
        <w:t>GSP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>/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AccT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: The ratio of growing season precipitation to the </w:t>
      </w:r>
      <w:r w:rsidR="00BE4E67">
        <w:rPr>
          <w:rFonts w:ascii="Times New Roman" w:eastAsia="宋体" w:hAnsi="Times New Roman"/>
          <w:sz w:val="24"/>
          <w:szCs w:val="24"/>
        </w:rPr>
        <w:t xml:space="preserve">total </w:t>
      </w:r>
      <w:r w:rsidRPr="00CE0A30">
        <w:rPr>
          <w:rFonts w:ascii="Times New Roman" w:eastAsia="宋体" w:hAnsi="Times New Roman"/>
          <w:sz w:val="24"/>
          <w:szCs w:val="24"/>
        </w:rPr>
        <w:t>accumulated temperature above 5 °C.</w:t>
      </w:r>
    </w:p>
    <w:p w14:paraId="1B202E13" w14:textId="77777777" w:rsidR="000574A0" w:rsidRDefault="000574A0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5384C223" w14:textId="21399991" w:rsidR="00CA0829" w:rsidRPr="00CE0A30" w:rsidRDefault="001D3329" w:rsidP="000574A0">
      <w:pPr>
        <w:rPr>
          <w:rFonts w:ascii="Times New Roman" w:eastAsia="宋体" w:hAnsi="Times New Roman"/>
          <w:sz w:val="24"/>
          <w:szCs w:val="24"/>
        </w:rPr>
      </w:pPr>
      <w:r>
        <w:lastRenderedPageBreak/>
        <w:pict w14:anchorId="35FE3AFA">
          <v:shape id="_x0000_s1036" type="#_x0000_t75" alt="FigureS11" style="position:absolute;left:0;text-align:left;margin-left:-16pt;margin-top:-.2pt;width:414.8pt;height:383.2pt;z-index:251658240;mso-wrap-edited:f">
            <v:imagedata r:id="rId20" o:title="FigureS11"/>
            <w10:wrap type="topAndBottom"/>
          </v:shape>
        </w:pict>
      </w:r>
      <w:r w:rsidR="00205FFC"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="00205FFC" w:rsidRPr="00CE0A30">
        <w:rPr>
          <w:rFonts w:ascii="Times New Roman" w:eastAsia="宋体" w:hAnsi="Times New Roman"/>
          <w:b/>
          <w:bCs/>
          <w:sz w:val="24"/>
          <w:szCs w:val="24"/>
        </w:rPr>
        <w:t>S12</w:t>
      </w:r>
      <w:proofErr w:type="spellEnd"/>
      <w:r w:rsidR="00205FFC"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205FFC" w:rsidRPr="00BE4139">
        <w:rPr>
          <w:rFonts w:ascii="Times New Roman" w:eastAsia="宋体" w:hAnsi="Times New Roman"/>
          <w:b/>
          <w:bCs/>
          <w:sz w:val="24"/>
          <w:szCs w:val="24"/>
        </w:rPr>
        <w:t>Relationships between bacterial richness and environmental variables.</w:t>
      </w:r>
      <w:r w:rsidR="00205FFC" w:rsidRPr="00CE0A30">
        <w:rPr>
          <w:rFonts w:ascii="Times New Roman" w:eastAsia="宋体" w:hAnsi="Times New Roman"/>
          <w:sz w:val="24"/>
          <w:szCs w:val="24"/>
        </w:rPr>
        <w:t xml:space="preserve"> The abbreviations of the environmental variables are listed in Table </w:t>
      </w:r>
      <w:proofErr w:type="spellStart"/>
      <w:r w:rsidR="00205FFC" w:rsidRPr="00CE0A30">
        <w:rPr>
          <w:rFonts w:ascii="Times New Roman" w:eastAsia="宋体" w:hAnsi="Times New Roman"/>
          <w:sz w:val="24"/>
          <w:szCs w:val="24"/>
        </w:rPr>
        <w:t>S4</w:t>
      </w:r>
      <w:proofErr w:type="spellEnd"/>
      <w:r w:rsidR="00205FFC" w:rsidRPr="00CE0A30">
        <w:rPr>
          <w:rFonts w:ascii="Times New Roman" w:eastAsia="宋体" w:hAnsi="Times New Roman"/>
          <w:sz w:val="24"/>
          <w:szCs w:val="24"/>
        </w:rPr>
        <w:t xml:space="preserve">. </w:t>
      </w:r>
      <w:r w:rsidR="0091401E">
        <w:rPr>
          <w:rFonts w:ascii="Times New Roman" w:hAnsi="Times New Roman"/>
          <w:sz w:val="24"/>
        </w:rPr>
        <w:t>A linear or quadratic model was selected</w:t>
      </w:r>
      <w:r w:rsidR="00205FFC" w:rsidRPr="00CE0A30">
        <w:rPr>
          <w:rFonts w:ascii="Times New Roman" w:hAnsi="Times New Roman"/>
          <w:sz w:val="24"/>
        </w:rPr>
        <w:t xml:space="preserve"> based on the lower value of </w:t>
      </w:r>
      <w:r w:rsidR="00927283">
        <w:rPr>
          <w:rFonts w:ascii="Times New Roman" w:hAnsi="Times New Roman"/>
          <w:sz w:val="24"/>
        </w:rPr>
        <w:t>AIC</w:t>
      </w:r>
      <w:r w:rsidR="00205FFC" w:rsidRPr="00CE0A30">
        <w:rPr>
          <w:rFonts w:ascii="Times New Roman" w:eastAsia="宋体" w:hAnsi="Times New Roman"/>
          <w:sz w:val="24"/>
          <w:szCs w:val="24"/>
        </w:rPr>
        <w:t xml:space="preserve">. </w:t>
      </w:r>
      <w:r w:rsidR="00205FFC" w:rsidRPr="00CE0A30">
        <w:rPr>
          <w:rFonts w:ascii="Times New Roman" w:hAnsi="Times New Roman"/>
          <w:sz w:val="24"/>
          <w:szCs w:val="24"/>
        </w:rPr>
        <w:t>The solid and dotted lines represent significant (</w:t>
      </w:r>
      <w:r w:rsidR="00205FFC" w:rsidRPr="00CE0A30">
        <w:rPr>
          <w:rFonts w:ascii="Times New Roman" w:hAnsi="Times New Roman"/>
          <w:i/>
          <w:iCs/>
          <w:sz w:val="24"/>
          <w:szCs w:val="24"/>
        </w:rPr>
        <w:t>P</w:t>
      </w:r>
      <w:r w:rsidR="00205FFC" w:rsidRPr="00CE0A30">
        <w:rPr>
          <w:rFonts w:ascii="Times New Roman" w:hAnsi="Times New Roman" w:hint="eastAsia"/>
          <w:sz w:val="24"/>
          <w:szCs w:val="24"/>
        </w:rPr>
        <w:t>＜</w:t>
      </w:r>
      <w:r w:rsidR="00205FFC" w:rsidRPr="00CE0A30">
        <w:rPr>
          <w:rFonts w:ascii="Times New Roman" w:hAnsi="Times New Roman"/>
          <w:sz w:val="24"/>
          <w:szCs w:val="24"/>
        </w:rPr>
        <w:t>0.05) and nonsignificant (</w:t>
      </w:r>
      <w:r w:rsidR="00205FFC" w:rsidRPr="00CE0A30">
        <w:rPr>
          <w:rFonts w:ascii="Times New Roman" w:hAnsi="Times New Roman"/>
          <w:i/>
          <w:iCs/>
          <w:sz w:val="24"/>
          <w:szCs w:val="24"/>
        </w:rPr>
        <w:t>P</w:t>
      </w:r>
      <w:r w:rsidR="00205FFC" w:rsidRPr="00CE0A30">
        <w:rPr>
          <w:rFonts w:ascii="Times New Roman" w:hAnsi="Times New Roman" w:hint="eastAsia"/>
          <w:sz w:val="24"/>
          <w:szCs w:val="24"/>
        </w:rPr>
        <w:t>＞</w:t>
      </w:r>
      <w:r w:rsidR="00205FFC" w:rsidRPr="00CE0A30">
        <w:rPr>
          <w:rFonts w:ascii="Times New Roman" w:hAnsi="Times New Roman"/>
          <w:sz w:val="24"/>
          <w:szCs w:val="24"/>
        </w:rPr>
        <w:t>0.05)</w:t>
      </w:r>
      <w:r w:rsidR="00E114DB" w:rsidRPr="00E114DB">
        <w:rPr>
          <w:rFonts w:ascii="Times New Roman" w:hAnsi="Times New Roman"/>
          <w:sz w:val="24"/>
          <w:szCs w:val="24"/>
        </w:rPr>
        <w:t xml:space="preserve"> </w:t>
      </w:r>
      <w:r w:rsidR="00E114DB">
        <w:rPr>
          <w:rFonts w:ascii="Times New Roman" w:hAnsi="Times New Roman"/>
          <w:sz w:val="24"/>
          <w:szCs w:val="24"/>
        </w:rPr>
        <w:t>results</w:t>
      </w:r>
      <w:r w:rsidR="00205FFC" w:rsidRPr="00CE0A30">
        <w:rPr>
          <w:rFonts w:ascii="Times New Roman" w:hAnsi="Times New Roman"/>
          <w:sz w:val="24"/>
          <w:szCs w:val="24"/>
        </w:rPr>
        <w:t>, respectively</w:t>
      </w:r>
      <w:r w:rsidR="00205FFC" w:rsidRPr="00CE0A30">
        <w:rPr>
          <w:rFonts w:ascii="Times New Roman" w:eastAsia="宋体" w:hAnsi="Times New Roman"/>
          <w:sz w:val="24"/>
          <w:szCs w:val="24"/>
        </w:rPr>
        <w:t>.</w:t>
      </w:r>
    </w:p>
    <w:p w14:paraId="2718AA28" w14:textId="7059EA98" w:rsidR="00CA0829" w:rsidRPr="00CE0A30" w:rsidRDefault="0005362D" w:rsidP="00283A8C">
      <w:pPr>
        <w:spacing w:line="360" w:lineRule="auto"/>
        <w:ind w:firstLine="42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b/>
          <w:bCs/>
          <w:sz w:val="24"/>
          <w:szCs w:val="24"/>
        </w:rPr>
        <w:lastRenderedPageBreak/>
        <w:pict w14:anchorId="20D669D6">
          <v:shape id="_x0000_i1029" type="#_x0000_t75" style="width:347.65pt;height:520.15pt">
            <v:imagedata r:id="rId21" o:title="FigureS13"/>
          </v:shape>
        </w:pict>
      </w:r>
    </w:p>
    <w:p w14:paraId="78449A84" w14:textId="1EC153B4" w:rsidR="00CA0829" w:rsidRPr="00CE0A30" w:rsidRDefault="00205FFC" w:rsidP="00560C98">
      <w:pPr>
        <w:rPr>
          <w:rFonts w:ascii="Times New Roman" w:eastAsia="宋体" w:hAnsi="Times New Roman"/>
          <w:sz w:val="24"/>
          <w:szCs w:val="24"/>
        </w:rPr>
      </w:pPr>
      <w:bookmarkStart w:id="35" w:name="_Hlk67600356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S13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Pr="00D22B5E">
        <w:rPr>
          <w:rFonts w:ascii="Times New Roman" w:eastAsia="宋体" w:hAnsi="Times New Roman"/>
          <w:b/>
          <w:bCs/>
          <w:sz w:val="24"/>
          <w:szCs w:val="24"/>
        </w:rPr>
        <w:t xml:space="preserve">Relative influence of environmental variables on archaeal and bacterial richness (a, e), evenness (b, f), </w:t>
      </w:r>
      <w:proofErr w:type="spellStart"/>
      <w:r w:rsidRPr="00D22B5E">
        <w:rPr>
          <w:rFonts w:ascii="Times New Roman" w:eastAsia="宋体" w:hAnsi="Times New Roman"/>
          <w:b/>
          <w:bCs/>
          <w:sz w:val="24"/>
          <w:szCs w:val="24"/>
        </w:rPr>
        <w:t>LCBD</w:t>
      </w:r>
      <w:proofErr w:type="spellEnd"/>
      <w:r w:rsidRPr="00D22B5E">
        <w:rPr>
          <w:rFonts w:ascii="Times New Roman" w:eastAsia="宋体" w:hAnsi="Times New Roman"/>
          <w:b/>
          <w:bCs/>
          <w:sz w:val="24"/>
          <w:szCs w:val="24"/>
        </w:rPr>
        <w:t xml:space="preserve"> (c, g) and </w:t>
      </w:r>
      <w:proofErr w:type="spellStart"/>
      <w:r w:rsidRPr="00D22B5E">
        <w:rPr>
          <w:rFonts w:ascii="Times New Roman" w:eastAsia="宋体" w:hAnsi="Times New Roman"/>
          <w:b/>
          <w:bCs/>
          <w:sz w:val="24"/>
          <w:szCs w:val="24"/>
        </w:rPr>
        <w:t>PCoA1</w:t>
      </w:r>
      <w:proofErr w:type="spellEnd"/>
      <w:r w:rsidRPr="00D22B5E">
        <w:rPr>
          <w:rFonts w:ascii="Times New Roman" w:eastAsia="宋体" w:hAnsi="Times New Roman"/>
          <w:b/>
          <w:bCs/>
          <w:sz w:val="24"/>
          <w:szCs w:val="24"/>
        </w:rPr>
        <w:t xml:space="preserve"> (d, h)</w:t>
      </w:r>
      <w:bookmarkStart w:id="36" w:name="_Hlk62393619"/>
      <w:r w:rsidRPr="00D22B5E">
        <w:rPr>
          <w:rFonts w:ascii="Times New Roman" w:eastAsia="宋体" w:hAnsi="Times New Roman"/>
          <w:b/>
          <w:bCs/>
          <w:sz w:val="24"/>
          <w:szCs w:val="24"/>
        </w:rPr>
        <w:t xml:space="preserve"> using a linear</w:t>
      </w:r>
      <w:bookmarkEnd w:id="36"/>
      <w:r w:rsidR="004B2F72" w:rsidRPr="00D22B5E">
        <w:rPr>
          <w:rFonts w:ascii="Times New Roman" w:eastAsia="宋体" w:hAnsi="Times New Roman"/>
          <w:b/>
          <w:bCs/>
          <w:sz w:val="24"/>
          <w:szCs w:val="24"/>
        </w:rPr>
        <w:t xml:space="preserve"> or </w:t>
      </w:r>
      <w:r w:rsidR="004B2F72" w:rsidRPr="00D22B5E">
        <w:rPr>
          <w:rFonts w:ascii="Times New Roman" w:hAnsi="Times New Roman"/>
          <w:b/>
          <w:bCs/>
          <w:sz w:val="24"/>
          <w:szCs w:val="24"/>
        </w:rPr>
        <w:t>quadratic model</w:t>
      </w:r>
      <w:r w:rsidRPr="00D22B5E">
        <w:rPr>
          <w:rFonts w:ascii="Times New Roman" w:eastAsia="宋体" w:hAnsi="Times New Roman"/>
          <w:b/>
          <w:bCs/>
          <w:sz w:val="24"/>
          <w:szCs w:val="24"/>
        </w:rPr>
        <w:t>.</w:t>
      </w:r>
      <w:r w:rsidRPr="00CE0A30">
        <w:rPr>
          <w:rFonts w:ascii="Times New Roman" w:hAnsi="Times New Roman"/>
        </w:rPr>
        <w:t xml:space="preserve"> </w:t>
      </w:r>
      <w:bookmarkStart w:id="37" w:name="_Hlk62206637"/>
      <w:bookmarkEnd w:id="35"/>
      <w:r w:rsidRPr="00CE0A30">
        <w:rPr>
          <w:rFonts w:ascii="Times New Roman" w:eastAsia="宋体" w:hAnsi="Times New Roman"/>
          <w:sz w:val="24"/>
          <w:szCs w:val="24"/>
        </w:rPr>
        <w:t xml:space="preserve">Each circle </w:t>
      </w:r>
      <w:r w:rsidR="003F1E03">
        <w:rPr>
          <w:rFonts w:ascii="Times New Roman" w:eastAsia="宋体" w:hAnsi="Times New Roman"/>
          <w:sz w:val="24"/>
          <w:szCs w:val="24"/>
        </w:rPr>
        <w:t>represents</w:t>
      </w:r>
      <w:r w:rsidR="003F1E03"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 xml:space="preserve">the adjusted r-squared </w:t>
      </w:r>
      <w:r w:rsidR="003F1E03">
        <w:rPr>
          <w:rFonts w:ascii="Times New Roman" w:eastAsia="宋体" w:hAnsi="Times New Roman"/>
          <w:sz w:val="24"/>
          <w:szCs w:val="24"/>
        </w:rPr>
        <w:t xml:space="preserve">value </w:t>
      </w:r>
      <w:r w:rsidRPr="00CE0A30">
        <w:rPr>
          <w:rFonts w:ascii="Times New Roman" w:eastAsia="宋体" w:hAnsi="Times New Roman"/>
          <w:sz w:val="24"/>
          <w:szCs w:val="24"/>
        </w:rPr>
        <w:t xml:space="preserve">for </w:t>
      </w:r>
      <w:r w:rsidR="003F1E03">
        <w:rPr>
          <w:rFonts w:ascii="Times New Roman" w:eastAsia="宋体" w:hAnsi="Times New Roman"/>
          <w:sz w:val="24"/>
          <w:szCs w:val="24"/>
        </w:rPr>
        <w:t xml:space="preserve">an </w:t>
      </w:r>
      <w:r w:rsidRPr="00CE0A30">
        <w:rPr>
          <w:rFonts w:ascii="Times New Roman" w:eastAsia="宋体" w:hAnsi="Times New Roman"/>
          <w:sz w:val="24"/>
          <w:szCs w:val="24"/>
        </w:rPr>
        <w:t xml:space="preserve">individual environmental variable. </w:t>
      </w:r>
      <w:r w:rsidR="004B2F72" w:rsidRPr="00043B92">
        <w:rPr>
          <w:rFonts w:ascii="Times New Roman" w:hAnsi="Times New Roman"/>
          <w:sz w:val="24"/>
          <w:szCs w:val="24"/>
        </w:rPr>
        <w:t>The solid and dotted lines represent significant (</w:t>
      </w:r>
      <w:r w:rsidR="004B2F72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4B2F72" w:rsidRPr="00043B92">
        <w:rPr>
          <w:rFonts w:ascii="Times New Roman" w:hAnsi="Times New Roman" w:hint="eastAsia"/>
          <w:sz w:val="24"/>
          <w:szCs w:val="24"/>
        </w:rPr>
        <w:t>＜</w:t>
      </w:r>
      <w:r w:rsidR="004B2F72" w:rsidRPr="00043B92">
        <w:rPr>
          <w:rFonts w:ascii="Times New Roman" w:hAnsi="Times New Roman"/>
          <w:sz w:val="24"/>
          <w:szCs w:val="24"/>
        </w:rPr>
        <w:t>0.05) and nonsignificant (</w:t>
      </w:r>
      <w:r w:rsidR="004B2F72" w:rsidRPr="00043B92">
        <w:rPr>
          <w:rFonts w:ascii="Times New Roman" w:hAnsi="Times New Roman"/>
          <w:i/>
          <w:iCs/>
          <w:sz w:val="24"/>
          <w:szCs w:val="24"/>
        </w:rPr>
        <w:t>P</w:t>
      </w:r>
      <w:r w:rsidR="004B2F72" w:rsidRPr="00043B92">
        <w:rPr>
          <w:rFonts w:ascii="Times New Roman" w:hAnsi="Times New Roman" w:hint="eastAsia"/>
          <w:sz w:val="24"/>
          <w:szCs w:val="24"/>
        </w:rPr>
        <w:t>＞</w:t>
      </w:r>
      <w:r w:rsidR="004B2F72" w:rsidRPr="00043B92">
        <w:rPr>
          <w:rFonts w:ascii="Times New Roman" w:hAnsi="Times New Roman"/>
          <w:sz w:val="24"/>
          <w:szCs w:val="24"/>
        </w:rPr>
        <w:t>0.05)</w:t>
      </w:r>
      <w:r w:rsidR="004B2F72">
        <w:rPr>
          <w:rFonts w:ascii="Times New Roman" w:hAnsi="Times New Roman"/>
          <w:sz w:val="24"/>
          <w:szCs w:val="24"/>
        </w:rPr>
        <w:t xml:space="preserve"> results</w:t>
      </w:r>
      <w:r w:rsidR="004B2F72" w:rsidRPr="00043B92">
        <w:rPr>
          <w:rFonts w:ascii="Times New Roman" w:hAnsi="Times New Roman"/>
          <w:sz w:val="24"/>
          <w:szCs w:val="24"/>
        </w:rPr>
        <w:t>, respectively.</w:t>
      </w:r>
      <w:r w:rsidRPr="00CE0A30">
        <w:rPr>
          <w:rFonts w:ascii="Times New Roman" w:eastAsia="宋体" w:hAnsi="Times New Roman"/>
          <w:sz w:val="24"/>
          <w:szCs w:val="24"/>
        </w:rPr>
        <w:t xml:space="preserve"> The abbreviations of the environmental variables are listed in Table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S4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>.</w:t>
      </w:r>
      <w:bookmarkEnd w:id="37"/>
    </w:p>
    <w:p w14:paraId="7AE8BFEC" w14:textId="77777777" w:rsidR="00CA0829" w:rsidRPr="00CE0A30" w:rsidRDefault="0005362D" w:rsidP="009C3A4E">
      <w:pPr>
        <w:spacing w:line="360" w:lineRule="auto"/>
        <w:ind w:firstLine="42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lastRenderedPageBreak/>
        <w:pict w14:anchorId="692A2AFB">
          <v:shape id="_x0000_i1030" type="#_x0000_t75" alt="FigureS12" style="width:356.25pt;height:273pt">
            <v:imagedata r:id="rId22" o:title="FigureS12"/>
          </v:shape>
        </w:pict>
      </w:r>
    </w:p>
    <w:p w14:paraId="4E17B83F" w14:textId="45862281" w:rsidR="00CA0829" w:rsidRPr="00CE0A30" w:rsidRDefault="00205FFC" w:rsidP="008200AC">
      <w:pPr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S14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Pr="00F542F8">
        <w:rPr>
          <w:rFonts w:ascii="Times New Roman" w:eastAsia="宋体" w:hAnsi="Times New Roman"/>
          <w:b/>
          <w:bCs/>
          <w:sz w:val="24"/>
          <w:szCs w:val="24"/>
        </w:rPr>
        <w:t xml:space="preserve">Relative influence of environmental variables on archaeal (a) and bacterial (b) communities based on the Mantel test. </w:t>
      </w:r>
      <w:r w:rsidRPr="00CE0A30">
        <w:rPr>
          <w:rFonts w:ascii="Times New Roman" w:eastAsia="宋体" w:hAnsi="Times New Roman"/>
          <w:sz w:val="24"/>
          <w:szCs w:val="24"/>
        </w:rPr>
        <w:t xml:space="preserve">Each circle </w:t>
      </w:r>
      <w:r w:rsidR="003F1E03">
        <w:rPr>
          <w:rFonts w:ascii="Times New Roman" w:eastAsia="宋体" w:hAnsi="Times New Roman"/>
          <w:sz w:val="24"/>
          <w:szCs w:val="24"/>
        </w:rPr>
        <w:t>represents</w:t>
      </w:r>
      <w:r w:rsidR="003F1E03"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>the adjusted r-squared for</w:t>
      </w:r>
      <w:r w:rsidR="003F1E03">
        <w:rPr>
          <w:rFonts w:ascii="Times New Roman" w:eastAsia="宋体" w:hAnsi="Times New Roman"/>
          <w:sz w:val="24"/>
          <w:szCs w:val="24"/>
        </w:rPr>
        <w:t xml:space="preserve"> an</w:t>
      </w:r>
      <w:r w:rsidRPr="00CE0A30">
        <w:rPr>
          <w:rFonts w:ascii="Times New Roman" w:eastAsia="宋体" w:hAnsi="Times New Roman"/>
          <w:sz w:val="24"/>
          <w:szCs w:val="24"/>
        </w:rPr>
        <w:t xml:space="preserve"> individual environmental variable. Solid and open circles indicate significant (</w:t>
      </w:r>
      <w:r w:rsidRPr="00CE0A30">
        <w:rPr>
          <w:rFonts w:ascii="Times New Roman" w:eastAsia="宋体" w:hAnsi="Times New Roman"/>
          <w:i/>
          <w:iCs/>
          <w:sz w:val="24"/>
          <w:szCs w:val="24"/>
        </w:rPr>
        <w:t>P</w:t>
      </w:r>
      <w:r w:rsidRPr="00CE0A30">
        <w:rPr>
          <w:rFonts w:ascii="Times New Roman" w:eastAsia="宋体" w:hAnsi="Times New Roman"/>
          <w:sz w:val="24"/>
          <w:szCs w:val="24"/>
        </w:rPr>
        <w:t xml:space="preserve"> &lt; 0.05) and nonsignificant (</w:t>
      </w:r>
      <w:r w:rsidRPr="00CE0A30">
        <w:rPr>
          <w:rFonts w:ascii="Times New Roman" w:eastAsia="宋体" w:hAnsi="Times New Roman"/>
          <w:i/>
          <w:iCs/>
          <w:sz w:val="24"/>
          <w:szCs w:val="24"/>
        </w:rPr>
        <w:t>P</w:t>
      </w:r>
      <w:r w:rsidRPr="00CE0A30">
        <w:rPr>
          <w:rFonts w:ascii="Times New Roman" w:eastAsia="宋体" w:hAnsi="Times New Roman"/>
          <w:sz w:val="24"/>
          <w:szCs w:val="24"/>
        </w:rPr>
        <w:t xml:space="preserve"> &gt; 0.05)</w:t>
      </w:r>
      <w:r w:rsidR="003F1E03">
        <w:rPr>
          <w:rFonts w:ascii="Times New Roman" w:eastAsia="宋体" w:hAnsi="Times New Roman"/>
          <w:sz w:val="24"/>
          <w:szCs w:val="24"/>
        </w:rPr>
        <w:t xml:space="preserve"> results</w:t>
      </w:r>
      <w:r w:rsidRPr="00CE0A30">
        <w:rPr>
          <w:rFonts w:ascii="Times New Roman" w:eastAsia="宋体" w:hAnsi="Times New Roman"/>
          <w:sz w:val="24"/>
          <w:szCs w:val="24"/>
        </w:rPr>
        <w:t xml:space="preserve">, respectively. The abbreviations of the environmental variables are listed in Table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S4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>.</w:t>
      </w:r>
    </w:p>
    <w:p w14:paraId="7F0417EF" w14:textId="38CF2AC9" w:rsidR="00CA0829" w:rsidRPr="00CE0A30" w:rsidRDefault="00205FFC" w:rsidP="00AA72B5">
      <w:pPr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  <w:r w:rsidR="001D3329">
        <w:lastRenderedPageBreak/>
        <w:pict w14:anchorId="04D91975">
          <v:shape id="_x0000_s1039" type="#_x0000_t75" style="position:absolute;left:0;text-align:left;margin-left:0;margin-top:0;width:415.15pt;height:158.5pt;z-index:251664384;mso-position-horizontal:center;mso-position-horizontal-relative:margin;mso-position-vertical:top;mso-position-vertical-relative:margin">
            <v:imagedata r:id="rId23" o:title="FigureS15"/>
            <w10:wrap type="square" anchorx="margin" anchory="margin"/>
          </v:shape>
        </w:pict>
      </w: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S15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Pr="00624161">
        <w:rPr>
          <w:rFonts w:ascii="Times New Roman" w:eastAsia="宋体" w:hAnsi="Times New Roman"/>
          <w:b/>
          <w:bCs/>
          <w:sz w:val="24"/>
          <w:szCs w:val="24"/>
        </w:rPr>
        <w:t xml:space="preserve">Relative influence of environmental variables on archaeal and bacterial richness (a, e), evenness (b, f), </w:t>
      </w:r>
      <w:proofErr w:type="spellStart"/>
      <w:r w:rsidRPr="00624161">
        <w:rPr>
          <w:rFonts w:ascii="Times New Roman" w:eastAsia="宋体" w:hAnsi="Times New Roman"/>
          <w:b/>
          <w:bCs/>
          <w:sz w:val="24"/>
          <w:szCs w:val="24"/>
        </w:rPr>
        <w:t>LCBD</w:t>
      </w:r>
      <w:proofErr w:type="spellEnd"/>
      <w:r w:rsidRPr="00624161">
        <w:rPr>
          <w:rFonts w:ascii="Times New Roman" w:eastAsia="宋体" w:hAnsi="Times New Roman"/>
          <w:b/>
          <w:bCs/>
          <w:sz w:val="24"/>
          <w:szCs w:val="24"/>
        </w:rPr>
        <w:t xml:space="preserve"> (c, g) and </w:t>
      </w:r>
      <w:proofErr w:type="spellStart"/>
      <w:r w:rsidRPr="00624161">
        <w:rPr>
          <w:rFonts w:ascii="Times New Roman" w:eastAsia="宋体" w:hAnsi="Times New Roman"/>
          <w:b/>
          <w:bCs/>
          <w:sz w:val="24"/>
          <w:szCs w:val="24"/>
        </w:rPr>
        <w:t>PCoA1</w:t>
      </w:r>
      <w:proofErr w:type="spellEnd"/>
      <w:r w:rsidRPr="00624161">
        <w:rPr>
          <w:rFonts w:ascii="Times New Roman" w:eastAsia="宋体" w:hAnsi="Times New Roman"/>
          <w:b/>
          <w:bCs/>
          <w:sz w:val="24"/>
          <w:szCs w:val="24"/>
        </w:rPr>
        <w:t xml:space="preserve"> (d, h) determined by variation partitioning analysis (VPA).</w:t>
      </w:r>
      <w:r w:rsidRPr="00CE0A30">
        <w:rPr>
          <w:rFonts w:ascii="Times New Roman" w:eastAsia="宋体" w:hAnsi="Times New Roman"/>
          <w:sz w:val="24"/>
          <w:szCs w:val="24"/>
        </w:rPr>
        <w:t xml:space="preserve"> The environmental variables included three groups of predictors: climate, energy and local variables. The environmental variables and their groups are listed in Table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S4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>.</w:t>
      </w:r>
    </w:p>
    <w:p w14:paraId="5B171DDD" w14:textId="77777777" w:rsidR="00CA0829" w:rsidRPr="00CE0A30" w:rsidRDefault="00205FFC" w:rsidP="00A4587F">
      <w:pPr>
        <w:spacing w:line="360" w:lineRule="auto"/>
        <w:ind w:firstLine="420"/>
        <w:jc w:val="left"/>
        <w:rPr>
          <w:rFonts w:ascii="Times New Roman" w:eastAsia="宋体" w:hAnsi="Times New Roman"/>
          <w:b/>
          <w:bCs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  <w:r w:rsidR="0005362D">
        <w:rPr>
          <w:rFonts w:ascii="Times New Roman" w:eastAsia="宋体" w:hAnsi="Times New Roman"/>
          <w:b/>
          <w:bCs/>
          <w:sz w:val="24"/>
          <w:szCs w:val="24"/>
        </w:rPr>
        <w:lastRenderedPageBreak/>
        <w:pict w14:anchorId="6CF2875C">
          <v:shape id="_x0000_i1031" type="#_x0000_t75" alt="FigureS14" style="width:312.4pt;height:266.25pt">
            <v:imagedata r:id="rId24" o:title="FigureS14"/>
          </v:shape>
        </w:pict>
      </w:r>
    </w:p>
    <w:p w14:paraId="08C9DBC8" w14:textId="323DE96F" w:rsidR="00CA0829" w:rsidRPr="00CE0A30" w:rsidRDefault="00205FFC" w:rsidP="00AA72B5">
      <w:pPr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S16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915B33">
        <w:rPr>
          <w:rFonts w:ascii="Times New Roman" w:eastAsia="宋体" w:hAnsi="Times New Roman"/>
          <w:b/>
          <w:bCs/>
          <w:sz w:val="24"/>
          <w:szCs w:val="24"/>
        </w:rPr>
        <w:t xml:space="preserve">Relative importance of environmental variables </w:t>
      </w:r>
      <w:r w:rsidR="00AB24F5" w:rsidRPr="00915B33">
        <w:rPr>
          <w:rFonts w:ascii="Times New Roman" w:eastAsia="宋体" w:hAnsi="Times New Roman"/>
          <w:b/>
          <w:bCs/>
          <w:sz w:val="24"/>
          <w:szCs w:val="24"/>
        </w:rPr>
        <w:t xml:space="preserve">for </w:t>
      </w:r>
      <w:r w:rsidR="00B41245" w:rsidRPr="00915B33">
        <w:rPr>
          <w:rFonts w:ascii="Times New Roman" w:eastAsia="宋体" w:hAnsi="Times New Roman"/>
          <w:b/>
          <w:bCs/>
          <w:sz w:val="24"/>
          <w:szCs w:val="24"/>
        </w:rPr>
        <w:t>richness</w:t>
      </w:r>
      <w:r w:rsidR="000A1A38" w:rsidRPr="00915B33">
        <w:rPr>
          <w:rFonts w:ascii="Times New Roman" w:eastAsia="宋体" w:hAnsi="Times New Roman"/>
          <w:b/>
          <w:bCs/>
          <w:sz w:val="24"/>
          <w:szCs w:val="24"/>
        </w:rPr>
        <w:t xml:space="preserve"> of the whole microbial communities and their phyla</w:t>
      </w:r>
      <w:r w:rsidRPr="00915B33">
        <w:rPr>
          <w:rFonts w:ascii="Times New Roman" w:eastAsia="宋体" w:hAnsi="Times New Roman"/>
          <w:b/>
          <w:bCs/>
          <w:sz w:val="24"/>
          <w:szCs w:val="24"/>
        </w:rPr>
        <w:t xml:space="preserve"> determined by random forest analysis. </w:t>
      </w:r>
      <w:r w:rsidR="00B41245" w:rsidRPr="00CE0A30">
        <w:rPr>
          <w:rFonts w:ascii="Times New Roman" w:eastAsia="宋体" w:hAnsi="Times New Roman"/>
          <w:sz w:val="24"/>
          <w:szCs w:val="24"/>
        </w:rPr>
        <w:t xml:space="preserve">The environmental variables included three groups of predictors: climate, energy and local variables. </w:t>
      </w:r>
      <w:r w:rsidRPr="00CE0A30">
        <w:rPr>
          <w:rFonts w:ascii="Times New Roman" w:eastAsia="宋体" w:hAnsi="Times New Roman"/>
          <w:sz w:val="24"/>
          <w:szCs w:val="24"/>
        </w:rPr>
        <w:t xml:space="preserve">All environmental variables were Z-score transformed, which enabled us to compare the influences of different environmental variables with different measurement units on </w:t>
      </w:r>
      <w:r w:rsidRPr="00CE0A30">
        <w:rPr>
          <w:rFonts w:ascii="Times New Roman" w:hAnsi="Times New Roman"/>
          <w:sz w:val="24"/>
          <w:szCs w:val="24"/>
        </w:rPr>
        <w:t xml:space="preserve">species </w:t>
      </w:r>
      <w:r w:rsidRPr="00CE0A30">
        <w:rPr>
          <w:rFonts w:ascii="Times New Roman" w:eastAsia="宋体" w:hAnsi="Times New Roman"/>
          <w:sz w:val="24"/>
          <w:szCs w:val="24"/>
        </w:rPr>
        <w:t xml:space="preserve">richness. The abbreviations of the environmental variables are listed in Table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S4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>.</w:t>
      </w:r>
      <w:r w:rsidR="000A1A38">
        <w:rPr>
          <w:rFonts w:ascii="Times New Roman" w:eastAsia="宋体" w:hAnsi="Times New Roman"/>
          <w:sz w:val="24"/>
          <w:szCs w:val="24"/>
        </w:rPr>
        <w:t xml:space="preserve"> </w:t>
      </w:r>
    </w:p>
    <w:p w14:paraId="43012D32" w14:textId="77777777" w:rsidR="00CA0829" w:rsidRPr="00CE0A30" w:rsidRDefault="00205FFC" w:rsidP="00A4587F">
      <w:pPr>
        <w:spacing w:line="360" w:lineRule="auto"/>
        <w:ind w:firstLine="420"/>
        <w:jc w:val="left"/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  <w:r w:rsidR="0005362D">
        <w:rPr>
          <w:rFonts w:ascii="Times New Roman" w:eastAsia="宋体" w:hAnsi="Times New Roman"/>
          <w:sz w:val="24"/>
          <w:szCs w:val="24"/>
        </w:rPr>
        <w:lastRenderedPageBreak/>
        <w:pict w14:anchorId="22F5FBB2">
          <v:shape id="_x0000_i1032" type="#_x0000_t75" alt="FigureS15" style="width:312.4pt;height:269.25pt">
            <v:imagedata r:id="rId25" o:title="FigureS15"/>
          </v:shape>
        </w:pict>
      </w:r>
    </w:p>
    <w:p w14:paraId="03A924E9" w14:textId="54784CA4" w:rsidR="00904592" w:rsidRDefault="00205FFC" w:rsidP="00904592">
      <w:pPr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S17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="00C23A4B" w:rsidRPr="00915B33">
        <w:rPr>
          <w:rFonts w:ascii="Times New Roman" w:eastAsia="宋体" w:hAnsi="Times New Roman"/>
          <w:b/>
          <w:bCs/>
          <w:sz w:val="24"/>
          <w:szCs w:val="24"/>
        </w:rPr>
        <w:t xml:space="preserve">Relative importance of environmental variables for evenness of the whole microbial communities and their phyla determined by random forest analysis. </w:t>
      </w:r>
      <w:r w:rsidR="00C23A4B" w:rsidRPr="00CE0A30">
        <w:rPr>
          <w:rFonts w:ascii="Times New Roman" w:eastAsia="宋体" w:hAnsi="Times New Roman"/>
          <w:sz w:val="24"/>
          <w:szCs w:val="24"/>
        </w:rPr>
        <w:t xml:space="preserve">The environmental variables included three groups of predictors: climate, energy and local variables. </w:t>
      </w:r>
      <w:r w:rsidRPr="00CE0A30">
        <w:rPr>
          <w:rFonts w:ascii="Times New Roman" w:eastAsia="宋体" w:hAnsi="Times New Roman"/>
          <w:sz w:val="24"/>
          <w:szCs w:val="24"/>
        </w:rPr>
        <w:t xml:space="preserve">All environmental variables were Z-score transformed, which enabled us to compare the influences of different environmental variables with different measurement units on </w:t>
      </w:r>
      <w:r w:rsidRPr="00CE0A30">
        <w:rPr>
          <w:rFonts w:ascii="Times New Roman" w:hAnsi="Times New Roman"/>
          <w:sz w:val="24"/>
          <w:szCs w:val="24"/>
        </w:rPr>
        <w:t xml:space="preserve">microbial </w:t>
      </w:r>
      <w:r w:rsidRPr="00CE0A30">
        <w:rPr>
          <w:rFonts w:ascii="Times New Roman" w:eastAsia="宋体" w:hAnsi="Times New Roman"/>
          <w:sz w:val="24"/>
          <w:szCs w:val="24"/>
        </w:rPr>
        <w:t xml:space="preserve">evenness. The abbreviations of the environmental variables are listed in Table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S4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>.</w:t>
      </w:r>
    </w:p>
    <w:p w14:paraId="2620FF74" w14:textId="77777777" w:rsidR="00904592" w:rsidRDefault="00904592">
      <w:pPr>
        <w:widowControl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14:paraId="0AF9AD8E" w14:textId="77777777" w:rsidR="00CA0829" w:rsidRPr="00CE0A30" w:rsidRDefault="0005362D" w:rsidP="008B6B78">
      <w:pPr>
        <w:spacing w:line="360" w:lineRule="auto"/>
        <w:jc w:val="lef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lastRenderedPageBreak/>
        <w:pict w14:anchorId="339FAEDF">
          <v:shape id="_x0000_i1033" type="#_x0000_t75" alt="FigureS16" style="width:334.9pt;height:289.15pt">
            <v:imagedata r:id="rId26" o:title="FigureS16"/>
          </v:shape>
        </w:pict>
      </w:r>
    </w:p>
    <w:p w14:paraId="05BC0EE3" w14:textId="1627FF29" w:rsidR="00CA0829" w:rsidRPr="00CE0A30" w:rsidRDefault="00205FFC" w:rsidP="00E55BE2">
      <w:pPr>
        <w:rPr>
          <w:rFonts w:ascii="Times New Roman" w:eastAsia="宋体" w:hAnsi="Times New Roman"/>
          <w:sz w:val="24"/>
          <w:szCs w:val="24"/>
        </w:rPr>
      </w:pP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S18</w:t>
      </w:r>
      <w:proofErr w:type="spellEnd"/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 </w:t>
      </w:r>
      <w:r w:rsidR="005B070F" w:rsidRPr="0028163F">
        <w:rPr>
          <w:rFonts w:ascii="Times New Roman" w:eastAsia="宋体" w:hAnsi="Times New Roman"/>
          <w:b/>
          <w:bCs/>
          <w:sz w:val="24"/>
          <w:szCs w:val="24"/>
        </w:rPr>
        <w:t xml:space="preserve">Relative importance of environmental variables for </w:t>
      </w:r>
      <w:proofErr w:type="spellStart"/>
      <w:r w:rsidR="005B070F" w:rsidRPr="0028163F">
        <w:rPr>
          <w:rFonts w:ascii="Times New Roman" w:eastAsia="宋体" w:hAnsi="Times New Roman"/>
          <w:b/>
          <w:bCs/>
          <w:sz w:val="24"/>
          <w:szCs w:val="24"/>
        </w:rPr>
        <w:t>LCBD</w:t>
      </w:r>
      <w:proofErr w:type="spellEnd"/>
      <w:r w:rsidR="005B070F" w:rsidRPr="0028163F">
        <w:rPr>
          <w:rFonts w:ascii="Times New Roman" w:eastAsia="宋体" w:hAnsi="Times New Roman"/>
          <w:b/>
          <w:bCs/>
          <w:sz w:val="24"/>
          <w:szCs w:val="24"/>
        </w:rPr>
        <w:t xml:space="preserve"> of the whole microbial communities and their phyla determined by random forest analysis.</w:t>
      </w:r>
      <w:r w:rsidR="005B070F" w:rsidRPr="00CE0A30">
        <w:rPr>
          <w:rFonts w:ascii="Times New Roman" w:eastAsia="宋体" w:hAnsi="Times New Roman"/>
          <w:sz w:val="24"/>
          <w:szCs w:val="24"/>
        </w:rPr>
        <w:t xml:space="preserve"> The environmental variables included three groups of predictors: climate, energy and local variables. </w:t>
      </w:r>
      <w:r w:rsidRPr="00CE0A30">
        <w:rPr>
          <w:rFonts w:ascii="Times New Roman" w:eastAsia="宋体" w:hAnsi="Times New Roman"/>
          <w:sz w:val="24"/>
          <w:szCs w:val="24"/>
        </w:rPr>
        <w:t xml:space="preserve">All environmental variables were Z-score transformed, which enabled us to compare the influences of different environmental variables with different measurement units on </w:t>
      </w:r>
      <w:r w:rsidRPr="00CE0A30">
        <w:rPr>
          <w:rFonts w:ascii="Times New Roman" w:hAnsi="Times New Roman"/>
          <w:sz w:val="24"/>
          <w:szCs w:val="24"/>
        </w:rPr>
        <w:t xml:space="preserve">microbial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LCBD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. The abbreviations of the environmental variables are listed in Table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S4</w:t>
      </w:r>
      <w:proofErr w:type="spellEnd"/>
      <w:r w:rsidR="00E55BE2">
        <w:rPr>
          <w:rFonts w:ascii="Times New Roman" w:eastAsia="宋体" w:hAnsi="Times New Roman"/>
          <w:sz w:val="24"/>
          <w:szCs w:val="24"/>
        </w:rPr>
        <w:t>.</w:t>
      </w:r>
    </w:p>
    <w:p w14:paraId="457FC683" w14:textId="0C8D2EEC" w:rsidR="003D41CF" w:rsidRPr="00BF768F" w:rsidRDefault="00205FFC" w:rsidP="00904592">
      <w:pPr>
        <w:jc w:val="left"/>
        <w:rPr>
          <w:rFonts w:ascii="Times New Roman" w:hAnsi="Times New Roman"/>
          <w:b/>
          <w:sz w:val="24"/>
          <w:szCs w:val="24"/>
        </w:rPr>
      </w:pPr>
      <w:r w:rsidRPr="00CE0A30">
        <w:rPr>
          <w:rFonts w:ascii="Times New Roman" w:eastAsia="宋体" w:hAnsi="Times New Roman"/>
          <w:sz w:val="24"/>
          <w:szCs w:val="24"/>
        </w:rPr>
        <w:br w:type="page"/>
      </w:r>
      <w:r w:rsidR="001D3329">
        <w:lastRenderedPageBreak/>
        <w:pict w14:anchorId="161AD82E">
          <v:shape id="_x0000_s1043" type="#_x0000_t75" style="position:absolute;margin-left:0;margin-top:0;width:415.15pt;height:222.1pt;z-index:251665408;mso-position-horizontal:center;mso-position-horizontal-relative:margin;mso-position-vertical:top;mso-position-vertical-relative:margin">
            <v:imagedata r:id="rId27" o:title="FigureS19"/>
            <w10:wrap type="square" anchorx="margin" anchory="margin"/>
          </v:shape>
        </w:pict>
      </w:r>
      <w:r w:rsidRPr="00CE0A30">
        <w:rPr>
          <w:rFonts w:ascii="Times New Roman" w:eastAsia="宋体" w:hAnsi="Times New Roman"/>
          <w:b/>
          <w:bCs/>
          <w:sz w:val="24"/>
          <w:szCs w:val="24"/>
        </w:rPr>
        <w:t xml:space="preserve">Fig. </w:t>
      </w:r>
      <w:proofErr w:type="spellStart"/>
      <w:r w:rsidRPr="00CE0A30">
        <w:rPr>
          <w:rFonts w:ascii="Times New Roman" w:eastAsia="宋体" w:hAnsi="Times New Roman"/>
          <w:b/>
          <w:bCs/>
          <w:sz w:val="24"/>
          <w:szCs w:val="24"/>
        </w:rPr>
        <w:t>S19</w:t>
      </w:r>
      <w:proofErr w:type="spellEnd"/>
      <w:r w:rsidRPr="0028163F">
        <w:rPr>
          <w:rFonts w:ascii="Times New Roman" w:eastAsia="宋体" w:hAnsi="Times New Roman"/>
          <w:b/>
          <w:bCs/>
          <w:sz w:val="24"/>
          <w:szCs w:val="24"/>
        </w:rPr>
        <w:t xml:space="preserve"> Structural equation models of the total effects of environmental variables on archaeal and bacterial richness (a, e), evenness (b, f), </w:t>
      </w:r>
      <w:proofErr w:type="spellStart"/>
      <w:r w:rsidRPr="0028163F">
        <w:rPr>
          <w:rFonts w:ascii="Times New Roman" w:eastAsia="宋体" w:hAnsi="Times New Roman"/>
          <w:b/>
          <w:bCs/>
          <w:sz w:val="24"/>
          <w:szCs w:val="24"/>
        </w:rPr>
        <w:t>LCBD</w:t>
      </w:r>
      <w:proofErr w:type="spellEnd"/>
      <w:r w:rsidRPr="0028163F">
        <w:rPr>
          <w:rFonts w:ascii="Times New Roman" w:eastAsia="宋体" w:hAnsi="Times New Roman"/>
          <w:b/>
          <w:bCs/>
          <w:sz w:val="24"/>
          <w:szCs w:val="24"/>
        </w:rPr>
        <w:t xml:space="preserve"> (c, g) and </w:t>
      </w:r>
      <w:proofErr w:type="spellStart"/>
      <w:r w:rsidRPr="0028163F">
        <w:rPr>
          <w:rFonts w:ascii="Times New Roman" w:eastAsia="宋体" w:hAnsi="Times New Roman"/>
          <w:b/>
          <w:bCs/>
          <w:sz w:val="24"/>
          <w:szCs w:val="24"/>
        </w:rPr>
        <w:t>PCoA1</w:t>
      </w:r>
      <w:proofErr w:type="spellEnd"/>
      <w:r w:rsidRPr="0028163F">
        <w:rPr>
          <w:rFonts w:ascii="Times New Roman" w:eastAsia="宋体" w:hAnsi="Times New Roman"/>
          <w:b/>
          <w:bCs/>
          <w:sz w:val="24"/>
          <w:szCs w:val="24"/>
        </w:rPr>
        <w:t xml:space="preserve"> (d, h).</w:t>
      </w:r>
      <w:r w:rsidRPr="00CE0A30">
        <w:rPr>
          <w:rFonts w:ascii="Times New Roman" w:eastAsia="宋体" w:hAnsi="Times New Roman"/>
          <w:sz w:val="24"/>
          <w:szCs w:val="24"/>
        </w:rPr>
        <w:t xml:space="preserve"> </w:t>
      </w:r>
      <w:r w:rsidRPr="00CE0A30">
        <w:rPr>
          <w:rFonts w:ascii="Times New Roman" w:hAnsi="Times New Roman"/>
          <w:sz w:val="24"/>
          <w:szCs w:val="24"/>
        </w:rPr>
        <w:t>The environmental variables included four groups of predictors: temperature, precipitation, energy and local variables.</w:t>
      </w:r>
      <w:r w:rsidRPr="00CE0A30">
        <w:rPr>
          <w:rFonts w:ascii="Times New Roman" w:eastAsia="宋体" w:hAnsi="Times New Roman"/>
          <w:sz w:val="24"/>
          <w:szCs w:val="24"/>
        </w:rPr>
        <w:t xml:space="preserve"> The environmental variables and their groups are listed in Table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S4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>.</w:t>
      </w:r>
      <w:r w:rsidRPr="00CE0A30">
        <w:rPr>
          <w:rFonts w:ascii="Times New Roman" w:hAnsi="Times New Roman"/>
          <w:sz w:val="24"/>
          <w:szCs w:val="24"/>
        </w:rPr>
        <w:t xml:space="preserve"> </w:t>
      </w:r>
      <w:r w:rsidRPr="00CE0A30">
        <w:rPr>
          <w:rFonts w:ascii="Times New Roman" w:eastAsia="宋体" w:hAnsi="Times New Roman"/>
          <w:sz w:val="24"/>
          <w:szCs w:val="24"/>
        </w:rPr>
        <w:t xml:space="preserve">The total effects included </w:t>
      </w:r>
      <w:r w:rsidR="00BC2CEF">
        <w:rPr>
          <w:rFonts w:ascii="Times New Roman" w:eastAsia="宋体" w:hAnsi="Times New Roman"/>
          <w:sz w:val="24"/>
          <w:szCs w:val="24"/>
        </w:rPr>
        <w:t xml:space="preserve">the </w:t>
      </w:r>
      <w:r w:rsidRPr="00CE0A30">
        <w:rPr>
          <w:rFonts w:ascii="Times New Roman" w:eastAsia="宋体" w:hAnsi="Times New Roman"/>
          <w:sz w:val="24"/>
          <w:szCs w:val="24"/>
        </w:rPr>
        <w:t>direct and indirect effects of each group. More details on the direct, indirect and total effects of</w:t>
      </w:r>
      <w:r w:rsidR="00157CE1">
        <w:rPr>
          <w:rFonts w:ascii="Times New Roman" w:eastAsia="宋体" w:hAnsi="Times New Roman"/>
          <w:sz w:val="24"/>
          <w:szCs w:val="24"/>
        </w:rPr>
        <w:t xml:space="preserve"> </w:t>
      </w:r>
      <w:r w:rsidR="00BC2CEF">
        <w:rPr>
          <w:rFonts w:ascii="Times New Roman" w:eastAsia="宋体" w:hAnsi="Times New Roman"/>
          <w:sz w:val="24"/>
          <w:szCs w:val="24"/>
        </w:rPr>
        <w:t>the</w:t>
      </w:r>
      <w:r w:rsidRPr="00CE0A30">
        <w:rPr>
          <w:rFonts w:ascii="Times New Roman" w:eastAsia="宋体" w:hAnsi="Times New Roman"/>
          <w:sz w:val="24"/>
          <w:szCs w:val="24"/>
        </w:rPr>
        <w:t xml:space="preserve"> predictor variables on </w:t>
      </w:r>
      <w:r w:rsidRPr="00CE0A30">
        <w:rPr>
          <w:rFonts w:ascii="Times New Roman" w:hAnsi="Times New Roman"/>
          <w:sz w:val="24"/>
          <w:szCs w:val="24"/>
        </w:rPr>
        <w:t>microbial alpha and beta diversity</w:t>
      </w:r>
      <w:r w:rsidRPr="00CE0A30">
        <w:rPr>
          <w:rFonts w:ascii="Times New Roman" w:eastAsia="宋体" w:hAnsi="Times New Roman"/>
          <w:sz w:val="24"/>
          <w:szCs w:val="24"/>
        </w:rPr>
        <w:t xml:space="preserve"> are summarized in Table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S6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 xml:space="preserve">. Temp: temperature, </w:t>
      </w:r>
      <w:proofErr w:type="spellStart"/>
      <w:r w:rsidRPr="00CE0A30">
        <w:rPr>
          <w:rFonts w:ascii="Times New Roman" w:eastAsia="宋体" w:hAnsi="Times New Roman"/>
          <w:sz w:val="24"/>
          <w:szCs w:val="24"/>
        </w:rPr>
        <w:t>Prec</w:t>
      </w:r>
      <w:proofErr w:type="spellEnd"/>
      <w:r w:rsidRPr="00CE0A30">
        <w:rPr>
          <w:rFonts w:ascii="Times New Roman" w:eastAsia="宋体" w:hAnsi="Times New Roman"/>
          <w:sz w:val="24"/>
          <w:szCs w:val="24"/>
        </w:rPr>
        <w:t>: precipitation.</w:t>
      </w:r>
      <w:r w:rsidR="00C67148">
        <w:rPr>
          <w:sz w:val="24"/>
          <w:szCs w:val="24"/>
        </w:rPr>
        <w:br w:type="page"/>
      </w:r>
      <w:r w:rsidR="003D41CF" w:rsidRPr="00BF768F">
        <w:rPr>
          <w:rFonts w:ascii="Times New Roman" w:hAnsi="Times New Roman"/>
          <w:b/>
          <w:sz w:val="24"/>
          <w:szCs w:val="24"/>
        </w:rPr>
        <w:lastRenderedPageBreak/>
        <w:t>References</w:t>
      </w:r>
    </w:p>
    <w:p w14:paraId="51EF5B1E" w14:textId="58B6E5BF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proofErr w:type="spellStart"/>
      <w:r w:rsidRPr="009A37E3">
        <w:rPr>
          <w:kern w:val="28"/>
        </w:rPr>
        <w:t>Bayranvand</w:t>
      </w:r>
      <w:proofErr w:type="spellEnd"/>
      <w:r w:rsidRPr="009A37E3">
        <w:rPr>
          <w:kern w:val="28"/>
        </w:rPr>
        <w:t xml:space="preserve"> M, </w:t>
      </w:r>
      <w:proofErr w:type="spellStart"/>
      <w:r w:rsidRPr="009A37E3">
        <w:rPr>
          <w:kern w:val="28"/>
        </w:rPr>
        <w:t>Akbarinia</w:t>
      </w:r>
      <w:proofErr w:type="spellEnd"/>
      <w:r w:rsidRPr="009A37E3">
        <w:rPr>
          <w:kern w:val="28"/>
        </w:rPr>
        <w:t xml:space="preserve"> M, </w:t>
      </w:r>
      <w:proofErr w:type="spellStart"/>
      <w:r w:rsidRPr="009A37E3">
        <w:rPr>
          <w:kern w:val="28"/>
        </w:rPr>
        <w:t>Jouzani</w:t>
      </w:r>
      <w:proofErr w:type="spellEnd"/>
      <w:r w:rsidRPr="009A37E3">
        <w:rPr>
          <w:kern w:val="28"/>
        </w:rPr>
        <w:t xml:space="preserve"> GS</w:t>
      </w:r>
      <w:r w:rsidR="00A5362E">
        <w:rPr>
          <w:kern w:val="28"/>
        </w:rPr>
        <w:t xml:space="preserve"> et al.</w:t>
      </w:r>
      <w:r w:rsidRPr="009A37E3">
        <w:rPr>
          <w:kern w:val="28"/>
        </w:rPr>
        <w:t xml:space="preserve"> </w:t>
      </w:r>
      <w:bookmarkStart w:id="38" w:name="OLE_LINK28"/>
      <w:r w:rsidRPr="009A37E3">
        <w:rPr>
          <w:kern w:val="28"/>
        </w:rPr>
        <w:t>Composition of soil bacterial and fungal communities in relation to vegetation composition and soil characteristics along an altitudinal gradient</w:t>
      </w:r>
      <w:bookmarkEnd w:id="38"/>
      <w:r w:rsidRPr="009A37E3">
        <w:rPr>
          <w:kern w:val="28"/>
        </w:rPr>
        <w:t xml:space="preserve">. </w:t>
      </w:r>
      <w:proofErr w:type="spellStart"/>
      <w:r w:rsidR="00FB28C8" w:rsidRPr="002677F7">
        <w:rPr>
          <w:i/>
          <w:iCs/>
          <w:kern w:val="28"/>
        </w:rPr>
        <w:t>FEMS</w:t>
      </w:r>
      <w:proofErr w:type="spellEnd"/>
      <w:r w:rsidR="00FB28C8" w:rsidRPr="002677F7">
        <w:rPr>
          <w:i/>
          <w:iCs/>
          <w:kern w:val="28"/>
        </w:rPr>
        <w:t xml:space="preserve"> Microbiol </w:t>
      </w:r>
      <w:proofErr w:type="spellStart"/>
      <w:r w:rsidR="00FB28C8" w:rsidRPr="002677F7">
        <w:rPr>
          <w:i/>
          <w:iCs/>
          <w:kern w:val="28"/>
        </w:rPr>
        <w:t>Ecol</w:t>
      </w:r>
      <w:proofErr w:type="spellEnd"/>
      <w:r w:rsidR="00FB28C8">
        <w:rPr>
          <w:kern w:val="28"/>
        </w:rPr>
        <w:t xml:space="preserve"> </w:t>
      </w:r>
      <w:proofErr w:type="spellStart"/>
      <w:r w:rsidR="00FB28C8" w:rsidRPr="00AC0CC6">
        <w:rPr>
          <w:rFonts w:hint="eastAsia"/>
          <w:kern w:val="28"/>
        </w:rPr>
        <w:t>2020;</w:t>
      </w:r>
      <w:proofErr w:type="gramStart"/>
      <w:r w:rsidRPr="00C66362">
        <w:rPr>
          <w:b/>
          <w:bCs/>
          <w:kern w:val="28"/>
        </w:rPr>
        <w:t>97</w:t>
      </w:r>
      <w:r w:rsidR="00FB28C8">
        <w:rPr>
          <w:kern w:val="28"/>
        </w:rPr>
        <w:t>:</w:t>
      </w:r>
      <w:r w:rsidRPr="00723C58">
        <w:rPr>
          <w:kern w:val="28"/>
        </w:rPr>
        <w:t>fiaa</w:t>
      </w:r>
      <w:proofErr w:type="gramEnd"/>
      <w:r w:rsidRPr="00723C58">
        <w:rPr>
          <w:kern w:val="28"/>
        </w:rPr>
        <w:t>201</w:t>
      </w:r>
      <w:proofErr w:type="spellEnd"/>
      <w:r w:rsidRPr="009A37E3">
        <w:rPr>
          <w:kern w:val="28"/>
        </w:rPr>
        <w:t>.</w:t>
      </w:r>
    </w:p>
    <w:p w14:paraId="66876B55" w14:textId="77CBF13F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proofErr w:type="spellStart"/>
      <w:r w:rsidRPr="009A37E3">
        <w:rPr>
          <w:kern w:val="28"/>
        </w:rPr>
        <w:t>Fierer</w:t>
      </w:r>
      <w:proofErr w:type="spellEnd"/>
      <w:r w:rsidRPr="009A37E3">
        <w:rPr>
          <w:kern w:val="28"/>
        </w:rPr>
        <w:t xml:space="preserve"> N, McCain CM, Meir P</w:t>
      </w:r>
      <w:r w:rsidR="009F172F">
        <w:rPr>
          <w:kern w:val="28"/>
        </w:rPr>
        <w:t xml:space="preserve"> et al.</w:t>
      </w:r>
      <w:r w:rsidRPr="009A37E3">
        <w:rPr>
          <w:kern w:val="28"/>
        </w:rPr>
        <w:t xml:space="preserve"> Microbes do not follow the elevational diversity patterns of plants and animals.</w:t>
      </w:r>
      <w:r w:rsidRPr="002677F7">
        <w:rPr>
          <w:i/>
          <w:iCs/>
          <w:kern w:val="28"/>
        </w:rPr>
        <w:t xml:space="preserve"> Ecology </w:t>
      </w:r>
      <w:proofErr w:type="gramStart"/>
      <w:r w:rsidR="009F172F" w:rsidRPr="009A37E3">
        <w:rPr>
          <w:kern w:val="28"/>
        </w:rPr>
        <w:t>2011</w:t>
      </w:r>
      <w:r w:rsidR="009F172F">
        <w:rPr>
          <w:kern w:val="28"/>
        </w:rPr>
        <w:t>;</w:t>
      </w:r>
      <w:r w:rsidRPr="009F172F">
        <w:rPr>
          <w:b/>
          <w:bCs/>
          <w:kern w:val="28"/>
        </w:rPr>
        <w:t>92</w:t>
      </w:r>
      <w:r w:rsidR="009F172F">
        <w:rPr>
          <w:kern w:val="28"/>
        </w:rPr>
        <w:t>:</w:t>
      </w:r>
      <w:r w:rsidRPr="009A37E3">
        <w:rPr>
          <w:kern w:val="28"/>
        </w:rPr>
        <w:t>797</w:t>
      </w:r>
      <w:proofErr w:type="gramEnd"/>
      <w:r w:rsidRPr="009A37E3">
        <w:rPr>
          <w:kern w:val="28"/>
        </w:rPr>
        <w:t>-804.</w:t>
      </w:r>
    </w:p>
    <w:p w14:paraId="742D891F" w14:textId="5E90DFB4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Gai JP, Tian H, Yang FY </w:t>
      </w:r>
      <w:r w:rsidR="00C0216D">
        <w:rPr>
          <w:kern w:val="28"/>
        </w:rPr>
        <w:t>et al.</w:t>
      </w:r>
      <w:r w:rsidRPr="009A37E3">
        <w:rPr>
          <w:kern w:val="28"/>
        </w:rPr>
        <w:t xml:space="preserve"> Arbuscular mycorrhizal fungal diversity along a Tibetan elevation gradient. </w:t>
      </w:r>
      <w:proofErr w:type="spellStart"/>
      <w:r w:rsidRPr="002677F7">
        <w:rPr>
          <w:i/>
          <w:iCs/>
          <w:kern w:val="28"/>
        </w:rPr>
        <w:t>Pedobiologia</w:t>
      </w:r>
      <w:proofErr w:type="spellEnd"/>
      <w:r w:rsidRPr="002677F7">
        <w:rPr>
          <w:i/>
          <w:iCs/>
          <w:kern w:val="28"/>
        </w:rPr>
        <w:t xml:space="preserve"> </w:t>
      </w:r>
      <w:proofErr w:type="gramStart"/>
      <w:r w:rsidR="00C0216D" w:rsidRPr="009A37E3">
        <w:rPr>
          <w:kern w:val="28"/>
        </w:rPr>
        <w:t>2012</w:t>
      </w:r>
      <w:r w:rsidR="00C0216D">
        <w:rPr>
          <w:kern w:val="28"/>
        </w:rPr>
        <w:t>;</w:t>
      </w:r>
      <w:r w:rsidRPr="00FA2064">
        <w:rPr>
          <w:b/>
          <w:bCs/>
          <w:kern w:val="28"/>
        </w:rPr>
        <w:t>55</w:t>
      </w:r>
      <w:r w:rsidR="00FA2064">
        <w:rPr>
          <w:kern w:val="28"/>
        </w:rPr>
        <w:t>:</w:t>
      </w:r>
      <w:r w:rsidRPr="009A37E3">
        <w:rPr>
          <w:kern w:val="28"/>
        </w:rPr>
        <w:t>145</w:t>
      </w:r>
      <w:proofErr w:type="gramEnd"/>
      <w:r w:rsidRPr="009A37E3">
        <w:rPr>
          <w:kern w:val="28"/>
        </w:rPr>
        <w:t>-151.</w:t>
      </w:r>
    </w:p>
    <w:p w14:paraId="11F26406" w14:textId="7EEBE822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>Gomez-Hernandez M, Williams-</w:t>
      </w:r>
      <w:proofErr w:type="spellStart"/>
      <w:r w:rsidRPr="009A37E3">
        <w:rPr>
          <w:kern w:val="28"/>
        </w:rPr>
        <w:t>Linera</w:t>
      </w:r>
      <w:proofErr w:type="spellEnd"/>
      <w:r w:rsidRPr="009A37E3">
        <w:rPr>
          <w:kern w:val="28"/>
        </w:rPr>
        <w:t xml:space="preserve"> G, Guevara R</w:t>
      </w:r>
      <w:r w:rsidR="00C623BF">
        <w:rPr>
          <w:kern w:val="28"/>
        </w:rPr>
        <w:t xml:space="preserve"> et al</w:t>
      </w:r>
      <w:r w:rsidRPr="009A37E3">
        <w:rPr>
          <w:kern w:val="28"/>
        </w:rPr>
        <w:t xml:space="preserve">. Patterns of </w:t>
      </w:r>
      <w:proofErr w:type="spellStart"/>
      <w:r w:rsidRPr="009A37E3">
        <w:rPr>
          <w:kern w:val="28"/>
        </w:rPr>
        <w:t>macromycete</w:t>
      </w:r>
      <w:proofErr w:type="spellEnd"/>
      <w:r w:rsidRPr="009A37E3">
        <w:rPr>
          <w:kern w:val="28"/>
        </w:rPr>
        <w:t xml:space="preserve"> community assemblage along an elevation gradient: options for fungal gradient and metacommunity </w:t>
      </w:r>
      <w:proofErr w:type="spellStart"/>
      <w:r w:rsidRPr="009A37E3">
        <w:rPr>
          <w:kern w:val="28"/>
        </w:rPr>
        <w:t>analyse</w:t>
      </w:r>
      <w:proofErr w:type="spellEnd"/>
      <w:r w:rsidRPr="009A37E3">
        <w:rPr>
          <w:kern w:val="28"/>
        </w:rPr>
        <w:t xml:space="preserve">. </w:t>
      </w:r>
      <w:proofErr w:type="spellStart"/>
      <w:r w:rsidRPr="002677F7">
        <w:rPr>
          <w:i/>
          <w:iCs/>
          <w:kern w:val="28"/>
        </w:rPr>
        <w:t>Biodiver</w:t>
      </w:r>
      <w:proofErr w:type="spellEnd"/>
      <w:r w:rsidRPr="002677F7">
        <w:rPr>
          <w:i/>
          <w:iCs/>
          <w:kern w:val="28"/>
        </w:rPr>
        <w:t xml:space="preserve"> </w:t>
      </w:r>
      <w:proofErr w:type="spellStart"/>
      <w:r w:rsidRPr="002677F7">
        <w:rPr>
          <w:i/>
          <w:iCs/>
          <w:kern w:val="28"/>
        </w:rPr>
        <w:t>Conserv</w:t>
      </w:r>
      <w:proofErr w:type="spellEnd"/>
      <w:r w:rsidRPr="009A37E3">
        <w:rPr>
          <w:kern w:val="28"/>
        </w:rPr>
        <w:t xml:space="preserve"> </w:t>
      </w:r>
      <w:proofErr w:type="gramStart"/>
      <w:r w:rsidR="00C623BF" w:rsidRPr="009A37E3">
        <w:rPr>
          <w:kern w:val="28"/>
        </w:rPr>
        <w:t>2012</w:t>
      </w:r>
      <w:r w:rsidR="00C623BF">
        <w:rPr>
          <w:kern w:val="28"/>
        </w:rPr>
        <w:t>;</w:t>
      </w:r>
      <w:r w:rsidRPr="00D649DD">
        <w:rPr>
          <w:b/>
          <w:bCs/>
          <w:kern w:val="28"/>
        </w:rPr>
        <w:t>21</w:t>
      </w:r>
      <w:r w:rsidR="00C623BF">
        <w:rPr>
          <w:kern w:val="28"/>
        </w:rPr>
        <w:t>:</w:t>
      </w:r>
      <w:r w:rsidRPr="009A37E3">
        <w:rPr>
          <w:kern w:val="28"/>
        </w:rPr>
        <w:t>2247</w:t>
      </w:r>
      <w:proofErr w:type="gramEnd"/>
      <w:r w:rsidRPr="009A37E3">
        <w:rPr>
          <w:kern w:val="28"/>
        </w:rPr>
        <w:t>-2268.</w:t>
      </w:r>
    </w:p>
    <w:p w14:paraId="1AF3F41A" w14:textId="57B0D7B6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>Hu A, Wang J, Sun H</w:t>
      </w:r>
      <w:r w:rsidR="003A774C">
        <w:rPr>
          <w:kern w:val="28"/>
        </w:rPr>
        <w:t xml:space="preserve"> et al</w:t>
      </w:r>
      <w:r w:rsidRPr="009A37E3">
        <w:rPr>
          <w:kern w:val="28"/>
        </w:rPr>
        <w:t xml:space="preserve">. Mountain biodiversity and ecosystem functions: </w:t>
      </w:r>
      <w:r w:rsidR="0097326B">
        <w:rPr>
          <w:kern w:val="28"/>
        </w:rPr>
        <w:t>i</w:t>
      </w:r>
      <w:r w:rsidRPr="009A37E3">
        <w:rPr>
          <w:kern w:val="28"/>
        </w:rPr>
        <w:t xml:space="preserve">nterplay between geology and contemporary environments. </w:t>
      </w:r>
      <w:proofErr w:type="spellStart"/>
      <w:r w:rsidRPr="002677F7">
        <w:rPr>
          <w:i/>
          <w:iCs/>
          <w:kern w:val="28"/>
        </w:rPr>
        <w:t>ISME</w:t>
      </w:r>
      <w:proofErr w:type="spellEnd"/>
      <w:r w:rsidRPr="002677F7">
        <w:rPr>
          <w:i/>
          <w:iCs/>
          <w:kern w:val="28"/>
        </w:rPr>
        <w:t xml:space="preserve"> J </w:t>
      </w:r>
      <w:proofErr w:type="gramStart"/>
      <w:r w:rsidR="003A774C" w:rsidRPr="009A37E3">
        <w:rPr>
          <w:kern w:val="28"/>
        </w:rPr>
        <w:t>2020</w:t>
      </w:r>
      <w:r w:rsidR="003A774C">
        <w:rPr>
          <w:kern w:val="28"/>
        </w:rPr>
        <w:t>;</w:t>
      </w:r>
      <w:r w:rsidRPr="00495C33">
        <w:rPr>
          <w:b/>
          <w:bCs/>
          <w:kern w:val="28"/>
        </w:rPr>
        <w:t>14</w:t>
      </w:r>
      <w:r w:rsidR="003A774C">
        <w:rPr>
          <w:kern w:val="28"/>
        </w:rPr>
        <w:t>:</w:t>
      </w:r>
      <w:r w:rsidRPr="009A37E3">
        <w:rPr>
          <w:kern w:val="28"/>
        </w:rPr>
        <w:t>931</w:t>
      </w:r>
      <w:proofErr w:type="gramEnd"/>
      <w:r w:rsidRPr="009A37E3">
        <w:rPr>
          <w:kern w:val="28"/>
        </w:rPr>
        <w:t>-944.</w:t>
      </w:r>
    </w:p>
    <w:p w14:paraId="1BE84C95" w14:textId="3E6D3982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proofErr w:type="spellStart"/>
      <w:r w:rsidRPr="009A37E3">
        <w:rPr>
          <w:kern w:val="28"/>
        </w:rPr>
        <w:t>Lanzen</w:t>
      </w:r>
      <w:proofErr w:type="spellEnd"/>
      <w:r w:rsidRPr="009A37E3">
        <w:rPr>
          <w:kern w:val="28"/>
        </w:rPr>
        <w:t xml:space="preserve"> A, </w:t>
      </w:r>
      <w:proofErr w:type="spellStart"/>
      <w:r w:rsidRPr="009A37E3">
        <w:rPr>
          <w:kern w:val="28"/>
        </w:rPr>
        <w:t>Epelde</w:t>
      </w:r>
      <w:proofErr w:type="spellEnd"/>
      <w:r w:rsidRPr="009A37E3">
        <w:rPr>
          <w:kern w:val="28"/>
        </w:rPr>
        <w:t xml:space="preserve"> L, Blanco F </w:t>
      </w:r>
      <w:r w:rsidR="00A57008">
        <w:rPr>
          <w:kern w:val="28"/>
        </w:rPr>
        <w:t>et al</w:t>
      </w:r>
      <w:r w:rsidRPr="009A37E3">
        <w:rPr>
          <w:kern w:val="28"/>
        </w:rPr>
        <w:t xml:space="preserve">. </w:t>
      </w:r>
      <w:proofErr w:type="gramStart"/>
      <w:r w:rsidRPr="009A37E3">
        <w:rPr>
          <w:kern w:val="28"/>
        </w:rPr>
        <w:t>Multi-targeted</w:t>
      </w:r>
      <w:proofErr w:type="gramEnd"/>
      <w:r w:rsidRPr="009A37E3">
        <w:rPr>
          <w:kern w:val="28"/>
        </w:rPr>
        <w:t xml:space="preserve"> metagenetic analysis of the influence of climate and environmental parameters on soil microbial communities along an elevational gradient. </w:t>
      </w:r>
      <w:r w:rsidRPr="002677F7">
        <w:rPr>
          <w:i/>
          <w:iCs/>
          <w:kern w:val="28"/>
        </w:rPr>
        <w:t xml:space="preserve">Sci Rep </w:t>
      </w:r>
      <w:proofErr w:type="gramStart"/>
      <w:r w:rsidR="00A57008" w:rsidRPr="009A37E3">
        <w:rPr>
          <w:kern w:val="28"/>
        </w:rPr>
        <w:t>2016</w:t>
      </w:r>
      <w:r w:rsidR="00A57008">
        <w:rPr>
          <w:kern w:val="28"/>
        </w:rPr>
        <w:t>;</w:t>
      </w:r>
      <w:r w:rsidRPr="00940D88">
        <w:rPr>
          <w:b/>
          <w:bCs/>
          <w:kern w:val="28"/>
        </w:rPr>
        <w:t>6</w:t>
      </w:r>
      <w:r w:rsidR="00A57008">
        <w:rPr>
          <w:kern w:val="28"/>
        </w:rPr>
        <w:t>:</w:t>
      </w:r>
      <w:r w:rsidRPr="009A37E3">
        <w:rPr>
          <w:kern w:val="28"/>
        </w:rPr>
        <w:t>28257</w:t>
      </w:r>
      <w:proofErr w:type="gramEnd"/>
      <w:r w:rsidRPr="009A37E3">
        <w:rPr>
          <w:kern w:val="28"/>
        </w:rPr>
        <w:t>.</w:t>
      </w:r>
    </w:p>
    <w:p w14:paraId="39CEC061" w14:textId="2FABCCFF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>Li J, Shen Z, Li, C</w:t>
      </w:r>
      <w:r w:rsidR="00605C3D">
        <w:rPr>
          <w:kern w:val="28"/>
        </w:rPr>
        <w:t xml:space="preserve"> et al.</w:t>
      </w:r>
      <w:r w:rsidRPr="009A37E3">
        <w:rPr>
          <w:kern w:val="28"/>
        </w:rPr>
        <w:t xml:space="preserve"> Stair-step pattern of soil bacterial diversity mainly driven by pH and vegetation types along the elevational gradients of </w:t>
      </w:r>
      <w:proofErr w:type="spellStart"/>
      <w:r w:rsidRPr="009A37E3">
        <w:rPr>
          <w:kern w:val="28"/>
        </w:rPr>
        <w:t>Gongga</w:t>
      </w:r>
      <w:proofErr w:type="spellEnd"/>
      <w:r w:rsidRPr="009A37E3">
        <w:rPr>
          <w:kern w:val="28"/>
        </w:rPr>
        <w:t xml:space="preserve"> mountain, China. </w:t>
      </w:r>
      <w:r w:rsidRPr="002677F7">
        <w:rPr>
          <w:i/>
          <w:iCs/>
          <w:kern w:val="28"/>
        </w:rPr>
        <w:t>Front Microbiol</w:t>
      </w:r>
      <w:r w:rsidR="00BE2B4F" w:rsidRPr="002677F7">
        <w:rPr>
          <w:i/>
          <w:iCs/>
          <w:kern w:val="28"/>
        </w:rPr>
        <w:t xml:space="preserve"> </w:t>
      </w:r>
      <w:proofErr w:type="gramStart"/>
      <w:r w:rsidR="00BE2B4F" w:rsidRPr="009A37E3">
        <w:rPr>
          <w:kern w:val="28"/>
        </w:rPr>
        <w:t>2018</w:t>
      </w:r>
      <w:r w:rsidR="00BE2B4F">
        <w:rPr>
          <w:kern w:val="28"/>
        </w:rPr>
        <w:t>;</w:t>
      </w:r>
      <w:r w:rsidRPr="00605C3D">
        <w:rPr>
          <w:b/>
          <w:bCs/>
          <w:kern w:val="28"/>
        </w:rPr>
        <w:t>9</w:t>
      </w:r>
      <w:r w:rsidR="00BE2B4F">
        <w:rPr>
          <w:kern w:val="28"/>
        </w:rPr>
        <w:t>:</w:t>
      </w:r>
      <w:r w:rsidRPr="009A37E3">
        <w:rPr>
          <w:kern w:val="28"/>
        </w:rPr>
        <w:t>569</w:t>
      </w:r>
      <w:proofErr w:type="gramEnd"/>
      <w:r w:rsidRPr="009A37E3">
        <w:rPr>
          <w:kern w:val="28"/>
        </w:rPr>
        <w:t>.</w:t>
      </w:r>
    </w:p>
    <w:p w14:paraId="4BB71152" w14:textId="71F42393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lastRenderedPageBreak/>
        <w:t xml:space="preserve">Luo Z, Liu J, Zhao P </w:t>
      </w:r>
      <w:r w:rsidR="00E334DE">
        <w:rPr>
          <w:kern w:val="28"/>
        </w:rPr>
        <w:t>et al.</w:t>
      </w:r>
      <w:r w:rsidRPr="009A37E3">
        <w:rPr>
          <w:kern w:val="28"/>
        </w:rPr>
        <w:t xml:space="preserve"> Biogeographic patterns and assembly mechanisms of bacterial communities differ between habitat generalists and specialists across elevational gradients. </w:t>
      </w:r>
      <w:r w:rsidR="00E334DE" w:rsidRPr="002677F7">
        <w:rPr>
          <w:i/>
          <w:iCs/>
          <w:kern w:val="28"/>
        </w:rPr>
        <w:t>Front Microbiol</w:t>
      </w:r>
      <w:r w:rsidRPr="002677F7">
        <w:rPr>
          <w:i/>
          <w:iCs/>
          <w:kern w:val="28"/>
        </w:rPr>
        <w:t xml:space="preserve"> </w:t>
      </w:r>
      <w:proofErr w:type="gramStart"/>
      <w:r w:rsidR="00E334DE" w:rsidRPr="009A37E3">
        <w:rPr>
          <w:kern w:val="28"/>
        </w:rPr>
        <w:t>2019</w:t>
      </w:r>
      <w:r w:rsidR="00E334DE">
        <w:rPr>
          <w:kern w:val="28"/>
        </w:rPr>
        <w:t>;</w:t>
      </w:r>
      <w:r w:rsidRPr="00793684">
        <w:rPr>
          <w:b/>
          <w:bCs/>
          <w:kern w:val="28"/>
        </w:rPr>
        <w:t>10</w:t>
      </w:r>
      <w:r w:rsidR="00793684" w:rsidRPr="0048607C">
        <w:rPr>
          <w:kern w:val="28"/>
        </w:rPr>
        <w:t>:</w:t>
      </w:r>
      <w:r w:rsidRPr="009A37E3">
        <w:rPr>
          <w:kern w:val="28"/>
        </w:rPr>
        <w:t>169</w:t>
      </w:r>
      <w:proofErr w:type="gramEnd"/>
      <w:r w:rsidRPr="009A37E3">
        <w:rPr>
          <w:kern w:val="28"/>
        </w:rPr>
        <w:t>.</w:t>
      </w:r>
    </w:p>
    <w:p w14:paraId="49204696" w14:textId="43673FE7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>Miyamoto Y, Nakano T, Hattori M</w:t>
      </w:r>
      <w:r w:rsidR="00FC61B3">
        <w:rPr>
          <w:kern w:val="28"/>
        </w:rPr>
        <w:t xml:space="preserve"> et al</w:t>
      </w:r>
      <w:r w:rsidRPr="009A37E3">
        <w:rPr>
          <w:kern w:val="28"/>
        </w:rPr>
        <w:t xml:space="preserve">. The mid-domain effect in ectomycorrhizal fungi: range overlap along an elevation gradient on Mount Fuji, Japan. </w:t>
      </w:r>
      <w:proofErr w:type="spellStart"/>
      <w:r w:rsidRPr="002677F7">
        <w:rPr>
          <w:i/>
          <w:iCs/>
          <w:kern w:val="28"/>
        </w:rPr>
        <w:t>ISME</w:t>
      </w:r>
      <w:proofErr w:type="spellEnd"/>
      <w:r w:rsidRPr="002677F7">
        <w:rPr>
          <w:i/>
          <w:iCs/>
          <w:kern w:val="28"/>
        </w:rPr>
        <w:t xml:space="preserve"> J </w:t>
      </w:r>
      <w:proofErr w:type="gramStart"/>
      <w:r w:rsidR="00FC61B3" w:rsidRPr="009A37E3">
        <w:rPr>
          <w:kern w:val="28"/>
        </w:rPr>
        <w:t>2014</w:t>
      </w:r>
      <w:r w:rsidR="00FC61B3">
        <w:rPr>
          <w:kern w:val="28"/>
        </w:rPr>
        <w:t>;</w:t>
      </w:r>
      <w:r w:rsidRPr="002826C1">
        <w:rPr>
          <w:b/>
          <w:bCs/>
          <w:kern w:val="28"/>
        </w:rPr>
        <w:t>8</w:t>
      </w:r>
      <w:r w:rsidR="00FC61B3">
        <w:rPr>
          <w:kern w:val="28"/>
        </w:rPr>
        <w:t>:</w:t>
      </w:r>
      <w:r w:rsidRPr="009A37E3">
        <w:rPr>
          <w:kern w:val="28"/>
        </w:rPr>
        <w:t>1739</w:t>
      </w:r>
      <w:proofErr w:type="gramEnd"/>
      <w:r w:rsidRPr="009A37E3">
        <w:rPr>
          <w:kern w:val="28"/>
        </w:rPr>
        <w:t>-1746.</w:t>
      </w:r>
    </w:p>
    <w:p w14:paraId="7640D37D" w14:textId="079C475D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proofErr w:type="spellStart"/>
      <w:r w:rsidRPr="009A37E3">
        <w:rPr>
          <w:kern w:val="28"/>
        </w:rPr>
        <w:t>Peay</w:t>
      </w:r>
      <w:proofErr w:type="spellEnd"/>
      <w:r w:rsidRPr="009A37E3">
        <w:rPr>
          <w:kern w:val="28"/>
        </w:rPr>
        <w:t xml:space="preserve"> KG, von Sperber C, Cardarelli E</w:t>
      </w:r>
      <w:r w:rsidR="001F4FD1">
        <w:rPr>
          <w:kern w:val="28"/>
        </w:rPr>
        <w:t xml:space="preserve"> et al</w:t>
      </w:r>
      <w:r w:rsidRPr="009A37E3">
        <w:rPr>
          <w:kern w:val="28"/>
        </w:rPr>
        <w:t xml:space="preserve">. Convergence and contrast in the community structure of bacteria, fungi and archaea along a tropical elevation-climate gradient. </w:t>
      </w:r>
      <w:proofErr w:type="spellStart"/>
      <w:r w:rsidR="00B54164" w:rsidRPr="002677F7">
        <w:rPr>
          <w:i/>
          <w:iCs/>
          <w:kern w:val="28"/>
        </w:rPr>
        <w:t>FEMS</w:t>
      </w:r>
      <w:proofErr w:type="spellEnd"/>
      <w:r w:rsidR="00B54164" w:rsidRPr="002677F7">
        <w:rPr>
          <w:i/>
          <w:iCs/>
          <w:kern w:val="28"/>
        </w:rPr>
        <w:t xml:space="preserve"> Microbiol </w:t>
      </w:r>
      <w:proofErr w:type="spellStart"/>
      <w:r w:rsidR="00B54164" w:rsidRPr="002677F7">
        <w:rPr>
          <w:i/>
          <w:iCs/>
          <w:kern w:val="28"/>
        </w:rPr>
        <w:t>Ecol</w:t>
      </w:r>
      <w:proofErr w:type="spellEnd"/>
      <w:r w:rsidR="00B54164" w:rsidRPr="002677F7">
        <w:rPr>
          <w:i/>
          <w:iCs/>
          <w:kern w:val="28"/>
        </w:rPr>
        <w:t xml:space="preserve"> </w:t>
      </w:r>
      <w:proofErr w:type="gramStart"/>
      <w:r w:rsidR="00B54164">
        <w:rPr>
          <w:kern w:val="28"/>
          <w:lang w:val="en-GB"/>
        </w:rPr>
        <w:t>2017;</w:t>
      </w:r>
      <w:r w:rsidRPr="006A4240">
        <w:rPr>
          <w:b/>
          <w:bCs/>
          <w:kern w:val="28"/>
        </w:rPr>
        <w:t>93</w:t>
      </w:r>
      <w:r w:rsidR="00B54164">
        <w:rPr>
          <w:kern w:val="28"/>
        </w:rPr>
        <w:t>:</w:t>
      </w:r>
      <w:r w:rsidRPr="009A37E3">
        <w:rPr>
          <w:kern w:val="28"/>
        </w:rPr>
        <w:t>5</w:t>
      </w:r>
      <w:proofErr w:type="gramEnd"/>
      <w:r w:rsidRPr="009A37E3">
        <w:rPr>
          <w:kern w:val="28"/>
        </w:rPr>
        <w:t>.</w:t>
      </w:r>
    </w:p>
    <w:p w14:paraId="2FFE4AF0" w14:textId="12D3DF82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Peters MK, Hemp A, </w:t>
      </w:r>
      <w:proofErr w:type="spellStart"/>
      <w:r w:rsidRPr="009A37E3">
        <w:rPr>
          <w:kern w:val="28"/>
        </w:rPr>
        <w:t>Appelhans</w:t>
      </w:r>
      <w:proofErr w:type="spellEnd"/>
      <w:r w:rsidRPr="009A37E3">
        <w:rPr>
          <w:kern w:val="28"/>
        </w:rPr>
        <w:t xml:space="preserve"> T</w:t>
      </w:r>
      <w:r w:rsidR="003E6669">
        <w:rPr>
          <w:kern w:val="28"/>
        </w:rPr>
        <w:t xml:space="preserve"> et al</w:t>
      </w:r>
      <w:r w:rsidRPr="009A37E3">
        <w:rPr>
          <w:kern w:val="28"/>
        </w:rPr>
        <w:t xml:space="preserve">. Climate-land-use interactions shape tropical mountain biodiversity and ecosystem functions. </w:t>
      </w:r>
      <w:r w:rsidRPr="002677F7">
        <w:rPr>
          <w:i/>
          <w:iCs/>
          <w:kern w:val="28"/>
        </w:rPr>
        <w:t>Nature</w:t>
      </w:r>
      <w:r w:rsidR="003E6669" w:rsidRPr="002677F7">
        <w:rPr>
          <w:i/>
          <w:iCs/>
          <w:kern w:val="28"/>
        </w:rPr>
        <w:t xml:space="preserve"> </w:t>
      </w:r>
      <w:proofErr w:type="gramStart"/>
      <w:r w:rsidR="003E6669" w:rsidRPr="009A37E3">
        <w:rPr>
          <w:kern w:val="28"/>
        </w:rPr>
        <w:t>2019</w:t>
      </w:r>
      <w:r w:rsidR="003E6669">
        <w:rPr>
          <w:kern w:val="28"/>
        </w:rPr>
        <w:t>;</w:t>
      </w:r>
      <w:r w:rsidRPr="004071F1">
        <w:rPr>
          <w:b/>
          <w:bCs/>
          <w:kern w:val="28"/>
        </w:rPr>
        <w:t>568</w:t>
      </w:r>
      <w:r w:rsidR="003E6669">
        <w:rPr>
          <w:kern w:val="28"/>
        </w:rPr>
        <w:t>:</w:t>
      </w:r>
      <w:r w:rsidRPr="009A37E3">
        <w:rPr>
          <w:kern w:val="28"/>
        </w:rPr>
        <w:t>88</w:t>
      </w:r>
      <w:proofErr w:type="gramEnd"/>
      <w:r w:rsidRPr="009A37E3">
        <w:rPr>
          <w:kern w:val="28"/>
        </w:rPr>
        <w:t>-92.</w:t>
      </w:r>
    </w:p>
    <w:p w14:paraId="498D9BA6" w14:textId="016472FB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Rincon A, Santamaria-Perez B, </w:t>
      </w:r>
      <w:proofErr w:type="spellStart"/>
      <w:r w:rsidRPr="009A37E3">
        <w:rPr>
          <w:kern w:val="28"/>
        </w:rPr>
        <w:t>Rabasa</w:t>
      </w:r>
      <w:proofErr w:type="spellEnd"/>
      <w:r w:rsidRPr="009A37E3">
        <w:rPr>
          <w:kern w:val="28"/>
        </w:rPr>
        <w:t xml:space="preserve"> SG </w:t>
      </w:r>
      <w:r w:rsidR="004071F1">
        <w:rPr>
          <w:kern w:val="28"/>
        </w:rPr>
        <w:t>et al</w:t>
      </w:r>
      <w:r w:rsidRPr="009A37E3">
        <w:rPr>
          <w:kern w:val="28"/>
        </w:rPr>
        <w:t xml:space="preserve">. Compartmentalized and contrasted response of ectomycorrhizal and soil fungal communities of Scots pine forests along elevation gradients in France and Spain. </w:t>
      </w:r>
      <w:r w:rsidR="0078118E" w:rsidRPr="002677F7">
        <w:rPr>
          <w:i/>
          <w:iCs/>
          <w:kern w:val="28"/>
        </w:rPr>
        <w:t>Environ Microbiol</w:t>
      </w:r>
      <w:r w:rsidR="004071F1" w:rsidRPr="002677F7">
        <w:rPr>
          <w:i/>
          <w:iCs/>
          <w:kern w:val="28"/>
        </w:rPr>
        <w:t xml:space="preserve"> </w:t>
      </w:r>
      <w:proofErr w:type="gramStart"/>
      <w:r w:rsidR="004071F1" w:rsidRPr="009A37E3">
        <w:rPr>
          <w:kern w:val="28"/>
        </w:rPr>
        <w:t>2015</w:t>
      </w:r>
      <w:r w:rsidR="004071F1">
        <w:rPr>
          <w:kern w:val="28"/>
        </w:rPr>
        <w:t>;</w:t>
      </w:r>
      <w:r w:rsidRPr="0078118E">
        <w:rPr>
          <w:b/>
          <w:bCs/>
          <w:kern w:val="28"/>
        </w:rPr>
        <w:t>17</w:t>
      </w:r>
      <w:r w:rsidR="004071F1">
        <w:rPr>
          <w:kern w:val="28"/>
        </w:rPr>
        <w:t>:</w:t>
      </w:r>
      <w:r w:rsidRPr="009A37E3">
        <w:rPr>
          <w:kern w:val="28"/>
        </w:rPr>
        <w:t>3009</w:t>
      </w:r>
      <w:proofErr w:type="gramEnd"/>
      <w:r w:rsidRPr="009A37E3">
        <w:rPr>
          <w:kern w:val="28"/>
        </w:rPr>
        <w:t>-3024.</w:t>
      </w:r>
    </w:p>
    <w:p w14:paraId="58990D90" w14:textId="3904B389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Shearer CA, </w:t>
      </w:r>
      <w:proofErr w:type="spellStart"/>
      <w:r w:rsidRPr="009A37E3">
        <w:rPr>
          <w:kern w:val="28"/>
        </w:rPr>
        <w:t>Zelski</w:t>
      </w:r>
      <w:proofErr w:type="spellEnd"/>
      <w:r w:rsidRPr="009A37E3">
        <w:rPr>
          <w:kern w:val="28"/>
        </w:rPr>
        <w:t xml:space="preserve"> SE, Raja HA</w:t>
      </w:r>
      <w:r w:rsidR="004A25E5">
        <w:rPr>
          <w:kern w:val="28"/>
        </w:rPr>
        <w:t xml:space="preserve"> et al.</w:t>
      </w:r>
      <w:r w:rsidRPr="009A37E3">
        <w:rPr>
          <w:kern w:val="28"/>
        </w:rPr>
        <w:t xml:space="preserve"> Distributional patterns of freshwater ascomycetes communities along an Andes to Amazon elevational gradient in Peru. </w:t>
      </w:r>
      <w:proofErr w:type="spellStart"/>
      <w:r w:rsidRPr="002677F7">
        <w:rPr>
          <w:i/>
          <w:iCs/>
          <w:kern w:val="28"/>
        </w:rPr>
        <w:t>Biodiver</w:t>
      </w:r>
      <w:proofErr w:type="spellEnd"/>
      <w:r w:rsidRPr="002677F7">
        <w:rPr>
          <w:i/>
          <w:iCs/>
          <w:kern w:val="28"/>
        </w:rPr>
        <w:t xml:space="preserve"> </w:t>
      </w:r>
      <w:proofErr w:type="spellStart"/>
      <w:r w:rsidRPr="002677F7">
        <w:rPr>
          <w:i/>
          <w:iCs/>
          <w:kern w:val="28"/>
        </w:rPr>
        <w:t>Conserv</w:t>
      </w:r>
      <w:proofErr w:type="spellEnd"/>
      <w:r w:rsidRPr="009A37E3">
        <w:rPr>
          <w:kern w:val="28"/>
        </w:rPr>
        <w:t xml:space="preserve"> </w:t>
      </w:r>
      <w:proofErr w:type="gramStart"/>
      <w:r w:rsidR="00150359" w:rsidRPr="009A37E3">
        <w:rPr>
          <w:kern w:val="28"/>
        </w:rPr>
        <w:t>2015</w:t>
      </w:r>
      <w:r w:rsidR="00150359">
        <w:rPr>
          <w:kern w:val="28"/>
        </w:rPr>
        <w:t>;</w:t>
      </w:r>
      <w:r w:rsidRPr="00BB0D3F">
        <w:rPr>
          <w:b/>
          <w:bCs/>
          <w:kern w:val="28"/>
        </w:rPr>
        <w:t>24</w:t>
      </w:r>
      <w:r w:rsidR="004A25E5">
        <w:rPr>
          <w:kern w:val="28"/>
        </w:rPr>
        <w:t>:</w:t>
      </w:r>
      <w:r w:rsidRPr="009A37E3">
        <w:rPr>
          <w:kern w:val="28"/>
        </w:rPr>
        <w:t>1877</w:t>
      </w:r>
      <w:proofErr w:type="gramEnd"/>
      <w:r w:rsidRPr="009A37E3">
        <w:rPr>
          <w:kern w:val="28"/>
        </w:rPr>
        <w:t>-1897.</w:t>
      </w:r>
    </w:p>
    <w:p w14:paraId="02AA3A7D" w14:textId="0CF05AAD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Shen C, </w:t>
      </w:r>
      <w:proofErr w:type="spellStart"/>
      <w:r w:rsidRPr="009A37E3">
        <w:rPr>
          <w:kern w:val="28"/>
        </w:rPr>
        <w:t>Gunina</w:t>
      </w:r>
      <w:proofErr w:type="spellEnd"/>
      <w:r w:rsidRPr="009A37E3">
        <w:rPr>
          <w:kern w:val="28"/>
        </w:rPr>
        <w:t xml:space="preserve"> A, Luo Y </w:t>
      </w:r>
      <w:r w:rsidR="00C60591">
        <w:rPr>
          <w:kern w:val="28"/>
        </w:rPr>
        <w:t>et al</w:t>
      </w:r>
      <w:r w:rsidRPr="009A37E3">
        <w:rPr>
          <w:kern w:val="28"/>
        </w:rPr>
        <w:t>. Contrasting patterns and drivers of soil bacterial and fungal diversity across a mountain gradient.</w:t>
      </w:r>
      <w:r w:rsidRPr="002677F7">
        <w:rPr>
          <w:i/>
          <w:iCs/>
          <w:kern w:val="28"/>
        </w:rPr>
        <w:t xml:space="preserve"> </w:t>
      </w:r>
      <w:r w:rsidR="0078118E" w:rsidRPr="002677F7">
        <w:rPr>
          <w:i/>
          <w:iCs/>
          <w:kern w:val="28"/>
        </w:rPr>
        <w:t>Environ Microbiol</w:t>
      </w:r>
      <w:r w:rsidRPr="009A37E3">
        <w:rPr>
          <w:kern w:val="28"/>
        </w:rPr>
        <w:t xml:space="preserve"> </w:t>
      </w:r>
      <w:proofErr w:type="gramStart"/>
      <w:r w:rsidR="00C60591" w:rsidRPr="009A37E3">
        <w:rPr>
          <w:kern w:val="28"/>
        </w:rPr>
        <w:t>2020</w:t>
      </w:r>
      <w:r w:rsidR="00C60591">
        <w:rPr>
          <w:kern w:val="28"/>
        </w:rPr>
        <w:t>;</w:t>
      </w:r>
      <w:r w:rsidRPr="00AC1BF2">
        <w:rPr>
          <w:b/>
          <w:bCs/>
          <w:kern w:val="28"/>
        </w:rPr>
        <w:t>22</w:t>
      </w:r>
      <w:r w:rsidR="00AC1BF2">
        <w:rPr>
          <w:kern w:val="28"/>
        </w:rPr>
        <w:t>:</w:t>
      </w:r>
      <w:r w:rsidRPr="009A37E3">
        <w:rPr>
          <w:kern w:val="28"/>
        </w:rPr>
        <w:t>3287</w:t>
      </w:r>
      <w:proofErr w:type="gramEnd"/>
      <w:r w:rsidRPr="009A37E3">
        <w:rPr>
          <w:kern w:val="28"/>
        </w:rPr>
        <w:t>-3301.</w:t>
      </w:r>
    </w:p>
    <w:p w14:paraId="57927379" w14:textId="41A211DA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lastRenderedPageBreak/>
        <w:t xml:space="preserve">Shen C, Liang W, Shi Y </w:t>
      </w:r>
      <w:r w:rsidR="00AA09E8">
        <w:rPr>
          <w:kern w:val="28"/>
        </w:rPr>
        <w:t>et al</w:t>
      </w:r>
      <w:r w:rsidRPr="009A37E3">
        <w:rPr>
          <w:kern w:val="28"/>
        </w:rPr>
        <w:t>. Contrasting elevational diversity patterns between eukaryotic soil microbes and plants.</w:t>
      </w:r>
      <w:r w:rsidRPr="002677F7">
        <w:rPr>
          <w:i/>
          <w:iCs/>
          <w:kern w:val="28"/>
        </w:rPr>
        <w:t xml:space="preserve"> Ecology </w:t>
      </w:r>
      <w:proofErr w:type="gramStart"/>
      <w:r w:rsidR="002F79AD" w:rsidRPr="009A37E3">
        <w:rPr>
          <w:kern w:val="28"/>
        </w:rPr>
        <w:t>2014</w:t>
      </w:r>
      <w:r w:rsidR="002F79AD">
        <w:rPr>
          <w:kern w:val="28"/>
        </w:rPr>
        <w:t>;</w:t>
      </w:r>
      <w:r w:rsidRPr="00C230C0">
        <w:rPr>
          <w:b/>
          <w:bCs/>
          <w:kern w:val="28"/>
        </w:rPr>
        <w:t>95</w:t>
      </w:r>
      <w:r w:rsidR="002F79AD">
        <w:rPr>
          <w:kern w:val="28"/>
        </w:rPr>
        <w:t>:</w:t>
      </w:r>
      <w:r w:rsidRPr="009A37E3">
        <w:rPr>
          <w:kern w:val="28"/>
        </w:rPr>
        <w:t>3190</w:t>
      </w:r>
      <w:proofErr w:type="gramEnd"/>
      <w:r w:rsidRPr="009A37E3">
        <w:rPr>
          <w:kern w:val="28"/>
        </w:rPr>
        <w:t>-3202.</w:t>
      </w:r>
    </w:p>
    <w:p w14:paraId="2864CD4A" w14:textId="0238EE3D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Shen C, </w:t>
      </w:r>
      <w:proofErr w:type="spellStart"/>
      <w:r w:rsidRPr="009A37E3">
        <w:rPr>
          <w:kern w:val="28"/>
        </w:rPr>
        <w:t>Xiong</w:t>
      </w:r>
      <w:proofErr w:type="spellEnd"/>
      <w:r w:rsidRPr="009A37E3">
        <w:rPr>
          <w:kern w:val="28"/>
        </w:rPr>
        <w:t xml:space="preserve"> J, Zhang H </w:t>
      </w:r>
      <w:r w:rsidR="00EF0BD3">
        <w:rPr>
          <w:kern w:val="28"/>
        </w:rPr>
        <w:t>et al</w:t>
      </w:r>
      <w:r w:rsidRPr="009A37E3">
        <w:rPr>
          <w:kern w:val="28"/>
        </w:rPr>
        <w:t xml:space="preserve">. Soil pH drives the spatial distribution of bacterial communities along elevation on </w:t>
      </w:r>
      <w:proofErr w:type="spellStart"/>
      <w:r w:rsidRPr="009A37E3">
        <w:rPr>
          <w:kern w:val="28"/>
        </w:rPr>
        <w:t>Changbai</w:t>
      </w:r>
      <w:proofErr w:type="spellEnd"/>
      <w:r w:rsidRPr="009A37E3">
        <w:rPr>
          <w:kern w:val="28"/>
        </w:rPr>
        <w:t xml:space="preserve"> Mountain. </w:t>
      </w:r>
      <w:r w:rsidR="00331D06" w:rsidRPr="002677F7">
        <w:rPr>
          <w:i/>
          <w:iCs/>
          <w:kern w:val="28"/>
        </w:rPr>
        <w:t xml:space="preserve">Soil Boil </w:t>
      </w:r>
      <w:proofErr w:type="spellStart"/>
      <w:r w:rsidR="00331D06" w:rsidRPr="002677F7">
        <w:rPr>
          <w:i/>
          <w:iCs/>
          <w:kern w:val="28"/>
        </w:rPr>
        <w:t>Biochem</w:t>
      </w:r>
      <w:proofErr w:type="spellEnd"/>
      <w:r w:rsidRPr="002677F7">
        <w:rPr>
          <w:i/>
          <w:iCs/>
          <w:kern w:val="28"/>
        </w:rPr>
        <w:t xml:space="preserve"> </w:t>
      </w:r>
      <w:proofErr w:type="gramStart"/>
      <w:r w:rsidR="00EF0BD3" w:rsidRPr="009A37E3">
        <w:rPr>
          <w:kern w:val="28"/>
        </w:rPr>
        <w:t>2013</w:t>
      </w:r>
      <w:r w:rsidR="00EF0BD3">
        <w:rPr>
          <w:kern w:val="28"/>
        </w:rPr>
        <w:t>;</w:t>
      </w:r>
      <w:r w:rsidRPr="00331D06">
        <w:rPr>
          <w:b/>
          <w:bCs/>
          <w:kern w:val="28"/>
        </w:rPr>
        <w:t>57</w:t>
      </w:r>
      <w:r w:rsidR="00EF0BD3">
        <w:rPr>
          <w:kern w:val="28"/>
        </w:rPr>
        <w:t>:</w:t>
      </w:r>
      <w:r w:rsidRPr="009A37E3">
        <w:rPr>
          <w:kern w:val="28"/>
        </w:rPr>
        <w:t>204</w:t>
      </w:r>
      <w:proofErr w:type="gramEnd"/>
      <w:r w:rsidRPr="009A37E3">
        <w:rPr>
          <w:kern w:val="28"/>
        </w:rPr>
        <w:t>-211.</w:t>
      </w:r>
    </w:p>
    <w:p w14:paraId="3E2462AE" w14:textId="605F8150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Sheng Y, Cong W, Yang L </w:t>
      </w:r>
      <w:r w:rsidR="00AD0FA1">
        <w:rPr>
          <w:kern w:val="28"/>
        </w:rPr>
        <w:t>et al</w:t>
      </w:r>
      <w:r w:rsidRPr="009A37E3">
        <w:rPr>
          <w:kern w:val="28"/>
        </w:rPr>
        <w:t xml:space="preserve">. Forest soil fungal community elevational distribution pattern and their ecological assembly processes. </w:t>
      </w:r>
      <w:r w:rsidR="00E334DE" w:rsidRPr="002677F7">
        <w:rPr>
          <w:i/>
          <w:iCs/>
          <w:kern w:val="28"/>
        </w:rPr>
        <w:t>Front Microbiol</w:t>
      </w:r>
      <w:r w:rsidRPr="002677F7">
        <w:rPr>
          <w:i/>
          <w:iCs/>
          <w:kern w:val="28"/>
        </w:rPr>
        <w:t xml:space="preserve"> </w:t>
      </w:r>
      <w:r w:rsidR="00AD0FA1" w:rsidRPr="009A37E3">
        <w:rPr>
          <w:kern w:val="28"/>
        </w:rPr>
        <w:t>2019</w:t>
      </w:r>
      <w:r w:rsidR="00AD0FA1">
        <w:rPr>
          <w:kern w:val="28"/>
        </w:rPr>
        <w:t>;</w:t>
      </w:r>
      <w:r w:rsidRPr="00CC6321">
        <w:rPr>
          <w:b/>
          <w:bCs/>
          <w:kern w:val="28"/>
        </w:rPr>
        <w:t>10</w:t>
      </w:r>
      <w:r w:rsidR="00AD0FA1">
        <w:rPr>
          <w:kern w:val="28"/>
        </w:rPr>
        <w:t>:</w:t>
      </w:r>
      <w:r w:rsidRPr="009A37E3">
        <w:rPr>
          <w:kern w:val="28"/>
        </w:rPr>
        <w:t xml:space="preserve"> 02226.</w:t>
      </w:r>
    </w:p>
    <w:p w14:paraId="14EA7C0A" w14:textId="4A39419E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proofErr w:type="spellStart"/>
      <w:r w:rsidRPr="009A37E3">
        <w:rPr>
          <w:kern w:val="28"/>
        </w:rPr>
        <w:t>Siles</w:t>
      </w:r>
      <w:proofErr w:type="spellEnd"/>
      <w:r w:rsidRPr="009A37E3">
        <w:rPr>
          <w:kern w:val="28"/>
        </w:rPr>
        <w:t xml:space="preserve"> JA, </w:t>
      </w:r>
      <w:proofErr w:type="spellStart"/>
      <w:r w:rsidRPr="009A37E3">
        <w:rPr>
          <w:kern w:val="28"/>
        </w:rPr>
        <w:t>Margesin</w:t>
      </w:r>
      <w:proofErr w:type="spellEnd"/>
      <w:r w:rsidRPr="009A37E3">
        <w:rPr>
          <w:kern w:val="28"/>
        </w:rPr>
        <w:t xml:space="preserve"> R. Abundance and diversity of bacterial, archaeal, and fungal communities along an altitudinal gradient in alpine forest soils: what are the driving factors? </w:t>
      </w:r>
      <w:proofErr w:type="spellStart"/>
      <w:r w:rsidR="00A5283B" w:rsidRPr="002677F7">
        <w:rPr>
          <w:i/>
          <w:iCs/>
          <w:kern w:val="28"/>
        </w:rPr>
        <w:t>Microb</w:t>
      </w:r>
      <w:proofErr w:type="spellEnd"/>
      <w:r w:rsidR="00A5283B" w:rsidRPr="002677F7">
        <w:rPr>
          <w:i/>
          <w:iCs/>
          <w:kern w:val="28"/>
        </w:rPr>
        <w:t xml:space="preserve"> </w:t>
      </w:r>
      <w:proofErr w:type="spellStart"/>
      <w:r w:rsidR="00A5283B" w:rsidRPr="002677F7">
        <w:rPr>
          <w:i/>
          <w:iCs/>
          <w:kern w:val="28"/>
        </w:rPr>
        <w:t>Ecol</w:t>
      </w:r>
      <w:proofErr w:type="spellEnd"/>
      <w:r w:rsidR="00A5283B" w:rsidRPr="002677F7">
        <w:rPr>
          <w:i/>
          <w:iCs/>
          <w:kern w:val="28"/>
        </w:rPr>
        <w:t xml:space="preserve"> </w:t>
      </w:r>
      <w:proofErr w:type="gramStart"/>
      <w:r w:rsidR="0076001D" w:rsidRPr="009A37E3">
        <w:rPr>
          <w:kern w:val="28"/>
        </w:rPr>
        <w:t>2016</w:t>
      </w:r>
      <w:r w:rsidR="0076001D">
        <w:rPr>
          <w:kern w:val="28"/>
        </w:rPr>
        <w:t>;</w:t>
      </w:r>
      <w:r w:rsidRPr="00C15B19">
        <w:rPr>
          <w:b/>
          <w:bCs/>
          <w:kern w:val="28"/>
        </w:rPr>
        <w:t>72</w:t>
      </w:r>
      <w:r w:rsidR="00E062F8">
        <w:rPr>
          <w:kern w:val="28"/>
        </w:rPr>
        <w:t>:</w:t>
      </w:r>
      <w:r w:rsidRPr="009A37E3">
        <w:rPr>
          <w:kern w:val="28"/>
        </w:rPr>
        <w:t>207</w:t>
      </w:r>
      <w:proofErr w:type="gramEnd"/>
      <w:r w:rsidRPr="009A37E3">
        <w:rPr>
          <w:kern w:val="28"/>
        </w:rPr>
        <w:t>-220.</w:t>
      </w:r>
    </w:p>
    <w:p w14:paraId="02A54269" w14:textId="65D2CF0F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Singh D, Lee-Cruz L, Kim </w:t>
      </w:r>
      <w:proofErr w:type="spellStart"/>
      <w:r w:rsidRPr="009A37E3">
        <w:rPr>
          <w:kern w:val="28"/>
        </w:rPr>
        <w:t>WS</w:t>
      </w:r>
      <w:proofErr w:type="spellEnd"/>
      <w:r w:rsidR="006F1F51">
        <w:rPr>
          <w:kern w:val="28"/>
        </w:rPr>
        <w:t xml:space="preserve"> et al</w:t>
      </w:r>
      <w:r w:rsidRPr="009A37E3">
        <w:rPr>
          <w:kern w:val="28"/>
        </w:rPr>
        <w:t xml:space="preserve">. Strong elevational trends in soil bacterial community composition on Mt. </w:t>
      </w:r>
      <w:proofErr w:type="spellStart"/>
      <w:r w:rsidRPr="009A37E3">
        <w:rPr>
          <w:kern w:val="28"/>
        </w:rPr>
        <w:t>Halla</w:t>
      </w:r>
      <w:proofErr w:type="spellEnd"/>
      <w:r w:rsidRPr="009A37E3">
        <w:rPr>
          <w:kern w:val="28"/>
        </w:rPr>
        <w:t xml:space="preserve">, South Korea. </w:t>
      </w:r>
      <w:r w:rsidR="00331D06" w:rsidRPr="002677F7">
        <w:rPr>
          <w:i/>
          <w:iCs/>
          <w:kern w:val="28"/>
        </w:rPr>
        <w:t xml:space="preserve">Soil Boil </w:t>
      </w:r>
      <w:proofErr w:type="spellStart"/>
      <w:r w:rsidR="00331D06" w:rsidRPr="002677F7">
        <w:rPr>
          <w:i/>
          <w:iCs/>
          <w:kern w:val="28"/>
        </w:rPr>
        <w:t>Biochem</w:t>
      </w:r>
      <w:proofErr w:type="spellEnd"/>
      <w:r w:rsidRPr="002677F7">
        <w:rPr>
          <w:i/>
          <w:iCs/>
          <w:kern w:val="28"/>
        </w:rPr>
        <w:t xml:space="preserve"> </w:t>
      </w:r>
      <w:proofErr w:type="gramStart"/>
      <w:r w:rsidR="00696E61" w:rsidRPr="009A37E3">
        <w:rPr>
          <w:kern w:val="28"/>
        </w:rPr>
        <w:t>2014</w:t>
      </w:r>
      <w:r w:rsidR="00696E61">
        <w:rPr>
          <w:kern w:val="28"/>
        </w:rPr>
        <w:t>;</w:t>
      </w:r>
      <w:r w:rsidRPr="00C15B19">
        <w:rPr>
          <w:b/>
          <w:bCs/>
          <w:kern w:val="28"/>
        </w:rPr>
        <w:t>68</w:t>
      </w:r>
      <w:r w:rsidR="00696E61">
        <w:rPr>
          <w:kern w:val="28"/>
        </w:rPr>
        <w:t>:</w:t>
      </w:r>
      <w:r w:rsidRPr="009A37E3">
        <w:rPr>
          <w:kern w:val="28"/>
        </w:rPr>
        <w:t>140</w:t>
      </w:r>
      <w:proofErr w:type="gramEnd"/>
      <w:r w:rsidRPr="009A37E3">
        <w:rPr>
          <w:kern w:val="28"/>
        </w:rPr>
        <w:t>-149.</w:t>
      </w:r>
    </w:p>
    <w:p w14:paraId="18F16128" w14:textId="0E036D90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Tian J, Wu B, Chen H </w:t>
      </w:r>
      <w:r w:rsidR="00C40A16">
        <w:rPr>
          <w:kern w:val="28"/>
        </w:rPr>
        <w:t xml:space="preserve">et al. </w:t>
      </w:r>
      <w:r w:rsidRPr="009A37E3">
        <w:rPr>
          <w:kern w:val="28"/>
        </w:rPr>
        <w:t xml:space="preserve">Patterns and drivers of fungal diversity along an altitudinal gradient on Mount </w:t>
      </w:r>
      <w:proofErr w:type="spellStart"/>
      <w:r w:rsidRPr="009A37E3">
        <w:rPr>
          <w:kern w:val="28"/>
        </w:rPr>
        <w:t>Gongga</w:t>
      </w:r>
      <w:proofErr w:type="spellEnd"/>
      <w:r w:rsidRPr="009A37E3">
        <w:rPr>
          <w:kern w:val="28"/>
        </w:rPr>
        <w:t xml:space="preserve">, China. </w:t>
      </w:r>
      <w:r w:rsidRPr="002677F7">
        <w:rPr>
          <w:i/>
          <w:iCs/>
          <w:kern w:val="28"/>
        </w:rPr>
        <w:t>J Soils Sediments</w:t>
      </w:r>
      <w:r w:rsidRPr="009A37E3">
        <w:rPr>
          <w:kern w:val="28"/>
        </w:rPr>
        <w:t xml:space="preserve"> </w:t>
      </w:r>
      <w:proofErr w:type="gramStart"/>
      <w:r w:rsidR="00C40A16" w:rsidRPr="009A37E3">
        <w:rPr>
          <w:kern w:val="28"/>
        </w:rPr>
        <w:t>2017</w:t>
      </w:r>
      <w:r w:rsidR="00C40A16">
        <w:rPr>
          <w:kern w:val="28"/>
        </w:rPr>
        <w:t>;</w:t>
      </w:r>
      <w:r w:rsidRPr="005D1825">
        <w:rPr>
          <w:b/>
          <w:bCs/>
          <w:kern w:val="28"/>
        </w:rPr>
        <w:t>17</w:t>
      </w:r>
      <w:r w:rsidR="00C40A16">
        <w:rPr>
          <w:kern w:val="28"/>
        </w:rPr>
        <w:t>:</w:t>
      </w:r>
      <w:r w:rsidRPr="009A37E3">
        <w:rPr>
          <w:kern w:val="28"/>
        </w:rPr>
        <w:t>2856</w:t>
      </w:r>
      <w:proofErr w:type="gramEnd"/>
      <w:r w:rsidRPr="009A37E3">
        <w:rPr>
          <w:kern w:val="28"/>
        </w:rPr>
        <w:t>-2865.</w:t>
      </w:r>
    </w:p>
    <w:p w14:paraId="7F28F90C" w14:textId="0A1EBA13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proofErr w:type="spellStart"/>
      <w:r w:rsidRPr="009A37E3">
        <w:rPr>
          <w:kern w:val="28"/>
        </w:rPr>
        <w:t>Vetaas</w:t>
      </w:r>
      <w:proofErr w:type="spellEnd"/>
      <w:r w:rsidRPr="009A37E3">
        <w:rPr>
          <w:kern w:val="28"/>
        </w:rPr>
        <w:t xml:space="preserve"> OR, </w:t>
      </w:r>
      <w:proofErr w:type="spellStart"/>
      <w:r w:rsidRPr="009A37E3">
        <w:rPr>
          <w:kern w:val="28"/>
        </w:rPr>
        <w:t>Paudel</w:t>
      </w:r>
      <w:proofErr w:type="spellEnd"/>
      <w:r w:rsidRPr="009A37E3">
        <w:rPr>
          <w:kern w:val="28"/>
        </w:rPr>
        <w:t xml:space="preserve"> </w:t>
      </w:r>
      <w:proofErr w:type="spellStart"/>
      <w:r w:rsidRPr="009A37E3">
        <w:rPr>
          <w:kern w:val="28"/>
        </w:rPr>
        <w:t>KP</w:t>
      </w:r>
      <w:proofErr w:type="spellEnd"/>
      <w:r w:rsidRPr="009A37E3">
        <w:rPr>
          <w:kern w:val="28"/>
        </w:rPr>
        <w:t>, Christensen M. Principal factors controlling biodiversity along an elevation gradient: Water, energy and their interaction.</w:t>
      </w:r>
      <w:r w:rsidRPr="002677F7">
        <w:rPr>
          <w:i/>
          <w:iCs/>
          <w:kern w:val="28"/>
        </w:rPr>
        <w:t xml:space="preserve"> J </w:t>
      </w:r>
      <w:proofErr w:type="spellStart"/>
      <w:r w:rsidRPr="002677F7">
        <w:rPr>
          <w:i/>
          <w:iCs/>
          <w:kern w:val="28"/>
        </w:rPr>
        <w:t>Biogeogr</w:t>
      </w:r>
      <w:proofErr w:type="spellEnd"/>
      <w:r w:rsidRPr="002677F7">
        <w:rPr>
          <w:i/>
          <w:iCs/>
          <w:kern w:val="28"/>
        </w:rPr>
        <w:t xml:space="preserve"> </w:t>
      </w:r>
      <w:proofErr w:type="gramStart"/>
      <w:r w:rsidR="00AE17B7" w:rsidRPr="009A37E3">
        <w:rPr>
          <w:kern w:val="28"/>
        </w:rPr>
        <w:t>2019</w:t>
      </w:r>
      <w:r w:rsidR="00AE17B7">
        <w:rPr>
          <w:kern w:val="28"/>
        </w:rPr>
        <w:t>;</w:t>
      </w:r>
      <w:r w:rsidRPr="00AE17B7">
        <w:rPr>
          <w:b/>
          <w:bCs/>
          <w:kern w:val="28"/>
        </w:rPr>
        <w:t>46</w:t>
      </w:r>
      <w:r w:rsidR="00AE17B7">
        <w:rPr>
          <w:kern w:val="28"/>
        </w:rPr>
        <w:t>:</w:t>
      </w:r>
      <w:r w:rsidRPr="009A37E3">
        <w:rPr>
          <w:kern w:val="28"/>
        </w:rPr>
        <w:t>1652</w:t>
      </w:r>
      <w:proofErr w:type="gramEnd"/>
      <w:r w:rsidRPr="009A37E3">
        <w:rPr>
          <w:kern w:val="28"/>
        </w:rPr>
        <w:t>-1663.</w:t>
      </w:r>
    </w:p>
    <w:p w14:paraId="61E73712" w14:textId="525E41C2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lastRenderedPageBreak/>
        <w:t>Wang Z, Luo T, Li R</w:t>
      </w:r>
      <w:r w:rsidR="00D906FD">
        <w:rPr>
          <w:kern w:val="28"/>
        </w:rPr>
        <w:t xml:space="preserve"> et al</w:t>
      </w:r>
      <w:r w:rsidRPr="009A37E3">
        <w:rPr>
          <w:kern w:val="28"/>
        </w:rPr>
        <w:t xml:space="preserve">. Causes for the unimodal pattern of biomass and productivity in alpine grasslands along a large altitudinal gradient in semi-arid regions. </w:t>
      </w:r>
      <w:r w:rsidR="002423B8" w:rsidRPr="002677F7">
        <w:rPr>
          <w:i/>
          <w:iCs/>
          <w:kern w:val="28"/>
        </w:rPr>
        <w:t>J Veg Sci</w:t>
      </w:r>
      <w:r w:rsidR="00D906FD" w:rsidRPr="00D906FD">
        <w:rPr>
          <w:kern w:val="28"/>
        </w:rPr>
        <w:t xml:space="preserve"> </w:t>
      </w:r>
      <w:proofErr w:type="gramStart"/>
      <w:r w:rsidR="00D906FD" w:rsidRPr="009A37E3">
        <w:rPr>
          <w:kern w:val="28"/>
        </w:rPr>
        <w:t>2013</w:t>
      </w:r>
      <w:r w:rsidR="00D906FD">
        <w:rPr>
          <w:kern w:val="28"/>
        </w:rPr>
        <w:t>;</w:t>
      </w:r>
      <w:r w:rsidRPr="003B50F6">
        <w:rPr>
          <w:b/>
          <w:bCs/>
          <w:kern w:val="28"/>
        </w:rPr>
        <w:t>24</w:t>
      </w:r>
      <w:r w:rsidR="00D906FD">
        <w:rPr>
          <w:kern w:val="28"/>
        </w:rPr>
        <w:t>:</w:t>
      </w:r>
      <w:r w:rsidRPr="009A37E3">
        <w:rPr>
          <w:kern w:val="28"/>
        </w:rPr>
        <w:t>189</w:t>
      </w:r>
      <w:proofErr w:type="gramEnd"/>
      <w:r w:rsidRPr="009A37E3">
        <w:rPr>
          <w:kern w:val="28"/>
        </w:rPr>
        <w:t>-201.</w:t>
      </w:r>
    </w:p>
    <w:p w14:paraId="7E389529" w14:textId="6E07F617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Yang H, Lu G, Jiang H </w:t>
      </w:r>
      <w:r w:rsidR="00C05A19">
        <w:rPr>
          <w:kern w:val="28"/>
        </w:rPr>
        <w:t>et al</w:t>
      </w:r>
      <w:r w:rsidRPr="009A37E3">
        <w:rPr>
          <w:kern w:val="28"/>
        </w:rPr>
        <w:t xml:space="preserve">. Diversity and distribution of soil micro-fungi along an elevation gradient on the north slope of </w:t>
      </w:r>
      <w:proofErr w:type="spellStart"/>
      <w:r w:rsidRPr="009A37E3">
        <w:rPr>
          <w:kern w:val="28"/>
        </w:rPr>
        <w:t>Changbai</w:t>
      </w:r>
      <w:proofErr w:type="spellEnd"/>
      <w:r w:rsidRPr="009A37E3">
        <w:rPr>
          <w:kern w:val="28"/>
        </w:rPr>
        <w:t xml:space="preserve"> Mountain. </w:t>
      </w:r>
      <w:r w:rsidR="000C60C8" w:rsidRPr="002677F7">
        <w:rPr>
          <w:i/>
          <w:iCs/>
          <w:kern w:val="28"/>
        </w:rPr>
        <w:t>J For Res</w:t>
      </w:r>
      <w:r w:rsidRPr="002677F7">
        <w:rPr>
          <w:i/>
          <w:iCs/>
          <w:kern w:val="28"/>
        </w:rPr>
        <w:t xml:space="preserve"> </w:t>
      </w:r>
      <w:proofErr w:type="gramStart"/>
      <w:r w:rsidR="00C05A19" w:rsidRPr="009A37E3">
        <w:rPr>
          <w:kern w:val="28"/>
        </w:rPr>
        <w:t>2017</w:t>
      </w:r>
      <w:r w:rsidR="00C05A19">
        <w:rPr>
          <w:kern w:val="28"/>
        </w:rPr>
        <w:t>;</w:t>
      </w:r>
      <w:r w:rsidRPr="00CE3978">
        <w:rPr>
          <w:b/>
          <w:bCs/>
          <w:kern w:val="28"/>
        </w:rPr>
        <w:t>28</w:t>
      </w:r>
      <w:r w:rsidR="00C05A19">
        <w:rPr>
          <w:kern w:val="28"/>
        </w:rPr>
        <w:t>:</w:t>
      </w:r>
      <w:r w:rsidRPr="009A37E3">
        <w:rPr>
          <w:kern w:val="28"/>
        </w:rPr>
        <w:t>831</w:t>
      </w:r>
      <w:proofErr w:type="gramEnd"/>
      <w:r w:rsidRPr="009A37E3">
        <w:rPr>
          <w:kern w:val="28"/>
        </w:rPr>
        <w:t>-839.</w:t>
      </w:r>
    </w:p>
    <w:p w14:paraId="5BBF4E1D" w14:textId="185AEBEF" w:rsidR="003D41CF" w:rsidRPr="009A37E3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 xml:space="preserve">Yang Y, Wu P. Soil bacterial community varies but fungal community stabilizes along five vertical climate zones. </w:t>
      </w:r>
      <w:r w:rsidRPr="002677F7">
        <w:rPr>
          <w:i/>
          <w:iCs/>
          <w:kern w:val="28"/>
        </w:rPr>
        <w:t xml:space="preserve">Catena </w:t>
      </w:r>
      <w:proofErr w:type="gramStart"/>
      <w:r w:rsidR="00CC0574" w:rsidRPr="009A37E3">
        <w:rPr>
          <w:kern w:val="28"/>
        </w:rPr>
        <w:t>2020</w:t>
      </w:r>
      <w:r w:rsidR="00CC0574">
        <w:rPr>
          <w:kern w:val="28"/>
        </w:rPr>
        <w:t>;</w:t>
      </w:r>
      <w:r w:rsidRPr="001578D4">
        <w:rPr>
          <w:b/>
          <w:bCs/>
          <w:kern w:val="28"/>
        </w:rPr>
        <w:t>195</w:t>
      </w:r>
      <w:r w:rsidR="00CC0574">
        <w:rPr>
          <w:kern w:val="28"/>
        </w:rPr>
        <w:t>:</w:t>
      </w:r>
      <w:r w:rsidRPr="009A37E3">
        <w:rPr>
          <w:kern w:val="28"/>
        </w:rPr>
        <w:t>104841</w:t>
      </w:r>
      <w:proofErr w:type="gramEnd"/>
      <w:r w:rsidRPr="009A37E3">
        <w:rPr>
          <w:kern w:val="28"/>
        </w:rPr>
        <w:t>.</w:t>
      </w:r>
    </w:p>
    <w:p w14:paraId="2B934C0B" w14:textId="6C9C33D0" w:rsidR="00C67148" w:rsidRPr="003D41CF" w:rsidRDefault="003D41CF" w:rsidP="003D41CF">
      <w:pPr>
        <w:pStyle w:val="Reference"/>
        <w:spacing w:line="480" w:lineRule="auto"/>
        <w:jc w:val="both"/>
        <w:rPr>
          <w:kern w:val="28"/>
        </w:rPr>
      </w:pPr>
      <w:r w:rsidRPr="009A37E3">
        <w:rPr>
          <w:kern w:val="28"/>
        </w:rPr>
        <w:t>Yang Y, Zhou</w:t>
      </w:r>
      <w:r w:rsidR="00714A6A">
        <w:rPr>
          <w:kern w:val="28"/>
        </w:rPr>
        <w:t xml:space="preserve"> </w:t>
      </w:r>
      <w:r w:rsidRPr="009A37E3">
        <w:rPr>
          <w:kern w:val="28"/>
        </w:rPr>
        <w:t>Y, Shi Z</w:t>
      </w:r>
      <w:r w:rsidR="00714A6A">
        <w:rPr>
          <w:kern w:val="28"/>
        </w:rPr>
        <w:t xml:space="preserve"> et al</w:t>
      </w:r>
      <w:r w:rsidRPr="009A37E3">
        <w:rPr>
          <w:kern w:val="28"/>
        </w:rPr>
        <w:t xml:space="preserve">. Interactive effects of elevation and land use on soil bacterial communities in the Tibetan Plateau. </w:t>
      </w:r>
      <w:r w:rsidRPr="002677F7">
        <w:rPr>
          <w:i/>
          <w:iCs/>
          <w:kern w:val="28"/>
        </w:rPr>
        <w:t>Pedosphere</w:t>
      </w:r>
      <w:r w:rsidRPr="009A37E3">
        <w:rPr>
          <w:kern w:val="28"/>
        </w:rPr>
        <w:t xml:space="preserve"> </w:t>
      </w:r>
      <w:proofErr w:type="gramStart"/>
      <w:r w:rsidR="00714A6A" w:rsidRPr="009A37E3">
        <w:rPr>
          <w:kern w:val="28"/>
        </w:rPr>
        <w:t>2020</w:t>
      </w:r>
      <w:r w:rsidR="00714A6A">
        <w:rPr>
          <w:kern w:val="28"/>
        </w:rPr>
        <w:t>;</w:t>
      </w:r>
      <w:r w:rsidRPr="00F02BB3">
        <w:rPr>
          <w:b/>
          <w:bCs/>
          <w:kern w:val="28"/>
        </w:rPr>
        <w:t>30</w:t>
      </w:r>
      <w:r w:rsidR="00714A6A">
        <w:rPr>
          <w:kern w:val="28"/>
        </w:rPr>
        <w:t>:</w:t>
      </w:r>
      <w:r w:rsidRPr="009A37E3">
        <w:rPr>
          <w:kern w:val="28"/>
        </w:rPr>
        <w:t>817</w:t>
      </w:r>
      <w:proofErr w:type="gramEnd"/>
      <w:r w:rsidRPr="009A37E3">
        <w:rPr>
          <w:kern w:val="28"/>
        </w:rPr>
        <w:t>-831.</w:t>
      </w:r>
    </w:p>
    <w:sectPr w:rsidR="00C67148" w:rsidRPr="003D41CF" w:rsidSect="00B31706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4C23D" w14:textId="77777777" w:rsidR="001D3329" w:rsidRDefault="001D3329" w:rsidP="003B7F80">
      <w:r>
        <w:separator/>
      </w:r>
    </w:p>
  </w:endnote>
  <w:endnote w:type="continuationSeparator" w:id="0">
    <w:p w14:paraId="10CEBFB0" w14:textId="77777777" w:rsidR="001D3329" w:rsidRDefault="001D3329" w:rsidP="003B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579500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3454CC0" w14:textId="34838B7D" w:rsidR="001B0D2B" w:rsidRPr="001B0D2B" w:rsidRDefault="001B0D2B">
        <w:pPr>
          <w:pStyle w:val="a5"/>
          <w:jc w:val="center"/>
          <w:rPr>
            <w:rFonts w:ascii="Times New Roman" w:hAnsi="Times New Roman"/>
          </w:rPr>
        </w:pPr>
        <w:r w:rsidRPr="001B0D2B">
          <w:rPr>
            <w:rFonts w:ascii="Times New Roman" w:hAnsi="Times New Roman"/>
          </w:rPr>
          <w:fldChar w:fldCharType="begin"/>
        </w:r>
        <w:r w:rsidRPr="001B0D2B">
          <w:rPr>
            <w:rFonts w:ascii="Times New Roman" w:hAnsi="Times New Roman"/>
          </w:rPr>
          <w:instrText>PAGE   \* MERGEFORMAT</w:instrText>
        </w:r>
        <w:r w:rsidRPr="001B0D2B">
          <w:rPr>
            <w:rFonts w:ascii="Times New Roman" w:hAnsi="Times New Roman"/>
          </w:rPr>
          <w:fldChar w:fldCharType="separate"/>
        </w:r>
        <w:r w:rsidRPr="001B0D2B">
          <w:rPr>
            <w:rFonts w:ascii="Times New Roman" w:hAnsi="Times New Roman"/>
            <w:lang w:val="zh-CN"/>
          </w:rPr>
          <w:t>2</w:t>
        </w:r>
        <w:r w:rsidRPr="001B0D2B">
          <w:rPr>
            <w:rFonts w:ascii="Times New Roman" w:hAnsi="Times New Roman"/>
          </w:rPr>
          <w:fldChar w:fldCharType="end"/>
        </w:r>
      </w:p>
    </w:sdtContent>
  </w:sdt>
  <w:p w14:paraId="33DC1A0F" w14:textId="77777777" w:rsidR="001B0D2B" w:rsidRDefault="001B0D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0355F" w14:textId="77777777" w:rsidR="001D3329" w:rsidRDefault="001D3329" w:rsidP="003B7F80">
      <w:r>
        <w:separator/>
      </w:r>
    </w:p>
  </w:footnote>
  <w:footnote w:type="continuationSeparator" w:id="0">
    <w:p w14:paraId="0D987247" w14:textId="77777777" w:rsidR="001D3329" w:rsidRDefault="001D3329" w:rsidP="003B7F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A0829"/>
    <w:rsid w:val="00003099"/>
    <w:rsid w:val="0001181B"/>
    <w:rsid w:val="00014672"/>
    <w:rsid w:val="000152DF"/>
    <w:rsid w:val="000160CF"/>
    <w:rsid w:val="000315FC"/>
    <w:rsid w:val="0005362D"/>
    <w:rsid w:val="000574A0"/>
    <w:rsid w:val="00071BC6"/>
    <w:rsid w:val="00074F70"/>
    <w:rsid w:val="00085818"/>
    <w:rsid w:val="00087B7A"/>
    <w:rsid w:val="000A1A38"/>
    <w:rsid w:val="000C60C8"/>
    <w:rsid w:val="000C7AEE"/>
    <w:rsid w:val="000E2371"/>
    <w:rsid w:val="000E4C7E"/>
    <w:rsid w:val="001043F4"/>
    <w:rsid w:val="00111C5B"/>
    <w:rsid w:val="00113FE6"/>
    <w:rsid w:val="00134503"/>
    <w:rsid w:val="00137381"/>
    <w:rsid w:val="00145609"/>
    <w:rsid w:val="00150359"/>
    <w:rsid w:val="001578D4"/>
    <w:rsid w:val="00157CE1"/>
    <w:rsid w:val="00162E82"/>
    <w:rsid w:val="0017497F"/>
    <w:rsid w:val="001B0D2B"/>
    <w:rsid w:val="001B3621"/>
    <w:rsid w:val="001D1BF1"/>
    <w:rsid w:val="001D3329"/>
    <w:rsid w:val="001F4FD1"/>
    <w:rsid w:val="00200B47"/>
    <w:rsid w:val="00205FFC"/>
    <w:rsid w:val="002154C9"/>
    <w:rsid w:val="002423B8"/>
    <w:rsid w:val="00250078"/>
    <w:rsid w:val="0026452C"/>
    <w:rsid w:val="002677F7"/>
    <w:rsid w:val="00276E04"/>
    <w:rsid w:val="0028163F"/>
    <w:rsid w:val="002826C1"/>
    <w:rsid w:val="00283A8C"/>
    <w:rsid w:val="00291881"/>
    <w:rsid w:val="002A6755"/>
    <w:rsid w:val="002B174D"/>
    <w:rsid w:val="002C66B9"/>
    <w:rsid w:val="002D26DC"/>
    <w:rsid w:val="002D72FA"/>
    <w:rsid w:val="002F1ABE"/>
    <w:rsid w:val="002F719A"/>
    <w:rsid w:val="002F79AD"/>
    <w:rsid w:val="003210EC"/>
    <w:rsid w:val="00322515"/>
    <w:rsid w:val="00326897"/>
    <w:rsid w:val="00331D06"/>
    <w:rsid w:val="00350F1C"/>
    <w:rsid w:val="00365E6D"/>
    <w:rsid w:val="00384F0D"/>
    <w:rsid w:val="00391E44"/>
    <w:rsid w:val="00394335"/>
    <w:rsid w:val="003A774C"/>
    <w:rsid w:val="003B1CFC"/>
    <w:rsid w:val="003B50F6"/>
    <w:rsid w:val="003B5FD3"/>
    <w:rsid w:val="003B6187"/>
    <w:rsid w:val="003B6E54"/>
    <w:rsid w:val="003B7F80"/>
    <w:rsid w:val="003D41CF"/>
    <w:rsid w:val="003D42C0"/>
    <w:rsid w:val="003E51D8"/>
    <w:rsid w:val="003E6669"/>
    <w:rsid w:val="003F1E03"/>
    <w:rsid w:val="004071F1"/>
    <w:rsid w:val="00414819"/>
    <w:rsid w:val="00423E42"/>
    <w:rsid w:val="00453C43"/>
    <w:rsid w:val="00477FC2"/>
    <w:rsid w:val="0048607C"/>
    <w:rsid w:val="00495C33"/>
    <w:rsid w:val="00497A30"/>
    <w:rsid w:val="004A25E5"/>
    <w:rsid w:val="004B1009"/>
    <w:rsid w:val="004B2F72"/>
    <w:rsid w:val="004B550F"/>
    <w:rsid w:val="004C6649"/>
    <w:rsid w:val="004F1FE3"/>
    <w:rsid w:val="004F270D"/>
    <w:rsid w:val="004F6784"/>
    <w:rsid w:val="005069E0"/>
    <w:rsid w:val="005132E8"/>
    <w:rsid w:val="00523D4A"/>
    <w:rsid w:val="005446F1"/>
    <w:rsid w:val="0054472A"/>
    <w:rsid w:val="00560C98"/>
    <w:rsid w:val="005704A4"/>
    <w:rsid w:val="0057063E"/>
    <w:rsid w:val="00573477"/>
    <w:rsid w:val="00583D1B"/>
    <w:rsid w:val="00593E22"/>
    <w:rsid w:val="005B070F"/>
    <w:rsid w:val="005D1825"/>
    <w:rsid w:val="005D2D20"/>
    <w:rsid w:val="005E48B7"/>
    <w:rsid w:val="00605C3D"/>
    <w:rsid w:val="00607840"/>
    <w:rsid w:val="00621E55"/>
    <w:rsid w:val="00624161"/>
    <w:rsid w:val="00634F23"/>
    <w:rsid w:val="0067303C"/>
    <w:rsid w:val="00682350"/>
    <w:rsid w:val="00684801"/>
    <w:rsid w:val="00690A58"/>
    <w:rsid w:val="00696E61"/>
    <w:rsid w:val="006A4240"/>
    <w:rsid w:val="006D212D"/>
    <w:rsid w:val="006F0330"/>
    <w:rsid w:val="006F0A40"/>
    <w:rsid w:val="006F1F51"/>
    <w:rsid w:val="00703978"/>
    <w:rsid w:val="00710489"/>
    <w:rsid w:val="00714A6A"/>
    <w:rsid w:val="00723C58"/>
    <w:rsid w:val="00733433"/>
    <w:rsid w:val="00745C6D"/>
    <w:rsid w:val="0075041A"/>
    <w:rsid w:val="007574A9"/>
    <w:rsid w:val="0076001D"/>
    <w:rsid w:val="007616EB"/>
    <w:rsid w:val="00766D6E"/>
    <w:rsid w:val="007765C9"/>
    <w:rsid w:val="0078118E"/>
    <w:rsid w:val="00787F5B"/>
    <w:rsid w:val="00793684"/>
    <w:rsid w:val="007A5FA3"/>
    <w:rsid w:val="007B256D"/>
    <w:rsid w:val="007B6E53"/>
    <w:rsid w:val="007C7711"/>
    <w:rsid w:val="007E3EE0"/>
    <w:rsid w:val="007F0D4E"/>
    <w:rsid w:val="007F223D"/>
    <w:rsid w:val="00814053"/>
    <w:rsid w:val="0081763C"/>
    <w:rsid w:val="008200AC"/>
    <w:rsid w:val="0082592A"/>
    <w:rsid w:val="00834E15"/>
    <w:rsid w:val="00845429"/>
    <w:rsid w:val="00845E03"/>
    <w:rsid w:val="008777BB"/>
    <w:rsid w:val="00887D78"/>
    <w:rsid w:val="0089102D"/>
    <w:rsid w:val="008A0F0D"/>
    <w:rsid w:val="008A5B20"/>
    <w:rsid w:val="008B0EA9"/>
    <w:rsid w:val="008B6437"/>
    <w:rsid w:val="008B6B78"/>
    <w:rsid w:val="008C5023"/>
    <w:rsid w:val="008D23DB"/>
    <w:rsid w:val="008F263A"/>
    <w:rsid w:val="00900574"/>
    <w:rsid w:val="00904592"/>
    <w:rsid w:val="0091401E"/>
    <w:rsid w:val="00914439"/>
    <w:rsid w:val="00915B33"/>
    <w:rsid w:val="00927283"/>
    <w:rsid w:val="009319AC"/>
    <w:rsid w:val="00932360"/>
    <w:rsid w:val="00940D88"/>
    <w:rsid w:val="009457A9"/>
    <w:rsid w:val="00950A6A"/>
    <w:rsid w:val="00953614"/>
    <w:rsid w:val="0097326B"/>
    <w:rsid w:val="00982475"/>
    <w:rsid w:val="009841BA"/>
    <w:rsid w:val="00984C55"/>
    <w:rsid w:val="00990992"/>
    <w:rsid w:val="009A1D9F"/>
    <w:rsid w:val="009A37E3"/>
    <w:rsid w:val="009B2C78"/>
    <w:rsid w:val="009C28E6"/>
    <w:rsid w:val="009C2FB9"/>
    <w:rsid w:val="009C3A4E"/>
    <w:rsid w:val="009D2A73"/>
    <w:rsid w:val="009E41B0"/>
    <w:rsid w:val="009F172F"/>
    <w:rsid w:val="009F39F5"/>
    <w:rsid w:val="00A02386"/>
    <w:rsid w:val="00A154C0"/>
    <w:rsid w:val="00A16E60"/>
    <w:rsid w:val="00A17848"/>
    <w:rsid w:val="00A20A86"/>
    <w:rsid w:val="00A43574"/>
    <w:rsid w:val="00A4587F"/>
    <w:rsid w:val="00A4785B"/>
    <w:rsid w:val="00A5283B"/>
    <w:rsid w:val="00A5362E"/>
    <w:rsid w:val="00A5436A"/>
    <w:rsid w:val="00A57008"/>
    <w:rsid w:val="00A90F95"/>
    <w:rsid w:val="00A91771"/>
    <w:rsid w:val="00AA09E8"/>
    <w:rsid w:val="00AA3AA2"/>
    <w:rsid w:val="00AA72B5"/>
    <w:rsid w:val="00AB1B96"/>
    <w:rsid w:val="00AB24F5"/>
    <w:rsid w:val="00AB39AD"/>
    <w:rsid w:val="00AC0CC6"/>
    <w:rsid w:val="00AC1BF2"/>
    <w:rsid w:val="00AD0FA1"/>
    <w:rsid w:val="00AD4DB0"/>
    <w:rsid w:val="00AE17B7"/>
    <w:rsid w:val="00AE2518"/>
    <w:rsid w:val="00AE5715"/>
    <w:rsid w:val="00AE7EAA"/>
    <w:rsid w:val="00B37D75"/>
    <w:rsid w:val="00B41245"/>
    <w:rsid w:val="00B54164"/>
    <w:rsid w:val="00B6506C"/>
    <w:rsid w:val="00B757DB"/>
    <w:rsid w:val="00B856CE"/>
    <w:rsid w:val="00B867CA"/>
    <w:rsid w:val="00BB0D3F"/>
    <w:rsid w:val="00BC2CEF"/>
    <w:rsid w:val="00BC46B4"/>
    <w:rsid w:val="00BD7FCE"/>
    <w:rsid w:val="00BE2221"/>
    <w:rsid w:val="00BE2B4F"/>
    <w:rsid w:val="00BE4139"/>
    <w:rsid w:val="00BE4E67"/>
    <w:rsid w:val="00BE607C"/>
    <w:rsid w:val="00BF768F"/>
    <w:rsid w:val="00C0216D"/>
    <w:rsid w:val="00C02A63"/>
    <w:rsid w:val="00C05A19"/>
    <w:rsid w:val="00C1054F"/>
    <w:rsid w:val="00C15B19"/>
    <w:rsid w:val="00C230C0"/>
    <w:rsid w:val="00C23A4B"/>
    <w:rsid w:val="00C306EE"/>
    <w:rsid w:val="00C32511"/>
    <w:rsid w:val="00C40A16"/>
    <w:rsid w:val="00C42342"/>
    <w:rsid w:val="00C45312"/>
    <w:rsid w:val="00C47922"/>
    <w:rsid w:val="00C5427A"/>
    <w:rsid w:val="00C60591"/>
    <w:rsid w:val="00C623BF"/>
    <w:rsid w:val="00C66362"/>
    <w:rsid w:val="00C67148"/>
    <w:rsid w:val="00CA0829"/>
    <w:rsid w:val="00CA7768"/>
    <w:rsid w:val="00CB3611"/>
    <w:rsid w:val="00CC0574"/>
    <w:rsid w:val="00CC5E07"/>
    <w:rsid w:val="00CC6321"/>
    <w:rsid w:val="00CE0A30"/>
    <w:rsid w:val="00CE163B"/>
    <w:rsid w:val="00CE3978"/>
    <w:rsid w:val="00D02689"/>
    <w:rsid w:val="00D1549A"/>
    <w:rsid w:val="00D22B5E"/>
    <w:rsid w:val="00D649DD"/>
    <w:rsid w:val="00D80215"/>
    <w:rsid w:val="00D906FD"/>
    <w:rsid w:val="00D9767B"/>
    <w:rsid w:val="00DA08E5"/>
    <w:rsid w:val="00DA0FDB"/>
    <w:rsid w:val="00DC296E"/>
    <w:rsid w:val="00E06277"/>
    <w:rsid w:val="00E062F8"/>
    <w:rsid w:val="00E114DB"/>
    <w:rsid w:val="00E334DE"/>
    <w:rsid w:val="00E36EC6"/>
    <w:rsid w:val="00E46426"/>
    <w:rsid w:val="00E55BE2"/>
    <w:rsid w:val="00E607A5"/>
    <w:rsid w:val="00E6286D"/>
    <w:rsid w:val="00E73CD2"/>
    <w:rsid w:val="00E80477"/>
    <w:rsid w:val="00E87046"/>
    <w:rsid w:val="00EE5A1B"/>
    <w:rsid w:val="00EF0BD3"/>
    <w:rsid w:val="00EF4F3A"/>
    <w:rsid w:val="00F02BB3"/>
    <w:rsid w:val="00F060F3"/>
    <w:rsid w:val="00F14285"/>
    <w:rsid w:val="00F201DF"/>
    <w:rsid w:val="00F3086C"/>
    <w:rsid w:val="00F44BBB"/>
    <w:rsid w:val="00F52ACA"/>
    <w:rsid w:val="00F542F8"/>
    <w:rsid w:val="00F548AA"/>
    <w:rsid w:val="00F708A5"/>
    <w:rsid w:val="00F73035"/>
    <w:rsid w:val="00F74294"/>
    <w:rsid w:val="00F933D9"/>
    <w:rsid w:val="00FA2064"/>
    <w:rsid w:val="00FA4957"/>
    <w:rsid w:val="00FB28C8"/>
    <w:rsid w:val="00FC61B3"/>
    <w:rsid w:val="00FD30D2"/>
    <w:rsid w:val="00FD552B"/>
    <w:rsid w:val="00FE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4DE9D9"/>
  <w15:chartTrackingRefBased/>
  <w15:docId w15:val="{988F71DA-D58C-4F76-9348-39EDA8CEF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829"/>
    <w:pPr>
      <w:widowControl w:val="0"/>
      <w:jc w:val="both"/>
    </w:pPr>
    <w:rPr>
      <w:rFonts w:ascii="等线" w:eastAsia="等线" w:hAnsi="等线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08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CA0829"/>
    <w:rPr>
      <w:rFonts w:ascii="等线" w:eastAsia="等线" w:hAnsi="等线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08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CA0829"/>
    <w:rPr>
      <w:rFonts w:ascii="等线" w:eastAsia="等线" w:hAnsi="等线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CA0829"/>
    <w:pPr>
      <w:widowControl/>
      <w:ind w:firstLineChars="200" w:firstLine="420"/>
      <w:jc w:val="left"/>
    </w:pPr>
    <w:rPr>
      <w:rFonts w:ascii="Calibri" w:eastAsia="宋体" w:hAnsi="Calibri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CA0829"/>
    <w:pPr>
      <w:jc w:val="center"/>
    </w:pPr>
    <w:rPr>
      <w:rFonts w:ascii="Times New Roman" w:hAnsi="Times New Roman"/>
      <w:noProof/>
      <w:sz w:val="20"/>
    </w:rPr>
  </w:style>
  <w:style w:type="character" w:customStyle="1" w:styleId="EndNoteBibliographyTitle0">
    <w:name w:val="EndNote Bibliography Title 字符"/>
    <w:link w:val="EndNoteBibliographyTitle"/>
    <w:rsid w:val="00CA0829"/>
    <w:rPr>
      <w:rFonts w:ascii="Times New Roman" w:eastAsia="等线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CA0829"/>
    <w:rPr>
      <w:rFonts w:ascii="Times New Roman" w:hAnsi="Times New Roman"/>
      <w:noProof/>
      <w:sz w:val="20"/>
    </w:rPr>
  </w:style>
  <w:style w:type="character" w:customStyle="1" w:styleId="EndNoteBibliography0">
    <w:name w:val="EndNote Bibliography 字符"/>
    <w:link w:val="EndNoteBibliography"/>
    <w:rsid w:val="00CA0829"/>
    <w:rPr>
      <w:rFonts w:ascii="Times New Roman" w:eastAsia="等线" w:hAnsi="Times New Roman" w:cs="Times New Roman"/>
      <w:noProof/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CA0829"/>
    <w:rPr>
      <w:sz w:val="18"/>
      <w:szCs w:val="18"/>
      <w:lang w:val="en-US"/>
    </w:rPr>
  </w:style>
  <w:style w:type="character" w:customStyle="1" w:styleId="a9">
    <w:name w:val="批注框文本 字符"/>
    <w:link w:val="a8"/>
    <w:uiPriority w:val="99"/>
    <w:semiHidden/>
    <w:rsid w:val="00CA0829"/>
    <w:rPr>
      <w:rFonts w:ascii="等线" w:eastAsia="等线" w:hAnsi="等线" w:cs="Times New Roman"/>
      <w:sz w:val="18"/>
      <w:szCs w:val="18"/>
    </w:rPr>
  </w:style>
  <w:style w:type="table" w:styleId="aa">
    <w:name w:val="Table Grid"/>
    <w:basedOn w:val="a1"/>
    <w:uiPriority w:val="39"/>
    <w:rsid w:val="00CA0829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basedOn w:val="a0"/>
    <w:uiPriority w:val="99"/>
    <w:semiHidden/>
    <w:unhideWhenUsed/>
    <w:rsid w:val="00CA0829"/>
  </w:style>
  <w:style w:type="character" w:styleId="ac">
    <w:name w:val="annotation reference"/>
    <w:uiPriority w:val="99"/>
    <w:semiHidden/>
    <w:unhideWhenUsed/>
    <w:rsid w:val="00CA0829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ad">
    <w:name w:val="annotation text"/>
    <w:basedOn w:val="a"/>
    <w:link w:val="ae"/>
    <w:uiPriority w:val="99"/>
    <w:semiHidden/>
    <w:unhideWhenUsed/>
    <w:rsid w:val="00CA0829"/>
    <w:pPr>
      <w:jc w:val="left"/>
    </w:pPr>
    <w:rPr>
      <w:rFonts w:ascii="Tahoma" w:hAnsi="Tahoma" w:cs="Tahoma"/>
      <w:sz w:val="16"/>
      <w:lang w:val="en-US"/>
    </w:rPr>
  </w:style>
  <w:style w:type="character" w:customStyle="1" w:styleId="ae">
    <w:name w:val="批注文字 字符"/>
    <w:link w:val="ad"/>
    <w:uiPriority w:val="99"/>
    <w:semiHidden/>
    <w:rsid w:val="00CA0829"/>
    <w:rPr>
      <w:rFonts w:ascii="Tahoma" w:eastAsia="等线" w:hAnsi="Tahoma" w:cs="Tahoma"/>
      <w:sz w:val="16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A0829"/>
    <w:rPr>
      <w:b/>
      <w:bCs/>
    </w:rPr>
  </w:style>
  <w:style w:type="character" w:customStyle="1" w:styleId="af0">
    <w:name w:val="批注主题 字符"/>
    <w:link w:val="af"/>
    <w:uiPriority w:val="99"/>
    <w:semiHidden/>
    <w:rsid w:val="00CA0829"/>
    <w:rPr>
      <w:rFonts w:ascii="等线" w:eastAsia="等线" w:hAnsi="等线" w:cs="Times New Roman"/>
      <w:b/>
      <w:bCs/>
    </w:rPr>
  </w:style>
  <w:style w:type="paragraph" w:styleId="af1">
    <w:name w:val="Revision"/>
    <w:hidden/>
    <w:uiPriority w:val="99"/>
    <w:semiHidden/>
    <w:rsid w:val="00CE0A30"/>
    <w:rPr>
      <w:rFonts w:ascii="等线" w:eastAsia="等线" w:hAnsi="等线" w:cs="Times New Roman"/>
      <w:lang w:val="en-GB"/>
    </w:rPr>
  </w:style>
  <w:style w:type="paragraph" w:customStyle="1" w:styleId="Reference">
    <w:name w:val="Reference"/>
    <w:basedOn w:val="a"/>
    <w:rsid w:val="009A37E3"/>
    <w:pPr>
      <w:widowControl/>
      <w:spacing w:before="120"/>
      <w:ind w:left="720" w:hanging="720"/>
      <w:jc w:val="left"/>
    </w:pPr>
    <w:rPr>
      <w:rFonts w:ascii="Times New Roman" w:eastAsia="Times New Roman" w:hAnsi="Times New Roman"/>
      <w:kern w:val="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mailto:zhangg@itpcas.ac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jwang@niglas.ac.c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33</Pages>
  <Words>3621</Words>
  <Characters>20644</Characters>
  <Application>Microsoft Office Word</Application>
  <DocSecurity>0</DocSecurity>
  <Lines>172</Lines>
  <Paragraphs>48</Paragraphs>
  <ScaleCrop>false</ScaleCrop>
  <Company/>
  <LinksUpToDate>false</LinksUpToDate>
  <CharactersWithSpaces>24217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Xiaoqin</dc:creator>
  <cp:lastModifiedBy>Yang Xiaoqin</cp:lastModifiedBy>
  <cp:revision>71</cp:revision>
  <dcterms:created xsi:type="dcterms:W3CDTF">2021-06-14T13:25:00Z</dcterms:created>
  <dcterms:modified xsi:type="dcterms:W3CDTF">2021-06-22T09:03:00Z</dcterms:modified>
</cp:coreProperties>
</file>