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6C72" w14:textId="04A4212D" w:rsidR="00424348" w:rsidRDefault="00981E36" w:rsidP="00981E36">
      <w:pPr>
        <w:pStyle w:val="Title"/>
      </w:pPr>
      <w:r>
        <w:t xml:space="preserve">Supplementary </w:t>
      </w:r>
      <w:r w:rsidR="00374720">
        <w:t>files</w:t>
      </w:r>
    </w:p>
    <w:p w14:paraId="1A375CD2" w14:textId="58F0A34D" w:rsidR="00374720" w:rsidRDefault="00374720" w:rsidP="00374720">
      <w:pPr>
        <w:pStyle w:val="Heading1"/>
      </w:pPr>
      <w:r w:rsidRPr="00FA240D">
        <w:t xml:space="preserve">Identification of </w:t>
      </w:r>
      <w:r>
        <w:t xml:space="preserve">a </w:t>
      </w:r>
      <w:r w:rsidRPr="00447558">
        <w:rPr>
          <w:i/>
          <w:iCs/>
        </w:rPr>
        <w:t>CNTN5</w:t>
      </w:r>
      <w:r w:rsidRPr="00FA240D">
        <w:t xml:space="preserve"> CNV deletion in</w:t>
      </w:r>
      <w:r>
        <w:t xml:space="preserve"> a</w:t>
      </w:r>
      <w:r w:rsidRPr="00FA240D">
        <w:t xml:space="preserve"> multiplex family with ASD</w:t>
      </w:r>
    </w:p>
    <w:p w14:paraId="51EE8F1C" w14:textId="77777777" w:rsidR="00AA69A2" w:rsidRDefault="00AA69A2" w:rsidP="00AA69A2">
      <w:pPr>
        <w:pStyle w:val="Heading2"/>
      </w:pPr>
      <w:r>
        <w:t>Supplementary Note</w:t>
      </w:r>
    </w:p>
    <w:p w14:paraId="47F50A06" w14:textId="21D8E6F5" w:rsidR="00AA69A2" w:rsidRPr="00374720" w:rsidRDefault="00AA69A2" w:rsidP="00AA69A2">
      <w:r w:rsidRPr="00AA69A2">
        <w:t xml:space="preserve">The multiplex family was identified and recruited in Pakistan by a local psychiatrist (Dr. </w:t>
      </w:r>
      <w:proofErr w:type="spellStart"/>
      <w:r w:rsidRPr="00AA69A2">
        <w:t>Brohi</w:t>
      </w:r>
      <w:proofErr w:type="spellEnd"/>
      <w:r w:rsidRPr="00AA69A2">
        <w:t xml:space="preserve"> </w:t>
      </w:r>
      <w:proofErr w:type="spellStart"/>
      <w:r w:rsidRPr="00AA69A2">
        <w:t>Qasim</w:t>
      </w:r>
      <w:proofErr w:type="spellEnd"/>
      <w:r w:rsidRPr="00AA69A2">
        <w:t>). The family consists of five brothers, a sister, and two parents. Individuals were interviewed by the psychiatrist using a face-to-face standardized evaluation based on DSM-IV criteria. Three of the brothers had a diagnosis of autism, and a fourth brother had learning disorder.</w:t>
      </w:r>
      <w:r>
        <w:t xml:space="preserve"> </w:t>
      </w:r>
      <w:r w:rsidRPr="00AA69A2">
        <w:t>Research Ethics Board approval was obtained from the involved institutions and written informed consent was obtained from the participants or their parents/guardians, in compliance with the Helsinki Declaration. Blood was drawn in Pakistan and delivered within 4 days to the laboratory of Dr. Rouleau (McGill University). DNA was extracted following a standard salting-out protocol. Genotyping was performed in the Genome Quebec Innovation Centre (Montr</w:t>
      </w:r>
      <w:r w:rsidR="00FF09CB">
        <w:t>é</w:t>
      </w:r>
      <w:r w:rsidRPr="00AA69A2">
        <w:t xml:space="preserve">al, Quebec, Canada) using Illumina </w:t>
      </w:r>
      <w:proofErr w:type="spellStart"/>
      <w:r w:rsidRPr="00AA69A2">
        <w:t>HumanOmniExpress</w:t>
      </w:r>
      <w:proofErr w:type="spellEnd"/>
      <w:r w:rsidRPr="00AA69A2">
        <w:t xml:space="preserve"> </w:t>
      </w:r>
      <w:proofErr w:type="spellStart"/>
      <w:r w:rsidRPr="00AA69A2">
        <w:t>BeadChip</w:t>
      </w:r>
      <w:proofErr w:type="spellEnd"/>
      <w:r w:rsidRPr="00AA69A2">
        <w:t xml:space="preserve">. The final reports were extracted from </w:t>
      </w:r>
      <w:proofErr w:type="spellStart"/>
      <w:r w:rsidRPr="00AA69A2">
        <w:t>GenomeStudio</w:t>
      </w:r>
      <w:proofErr w:type="spellEnd"/>
      <w:r w:rsidRPr="00AA69A2">
        <w:t xml:space="preserve"> after classical quality control and three CNV calling algorithms were used: </w:t>
      </w:r>
      <w:proofErr w:type="spellStart"/>
      <w:r w:rsidRPr="00AA69A2">
        <w:t>QuantiSNP</w:t>
      </w:r>
      <w:proofErr w:type="spellEnd"/>
      <w:r w:rsidR="00213838">
        <w:fldChar w:fldCharType="begin"/>
      </w:r>
      <w:r w:rsidR="001172F1">
        <w:instrText xml:space="preserve"> ADDIN ZOTERO_ITEM CSL_CITATION {"citationID":"2tSuZqd9","properties":{"formattedCitation":"[1]","plainCitation":"[1]","noteIndex":0},"citationItems":[{"id":38,"uris":["http://zotero.org/users/5826563/items/BE68IHTY"],"uri":["http://zotero.org/users/5826563/items/BE68IHTY"],"itemData":{"id":38,"type":"article-journal","abstract":"Abstract.  Array-based technologies have been used to detect chromosomal copy number changes (aneuploidies) in the human genome. Recent studies identified numer","container-title":"Nucleic Acids Research","DOI":"10.1093/nar/gkm076","ISSN":"0305-1048","issue":"6","journalAbbreviation":"Nucleic Acids Res","language":"en","page":"2013-2025","source":"academic.oup.com","title":"QuantiSNP: an Objective Bayes Hidden-Markov Model to detect and accurately map copy number variation using SNP genotyping data","title-short":"QuantiSNP","URL":"https://academic.oup.com/nar/article/35/6/2013/1034786","volume":"35","author":[{"family":"Colella","given":"Stefano"},{"family":"Yau","given":"Christopher"},{"family":"Taylor","given":"Jennifer M."},{"family":"Mirza","given":"Ghazala"},{"family":"Butler","given":"Helen"},{"family":"Clouston","given":"Penny"},{"family":"Bassett","given":"Anne S."},{"family":"Seller","given":"Anneke"},{"family":"Holmes","given":"Christopher C."},{"family":"Ragoussis","given":"Jiannis"}],"accessed":{"date-parts":[["2019",2,9]]},"issued":{"date-parts":[["2007",3,1]]}}}],"schema":"https://github.com/citation-style-language/schema/raw/master/csl-citation.json"} </w:instrText>
      </w:r>
      <w:r w:rsidR="00213838">
        <w:fldChar w:fldCharType="separate"/>
      </w:r>
      <w:r w:rsidR="001172F1">
        <w:rPr>
          <w:noProof/>
        </w:rPr>
        <w:t>[1]</w:t>
      </w:r>
      <w:r w:rsidR="00213838">
        <w:fldChar w:fldCharType="end"/>
      </w:r>
      <w:r w:rsidRPr="00AA69A2">
        <w:t xml:space="preserve">, </w:t>
      </w:r>
      <w:proofErr w:type="spellStart"/>
      <w:r w:rsidRPr="00AA69A2">
        <w:t>PennCNV</w:t>
      </w:r>
      <w:proofErr w:type="spellEnd"/>
      <w:r w:rsidR="001172F1">
        <w:fldChar w:fldCharType="begin"/>
      </w:r>
      <w:r w:rsidR="001172F1">
        <w:instrText xml:space="preserve"> ADDIN ZOTERO_ITEM CSL_CITATION {"citationID":"DWycGB1Y","properties":{"formattedCitation":"[2]","plainCitation":"[2]","noteIndex":0},"citationItems":[{"id":39,"uris":["http://zotero.org/users/5826563/items/EAAYZLKS"],"uri":["http://zotero.org/users/5826563/items/EAAYZLKS"],"itemData":{"id":39,"type":"article-journal","abstract":"Comprehensive identification and cataloging of copy number variations (CNVs) is required to provide a complete view of human genetic variation. The resolution of CNV detection in previous experimental designs has been limited to tens or hundreds of kilobases. Here we present PennCNV, a hidden Markov model (HMM) based approach, for kilobase-resolution detection of CNVs from Illumina high-density SNP genotyping data. This algorithm incorporates multiple sources of information, including total signal intensity and allelic intensity ratio at each SNP marker, the distance between neighboring SNPs, the allele frequency of SNPs, and the pedigree information where available. We applied PennCNV to genotyping data generated for 112 HapMap individuals; on average, we detected </w:instrText>
      </w:r>
      <w:r w:rsidR="001172F1">
        <w:rPr>
          <w:rFonts w:ascii="Cambria Math" w:hAnsi="Cambria Math" w:cs="Cambria Math"/>
        </w:rPr>
        <w:instrText>∼</w:instrText>
      </w:r>
      <w:r w:rsidR="001172F1">
        <w:instrText xml:space="preserve">27 CNVs for each individual with a median size of </w:instrText>
      </w:r>
      <w:r w:rsidR="001172F1">
        <w:rPr>
          <w:rFonts w:ascii="Cambria Math" w:hAnsi="Cambria Math" w:cs="Cambria Math"/>
        </w:rPr>
        <w:instrText>∼</w:instrText>
      </w:r>
      <w:r w:rsidR="001172F1">
        <w:instrText xml:space="preserve">12 kb. Excluding common rearrangements in lymphoblastoid cell lines, the fraction of CNVs in offspring not detected in parents (CNV-NDPs) was 3.3%. Our results demonstrate the feasibility of whole-genome fine-mapping of CNVs via high-density SNP genotyping.","container-title":"Genome Research","DOI":"10.1101/gr.6861907","ISSN":"1088-9051, 1549-5469","issue":"11","journalAbbreviation":"Genome Res.","language":"en","note":"PMID: 17921354","page":"000-000","source":"genome.cshlp.org","title":"PennCNV: An integrated hidden Markov model designed for high-resolution copy number variation detection in whole-genome SNP genotyping data","title-short":"PennCNV","URL":"http://genome.cshlp.org/content/early/2007/10/05/gr.6861907","volume":"17","author":[{"family":"Wang","given":"Kai"},{"family":"Li","given":"Mingyao"},{"family":"Hadley","given":"Dexter"},{"family":"Liu","given":"Rui"},{"family":"Glessner","given":"Joseph"},{"family":"Grant","given":"Struan F. A."},{"family":"Hakonarson","given":"Hakon"},{"family":"Bucan","given":"Maja"}],"accessed":{"date-parts":[["2019",2,9]]},"issued":{"date-parts":[["2007",1,11]]}}}],"schema":"https://github.com/citation-style-language/schema/raw/master/csl-citation.json"} </w:instrText>
      </w:r>
      <w:r w:rsidR="001172F1">
        <w:fldChar w:fldCharType="separate"/>
      </w:r>
      <w:r w:rsidR="001172F1">
        <w:rPr>
          <w:noProof/>
        </w:rPr>
        <w:t>[2]</w:t>
      </w:r>
      <w:r w:rsidR="001172F1">
        <w:fldChar w:fldCharType="end"/>
      </w:r>
      <w:r w:rsidRPr="00AA69A2">
        <w:t xml:space="preserve">, and </w:t>
      </w:r>
      <w:proofErr w:type="spellStart"/>
      <w:r w:rsidRPr="00AA69A2">
        <w:t>CNVPartition</w:t>
      </w:r>
      <w:proofErr w:type="spellEnd"/>
      <w:r w:rsidR="00002EB1">
        <w:t xml:space="preserve"> (</w:t>
      </w:r>
      <w:proofErr w:type="spellStart"/>
      <w:r w:rsidR="00002EB1" w:rsidRPr="00002EB1">
        <w:t>GenomeStudio</w:t>
      </w:r>
      <w:proofErr w:type="spellEnd"/>
      <w:r w:rsidR="00002EB1" w:rsidRPr="00002EB1">
        <w:t xml:space="preserve"> software, Illumina, San Diego, California, USA</w:t>
      </w:r>
      <w:r w:rsidR="00FF09CB">
        <w:t>)</w:t>
      </w:r>
      <w:r w:rsidRPr="00AA69A2">
        <w:t xml:space="preserve">. </w:t>
      </w:r>
      <w:proofErr w:type="spellStart"/>
      <w:r w:rsidRPr="00AA69A2">
        <w:t>QuantiSNP</w:t>
      </w:r>
      <w:proofErr w:type="spellEnd"/>
      <w:r w:rsidRPr="00AA69A2">
        <w:t xml:space="preserve"> v2.2 was used with MATLAB Compiler Runtime v7.9 and default parameters. For </w:t>
      </w:r>
      <w:proofErr w:type="spellStart"/>
      <w:r w:rsidRPr="00AA69A2">
        <w:t>PennCNV</w:t>
      </w:r>
      <w:proofErr w:type="spellEnd"/>
      <w:r w:rsidRPr="00AA69A2">
        <w:t xml:space="preserve">, we first generated a population B allele frequency (PFB) file using the whole genotyping dataset. Then the detect_cnv.pl script was run using default parameters and the default lib/hh550.hmm model. </w:t>
      </w:r>
      <w:proofErr w:type="spellStart"/>
      <w:r w:rsidRPr="00AA69A2">
        <w:t>CNVPartition</w:t>
      </w:r>
      <w:proofErr w:type="spellEnd"/>
      <w:r w:rsidRPr="00AA69A2">
        <w:t xml:space="preserve"> was run directly from </w:t>
      </w:r>
      <w:proofErr w:type="spellStart"/>
      <w:r w:rsidRPr="00AA69A2">
        <w:t>GenomeStudio</w:t>
      </w:r>
      <w:proofErr w:type="spellEnd"/>
      <w:r w:rsidRPr="00AA69A2">
        <w:t xml:space="preserve"> with default parameters. A</w:t>
      </w:r>
      <w:r w:rsidR="0051069D">
        <w:t>n</w:t>
      </w:r>
      <w:r w:rsidRPr="00AA69A2">
        <w:t xml:space="preserve"> in-house Python script, SV-Segregation, was used to identify the segregating CNVs in the multiplex Pakistani family. The script was used to identify CNVs that were shared amongst all three affected brothers with ASD. The software is freely available at </w:t>
      </w:r>
      <w:hyperlink r:id="rId8" w:history="1">
        <w:r w:rsidR="00213838" w:rsidRPr="00A821AF">
          <w:rPr>
            <w:rStyle w:val="Hyperlink"/>
          </w:rPr>
          <w:t>https://bitbucket.org/guyrouleaulab/sv_segregation</w:t>
        </w:r>
      </w:hyperlink>
      <w:r w:rsidRPr="00AA69A2">
        <w:t xml:space="preserve">. We defined </w:t>
      </w:r>
      <w:proofErr w:type="spellStart"/>
      <w:r w:rsidRPr="00AA69A2">
        <w:t>exonic</w:t>
      </w:r>
      <w:proofErr w:type="spellEnd"/>
      <w:r w:rsidRPr="00AA69A2">
        <w:t xml:space="preserve"> CNVs as those encompassing at least one exon of a gene, and intronic CNVs as those encompassing only an intronic part of a gene. All genome coordinates refer to hg19.</w:t>
      </w:r>
    </w:p>
    <w:p w14:paraId="3A14FB04" w14:textId="1E8E74C1" w:rsidR="00AA69A2" w:rsidRDefault="00AA69A2">
      <w:pPr>
        <w:spacing w:after="0" w:line="240" w:lineRule="auto"/>
        <w:jc w:val="left"/>
        <w:rPr>
          <w:b/>
          <w:bCs/>
        </w:rPr>
      </w:pPr>
      <w:r>
        <w:br w:type="page"/>
      </w:r>
    </w:p>
    <w:p w14:paraId="07B139A6" w14:textId="768A9884" w:rsidR="00FC6EA3" w:rsidRDefault="00374720" w:rsidP="00466448">
      <w:pPr>
        <w:pStyle w:val="Heading2"/>
      </w:pPr>
      <w:r>
        <w:lastRenderedPageBreak/>
        <w:t>Supplementary Figure</w:t>
      </w:r>
    </w:p>
    <w:p w14:paraId="3E09E57B" w14:textId="70C95F87" w:rsidR="004E37CA" w:rsidRDefault="00271F60" w:rsidP="004E37CA">
      <w:r>
        <w:rPr>
          <w:noProof/>
        </w:rPr>
        <mc:AlternateContent>
          <mc:Choice Requires="wps">
            <w:drawing>
              <wp:anchor distT="0" distB="0" distL="114300" distR="114300" simplePos="0" relativeHeight="251661312" behindDoc="0" locked="0" layoutInCell="1" allowOverlap="1" wp14:anchorId="7862C2E3" wp14:editId="6A0FEEE6">
                <wp:simplePos x="0" y="0"/>
                <wp:positionH relativeFrom="column">
                  <wp:posOffset>196757</wp:posOffset>
                </wp:positionH>
                <wp:positionV relativeFrom="paragraph">
                  <wp:posOffset>2139966</wp:posOffset>
                </wp:positionV>
                <wp:extent cx="379141" cy="260195"/>
                <wp:effectExtent l="0" t="0" r="1905" b="2540"/>
                <wp:wrapNone/>
                <wp:docPr id="5" name="Text Box 5"/>
                <wp:cNvGraphicFramePr/>
                <a:graphic xmlns:a="http://schemas.openxmlformats.org/drawingml/2006/main">
                  <a:graphicData uri="http://schemas.microsoft.com/office/word/2010/wordprocessingShape">
                    <wps:wsp>
                      <wps:cNvSpPr txBox="1"/>
                      <wps:spPr>
                        <a:xfrm>
                          <a:off x="0" y="0"/>
                          <a:ext cx="379141" cy="260195"/>
                        </a:xfrm>
                        <a:prstGeom prst="rect">
                          <a:avLst/>
                        </a:prstGeom>
                        <a:solidFill>
                          <a:schemeClr val="lt1"/>
                        </a:solidFill>
                        <a:ln w="6350">
                          <a:noFill/>
                        </a:ln>
                      </wps:spPr>
                      <wps:txbx>
                        <w:txbxContent>
                          <w:p w14:paraId="195D5AA2" w14:textId="1EAC66CB" w:rsidR="00271F60" w:rsidRDefault="00271F60" w:rsidP="00271F60">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2C2E3" id="_x0000_t202" coordsize="21600,21600" o:spt="202" path="m,l,21600r21600,l21600,xe">
                <v:stroke joinstyle="miter"/>
                <v:path gradientshapeok="t" o:connecttype="rect"/>
              </v:shapetype>
              <v:shape id="Text Box 5" o:spid="_x0000_s1026" type="#_x0000_t202" style="position:absolute;left:0;text-align:left;margin-left:15.5pt;margin-top:168.5pt;width:29.85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" fillcolor="white [3201]" stroked="f" strokeweight=".5pt">
                <v:textbox>
                  <w:txbxContent>
                    <w:p w14:paraId="195D5AA2" w14:textId="1EAC66CB" w:rsidR="00271F60" w:rsidRDefault="00271F60" w:rsidP="00271F60">
                      <w:r>
                        <w:t>B</w:t>
                      </w:r>
                      <w:r>
                        <w:t>.</w:t>
                      </w:r>
                    </w:p>
                  </w:txbxContent>
                </v:textbox>
              </v:shape>
            </w:pict>
          </mc:Fallback>
        </mc:AlternateContent>
      </w:r>
      <w:r w:rsidR="00424687">
        <w:rPr>
          <w:noProof/>
        </w:rPr>
        <mc:AlternateContent>
          <mc:Choice Requires="wps">
            <w:drawing>
              <wp:anchor distT="0" distB="0" distL="114300" distR="114300" simplePos="0" relativeHeight="251659264" behindDoc="0" locked="0" layoutInCell="1" allowOverlap="1" wp14:anchorId="13231513" wp14:editId="6DC998D3">
                <wp:simplePos x="0" y="0"/>
                <wp:positionH relativeFrom="column">
                  <wp:posOffset>193040</wp:posOffset>
                </wp:positionH>
                <wp:positionV relativeFrom="paragraph">
                  <wp:posOffset>31239</wp:posOffset>
                </wp:positionV>
                <wp:extent cx="379141" cy="260195"/>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379141" cy="260195"/>
                        </a:xfrm>
                        <a:prstGeom prst="rect">
                          <a:avLst/>
                        </a:prstGeom>
                        <a:solidFill>
                          <a:schemeClr val="lt1"/>
                        </a:solidFill>
                        <a:ln w="6350">
                          <a:noFill/>
                        </a:ln>
                      </wps:spPr>
                      <wps:txbx>
                        <w:txbxContent>
                          <w:p w14:paraId="273E8626" w14:textId="05F40F0C" w:rsidR="00424687" w:rsidRDefault="00424687">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31513" id="Text Box 4" o:spid="_x0000_s1027" type="#_x0000_t202" style="position:absolute;left:0;text-align:left;margin-left:15.2pt;margin-top:2.45pt;width:29.8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" fillcolor="white [3201]" stroked="f" strokeweight=".5pt">
                <v:textbox>
                  <w:txbxContent>
                    <w:p w14:paraId="273E8626" w14:textId="05F40F0C" w:rsidR="00424687" w:rsidRDefault="00424687">
                      <w:r>
                        <w:t>A.</w:t>
                      </w:r>
                    </w:p>
                  </w:txbxContent>
                </v:textbox>
              </v:shape>
            </w:pict>
          </mc:Fallback>
        </mc:AlternateContent>
      </w:r>
      <w:r w:rsidR="004E37CA">
        <w:rPr>
          <w:noProof/>
        </w:rPr>
        <w:drawing>
          <wp:inline distT="0" distB="0" distL="0" distR="0" wp14:anchorId="79BBD312" wp14:editId="0649A6F4">
            <wp:extent cx="5283759" cy="2180512"/>
            <wp:effectExtent l="0" t="0" r="0" b="4445"/>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rotWithShape="1">
                    <a:blip r:embed="rId9">
                      <a:extLst>
                        <a:ext uri="{28A0092B-C50C-407E-A947-70E740481C1C}">
                          <a14:useLocalDpi xmlns:a14="http://schemas.microsoft.com/office/drawing/2010/main" val="0"/>
                        </a:ext>
                      </a:extLst>
                    </a:blip>
                    <a:srcRect l="1129" t="31965" r="9950" b="16740"/>
                    <a:stretch/>
                  </pic:blipFill>
                  <pic:spPr bwMode="auto">
                    <a:xfrm>
                      <a:off x="0" y="0"/>
                      <a:ext cx="5285059" cy="2181049"/>
                    </a:xfrm>
                    <a:prstGeom prst="rect">
                      <a:avLst/>
                    </a:prstGeom>
                    <a:ln>
                      <a:noFill/>
                    </a:ln>
                    <a:extLst>
                      <a:ext uri="{53640926-AAD7-44D8-BBD7-CCE9431645EC}">
                        <a14:shadowObscured xmlns:a14="http://schemas.microsoft.com/office/drawing/2010/main"/>
                      </a:ext>
                    </a:extLst>
                  </pic:spPr>
                </pic:pic>
              </a:graphicData>
            </a:graphic>
          </wp:inline>
        </w:drawing>
      </w:r>
    </w:p>
    <w:p w14:paraId="182C19B0" w14:textId="661A5B3D" w:rsidR="004E37CA" w:rsidRPr="004E37CA" w:rsidRDefault="004E37CA" w:rsidP="004E37CA">
      <w:r>
        <w:rPr>
          <w:noProof/>
        </w:rPr>
        <w:drawing>
          <wp:inline distT="0" distB="0" distL="0" distR="0" wp14:anchorId="1C2B0DD3" wp14:editId="0127DDFB">
            <wp:extent cx="5943600" cy="952276"/>
            <wp:effectExtent l="0" t="0" r="0" b="635"/>
            <wp:docPr id="2" name="Picture 2"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table&#10;&#10;Description automatically generated"/>
                    <pic:cNvPicPr/>
                  </pic:nvPicPr>
                  <pic:blipFill rotWithShape="1">
                    <a:blip r:embed="rId10" cstate="print">
                      <a:extLst>
                        <a:ext uri="{28A0092B-C50C-407E-A947-70E740481C1C}">
                          <a14:useLocalDpi xmlns:a14="http://schemas.microsoft.com/office/drawing/2010/main" val="0"/>
                        </a:ext>
                      </a:extLst>
                    </a:blip>
                    <a:srcRect l="9204" r="16887" b="19706"/>
                    <a:stretch/>
                  </pic:blipFill>
                  <pic:spPr bwMode="auto">
                    <a:xfrm>
                      <a:off x="0" y="0"/>
                      <a:ext cx="5943600" cy="952276"/>
                    </a:xfrm>
                    <a:prstGeom prst="rect">
                      <a:avLst/>
                    </a:prstGeom>
                    <a:ln>
                      <a:noFill/>
                    </a:ln>
                    <a:extLst>
                      <a:ext uri="{53640926-AAD7-44D8-BBD7-CCE9431645EC}">
                        <a14:shadowObscured xmlns:a14="http://schemas.microsoft.com/office/drawing/2010/main"/>
                      </a:ext>
                    </a:extLst>
                  </pic:spPr>
                </pic:pic>
              </a:graphicData>
            </a:graphic>
          </wp:inline>
        </w:drawing>
      </w:r>
    </w:p>
    <w:p w14:paraId="195D14A7" w14:textId="77777777" w:rsidR="009507AE" w:rsidRDefault="004E37CA" w:rsidP="009507AE">
      <w:r w:rsidRPr="00E51CAC">
        <w:rPr>
          <w:b/>
          <w:bCs/>
        </w:rPr>
        <w:t>Pedigree of multiplex Pakistani family with ASD</w:t>
      </w:r>
      <w:r w:rsidRPr="00E51CAC">
        <w:t xml:space="preserve">. A) In the multiplex family, three brothers had a diagnosis of </w:t>
      </w:r>
      <w:proofErr w:type="gramStart"/>
      <w:r w:rsidRPr="00E51CAC">
        <w:t>ASD</w:t>
      </w:r>
      <w:proofErr w:type="gramEnd"/>
      <w:r w:rsidRPr="00E51CAC">
        <w:t xml:space="preserve"> and a fourth brother had a diagnosis of learning disorder. Neither parent had a diagnosis of ASD. An 11q22.1 deletion, inherited from an unaffected father, was identified in all three affected brothers with ASD and their brother with learning disorder. B) Given the genomic coordinates of the CNV, the 11q22.1 deletion encompasses an intronic region of the CNTN5 gene between exon 2 and exon</w:t>
      </w:r>
      <w:r>
        <w:t> </w:t>
      </w:r>
      <w:r w:rsidRPr="00E51CAC">
        <w:t>3 (http://genome.ucsc.edu – human assembly: GRCh37/hg19).</w:t>
      </w:r>
    </w:p>
    <w:p w14:paraId="45565869" w14:textId="0406FDA2" w:rsidR="009507AE" w:rsidRDefault="009507AE" w:rsidP="009507AE">
      <w:pPr>
        <w:spacing w:after="0" w:line="240" w:lineRule="auto"/>
        <w:jc w:val="left"/>
      </w:pPr>
      <w:r>
        <w:br w:type="page"/>
      </w:r>
    </w:p>
    <w:p w14:paraId="1B3CD17F" w14:textId="28CE6C0A" w:rsidR="009507AE" w:rsidRDefault="004F320E" w:rsidP="004F320E">
      <w:pPr>
        <w:pStyle w:val="Heading2"/>
      </w:pPr>
      <w:r>
        <w:t>References</w:t>
      </w:r>
    </w:p>
    <w:p w14:paraId="7D72957C" w14:textId="77777777" w:rsidR="009507AE" w:rsidRPr="009507AE" w:rsidRDefault="009507AE" w:rsidP="009507AE">
      <w:pPr>
        <w:pStyle w:val="Bibliography"/>
        <w:rPr>
          <w:lang w:val="en-US"/>
        </w:rPr>
      </w:pPr>
      <w:r>
        <w:fldChar w:fldCharType="begin"/>
      </w:r>
      <w:r>
        <w:instrText xml:space="preserve"> ADDIN ZOTERO_BIBL {"uncited":[],"omitted":[],"custom":[]} CSL_BIBLIOGRAPHY </w:instrText>
      </w:r>
      <w:r>
        <w:fldChar w:fldCharType="separate"/>
      </w:r>
      <w:r w:rsidRPr="009507AE">
        <w:rPr>
          <w:lang w:val="en-US"/>
        </w:rPr>
        <w:t xml:space="preserve">1. Colella S, </w:t>
      </w:r>
      <w:proofErr w:type="spellStart"/>
      <w:r w:rsidRPr="009507AE">
        <w:rPr>
          <w:lang w:val="en-US"/>
        </w:rPr>
        <w:t>Yau</w:t>
      </w:r>
      <w:proofErr w:type="spellEnd"/>
      <w:r w:rsidRPr="009507AE">
        <w:rPr>
          <w:lang w:val="en-US"/>
        </w:rPr>
        <w:t xml:space="preserve"> C, Taylor JM, Mirza G, Butler H, Clouston P, et al. </w:t>
      </w:r>
      <w:proofErr w:type="spellStart"/>
      <w:r w:rsidRPr="009507AE">
        <w:rPr>
          <w:lang w:val="en-US"/>
        </w:rPr>
        <w:t>QuantiSNP</w:t>
      </w:r>
      <w:proofErr w:type="spellEnd"/>
      <w:r w:rsidRPr="009507AE">
        <w:rPr>
          <w:lang w:val="en-US"/>
        </w:rPr>
        <w:t>: an Objective Bayes Hidden-Markov Model to detect and accurately map copy number variation using SNP genotyping data. Nucleic Acids Res [Internet]. 2007 [cited 2019 Feb 9</w:t>
      </w:r>
      <w:proofErr w:type="gramStart"/>
      <w:r w:rsidRPr="009507AE">
        <w:rPr>
          <w:lang w:val="en-US"/>
        </w:rPr>
        <w:t>];35:2013</w:t>
      </w:r>
      <w:proofErr w:type="gramEnd"/>
      <w:r w:rsidRPr="009507AE">
        <w:rPr>
          <w:lang w:val="en-US"/>
        </w:rPr>
        <w:t>–25. Available from: https://academic.oup.com/nar/article/35/6/2013/1034786</w:t>
      </w:r>
    </w:p>
    <w:p w14:paraId="2FDDAEE8" w14:textId="77777777" w:rsidR="009507AE" w:rsidRPr="009507AE" w:rsidRDefault="009507AE" w:rsidP="009507AE">
      <w:pPr>
        <w:pStyle w:val="Bibliography"/>
        <w:rPr>
          <w:lang w:val="en-US"/>
        </w:rPr>
      </w:pPr>
      <w:r w:rsidRPr="009507AE">
        <w:rPr>
          <w:lang w:val="en-US"/>
        </w:rPr>
        <w:t xml:space="preserve">2. Wang K, Li M, Hadley D, Liu R, </w:t>
      </w:r>
      <w:proofErr w:type="spellStart"/>
      <w:r w:rsidRPr="009507AE">
        <w:rPr>
          <w:lang w:val="en-US"/>
        </w:rPr>
        <w:t>Glessner</w:t>
      </w:r>
      <w:proofErr w:type="spellEnd"/>
      <w:r w:rsidRPr="009507AE">
        <w:rPr>
          <w:lang w:val="en-US"/>
        </w:rPr>
        <w:t xml:space="preserve"> J, Grant SFA, et al. </w:t>
      </w:r>
      <w:proofErr w:type="spellStart"/>
      <w:r w:rsidRPr="009507AE">
        <w:rPr>
          <w:lang w:val="en-US"/>
        </w:rPr>
        <w:t>PennCNV</w:t>
      </w:r>
      <w:proofErr w:type="spellEnd"/>
      <w:r w:rsidRPr="009507AE">
        <w:rPr>
          <w:lang w:val="en-US"/>
        </w:rPr>
        <w:t>: An integrated hidden Markov model designed for high-resolution copy number variation detection in whole-genome SNP genotyping data. Genome Res [Internet]. 2007 [cited 2019 Feb 9</w:t>
      </w:r>
      <w:proofErr w:type="gramStart"/>
      <w:r w:rsidRPr="009507AE">
        <w:rPr>
          <w:lang w:val="en-US"/>
        </w:rPr>
        <w:t>];17:000</w:t>
      </w:r>
      <w:proofErr w:type="gramEnd"/>
      <w:r w:rsidRPr="009507AE">
        <w:rPr>
          <w:lang w:val="en-US"/>
        </w:rPr>
        <w:t>–000. Available from: http://genome.cshlp.org/content/early/2007/10/05/gr.6861907</w:t>
      </w:r>
    </w:p>
    <w:p w14:paraId="59AE2DD0" w14:textId="0AC584F7" w:rsidR="00981E36" w:rsidRPr="00981E36" w:rsidRDefault="009507AE" w:rsidP="009507AE">
      <w:pPr>
        <w:spacing w:after="0" w:line="240" w:lineRule="auto"/>
        <w:jc w:val="left"/>
      </w:pPr>
      <w:r>
        <w:fldChar w:fldCharType="end"/>
      </w:r>
    </w:p>
    <w:sectPr w:rsidR="00981E36" w:rsidRPr="00981E36" w:rsidSect="00B87798">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D5C32" w14:textId="77777777" w:rsidR="00D05AB5" w:rsidRDefault="00D05AB5" w:rsidP="000A0FFD">
      <w:r>
        <w:separator/>
      </w:r>
    </w:p>
  </w:endnote>
  <w:endnote w:type="continuationSeparator" w:id="0">
    <w:p w14:paraId="1A93A974" w14:textId="77777777" w:rsidR="00D05AB5" w:rsidRDefault="00D05AB5" w:rsidP="000A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5252427"/>
      <w:docPartObj>
        <w:docPartGallery w:val="Page Numbers (Bottom of Page)"/>
        <w:docPartUnique/>
      </w:docPartObj>
    </w:sdtPr>
    <w:sdtEndPr>
      <w:rPr>
        <w:rStyle w:val="PageNumber"/>
      </w:rPr>
    </w:sdtEndPr>
    <w:sdtContent>
      <w:p w14:paraId="11B35440" w14:textId="3AB7C898" w:rsidR="00D67A8E" w:rsidRDefault="00D67A8E" w:rsidP="001D6D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169087" w14:textId="77777777" w:rsidR="00D67A8E" w:rsidRDefault="00D67A8E" w:rsidP="005B1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2428126"/>
      <w:docPartObj>
        <w:docPartGallery w:val="Page Numbers (Bottom of Page)"/>
        <w:docPartUnique/>
      </w:docPartObj>
    </w:sdtPr>
    <w:sdtEndPr>
      <w:rPr>
        <w:rStyle w:val="PageNumber"/>
      </w:rPr>
    </w:sdtEndPr>
    <w:sdtContent>
      <w:p w14:paraId="35313D04" w14:textId="07673A53" w:rsidR="00D67A8E" w:rsidRDefault="00D67A8E" w:rsidP="001D6D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6DBAE006" w14:textId="77777777" w:rsidR="00D67A8E" w:rsidRDefault="00D67A8E" w:rsidP="005B11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59852" w14:textId="77777777" w:rsidR="00D05AB5" w:rsidRDefault="00D05AB5" w:rsidP="000A0FFD">
      <w:r>
        <w:separator/>
      </w:r>
    </w:p>
  </w:footnote>
  <w:footnote w:type="continuationSeparator" w:id="0">
    <w:p w14:paraId="69CB4995" w14:textId="77777777" w:rsidR="00D05AB5" w:rsidRDefault="00D05AB5" w:rsidP="000A0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27911"/>
    <w:multiLevelType w:val="hybridMultilevel"/>
    <w:tmpl w:val="9FC24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815E3"/>
    <w:multiLevelType w:val="hybridMultilevel"/>
    <w:tmpl w:val="CE00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111"/>
    <w:rsid w:val="00000B10"/>
    <w:rsid w:val="00000DE2"/>
    <w:rsid w:val="0000282C"/>
    <w:rsid w:val="00002EB1"/>
    <w:rsid w:val="0000466C"/>
    <w:rsid w:val="0000684F"/>
    <w:rsid w:val="00014518"/>
    <w:rsid w:val="00014998"/>
    <w:rsid w:val="00014FEB"/>
    <w:rsid w:val="0001501F"/>
    <w:rsid w:val="000163DC"/>
    <w:rsid w:val="00024AE6"/>
    <w:rsid w:val="00024CD4"/>
    <w:rsid w:val="00027AA4"/>
    <w:rsid w:val="00032173"/>
    <w:rsid w:val="00032242"/>
    <w:rsid w:val="0003777E"/>
    <w:rsid w:val="00040C7F"/>
    <w:rsid w:val="000414DD"/>
    <w:rsid w:val="000450B5"/>
    <w:rsid w:val="00046FD8"/>
    <w:rsid w:val="00051A4E"/>
    <w:rsid w:val="000535C9"/>
    <w:rsid w:val="00055271"/>
    <w:rsid w:val="00057256"/>
    <w:rsid w:val="000611AD"/>
    <w:rsid w:val="00061A62"/>
    <w:rsid w:val="00061D9D"/>
    <w:rsid w:val="00063709"/>
    <w:rsid w:val="00063A53"/>
    <w:rsid w:val="000658EB"/>
    <w:rsid w:val="00066C11"/>
    <w:rsid w:val="0007106D"/>
    <w:rsid w:val="0007320D"/>
    <w:rsid w:val="00075D03"/>
    <w:rsid w:val="000762C7"/>
    <w:rsid w:val="00083E34"/>
    <w:rsid w:val="00083F01"/>
    <w:rsid w:val="00086BC8"/>
    <w:rsid w:val="000877C9"/>
    <w:rsid w:val="00090358"/>
    <w:rsid w:val="00090A3A"/>
    <w:rsid w:val="00094915"/>
    <w:rsid w:val="00094F39"/>
    <w:rsid w:val="00095408"/>
    <w:rsid w:val="000956EA"/>
    <w:rsid w:val="00095A73"/>
    <w:rsid w:val="000A0FFD"/>
    <w:rsid w:val="000A425A"/>
    <w:rsid w:val="000A43BB"/>
    <w:rsid w:val="000A592F"/>
    <w:rsid w:val="000B0217"/>
    <w:rsid w:val="000B1888"/>
    <w:rsid w:val="000B20F8"/>
    <w:rsid w:val="000B769A"/>
    <w:rsid w:val="000C0B55"/>
    <w:rsid w:val="000C2364"/>
    <w:rsid w:val="000C2651"/>
    <w:rsid w:val="000C327E"/>
    <w:rsid w:val="000C4B56"/>
    <w:rsid w:val="000D10BA"/>
    <w:rsid w:val="000D3292"/>
    <w:rsid w:val="000D6805"/>
    <w:rsid w:val="000D7E81"/>
    <w:rsid w:val="000E0811"/>
    <w:rsid w:val="000F59FE"/>
    <w:rsid w:val="001013D4"/>
    <w:rsid w:val="00101C87"/>
    <w:rsid w:val="001054FF"/>
    <w:rsid w:val="00105D75"/>
    <w:rsid w:val="00112684"/>
    <w:rsid w:val="00113113"/>
    <w:rsid w:val="00114F0C"/>
    <w:rsid w:val="001156F0"/>
    <w:rsid w:val="001172F1"/>
    <w:rsid w:val="00117EC0"/>
    <w:rsid w:val="00117EDE"/>
    <w:rsid w:val="00122405"/>
    <w:rsid w:val="00123723"/>
    <w:rsid w:val="001253EF"/>
    <w:rsid w:val="00135A28"/>
    <w:rsid w:val="00136123"/>
    <w:rsid w:val="00140988"/>
    <w:rsid w:val="00140B80"/>
    <w:rsid w:val="001450B4"/>
    <w:rsid w:val="001477CC"/>
    <w:rsid w:val="00147B86"/>
    <w:rsid w:val="001513BC"/>
    <w:rsid w:val="0016086B"/>
    <w:rsid w:val="0016235F"/>
    <w:rsid w:val="00162EA3"/>
    <w:rsid w:val="001639D6"/>
    <w:rsid w:val="00163A1E"/>
    <w:rsid w:val="001659DD"/>
    <w:rsid w:val="00167002"/>
    <w:rsid w:val="00175CE7"/>
    <w:rsid w:val="00176F7C"/>
    <w:rsid w:val="00180012"/>
    <w:rsid w:val="00180E36"/>
    <w:rsid w:val="00185FA3"/>
    <w:rsid w:val="001862AF"/>
    <w:rsid w:val="0019267C"/>
    <w:rsid w:val="001951D3"/>
    <w:rsid w:val="001A017D"/>
    <w:rsid w:val="001A04C0"/>
    <w:rsid w:val="001A227A"/>
    <w:rsid w:val="001A34CF"/>
    <w:rsid w:val="001A4D48"/>
    <w:rsid w:val="001A5E32"/>
    <w:rsid w:val="001B2CE2"/>
    <w:rsid w:val="001B2D42"/>
    <w:rsid w:val="001B35F7"/>
    <w:rsid w:val="001B574D"/>
    <w:rsid w:val="001B6587"/>
    <w:rsid w:val="001B783A"/>
    <w:rsid w:val="001C029A"/>
    <w:rsid w:val="001C0648"/>
    <w:rsid w:val="001C0BE1"/>
    <w:rsid w:val="001C490E"/>
    <w:rsid w:val="001C57AF"/>
    <w:rsid w:val="001D061D"/>
    <w:rsid w:val="001D0C53"/>
    <w:rsid w:val="001D2528"/>
    <w:rsid w:val="001D2ED2"/>
    <w:rsid w:val="001D521D"/>
    <w:rsid w:val="001D6C12"/>
    <w:rsid w:val="001D6D5C"/>
    <w:rsid w:val="001D7344"/>
    <w:rsid w:val="001E103E"/>
    <w:rsid w:val="001E4417"/>
    <w:rsid w:val="001F1806"/>
    <w:rsid w:val="001F2BFF"/>
    <w:rsid w:val="001F3CA3"/>
    <w:rsid w:val="001F4618"/>
    <w:rsid w:val="001F4B19"/>
    <w:rsid w:val="001F60AB"/>
    <w:rsid w:val="002010D1"/>
    <w:rsid w:val="00205ABC"/>
    <w:rsid w:val="0020694F"/>
    <w:rsid w:val="00206D09"/>
    <w:rsid w:val="00207A6C"/>
    <w:rsid w:val="00207F01"/>
    <w:rsid w:val="00207F9D"/>
    <w:rsid w:val="002102B6"/>
    <w:rsid w:val="002108DA"/>
    <w:rsid w:val="00213838"/>
    <w:rsid w:val="00215584"/>
    <w:rsid w:val="002178D8"/>
    <w:rsid w:val="0022055C"/>
    <w:rsid w:val="002205A5"/>
    <w:rsid w:val="00220756"/>
    <w:rsid w:val="00224B24"/>
    <w:rsid w:val="0022530B"/>
    <w:rsid w:val="00225560"/>
    <w:rsid w:val="00225F77"/>
    <w:rsid w:val="0023222C"/>
    <w:rsid w:val="00232C93"/>
    <w:rsid w:val="00233345"/>
    <w:rsid w:val="002349FE"/>
    <w:rsid w:val="00234D53"/>
    <w:rsid w:val="00237030"/>
    <w:rsid w:val="00244721"/>
    <w:rsid w:val="00253295"/>
    <w:rsid w:val="0025350F"/>
    <w:rsid w:val="00257D1B"/>
    <w:rsid w:val="0026140A"/>
    <w:rsid w:val="00265BD6"/>
    <w:rsid w:val="002668B0"/>
    <w:rsid w:val="00271F60"/>
    <w:rsid w:val="0027238F"/>
    <w:rsid w:val="00276935"/>
    <w:rsid w:val="00282A3A"/>
    <w:rsid w:val="002833FD"/>
    <w:rsid w:val="002837DF"/>
    <w:rsid w:val="00287986"/>
    <w:rsid w:val="00291243"/>
    <w:rsid w:val="00292773"/>
    <w:rsid w:val="00292B39"/>
    <w:rsid w:val="002961AD"/>
    <w:rsid w:val="002A4FC1"/>
    <w:rsid w:val="002A5E8D"/>
    <w:rsid w:val="002A70D7"/>
    <w:rsid w:val="002B09D7"/>
    <w:rsid w:val="002B1D41"/>
    <w:rsid w:val="002B3197"/>
    <w:rsid w:val="002B3D65"/>
    <w:rsid w:val="002B6E07"/>
    <w:rsid w:val="002C38EA"/>
    <w:rsid w:val="002C491B"/>
    <w:rsid w:val="002C7575"/>
    <w:rsid w:val="002D2943"/>
    <w:rsid w:val="002D2F8C"/>
    <w:rsid w:val="002D5EAB"/>
    <w:rsid w:val="002D6977"/>
    <w:rsid w:val="002E24DB"/>
    <w:rsid w:val="002E34AA"/>
    <w:rsid w:val="002E54B8"/>
    <w:rsid w:val="002E56DB"/>
    <w:rsid w:val="002F002E"/>
    <w:rsid w:val="002F0742"/>
    <w:rsid w:val="002F0DA7"/>
    <w:rsid w:val="002F6A26"/>
    <w:rsid w:val="003031F1"/>
    <w:rsid w:val="00303ABA"/>
    <w:rsid w:val="0031572A"/>
    <w:rsid w:val="0031591C"/>
    <w:rsid w:val="00320BC2"/>
    <w:rsid w:val="00320FEE"/>
    <w:rsid w:val="00324351"/>
    <w:rsid w:val="00325D94"/>
    <w:rsid w:val="00326544"/>
    <w:rsid w:val="0032761D"/>
    <w:rsid w:val="00327D91"/>
    <w:rsid w:val="003300CA"/>
    <w:rsid w:val="003315F3"/>
    <w:rsid w:val="00334500"/>
    <w:rsid w:val="00335EE7"/>
    <w:rsid w:val="00336F52"/>
    <w:rsid w:val="003371CA"/>
    <w:rsid w:val="0034235B"/>
    <w:rsid w:val="00344F6B"/>
    <w:rsid w:val="00346019"/>
    <w:rsid w:val="003478B9"/>
    <w:rsid w:val="003504E9"/>
    <w:rsid w:val="003513CC"/>
    <w:rsid w:val="00351489"/>
    <w:rsid w:val="003541AA"/>
    <w:rsid w:val="0035436A"/>
    <w:rsid w:val="003550A5"/>
    <w:rsid w:val="003558D2"/>
    <w:rsid w:val="003562EE"/>
    <w:rsid w:val="003621DC"/>
    <w:rsid w:val="003662DF"/>
    <w:rsid w:val="003669DC"/>
    <w:rsid w:val="0037042C"/>
    <w:rsid w:val="00372883"/>
    <w:rsid w:val="00374720"/>
    <w:rsid w:val="003825E0"/>
    <w:rsid w:val="0038321A"/>
    <w:rsid w:val="00384284"/>
    <w:rsid w:val="0038493D"/>
    <w:rsid w:val="00387D9B"/>
    <w:rsid w:val="00390D0E"/>
    <w:rsid w:val="00390F24"/>
    <w:rsid w:val="00390F48"/>
    <w:rsid w:val="00394667"/>
    <w:rsid w:val="00397848"/>
    <w:rsid w:val="003A0D1E"/>
    <w:rsid w:val="003A58B6"/>
    <w:rsid w:val="003A608B"/>
    <w:rsid w:val="003A65EF"/>
    <w:rsid w:val="003A68AE"/>
    <w:rsid w:val="003A6D0F"/>
    <w:rsid w:val="003B1C13"/>
    <w:rsid w:val="003B27E7"/>
    <w:rsid w:val="003B3356"/>
    <w:rsid w:val="003B427C"/>
    <w:rsid w:val="003B48CB"/>
    <w:rsid w:val="003B53E0"/>
    <w:rsid w:val="003B66C0"/>
    <w:rsid w:val="003C0502"/>
    <w:rsid w:val="003C0C32"/>
    <w:rsid w:val="003C2F75"/>
    <w:rsid w:val="003C6567"/>
    <w:rsid w:val="003C7B4B"/>
    <w:rsid w:val="003D1FC1"/>
    <w:rsid w:val="003D41E2"/>
    <w:rsid w:val="003D4589"/>
    <w:rsid w:val="003D6480"/>
    <w:rsid w:val="003E4FCD"/>
    <w:rsid w:val="003E6C7D"/>
    <w:rsid w:val="003E741B"/>
    <w:rsid w:val="003E795F"/>
    <w:rsid w:val="003E7B17"/>
    <w:rsid w:val="003F42A1"/>
    <w:rsid w:val="003F5B99"/>
    <w:rsid w:val="00401462"/>
    <w:rsid w:val="004034CA"/>
    <w:rsid w:val="004046A3"/>
    <w:rsid w:val="0041075F"/>
    <w:rsid w:val="00411FCA"/>
    <w:rsid w:val="00412B0F"/>
    <w:rsid w:val="00413963"/>
    <w:rsid w:val="00416612"/>
    <w:rsid w:val="00417B0A"/>
    <w:rsid w:val="00417BF2"/>
    <w:rsid w:val="004223B4"/>
    <w:rsid w:val="00423824"/>
    <w:rsid w:val="00424348"/>
    <w:rsid w:val="00424687"/>
    <w:rsid w:val="00436E8F"/>
    <w:rsid w:val="00437072"/>
    <w:rsid w:val="004460E7"/>
    <w:rsid w:val="00447558"/>
    <w:rsid w:val="004505F9"/>
    <w:rsid w:val="00450DCE"/>
    <w:rsid w:val="00450EC5"/>
    <w:rsid w:val="00450EE9"/>
    <w:rsid w:val="00454A13"/>
    <w:rsid w:val="00460BB2"/>
    <w:rsid w:val="00461994"/>
    <w:rsid w:val="00462D43"/>
    <w:rsid w:val="00464648"/>
    <w:rsid w:val="00466448"/>
    <w:rsid w:val="004707F5"/>
    <w:rsid w:val="0047242F"/>
    <w:rsid w:val="004748D2"/>
    <w:rsid w:val="00474F06"/>
    <w:rsid w:val="00481727"/>
    <w:rsid w:val="0048577D"/>
    <w:rsid w:val="00490AFC"/>
    <w:rsid w:val="004958E6"/>
    <w:rsid w:val="004969AA"/>
    <w:rsid w:val="00496B3D"/>
    <w:rsid w:val="004A220B"/>
    <w:rsid w:val="004A262B"/>
    <w:rsid w:val="004A3DD9"/>
    <w:rsid w:val="004A64DB"/>
    <w:rsid w:val="004A7E38"/>
    <w:rsid w:val="004B0AD3"/>
    <w:rsid w:val="004B0B57"/>
    <w:rsid w:val="004B1668"/>
    <w:rsid w:val="004C0F88"/>
    <w:rsid w:val="004C3050"/>
    <w:rsid w:val="004C475D"/>
    <w:rsid w:val="004C566D"/>
    <w:rsid w:val="004C643D"/>
    <w:rsid w:val="004D3895"/>
    <w:rsid w:val="004E32B9"/>
    <w:rsid w:val="004E37CA"/>
    <w:rsid w:val="004F2EFD"/>
    <w:rsid w:val="004F320E"/>
    <w:rsid w:val="004F5FAD"/>
    <w:rsid w:val="005002CA"/>
    <w:rsid w:val="00503DE4"/>
    <w:rsid w:val="005100E1"/>
    <w:rsid w:val="0051069D"/>
    <w:rsid w:val="00510C15"/>
    <w:rsid w:val="00517B48"/>
    <w:rsid w:val="005245F1"/>
    <w:rsid w:val="00524D83"/>
    <w:rsid w:val="00527810"/>
    <w:rsid w:val="00530023"/>
    <w:rsid w:val="00530731"/>
    <w:rsid w:val="00530938"/>
    <w:rsid w:val="005341DC"/>
    <w:rsid w:val="00535C0D"/>
    <w:rsid w:val="00537720"/>
    <w:rsid w:val="00537F7B"/>
    <w:rsid w:val="005426DE"/>
    <w:rsid w:val="00542BE6"/>
    <w:rsid w:val="00543A15"/>
    <w:rsid w:val="005473D1"/>
    <w:rsid w:val="00551C4D"/>
    <w:rsid w:val="00553604"/>
    <w:rsid w:val="00554764"/>
    <w:rsid w:val="005572CD"/>
    <w:rsid w:val="0056016D"/>
    <w:rsid w:val="00566A66"/>
    <w:rsid w:val="00571796"/>
    <w:rsid w:val="005723CF"/>
    <w:rsid w:val="00576786"/>
    <w:rsid w:val="00576E6A"/>
    <w:rsid w:val="00581363"/>
    <w:rsid w:val="00584083"/>
    <w:rsid w:val="0058466D"/>
    <w:rsid w:val="0058540C"/>
    <w:rsid w:val="005871A5"/>
    <w:rsid w:val="0059030D"/>
    <w:rsid w:val="0059087B"/>
    <w:rsid w:val="0059152C"/>
    <w:rsid w:val="00593E03"/>
    <w:rsid w:val="005A07FC"/>
    <w:rsid w:val="005A0BFB"/>
    <w:rsid w:val="005A19F0"/>
    <w:rsid w:val="005A3009"/>
    <w:rsid w:val="005A43C7"/>
    <w:rsid w:val="005A56AD"/>
    <w:rsid w:val="005A74FA"/>
    <w:rsid w:val="005B1148"/>
    <w:rsid w:val="005B159F"/>
    <w:rsid w:val="005B1CED"/>
    <w:rsid w:val="005B1EBD"/>
    <w:rsid w:val="005B4441"/>
    <w:rsid w:val="005B49D3"/>
    <w:rsid w:val="005B7FA3"/>
    <w:rsid w:val="005C0C57"/>
    <w:rsid w:val="005C183F"/>
    <w:rsid w:val="005C283A"/>
    <w:rsid w:val="005C5A4F"/>
    <w:rsid w:val="005C7369"/>
    <w:rsid w:val="005D08EB"/>
    <w:rsid w:val="005D5409"/>
    <w:rsid w:val="005D56C2"/>
    <w:rsid w:val="005D63B7"/>
    <w:rsid w:val="005E0E42"/>
    <w:rsid w:val="005E3572"/>
    <w:rsid w:val="005E4CD5"/>
    <w:rsid w:val="005E6FC5"/>
    <w:rsid w:val="005E7370"/>
    <w:rsid w:val="005F5406"/>
    <w:rsid w:val="005F6265"/>
    <w:rsid w:val="00600613"/>
    <w:rsid w:val="00603399"/>
    <w:rsid w:val="00603867"/>
    <w:rsid w:val="0061149E"/>
    <w:rsid w:val="00611F71"/>
    <w:rsid w:val="00615C4C"/>
    <w:rsid w:val="00617CB0"/>
    <w:rsid w:val="00624F8F"/>
    <w:rsid w:val="006277EE"/>
    <w:rsid w:val="006311BA"/>
    <w:rsid w:val="006357E2"/>
    <w:rsid w:val="00636B1C"/>
    <w:rsid w:val="00636EBD"/>
    <w:rsid w:val="00644C71"/>
    <w:rsid w:val="0064682D"/>
    <w:rsid w:val="0065280A"/>
    <w:rsid w:val="00660270"/>
    <w:rsid w:val="0066283B"/>
    <w:rsid w:val="00664EDF"/>
    <w:rsid w:val="00666FE4"/>
    <w:rsid w:val="00667A07"/>
    <w:rsid w:val="00671AEC"/>
    <w:rsid w:val="0067371B"/>
    <w:rsid w:val="006747C6"/>
    <w:rsid w:val="006748BB"/>
    <w:rsid w:val="006765AC"/>
    <w:rsid w:val="00676B74"/>
    <w:rsid w:val="00677720"/>
    <w:rsid w:val="0067789B"/>
    <w:rsid w:val="00680170"/>
    <w:rsid w:val="00684EC6"/>
    <w:rsid w:val="00691378"/>
    <w:rsid w:val="00691682"/>
    <w:rsid w:val="00691843"/>
    <w:rsid w:val="006922A1"/>
    <w:rsid w:val="0069564C"/>
    <w:rsid w:val="006959AF"/>
    <w:rsid w:val="00696331"/>
    <w:rsid w:val="0069758E"/>
    <w:rsid w:val="006A0720"/>
    <w:rsid w:val="006A08F3"/>
    <w:rsid w:val="006A0B85"/>
    <w:rsid w:val="006A0F72"/>
    <w:rsid w:val="006A1ECE"/>
    <w:rsid w:val="006A2A04"/>
    <w:rsid w:val="006A4FF9"/>
    <w:rsid w:val="006A7DBE"/>
    <w:rsid w:val="006B13A2"/>
    <w:rsid w:val="006B210B"/>
    <w:rsid w:val="006B31ED"/>
    <w:rsid w:val="006B42EF"/>
    <w:rsid w:val="006B53D9"/>
    <w:rsid w:val="006C0746"/>
    <w:rsid w:val="006C714E"/>
    <w:rsid w:val="006D04B4"/>
    <w:rsid w:val="006D190E"/>
    <w:rsid w:val="006D22D3"/>
    <w:rsid w:val="006D2661"/>
    <w:rsid w:val="006D306B"/>
    <w:rsid w:val="006D3D62"/>
    <w:rsid w:val="006D3E83"/>
    <w:rsid w:val="006D571E"/>
    <w:rsid w:val="006D66DC"/>
    <w:rsid w:val="006E0042"/>
    <w:rsid w:val="006E26E3"/>
    <w:rsid w:val="006E3379"/>
    <w:rsid w:val="006E53F2"/>
    <w:rsid w:val="006E6BDF"/>
    <w:rsid w:val="006E79B1"/>
    <w:rsid w:val="006F292F"/>
    <w:rsid w:val="006F3B38"/>
    <w:rsid w:val="00700FE9"/>
    <w:rsid w:val="00701BD9"/>
    <w:rsid w:val="00702D31"/>
    <w:rsid w:val="007043E1"/>
    <w:rsid w:val="00705112"/>
    <w:rsid w:val="00705AB5"/>
    <w:rsid w:val="007063C3"/>
    <w:rsid w:val="00713526"/>
    <w:rsid w:val="00713CBB"/>
    <w:rsid w:val="00714ED1"/>
    <w:rsid w:val="00716A50"/>
    <w:rsid w:val="00720F29"/>
    <w:rsid w:val="007237CA"/>
    <w:rsid w:val="00725855"/>
    <w:rsid w:val="00726BE0"/>
    <w:rsid w:val="007310B0"/>
    <w:rsid w:val="00732111"/>
    <w:rsid w:val="007357F4"/>
    <w:rsid w:val="0074157B"/>
    <w:rsid w:val="00742868"/>
    <w:rsid w:val="00742C16"/>
    <w:rsid w:val="007430E4"/>
    <w:rsid w:val="007435AD"/>
    <w:rsid w:val="007441D0"/>
    <w:rsid w:val="00746176"/>
    <w:rsid w:val="007505EC"/>
    <w:rsid w:val="007509FC"/>
    <w:rsid w:val="007512B8"/>
    <w:rsid w:val="007513BD"/>
    <w:rsid w:val="007644CE"/>
    <w:rsid w:val="00765600"/>
    <w:rsid w:val="0076620C"/>
    <w:rsid w:val="007676D6"/>
    <w:rsid w:val="007715DA"/>
    <w:rsid w:val="007725E4"/>
    <w:rsid w:val="00772673"/>
    <w:rsid w:val="007727ED"/>
    <w:rsid w:val="00777777"/>
    <w:rsid w:val="007813B8"/>
    <w:rsid w:val="00790480"/>
    <w:rsid w:val="0079309D"/>
    <w:rsid w:val="0079348F"/>
    <w:rsid w:val="00793903"/>
    <w:rsid w:val="0079658B"/>
    <w:rsid w:val="007A004F"/>
    <w:rsid w:val="007A2D40"/>
    <w:rsid w:val="007B703E"/>
    <w:rsid w:val="007B7FFD"/>
    <w:rsid w:val="007C5989"/>
    <w:rsid w:val="007C5A85"/>
    <w:rsid w:val="007D6D58"/>
    <w:rsid w:val="007D7956"/>
    <w:rsid w:val="007E06D7"/>
    <w:rsid w:val="007E09FE"/>
    <w:rsid w:val="007E29D6"/>
    <w:rsid w:val="007E74E6"/>
    <w:rsid w:val="007F5566"/>
    <w:rsid w:val="007F5E16"/>
    <w:rsid w:val="007F6C41"/>
    <w:rsid w:val="007F7AC8"/>
    <w:rsid w:val="00800856"/>
    <w:rsid w:val="00806267"/>
    <w:rsid w:val="0080636B"/>
    <w:rsid w:val="0081050E"/>
    <w:rsid w:val="00811699"/>
    <w:rsid w:val="00811762"/>
    <w:rsid w:val="0081216E"/>
    <w:rsid w:val="00813B89"/>
    <w:rsid w:val="008200BA"/>
    <w:rsid w:val="00820B23"/>
    <w:rsid w:val="00820F38"/>
    <w:rsid w:val="00825002"/>
    <w:rsid w:val="00825544"/>
    <w:rsid w:val="00826E05"/>
    <w:rsid w:val="00832B3D"/>
    <w:rsid w:val="00833798"/>
    <w:rsid w:val="00835F6B"/>
    <w:rsid w:val="00836DFE"/>
    <w:rsid w:val="00837712"/>
    <w:rsid w:val="00845A37"/>
    <w:rsid w:val="0084636D"/>
    <w:rsid w:val="008551D7"/>
    <w:rsid w:val="00861AF2"/>
    <w:rsid w:val="00863250"/>
    <w:rsid w:val="008635C5"/>
    <w:rsid w:val="0086604E"/>
    <w:rsid w:val="00867AC6"/>
    <w:rsid w:val="00867C04"/>
    <w:rsid w:val="008709ED"/>
    <w:rsid w:val="00870C89"/>
    <w:rsid w:val="00871221"/>
    <w:rsid w:val="008721ED"/>
    <w:rsid w:val="00872887"/>
    <w:rsid w:val="0087471E"/>
    <w:rsid w:val="0087770A"/>
    <w:rsid w:val="00882BC5"/>
    <w:rsid w:val="00884D70"/>
    <w:rsid w:val="00891891"/>
    <w:rsid w:val="008923E3"/>
    <w:rsid w:val="008931D3"/>
    <w:rsid w:val="00893A66"/>
    <w:rsid w:val="00896487"/>
    <w:rsid w:val="00897E60"/>
    <w:rsid w:val="008A052C"/>
    <w:rsid w:val="008A0C2E"/>
    <w:rsid w:val="008A1969"/>
    <w:rsid w:val="008A28C8"/>
    <w:rsid w:val="008A2F5F"/>
    <w:rsid w:val="008A3677"/>
    <w:rsid w:val="008A41CE"/>
    <w:rsid w:val="008A7260"/>
    <w:rsid w:val="008A7922"/>
    <w:rsid w:val="008B0B1E"/>
    <w:rsid w:val="008B769D"/>
    <w:rsid w:val="008C0844"/>
    <w:rsid w:val="008C1FCA"/>
    <w:rsid w:val="008C3F3B"/>
    <w:rsid w:val="008C4477"/>
    <w:rsid w:val="008C5489"/>
    <w:rsid w:val="008C7CFA"/>
    <w:rsid w:val="008C7E16"/>
    <w:rsid w:val="008D5A4A"/>
    <w:rsid w:val="008D6016"/>
    <w:rsid w:val="008D6D63"/>
    <w:rsid w:val="008E03A2"/>
    <w:rsid w:val="008E400C"/>
    <w:rsid w:val="008E503F"/>
    <w:rsid w:val="008E59BC"/>
    <w:rsid w:val="008E61F8"/>
    <w:rsid w:val="008E7364"/>
    <w:rsid w:val="008F31A7"/>
    <w:rsid w:val="008F45CC"/>
    <w:rsid w:val="008F4D5F"/>
    <w:rsid w:val="008F56E3"/>
    <w:rsid w:val="008F67F0"/>
    <w:rsid w:val="008F6DF8"/>
    <w:rsid w:val="008F7DC7"/>
    <w:rsid w:val="00900003"/>
    <w:rsid w:val="00902890"/>
    <w:rsid w:val="0090322A"/>
    <w:rsid w:val="00904557"/>
    <w:rsid w:val="009052DA"/>
    <w:rsid w:val="009054B6"/>
    <w:rsid w:val="00905A8F"/>
    <w:rsid w:val="00906F3B"/>
    <w:rsid w:val="00911ED6"/>
    <w:rsid w:val="0091281C"/>
    <w:rsid w:val="00914171"/>
    <w:rsid w:val="00914920"/>
    <w:rsid w:val="0091633F"/>
    <w:rsid w:val="00917C31"/>
    <w:rsid w:val="00923BD2"/>
    <w:rsid w:val="00927087"/>
    <w:rsid w:val="009276DC"/>
    <w:rsid w:val="009334E2"/>
    <w:rsid w:val="00934BD3"/>
    <w:rsid w:val="009368BE"/>
    <w:rsid w:val="00942FF0"/>
    <w:rsid w:val="0094474E"/>
    <w:rsid w:val="009450CA"/>
    <w:rsid w:val="009507AE"/>
    <w:rsid w:val="00953631"/>
    <w:rsid w:val="009545DD"/>
    <w:rsid w:val="00955330"/>
    <w:rsid w:val="009557D2"/>
    <w:rsid w:val="00956E4B"/>
    <w:rsid w:val="0096600E"/>
    <w:rsid w:val="00971FE3"/>
    <w:rsid w:val="0097790D"/>
    <w:rsid w:val="00977DAD"/>
    <w:rsid w:val="00981E36"/>
    <w:rsid w:val="009861D8"/>
    <w:rsid w:val="009865CA"/>
    <w:rsid w:val="00990225"/>
    <w:rsid w:val="00991410"/>
    <w:rsid w:val="00993F94"/>
    <w:rsid w:val="0099768D"/>
    <w:rsid w:val="009A2434"/>
    <w:rsid w:val="009A4672"/>
    <w:rsid w:val="009A5A87"/>
    <w:rsid w:val="009A782A"/>
    <w:rsid w:val="009B1973"/>
    <w:rsid w:val="009B3689"/>
    <w:rsid w:val="009B3709"/>
    <w:rsid w:val="009B4D6D"/>
    <w:rsid w:val="009B6D1E"/>
    <w:rsid w:val="009C0A70"/>
    <w:rsid w:val="009C1469"/>
    <w:rsid w:val="009C2E8A"/>
    <w:rsid w:val="009C2ED5"/>
    <w:rsid w:val="009C33AC"/>
    <w:rsid w:val="009C67CD"/>
    <w:rsid w:val="009C7339"/>
    <w:rsid w:val="009D071B"/>
    <w:rsid w:val="009D4A3A"/>
    <w:rsid w:val="009E0999"/>
    <w:rsid w:val="009E2602"/>
    <w:rsid w:val="009E4758"/>
    <w:rsid w:val="009F4247"/>
    <w:rsid w:val="009F44B5"/>
    <w:rsid w:val="009F4D3C"/>
    <w:rsid w:val="009F4FF1"/>
    <w:rsid w:val="009F6037"/>
    <w:rsid w:val="009F6EA5"/>
    <w:rsid w:val="00A03E2F"/>
    <w:rsid w:val="00A054AE"/>
    <w:rsid w:val="00A068EE"/>
    <w:rsid w:val="00A06B54"/>
    <w:rsid w:val="00A075AD"/>
    <w:rsid w:val="00A105C3"/>
    <w:rsid w:val="00A13F93"/>
    <w:rsid w:val="00A14B9D"/>
    <w:rsid w:val="00A167BF"/>
    <w:rsid w:val="00A17E6F"/>
    <w:rsid w:val="00A210CF"/>
    <w:rsid w:val="00A23319"/>
    <w:rsid w:val="00A23E14"/>
    <w:rsid w:val="00A24A8B"/>
    <w:rsid w:val="00A25E22"/>
    <w:rsid w:val="00A30749"/>
    <w:rsid w:val="00A308BD"/>
    <w:rsid w:val="00A30D47"/>
    <w:rsid w:val="00A312BD"/>
    <w:rsid w:val="00A36838"/>
    <w:rsid w:val="00A41E0C"/>
    <w:rsid w:val="00A440A0"/>
    <w:rsid w:val="00A450F1"/>
    <w:rsid w:val="00A45F18"/>
    <w:rsid w:val="00A47D34"/>
    <w:rsid w:val="00A53D6F"/>
    <w:rsid w:val="00A60D25"/>
    <w:rsid w:val="00A62DBA"/>
    <w:rsid w:val="00A64A5A"/>
    <w:rsid w:val="00A66428"/>
    <w:rsid w:val="00A752B8"/>
    <w:rsid w:val="00A76EE2"/>
    <w:rsid w:val="00A778B7"/>
    <w:rsid w:val="00A803F4"/>
    <w:rsid w:val="00A825FF"/>
    <w:rsid w:val="00A83C5F"/>
    <w:rsid w:val="00A84BD7"/>
    <w:rsid w:val="00A8656F"/>
    <w:rsid w:val="00A866B5"/>
    <w:rsid w:val="00A86FEF"/>
    <w:rsid w:val="00A8771C"/>
    <w:rsid w:val="00A90C93"/>
    <w:rsid w:val="00A90E10"/>
    <w:rsid w:val="00A91BB1"/>
    <w:rsid w:val="00A93EB5"/>
    <w:rsid w:val="00A96DBD"/>
    <w:rsid w:val="00AA015E"/>
    <w:rsid w:val="00AA0E49"/>
    <w:rsid w:val="00AA10A5"/>
    <w:rsid w:val="00AA2764"/>
    <w:rsid w:val="00AA69A2"/>
    <w:rsid w:val="00AB4A88"/>
    <w:rsid w:val="00AB4B0A"/>
    <w:rsid w:val="00AB64A6"/>
    <w:rsid w:val="00AC0FDE"/>
    <w:rsid w:val="00AC1706"/>
    <w:rsid w:val="00AC1B70"/>
    <w:rsid w:val="00AC1B74"/>
    <w:rsid w:val="00AC306C"/>
    <w:rsid w:val="00AC6804"/>
    <w:rsid w:val="00AC75DB"/>
    <w:rsid w:val="00AD1537"/>
    <w:rsid w:val="00AD2C7F"/>
    <w:rsid w:val="00AD404D"/>
    <w:rsid w:val="00AD417F"/>
    <w:rsid w:val="00AD52D8"/>
    <w:rsid w:val="00AD52ED"/>
    <w:rsid w:val="00AD7A7E"/>
    <w:rsid w:val="00AE0425"/>
    <w:rsid w:val="00AE09B3"/>
    <w:rsid w:val="00AE19BB"/>
    <w:rsid w:val="00AE25F9"/>
    <w:rsid w:val="00AE31D2"/>
    <w:rsid w:val="00AE5E4B"/>
    <w:rsid w:val="00AE7006"/>
    <w:rsid w:val="00AF3355"/>
    <w:rsid w:val="00AF5359"/>
    <w:rsid w:val="00AF66BD"/>
    <w:rsid w:val="00AF7FB4"/>
    <w:rsid w:val="00B04A7E"/>
    <w:rsid w:val="00B05AE8"/>
    <w:rsid w:val="00B10AD4"/>
    <w:rsid w:val="00B1172B"/>
    <w:rsid w:val="00B12EEF"/>
    <w:rsid w:val="00B16F24"/>
    <w:rsid w:val="00B17BF4"/>
    <w:rsid w:val="00B23892"/>
    <w:rsid w:val="00B26B24"/>
    <w:rsid w:val="00B26C2C"/>
    <w:rsid w:val="00B300E8"/>
    <w:rsid w:val="00B30C9F"/>
    <w:rsid w:val="00B320C5"/>
    <w:rsid w:val="00B32C55"/>
    <w:rsid w:val="00B3789D"/>
    <w:rsid w:val="00B4273C"/>
    <w:rsid w:val="00B44411"/>
    <w:rsid w:val="00B44DFB"/>
    <w:rsid w:val="00B464A7"/>
    <w:rsid w:val="00B46B06"/>
    <w:rsid w:val="00B537DF"/>
    <w:rsid w:val="00B53F84"/>
    <w:rsid w:val="00B54798"/>
    <w:rsid w:val="00B558E9"/>
    <w:rsid w:val="00B55FFD"/>
    <w:rsid w:val="00B569E9"/>
    <w:rsid w:val="00B579E8"/>
    <w:rsid w:val="00B57D26"/>
    <w:rsid w:val="00B57DC5"/>
    <w:rsid w:val="00B57F2B"/>
    <w:rsid w:val="00B60362"/>
    <w:rsid w:val="00B61D6D"/>
    <w:rsid w:val="00B61E9B"/>
    <w:rsid w:val="00B62417"/>
    <w:rsid w:val="00B633FF"/>
    <w:rsid w:val="00B6401C"/>
    <w:rsid w:val="00B64602"/>
    <w:rsid w:val="00B64A23"/>
    <w:rsid w:val="00B64C80"/>
    <w:rsid w:val="00B66C7E"/>
    <w:rsid w:val="00B678D7"/>
    <w:rsid w:val="00B7073F"/>
    <w:rsid w:val="00B72597"/>
    <w:rsid w:val="00B727E0"/>
    <w:rsid w:val="00B800E2"/>
    <w:rsid w:val="00B80620"/>
    <w:rsid w:val="00B81E6F"/>
    <w:rsid w:val="00B823CC"/>
    <w:rsid w:val="00B833C0"/>
    <w:rsid w:val="00B848C3"/>
    <w:rsid w:val="00B86D19"/>
    <w:rsid w:val="00B872D0"/>
    <w:rsid w:val="00B87415"/>
    <w:rsid w:val="00B87798"/>
    <w:rsid w:val="00B878C4"/>
    <w:rsid w:val="00B91808"/>
    <w:rsid w:val="00B9451F"/>
    <w:rsid w:val="00B9647D"/>
    <w:rsid w:val="00B969A7"/>
    <w:rsid w:val="00BA06C1"/>
    <w:rsid w:val="00BA0D06"/>
    <w:rsid w:val="00BA0D90"/>
    <w:rsid w:val="00BA32CC"/>
    <w:rsid w:val="00BA5BB7"/>
    <w:rsid w:val="00BB0C01"/>
    <w:rsid w:val="00BB2169"/>
    <w:rsid w:val="00BB2405"/>
    <w:rsid w:val="00BB4C7A"/>
    <w:rsid w:val="00BB62CB"/>
    <w:rsid w:val="00BC1B81"/>
    <w:rsid w:val="00BC3D0B"/>
    <w:rsid w:val="00BC4D5E"/>
    <w:rsid w:val="00BC514A"/>
    <w:rsid w:val="00BC7A25"/>
    <w:rsid w:val="00BD2652"/>
    <w:rsid w:val="00BD4A55"/>
    <w:rsid w:val="00BD6893"/>
    <w:rsid w:val="00BE090C"/>
    <w:rsid w:val="00BE19F4"/>
    <w:rsid w:val="00BE1F2F"/>
    <w:rsid w:val="00BE3B98"/>
    <w:rsid w:val="00BE60E2"/>
    <w:rsid w:val="00BE76E4"/>
    <w:rsid w:val="00BE7953"/>
    <w:rsid w:val="00BF0987"/>
    <w:rsid w:val="00BF4A8B"/>
    <w:rsid w:val="00BF5044"/>
    <w:rsid w:val="00BF748A"/>
    <w:rsid w:val="00C0024D"/>
    <w:rsid w:val="00C01C9E"/>
    <w:rsid w:val="00C025F6"/>
    <w:rsid w:val="00C06FAC"/>
    <w:rsid w:val="00C12DD2"/>
    <w:rsid w:val="00C14DC3"/>
    <w:rsid w:val="00C20C27"/>
    <w:rsid w:val="00C30CE3"/>
    <w:rsid w:val="00C3201D"/>
    <w:rsid w:val="00C32B16"/>
    <w:rsid w:val="00C33969"/>
    <w:rsid w:val="00C35292"/>
    <w:rsid w:val="00C35BE9"/>
    <w:rsid w:val="00C404DC"/>
    <w:rsid w:val="00C42E12"/>
    <w:rsid w:val="00C43302"/>
    <w:rsid w:val="00C4344C"/>
    <w:rsid w:val="00C51B73"/>
    <w:rsid w:val="00C5264C"/>
    <w:rsid w:val="00C52C4C"/>
    <w:rsid w:val="00C52EE2"/>
    <w:rsid w:val="00C53A2A"/>
    <w:rsid w:val="00C54300"/>
    <w:rsid w:val="00C5434C"/>
    <w:rsid w:val="00C55736"/>
    <w:rsid w:val="00C5768A"/>
    <w:rsid w:val="00C62E69"/>
    <w:rsid w:val="00C64DDA"/>
    <w:rsid w:val="00C656FE"/>
    <w:rsid w:val="00C718AB"/>
    <w:rsid w:val="00C72A78"/>
    <w:rsid w:val="00C734A7"/>
    <w:rsid w:val="00C73FE6"/>
    <w:rsid w:val="00C82DE4"/>
    <w:rsid w:val="00C83439"/>
    <w:rsid w:val="00C85227"/>
    <w:rsid w:val="00C86171"/>
    <w:rsid w:val="00C86B52"/>
    <w:rsid w:val="00C93749"/>
    <w:rsid w:val="00C93783"/>
    <w:rsid w:val="00C93DCC"/>
    <w:rsid w:val="00C9426A"/>
    <w:rsid w:val="00C947E8"/>
    <w:rsid w:val="00CA11EF"/>
    <w:rsid w:val="00CA2C12"/>
    <w:rsid w:val="00CA7AB4"/>
    <w:rsid w:val="00CB2115"/>
    <w:rsid w:val="00CB56EB"/>
    <w:rsid w:val="00CB5A5A"/>
    <w:rsid w:val="00CB6BB3"/>
    <w:rsid w:val="00CB7239"/>
    <w:rsid w:val="00CB7F86"/>
    <w:rsid w:val="00CC0201"/>
    <w:rsid w:val="00CC053A"/>
    <w:rsid w:val="00CC247B"/>
    <w:rsid w:val="00CC794E"/>
    <w:rsid w:val="00CD2EF7"/>
    <w:rsid w:val="00CD43CF"/>
    <w:rsid w:val="00CD4807"/>
    <w:rsid w:val="00CD74AE"/>
    <w:rsid w:val="00CE414C"/>
    <w:rsid w:val="00CE52CD"/>
    <w:rsid w:val="00CE6C10"/>
    <w:rsid w:val="00CF0892"/>
    <w:rsid w:val="00CF2AE2"/>
    <w:rsid w:val="00CF47F0"/>
    <w:rsid w:val="00CF6EB2"/>
    <w:rsid w:val="00CF720F"/>
    <w:rsid w:val="00CF726C"/>
    <w:rsid w:val="00D0202B"/>
    <w:rsid w:val="00D0239A"/>
    <w:rsid w:val="00D05AB5"/>
    <w:rsid w:val="00D06CDB"/>
    <w:rsid w:val="00D10CF8"/>
    <w:rsid w:val="00D11689"/>
    <w:rsid w:val="00D11EDC"/>
    <w:rsid w:val="00D144F0"/>
    <w:rsid w:val="00D157D3"/>
    <w:rsid w:val="00D15D7F"/>
    <w:rsid w:val="00D17361"/>
    <w:rsid w:val="00D17E6C"/>
    <w:rsid w:val="00D211FF"/>
    <w:rsid w:val="00D24CD0"/>
    <w:rsid w:val="00D25F45"/>
    <w:rsid w:val="00D30E87"/>
    <w:rsid w:val="00D35CFA"/>
    <w:rsid w:val="00D408EB"/>
    <w:rsid w:val="00D40BF6"/>
    <w:rsid w:val="00D41515"/>
    <w:rsid w:val="00D421FF"/>
    <w:rsid w:val="00D424A4"/>
    <w:rsid w:val="00D42E01"/>
    <w:rsid w:val="00D440F5"/>
    <w:rsid w:val="00D46790"/>
    <w:rsid w:val="00D51ED0"/>
    <w:rsid w:val="00D52152"/>
    <w:rsid w:val="00D5497F"/>
    <w:rsid w:val="00D55877"/>
    <w:rsid w:val="00D57DC3"/>
    <w:rsid w:val="00D57EA9"/>
    <w:rsid w:val="00D66AF8"/>
    <w:rsid w:val="00D66D56"/>
    <w:rsid w:val="00D67A8E"/>
    <w:rsid w:val="00D70991"/>
    <w:rsid w:val="00D714A8"/>
    <w:rsid w:val="00D71CF3"/>
    <w:rsid w:val="00D71DB1"/>
    <w:rsid w:val="00D7304D"/>
    <w:rsid w:val="00D75C6A"/>
    <w:rsid w:val="00D86763"/>
    <w:rsid w:val="00D938F1"/>
    <w:rsid w:val="00D94BEA"/>
    <w:rsid w:val="00D9681F"/>
    <w:rsid w:val="00D97E6A"/>
    <w:rsid w:val="00DA00B1"/>
    <w:rsid w:val="00DA023E"/>
    <w:rsid w:val="00DA0F3C"/>
    <w:rsid w:val="00DA1EC5"/>
    <w:rsid w:val="00DA43DB"/>
    <w:rsid w:val="00DA5738"/>
    <w:rsid w:val="00DA5C82"/>
    <w:rsid w:val="00DB3040"/>
    <w:rsid w:val="00DB304E"/>
    <w:rsid w:val="00DB31EE"/>
    <w:rsid w:val="00DB3D50"/>
    <w:rsid w:val="00DB7084"/>
    <w:rsid w:val="00DB7527"/>
    <w:rsid w:val="00DC0647"/>
    <w:rsid w:val="00DC0C9D"/>
    <w:rsid w:val="00DC1DFE"/>
    <w:rsid w:val="00DC2D88"/>
    <w:rsid w:val="00DC468C"/>
    <w:rsid w:val="00DC4974"/>
    <w:rsid w:val="00DC5450"/>
    <w:rsid w:val="00DC6C0C"/>
    <w:rsid w:val="00DC73C5"/>
    <w:rsid w:val="00DC773A"/>
    <w:rsid w:val="00DD0950"/>
    <w:rsid w:val="00DD2CA4"/>
    <w:rsid w:val="00DD50E1"/>
    <w:rsid w:val="00DD77AB"/>
    <w:rsid w:val="00DE4303"/>
    <w:rsid w:val="00DE4ACB"/>
    <w:rsid w:val="00DF1B26"/>
    <w:rsid w:val="00DF4A2D"/>
    <w:rsid w:val="00E0533F"/>
    <w:rsid w:val="00E05838"/>
    <w:rsid w:val="00E06C04"/>
    <w:rsid w:val="00E103FD"/>
    <w:rsid w:val="00E14073"/>
    <w:rsid w:val="00E14D4C"/>
    <w:rsid w:val="00E155DE"/>
    <w:rsid w:val="00E16A44"/>
    <w:rsid w:val="00E21987"/>
    <w:rsid w:val="00E26D33"/>
    <w:rsid w:val="00E27122"/>
    <w:rsid w:val="00E303B8"/>
    <w:rsid w:val="00E3342E"/>
    <w:rsid w:val="00E35B8E"/>
    <w:rsid w:val="00E37D05"/>
    <w:rsid w:val="00E426A1"/>
    <w:rsid w:val="00E42CA8"/>
    <w:rsid w:val="00E45194"/>
    <w:rsid w:val="00E456B1"/>
    <w:rsid w:val="00E458FD"/>
    <w:rsid w:val="00E460BE"/>
    <w:rsid w:val="00E47F1B"/>
    <w:rsid w:val="00E51CAC"/>
    <w:rsid w:val="00E523B0"/>
    <w:rsid w:val="00E5638B"/>
    <w:rsid w:val="00E57496"/>
    <w:rsid w:val="00E61701"/>
    <w:rsid w:val="00E617CC"/>
    <w:rsid w:val="00E62555"/>
    <w:rsid w:val="00E642CF"/>
    <w:rsid w:val="00E649C0"/>
    <w:rsid w:val="00E654E4"/>
    <w:rsid w:val="00E70CE4"/>
    <w:rsid w:val="00E70E09"/>
    <w:rsid w:val="00E71C78"/>
    <w:rsid w:val="00E737FE"/>
    <w:rsid w:val="00E75D44"/>
    <w:rsid w:val="00E7656C"/>
    <w:rsid w:val="00E7787B"/>
    <w:rsid w:val="00E865A1"/>
    <w:rsid w:val="00E902C4"/>
    <w:rsid w:val="00E905A6"/>
    <w:rsid w:val="00E94A49"/>
    <w:rsid w:val="00EA1BFD"/>
    <w:rsid w:val="00EA2F7B"/>
    <w:rsid w:val="00EA6DCE"/>
    <w:rsid w:val="00EB1069"/>
    <w:rsid w:val="00EB3AFD"/>
    <w:rsid w:val="00EC280F"/>
    <w:rsid w:val="00EC3AD1"/>
    <w:rsid w:val="00EC4A97"/>
    <w:rsid w:val="00EC6415"/>
    <w:rsid w:val="00ED0323"/>
    <w:rsid w:val="00ED2FF9"/>
    <w:rsid w:val="00ED454C"/>
    <w:rsid w:val="00ED745A"/>
    <w:rsid w:val="00EE1343"/>
    <w:rsid w:val="00EE3BFF"/>
    <w:rsid w:val="00EF241E"/>
    <w:rsid w:val="00EF35C3"/>
    <w:rsid w:val="00EF4EFE"/>
    <w:rsid w:val="00EF5497"/>
    <w:rsid w:val="00EF7FC9"/>
    <w:rsid w:val="00F00345"/>
    <w:rsid w:val="00F01A8E"/>
    <w:rsid w:val="00F048EC"/>
    <w:rsid w:val="00F06F1A"/>
    <w:rsid w:val="00F10B4D"/>
    <w:rsid w:val="00F11348"/>
    <w:rsid w:val="00F13B66"/>
    <w:rsid w:val="00F16716"/>
    <w:rsid w:val="00F2618E"/>
    <w:rsid w:val="00F26DD1"/>
    <w:rsid w:val="00F27710"/>
    <w:rsid w:val="00F27FE5"/>
    <w:rsid w:val="00F32093"/>
    <w:rsid w:val="00F35BBA"/>
    <w:rsid w:val="00F363C4"/>
    <w:rsid w:val="00F37811"/>
    <w:rsid w:val="00F37A9F"/>
    <w:rsid w:val="00F4157E"/>
    <w:rsid w:val="00F44107"/>
    <w:rsid w:val="00F44DEE"/>
    <w:rsid w:val="00F46806"/>
    <w:rsid w:val="00F4730B"/>
    <w:rsid w:val="00F50C3A"/>
    <w:rsid w:val="00F50D3B"/>
    <w:rsid w:val="00F53ABA"/>
    <w:rsid w:val="00F543E5"/>
    <w:rsid w:val="00F55AAD"/>
    <w:rsid w:val="00F62E6B"/>
    <w:rsid w:val="00F63E34"/>
    <w:rsid w:val="00F64075"/>
    <w:rsid w:val="00F655D2"/>
    <w:rsid w:val="00F65FB3"/>
    <w:rsid w:val="00F74646"/>
    <w:rsid w:val="00F76AA1"/>
    <w:rsid w:val="00F77166"/>
    <w:rsid w:val="00F7734B"/>
    <w:rsid w:val="00F857F8"/>
    <w:rsid w:val="00F858DC"/>
    <w:rsid w:val="00F86167"/>
    <w:rsid w:val="00F869A4"/>
    <w:rsid w:val="00F90BA7"/>
    <w:rsid w:val="00F92538"/>
    <w:rsid w:val="00F93F7A"/>
    <w:rsid w:val="00F9410C"/>
    <w:rsid w:val="00F96E9F"/>
    <w:rsid w:val="00FA07D2"/>
    <w:rsid w:val="00FA1107"/>
    <w:rsid w:val="00FA240D"/>
    <w:rsid w:val="00FB1C23"/>
    <w:rsid w:val="00FB37D7"/>
    <w:rsid w:val="00FB69B5"/>
    <w:rsid w:val="00FB7166"/>
    <w:rsid w:val="00FB7DD9"/>
    <w:rsid w:val="00FC15C0"/>
    <w:rsid w:val="00FC1603"/>
    <w:rsid w:val="00FC285F"/>
    <w:rsid w:val="00FC338E"/>
    <w:rsid w:val="00FC6EA3"/>
    <w:rsid w:val="00FC7B4B"/>
    <w:rsid w:val="00FD2953"/>
    <w:rsid w:val="00FD60F7"/>
    <w:rsid w:val="00FD617E"/>
    <w:rsid w:val="00FD7BD0"/>
    <w:rsid w:val="00FD7DA2"/>
    <w:rsid w:val="00FE16A5"/>
    <w:rsid w:val="00FE3EB7"/>
    <w:rsid w:val="00FE5F1A"/>
    <w:rsid w:val="00FE66E6"/>
    <w:rsid w:val="00FE6FCA"/>
    <w:rsid w:val="00FF09CB"/>
    <w:rsid w:val="00FF2023"/>
    <w:rsid w:val="00FF5357"/>
    <w:rsid w:val="00FF6D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A574"/>
  <w15:chartTrackingRefBased/>
  <w15:docId w15:val="{1AFB148A-10FF-0E4D-A660-EF841CA1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FFD"/>
    <w:pPr>
      <w:spacing w:after="240" w:line="360" w:lineRule="auto"/>
      <w:jc w:val="both"/>
    </w:pPr>
    <w:rPr>
      <w:rFonts w:ascii="Times New Roman" w:hAnsi="Times New Roman" w:cs="Times New Roman"/>
      <w:sz w:val="22"/>
      <w:szCs w:val="22"/>
    </w:rPr>
  </w:style>
  <w:style w:type="paragraph" w:styleId="Heading1">
    <w:name w:val="heading 1"/>
    <w:basedOn w:val="Normal"/>
    <w:next w:val="Normal"/>
    <w:link w:val="Heading1Char"/>
    <w:uiPriority w:val="9"/>
    <w:qFormat/>
    <w:rsid w:val="004C643D"/>
    <w:pPr>
      <w:outlineLvl w:val="0"/>
    </w:pPr>
    <w:rPr>
      <w:b/>
      <w:bCs/>
      <w:sz w:val="26"/>
      <w:szCs w:val="26"/>
    </w:rPr>
  </w:style>
  <w:style w:type="paragraph" w:styleId="Heading2">
    <w:name w:val="heading 2"/>
    <w:basedOn w:val="Normal"/>
    <w:next w:val="Normal"/>
    <w:link w:val="Heading2Char"/>
    <w:uiPriority w:val="9"/>
    <w:unhideWhenUsed/>
    <w:qFormat/>
    <w:rsid w:val="00FA240D"/>
    <w:pPr>
      <w:spacing w:after="120"/>
      <w:outlineLvl w:val="1"/>
    </w:pPr>
    <w:rPr>
      <w:b/>
      <w:bCs/>
    </w:rPr>
  </w:style>
  <w:style w:type="paragraph" w:styleId="Heading3">
    <w:name w:val="heading 3"/>
    <w:basedOn w:val="Normal"/>
    <w:next w:val="Normal"/>
    <w:link w:val="Heading3Char"/>
    <w:uiPriority w:val="9"/>
    <w:unhideWhenUsed/>
    <w:qFormat/>
    <w:rsid w:val="006C0746"/>
    <w:pPr>
      <w:spacing w:after="12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2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2111"/>
    <w:rPr>
      <w:sz w:val="18"/>
      <w:szCs w:val="18"/>
    </w:rPr>
  </w:style>
  <w:style w:type="character" w:customStyle="1" w:styleId="BalloonTextChar">
    <w:name w:val="Balloon Text Char"/>
    <w:basedOn w:val="DefaultParagraphFont"/>
    <w:link w:val="BalloonText"/>
    <w:uiPriority w:val="99"/>
    <w:semiHidden/>
    <w:rsid w:val="00732111"/>
    <w:rPr>
      <w:rFonts w:ascii="Times New Roman" w:hAnsi="Times New Roman" w:cs="Times New Roman"/>
      <w:sz w:val="18"/>
      <w:szCs w:val="18"/>
    </w:rPr>
  </w:style>
  <w:style w:type="table" w:customStyle="1" w:styleId="TableGrid4">
    <w:name w:val="Table Grid4"/>
    <w:basedOn w:val="TableNormal"/>
    <w:next w:val="TableGrid"/>
    <w:uiPriority w:val="39"/>
    <w:rsid w:val="007644C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3B66"/>
    <w:pPr>
      <w:tabs>
        <w:tab w:val="center" w:pos="4680"/>
        <w:tab w:val="right" w:pos="9360"/>
      </w:tabs>
    </w:pPr>
  </w:style>
  <w:style w:type="character" w:customStyle="1" w:styleId="HeaderChar">
    <w:name w:val="Header Char"/>
    <w:basedOn w:val="DefaultParagraphFont"/>
    <w:link w:val="Header"/>
    <w:uiPriority w:val="99"/>
    <w:rsid w:val="00F13B66"/>
  </w:style>
  <w:style w:type="paragraph" w:styleId="Footer">
    <w:name w:val="footer"/>
    <w:basedOn w:val="Normal"/>
    <w:link w:val="FooterChar"/>
    <w:uiPriority w:val="99"/>
    <w:unhideWhenUsed/>
    <w:rsid w:val="00F13B66"/>
    <w:pPr>
      <w:tabs>
        <w:tab w:val="center" w:pos="4680"/>
        <w:tab w:val="right" w:pos="9360"/>
      </w:tabs>
    </w:pPr>
  </w:style>
  <w:style w:type="character" w:customStyle="1" w:styleId="FooterChar">
    <w:name w:val="Footer Char"/>
    <w:basedOn w:val="DefaultParagraphFont"/>
    <w:link w:val="Footer"/>
    <w:uiPriority w:val="99"/>
    <w:rsid w:val="00F13B66"/>
  </w:style>
  <w:style w:type="character" w:styleId="LineNumber">
    <w:name w:val="line number"/>
    <w:basedOn w:val="DefaultParagraphFont"/>
    <w:uiPriority w:val="99"/>
    <w:semiHidden/>
    <w:unhideWhenUsed/>
    <w:rsid w:val="005E6FC5"/>
  </w:style>
  <w:style w:type="paragraph" w:styleId="Title">
    <w:name w:val="Title"/>
    <w:basedOn w:val="Normal"/>
    <w:next w:val="Normal"/>
    <w:link w:val="TitleChar"/>
    <w:uiPriority w:val="10"/>
    <w:qFormat/>
    <w:rsid w:val="009B3709"/>
    <w:rPr>
      <w:b/>
      <w:bCs/>
      <w:sz w:val="32"/>
      <w:szCs w:val="32"/>
    </w:rPr>
  </w:style>
  <w:style w:type="character" w:customStyle="1" w:styleId="TitleChar">
    <w:name w:val="Title Char"/>
    <w:basedOn w:val="DefaultParagraphFont"/>
    <w:link w:val="Title"/>
    <w:uiPriority w:val="10"/>
    <w:rsid w:val="009B3709"/>
    <w:rPr>
      <w:rFonts w:ascii="Times New Roman" w:hAnsi="Times New Roman" w:cs="Times New Roman"/>
      <w:b/>
      <w:bCs/>
      <w:sz w:val="32"/>
      <w:szCs w:val="32"/>
    </w:rPr>
  </w:style>
  <w:style w:type="character" w:customStyle="1" w:styleId="Heading1Char">
    <w:name w:val="Heading 1 Char"/>
    <w:basedOn w:val="DefaultParagraphFont"/>
    <w:link w:val="Heading1"/>
    <w:uiPriority w:val="9"/>
    <w:rsid w:val="004C643D"/>
    <w:rPr>
      <w:rFonts w:ascii="Times New Roman" w:hAnsi="Times New Roman" w:cs="Times New Roman"/>
      <w:b/>
      <w:bCs/>
      <w:sz w:val="26"/>
      <w:szCs w:val="26"/>
    </w:rPr>
  </w:style>
  <w:style w:type="character" w:customStyle="1" w:styleId="Heading2Char">
    <w:name w:val="Heading 2 Char"/>
    <w:basedOn w:val="DefaultParagraphFont"/>
    <w:link w:val="Heading2"/>
    <w:uiPriority w:val="9"/>
    <w:rsid w:val="00FA240D"/>
    <w:rPr>
      <w:rFonts w:ascii="Times New Roman" w:hAnsi="Times New Roman" w:cs="Times New Roman"/>
      <w:b/>
      <w:bCs/>
      <w:sz w:val="22"/>
      <w:szCs w:val="22"/>
    </w:rPr>
  </w:style>
  <w:style w:type="paragraph" w:styleId="ListParagraph">
    <w:name w:val="List Paragraph"/>
    <w:basedOn w:val="Normal"/>
    <w:uiPriority w:val="34"/>
    <w:qFormat/>
    <w:rsid w:val="00DC1DFE"/>
    <w:pPr>
      <w:ind w:left="720"/>
      <w:contextualSpacing/>
    </w:pPr>
  </w:style>
  <w:style w:type="character" w:styleId="Hyperlink">
    <w:name w:val="Hyperlink"/>
    <w:basedOn w:val="DefaultParagraphFont"/>
    <w:uiPriority w:val="99"/>
    <w:unhideWhenUsed/>
    <w:rsid w:val="007512B8"/>
    <w:rPr>
      <w:color w:val="0563C1" w:themeColor="hyperlink"/>
      <w:u w:val="single"/>
    </w:rPr>
  </w:style>
  <w:style w:type="character" w:styleId="CommentReference">
    <w:name w:val="annotation reference"/>
    <w:basedOn w:val="DefaultParagraphFont"/>
    <w:uiPriority w:val="99"/>
    <w:semiHidden/>
    <w:unhideWhenUsed/>
    <w:rsid w:val="007512B8"/>
    <w:rPr>
      <w:sz w:val="16"/>
      <w:szCs w:val="16"/>
    </w:rPr>
  </w:style>
  <w:style w:type="paragraph" w:styleId="CommentText">
    <w:name w:val="annotation text"/>
    <w:basedOn w:val="Normal"/>
    <w:link w:val="CommentTextChar"/>
    <w:uiPriority w:val="99"/>
    <w:unhideWhenUsed/>
    <w:rsid w:val="007512B8"/>
    <w:pPr>
      <w:spacing w:line="240" w:lineRule="auto"/>
    </w:pPr>
    <w:rPr>
      <w:sz w:val="20"/>
      <w:szCs w:val="20"/>
    </w:rPr>
  </w:style>
  <w:style w:type="character" w:customStyle="1" w:styleId="CommentTextChar">
    <w:name w:val="Comment Text Char"/>
    <w:basedOn w:val="DefaultParagraphFont"/>
    <w:link w:val="CommentText"/>
    <w:uiPriority w:val="99"/>
    <w:rsid w:val="007512B8"/>
    <w:rPr>
      <w:rFonts w:ascii="Times New Roman" w:hAnsi="Times New Roman" w:cs="Times New Roman"/>
      <w:sz w:val="20"/>
      <w:szCs w:val="20"/>
    </w:rPr>
  </w:style>
  <w:style w:type="paragraph" w:styleId="Bibliography">
    <w:name w:val="Bibliography"/>
    <w:basedOn w:val="Normal"/>
    <w:next w:val="Normal"/>
    <w:uiPriority w:val="37"/>
    <w:unhideWhenUsed/>
    <w:rsid w:val="0091281C"/>
    <w:pPr>
      <w:spacing w:line="240" w:lineRule="auto"/>
    </w:pPr>
  </w:style>
  <w:style w:type="character" w:customStyle="1" w:styleId="UnresolvedMention1">
    <w:name w:val="Unresolved Mention1"/>
    <w:basedOn w:val="DefaultParagraphFont"/>
    <w:uiPriority w:val="99"/>
    <w:semiHidden/>
    <w:unhideWhenUsed/>
    <w:rsid w:val="00024CD4"/>
    <w:rPr>
      <w:color w:val="605E5C"/>
      <w:shd w:val="clear" w:color="auto" w:fill="E1DFDD"/>
    </w:rPr>
  </w:style>
  <w:style w:type="character" w:styleId="PlaceholderText">
    <w:name w:val="Placeholder Text"/>
    <w:basedOn w:val="DefaultParagraphFont"/>
    <w:uiPriority w:val="99"/>
    <w:semiHidden/>
    <w:rsid w:val="00FC338E"/>
    <w:rPr>
      <w:color w:val="808080"/>
    </w:rPr>
  </w:style>
  <w:style w:type="paragraph" w:styleId="CommentSubject">
    <w:name w:val="annotation subject"/>
    <w:basedOn w:val="CommentText"/>
    <w:next w:val="CommentText"/>
    <w:link w:val="CommentSubjectChar"/>
    <w:uiPriority w:val="99"/>
    <w:semiHidden/>
    <w:unhideWhenUsed/>
    <w:rsid w:val="008635C5"/>
    <w:rPr>
      <w:b/>
      <w:bCs/>
    </w:rPr>
  </w:style>
  <w:style w:type="character" w:customStyle="1" w:styleId="CommentSubjectChar">
    <w:name w:val="Comment Subject Char"/>
    <w:basedOn w:val="CommentTextChar"/>
    <w:link w:val="CommentSubject"/>
    <w:uiPriority w:val="99"/>
    <w:semiHidden/>
    <w:rsid w:val="008635C5"/>
    <w:rPr>
      <w:rFonts w:ascii="Times New Roman" w:hAnsi="Times New Roman" w:cs="Times New Roman"/>
      <w:b/>
      <w:bCs/>
      <w:sz w:val="20"/>
      <w:szCs w:val="20"/>
    </w:rPr>
  </w:style>
  <w:style w:type="character" w:customStyle="1" w:styleId="Heading3Char">
    <w:name w:val="Heading 3 Char"/>
    <w:basedOn w:val="DefaultParagraphFont"/>
    <w:link w:val="Heading3"/>
    <w:uiPriority w:val="9"/>
    <w:rsid w:val="006C0746"/>
    <w:rPr>
      <w:rFonts w:ascii="Times New Roman" w:hAnsi="Times New Roman" w:cs="Times New Roman"/>
      <w:i/>
      <w:iCs/>
      <w:sz w:val="22"/>
      <w:szCs w:val="22"/>
    </w:rPr>
  </w:style>
  <w:style w:type="character" w:styleId="PageNumber">
    <w:name w:val="page number"/>
    <w:basedOn w:val="DefaultParagraphFont"/>
    <w:uiPriority w:val="99"/>
    <w:semiHidden/>
    <w:unhideWhenUsed/>
    <w:rsid w:val="005B1148"/>
  </w:style>
  <w:style w:type="paragraph" w:styleId="Caption">
    <w:name w:val="caption"/>
    <w:basedOn w:val="Normal"/>
    <w:next w:val="Normal"/>
    <w:uiPriority w:val="35"/>
    <w:unhideWhenUsed/>
    <w:qFormat/>
    <w:rsid w:val="00E460BE"/>
    <w:pPr>
      <w:keepNext/>
      <w:spacing w:after="200" w:line="240" w:lineRule="auto"/>
    </w:pPr>
    <w:rPr>
      <w:b/>
      <w:bCs/>
      <w:color w:val="000000" w:themeColor="text1"/>
    </w:rPr>
  </w:style>
  <w:style w:type="paragraph" w:styleId="DocumentMap">
    <w:name w:val="Document Map"/>
    <w:basedOn w:val="Normal"/>
    <w:link w:val="DocumentMapChar"/>
    <w:uiPriority w:val="99"/>
    <w:semiHidden/>
    <w:unhideWhenUsed/>
    <w:rsid w:val="00462D43"/>
    <w:pPr>
      <w:spacing w:after="0" w:line="240" w:lineRule="auto"/>
    </w:pPr>
    <w:rPr>
      <w:sz w:val="24"/>
      <w:szCs w:val="24"/>
    </w:rPr>
  </w:style>
  <w:style w:type="character" w:customStyle="1" w:styleId="DocumentMapChar">
    <w:name w:val="Document Map Char"/>
    <w:basedOn w:val="DefaultParagraphFont"/>
    <w:link w:val="DocumentMap"/>
    <w:uiPriority w:val="99"/>
    <w:semiHidden/>
    <w:rsid w:val="00462D43"/>
    <w:rPr>
      <w:rFonts w:ascii="Times New Roman" w:hAnsi="Times New Roman" w:cs="Times New Roman"/>
    </w:rPr>
  </w:style>
  <w:style w:type="paragraph" w:styleId="Revision">
    <w:name w:val="Revision"/>
    <w:hidden/>
    <w:uiPriority w:val="99"/>
    <w:semiHidden/>
    <w:rsid w:val="00CE6C10"/>
    <w:rPr>
      <w:rFonts w:ascii="Times New Roman" w:hAnsi="Times New Roman" w:cs="Times New Roman"/>
      <w:sz w:val="22"/>
      <w:szCs w:val="22"/>
    </w:rPr>
  </w:style>
  <w:style w:type="character" w:styleId="UnresolvedMention">
    <w:name w:val="Unresolved Mention"/>
    <w:basedOn w:val="DefaultParagraphFont"/>
    <w:uiPriority w:val="99"/>
    <w:rsid w:val="00213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110">
      <w:bodyDiv w:val="1"/>
      <w:marLeft w:val="0"/>
      <w:marRight w:val="0"/>
      <w:marTop w:val="0"/>
      <w:marBottom w:val="0"/>
      <w:divBdr>
        <w:top w:val="none" w:sz="0" w:space="0" w:color="auto"/>
        <w:left w:val="none" w:sz="0" w:space="0" w:color="auto"/>
        <w:bottom w:val="none" w:sz="0" w:space="0" w:color="auto"/>
        <w:right w:val="none" w:sz="0" w:space="0" w:color="auto"/>
      </w:divBdr>
    </w:div>
    <w:div w:id="169225246">
      <w:bodyDiv w:val="1"/>
      <w:marLeft w:val="0"/>
      <w:marRight w:val="0"/>
      <w:marTop w:val="0"/>
      <w:marBottom w:val="0"/>
      <w:divBdr>
        <w:top w:val="none" w:sz="0" w:space="0" w:color="auto"/>
        <w:left w:val="none" w:sz="0" w:space="0" w:color="auto"/>
        <w:bottom w:val="none" w:sz="0" w:space="0" w:color="auto"/>
        <w:right w:val="none" w:sz="0" w:space="0" w:color="auto"/>
      </w:divBdr>
    </w:div>
    <w:div w:id="199050226">
      <w:bodyDiv w:val="1"/>
      <w:marLeft w:val="0"/>
      <w:marRight w:val="0"/>
      <w:marTop w:val="0"/>
      <w:marBottom w:val="0"/>
      <w:divBdr>
        <w:top w:val="none" w:sz="0" w:space="0" w:color="auto"/>
        <w:left w:val="none" w:sz="0" w:space="0" w:color="auto"/>
        <w:bottom w:val="none" w:sz="0" w:space="0" w:color="auto"/>
        <w:right w:val="none" w:sz="0" w:space="0" w:color="auto"/>
      </w:divBdr>
    </w:div>
    <w:div w:id="296254783">
      <w:bodyDiv w:val="1"/>
      <w:marLeft w:val="0"/>
      <w:marRight w:val="0"/>
      <w:marTop w:val="0"/>
      <w:marBottom w:val="0"/>
      <w:divBdr>
        <w:top w:val="none" w:sz="0" w:space="0" w:color="auto"/>
        <w:left w:val="none" w:sz="0" w:space="0" w:color="auto"/>
        <w:bottom w:val="none" w:sz="0" w:space="0" w:color="auto"/>
        <w:right w:val="none" w:sz="0" w:space="0" w:color="auto"/>
      </w:divBdr>
    </w:div>
    <w:div w:id="344794344">
      <w:bodyDiv w:val="1"/>
      <w:marLeft w:val="0"/>
      <w:marRight w:val="0"/>
      <w:marTop w:val="0"/>
      <w:marBottom w:val="0"/>
      <w:divBdr>
        <w:top w:val="none" w:sz="0" w:space="0" w:color="auto"/>
        <w:left w:val="none" w:sz="0" w:space="0" w:color="auto"/>
        <w:bottom w:val="none" w:sz="0" w:space="0" w:color="auto"/>
        <w:right w:val="none" w:sz="0" w:space="0" w:color="auto"/>
      </w:divBdr>
      <w:divsChild>
        <w:div w:id="1827241870">
          <w:marLeft w:val="0"/>
          <w:marRight w:val="0"/>
          <w:marTop w:val="0"/>
          <w:marBottom w:val="0"/>
          <w:divBdr>
            <w:top w:val="none" w:sz="0" w:space="0" w:color="auto"/>
            <w:left w:val="none" w:sz="0" w:space="0" w:color="auto"/>
            <w:bottom w:val="none" w:sz="0" w:space="0" w:color="auto"/>
            <w:right w:val="none" w:sz="0" w:space="0" w:color="auto"/>
          </w:divBdr>
          <w:divsChild>
            <w:div w:id="918103049">
              <w:marLeft w:val="0"/>
              <w:marRight w:val="0"/>
              <w:marTop w:val="0"/>
              <w:marBottom w:val="0"/>
              <w:divBdr>
                <w:top w:val="none" w:sz="0" w:space="0" w:color="auto"/>
                <w:left w:val="none" w:sz="0" w:space="0" w:color="auto"/>
                <w:bottom w:val="none" w:sz="0" w:space="0" w:color="auto"/>
                <w:right w:val="none" w:sz="0" w:space="0" w:color="auto"/>
              </w:divBdr>
              <w:divsChild>
                <w:div w:id="124375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36030">
      <w:bodyDiv w:val="1"/>
      <w:marLeft w:val="0"/>
      <w:marRight w:val="0"/>
      <w:marTop w:val="0"/>
      <w:marBottom w:val="0"/>
      <w:divBdr>
        <w:top w:val="none" w:sz="0" w:space="0" w:color="auto"/>
        <w:left w:val="none" w:sz="0" w:space="0" w:color="auto"/>
        <w:bottom w:val="none" w:sz="0" w:space="0" w:color="auto"/>
        <w:right w:val="none" w:sz="0" w:space="0" w:color="auto"/>
      </w:divBdr>
    </w:div>
    <w:div w:id="406612533">
      <w:bodyDiv w:val="1"/>
      <w:marLeft w:val="0"/>
      <w:marRight w:val="0"/>
      <w:marTop w:val="0"/>
      <w:marBottom w:val="0"/>
      <w:divBdr>
        <w:top w:val="none" w:sz="0" w:space="0" w:color="auto"/>
        <w:left w:val="none" w:sz="0" w:space="0" w:color="auto"/>
        <w:bottom w:val="none" w:sz="0" w:space="0" w:color="auto"/>
        <w:right w:val="none" w:sz="0" w:space="0" w:color="auto"/>
      </w:divBdr>
    </w:div>
    <w:div w:id="408891920">
      <w:bodyDiv w:val="1"/>
      <w:marLeft w:val="0"/>
      <w:marRight w:val="0"/>
      <w:marTop w:val="0"/>
      <w:marBottom w:val="0"/>
      <w:divBdr>
        <w:top w:val="none" w:sz="0" w:space="0" w:color="auto"/>
        <w:left w:val="none" w:sz="0" w:space="0" w:color="auto"/>
        <w:bottom w:val="none" w:sz="0" w:space="0" w:color="auto"/>
        <w:right w:val="none" w:sz="0" w:space="0" w:color="auto"/>
      </w:divBdr>
    </w:div>
    <w:div w:id="552278725">
      <w:bodyDiv w:val="1"/>
      <w:marLeft w:val="0"/>
      <w:marRight w:val="0"/>
      <w:marTop w:val="0"/>
      <w:marBottom w:val="0"/>
      <w:divBdr>
        <w:top w:val="none" w:sz="0" w:space="0" w:color="auto"/>
        <w:left w:val="none" w:sz="0" w:space="0" w:color="auto"/>
        <w:bottom w:val="none" w:sz="0" w:space="0" w:color="auto"/>
        <w:right w:val="none" w:sz="0" w:space="0" w:color="auto"/>
      </w:divBdr>
    </w:div>
    <w:div w:id="602419345">
      <w:bodyDiv w:val="1"/>
      <w:marLeft w:val="0"/>
      <w:marRight w:val="0"/>
      <w:marTop w:val="0"/>
      <w:marBottom w:val="0"/>
      <w:divBdr>
        <w:top w:val="none" w:sz="0" w:space="0" w:color="auto"/>
        <w:left w:val="none" w:sz="0" w:space="0" w:color="auto"/>
        <w:bottom w:val="none" w:sz="0" w:space="0" w:color="auto"/>
        <w:right w:val="none" w:sz="0" w:space="0" w:color="auto"/>
      </w:divBdr>
    </w:div>
    <w:div w:id="640813650">
      <w:bodyDiv w:val="1"/>
      <w:marLeft w:val="0"/>
      <w:marRight w:val="0"/>
      <w:marTop w:val="0"/>
      <w:marBottom w:val="0"/>
      <w:divBdr>
        <w:top w:val="none" w:sz="0" w:space="0" w:color="auto"/>
        <w:left w:val="none" w:sz="0" w:space="0" w:color="auto"/>
        <w:bottom w:val="none" w:sz="0" w:space="0" w:color="auto"/>
        <w:right w:val="none" w:sz="0" w:space="0" w:color="auto"/>
      </w:divBdr>
    </w:div>
    <w:div w:id="669797663">
      <w:bodyDiv w:val="1"/>
      <w:marLeft w:val="0"/>
      <w:marRight w:val="0"/>
      <w:marTop w:val="0"/>
      <w:marBottom w:val="0"/>
      <w:divBdr>
        <w:top w:val="none" w:sz="0" w:space="0" w:color="auto"/>
        <w:left w:val="none" w:sz="0" w:space="0" w:color="auto"/>
        <w:bottom w:val="none" w:sz="0" w:space="0" w:color="auto"/>
        <w:right w:val="none" w:sz="0" w:space="0" w:color="auto"/>
      </w:divBdr>
    </w:div>
    <w:div w:id="745111034">
      <w:bodyDiv w:val="1"/>
      <w:marLeft w:val="0"/>
      <w:marRight w:val="0"/>
      <w:marTop w:val="0"/>
      <w:marBottom w:val="0"/>
      <w:divBdr>
        <w:top w:val="none" w:sz="0" w:space="0" w:color="auto"/>
        <w:left w:val="none" w:sz="0" w:space="0" w:color="auto"/>
        <w:bottom w:val="none" w:sz="0" w:space="0" w:color="auto"/>
        <w:right w:val="none" w:sz="0" w:space="0" w:color="auto"/>
      </w:divBdr>
    </w:div>
    <w:div w:id="891965596">
      <w:bodyDiv w:val="1"/>
      <w:marLeft w:val="0"/>
      <w:marRight w:val="0"/>
      <w:marTop w:val="0"/>
      <w:marBottom w:val="0"/>
      <w:divBdr>
        <w:top w:val="none" w:sz="0" w:space="0" w:color="auto"/>
        <w:left w:val="none" w:sz="0" w:space="0" w:color="auto"/>
        <w:bottom w:val="none" w:sz="0" w:space="0" w:color="auto"/>
        <w:right w:val="none" w:sz="0" w:space="0" w:color="auto"/>
      </w:divBdr>
    </w:div>
    <w:div w:id="901215086">
      <w:bodyDiv w:val="1"/>
      <w:marLeft w:val="0"/>
      <w:marRight w:val="0"/>
      <w:marTop w:val="0"/>
      <w:marBottom w:val="0"/>
      <w:divBdr>
        <w:top w:val="none" w:sz="0" w:space="0" w:color="auto"/>
        <w:left w:val="none" w:sz="0" w:space="0" w:color="auto"/>
        <w:bottom w:val="none" w:sz="0" w:space="0" w:color="auto"/>
        <w:right w:val="none" w:sz="0" w:space="0" w:color="auto"/>
      </w:divBdr>
    </w:div>
    <w:div w:id="991297581">
      <w:bodyDiv w:val="1"/>
      <w:marLeft w:val="0"/>
      <w:marRight w:val="0"/>
      <w:marTop w:val="0"/>
      <w:marBottom w:val="0"/>
      <w:divBdr>
        <w:top w:val="none" w:sz="0" w:space="0" w:color="auto"/>
        <w:left w:val="none" w:sz="0" w:space="0" w:color="auto"/>
        <w:bottom w:val="none" w:sz="0" w:space="0" w:color="auto"/>
        <w:right w:val="none" w:sz="0" w:space="0" w:color="auto"/>
      </w:divBdr>
    </w:div>
    <w:div w:id="1111434339">
      <w:bodyDiv w:val="1"/>
      <w:marLeft w:val="0"/>
      <w:marRight w:val="0"/>
      <w:marTop w:val="0"/>
      <w:marBottom w:val="0"/>
      <w:divBdr>
        <w:top w:val="none" w:sz="0" w:space="0" w:color="auto"/>
        <w:left w:val="none" w:sz="0" w:space="0" w:color="auto"/>
        <w:bottom w:val="none" w:sz="0" w:space="0" w:color="auto"/>
        <w:right w:val="none" w:sz="0" w:space="0" w:color="auto"/>
      </w:divBdr>
    </w:div>
    <w:div w:id="1165322942">
      <w:bodyDiv w:val="1"/>
      <w:marLeft w:val="0"/>
      <w:marRight w:val="0"/>
      <w:marTop w:val="0"/>
      <w:marBottom w:val="0"/>
      <w:divBdr>
        <w:top w:val="none" w:sz="0" w:space="0" w:color="auto"/>
        <w:left w:val="none" w:sz="0" w:space="0" w:color="auto"/>
        <w:bottom w:val="none" w:sz="0" w:space="0" w:color="auto"/>
        <w:right w:val="none" w:sz="0" w:space="0" w:color="auto"/>
      </w:divBdr>
    </w:div>
    <w:div w:id="1200167249">
      <w:bodyDiv w:val="1"/>
      <w:marLeft w:val="0"/>
      <w:marRight w:val="0"/>
      <w:marTop w:val="0"/>
      <w:marBottom w:val="0"/>
      <w:divBdr>
        <w:top w:val="none" w:sz="0" w:space="0" w:color="auto"/>
        <w:left w:val="none" w:sz="0" w:space="0" w:color="auto"/>
        <w:bottom w:val="none" w:sz="0" w:space="0" w:color="auto"/>
        <w:right w:val="none" w:sz="0" w:space="0" w:color="auto"/>
      </w:divBdr>
    </w:div>
    <w:div w:id="1202472054">
      <w:bodyDiv w:val="1"/>
      <w:marLeft w:val="0"/>
      <w:marRight w:val="0"/>
      <w:marTop w:val="0"/>
      <w:marBottom w:val="0"/>
      <w:divBdr>
        <w:top w:val="none" w:sz="0" w:space="0" w:color="auto"/>
        <w:left w:val="none" w:sz="0" w:space="0" w:color="auto"/>
        <w:bottom w:val="none" w:sz="0" w:space="0" w:color="auto"/>
        <w:right w:val="none" w:sz="0" w:space="0" w:color="auto"/>
      </w:divBdr>
    </w:div>
    <w:div w:id="1237132311">
      <w:bodyDiv w:val="1"/>
      <w:marLeft w:val="0"/>
      <w:marRight w:val="0"/>
      <w:marTop w:val="0"/>
      <w:marBottom w:val="0"/>
      <w:divBdr>
        <w:top w:val="none" w:sz="0" w:space="0" w:color="auto"/>
        <w:left w:val="none" w:sz="0" w:space="0" w:color="auto"/>
        <w:bottom w:val="none" w:sz="0" w:space="0" w:color="auto"/>
        <w:right w:val="none" w:sz="0" w:space="0" w:color="auto"/>
      </w:divBdr>
    </w:div>
    <w:div w:id="1274746923">
      <w:bodyDiv w:val="1"/>
      <w:marLeft w:val="0"/>
      <w:marRight w:val="0"/>
      <w:marTop w:val="0"/>
      <w:marBottom w:val="0"/>
      <w:divBdr>
        <w:top w:val="none" w:sz="0" w:space="0" w:color="auto"/>
        <w:left w:val="none" w:sz="0" w:space="0" w:color="auto"/>
        <w:bottom w:val="none" w:sz="0" w:space="0" w:color="auto"/>
        <w:right w:val="none" w:sz="0" w:space="0" w:color="auto"/>
      </w:divBdr>
    </w:div>
    <w:div w:id="1276671814">
      <w:bodyDiv w:val="1"/>
      <w:marLeft w:val="0"/>
      <w:marRight w:val="0"/>
      <w:marTop w:val="0"/>
      <w:marBottom w:val="0"/>
      <w:divBdr>
        <w:top w:val="none" w:sz="0" w:space="0" w:color="auto"/>
        <w:left w:val="none" w:sz="0" w:space="0" w:color="auto"/>
        <w:bottom w:val="none" w:sz="0" w:space="0" w:color="auto"/>
        <w:right w:val="none" w:sz="0" w:space="0" w:color="auto"/>
      </w:divBdr>
    </w:div>
    <w:div w:id="1308900560">
      <w:bodyDiv w:val="1"/>
      <w:marLeft w:val="0"/>
      <w:marRight w:val="0"/>
      <w:marTop w:val="0"/>
      <w:marBottom w:val="0"/>
      <w:divBdr>
        <w:top w:val="none" w:sz="0" w:space="0" w:color="auto"/>
        <w:left w:val="none" w:sz="0" w:space="0" w:color="auto"/>
        <w:bottom w:val="none" w:sz="0" w:space="0" w:color="auto"/>
        <w:right w:val="none" w:sz="0" w:space="0" w:color="auto"/>
      </w:divBdr>
    </w:div>
    <w:div w:id="1324821812">
      <w:bodyDiv w:val="1"/>
      <w:marLeft w:val="0"/>
      <w:marRight w:val="0"/>
      <w:marTop w:val="0"/>
      <w:marBottom w:val="0"/>
      <w:divBdr>
        <w:top w:val="none" w:sz="0" w:space="0" w:color="auto"/>
        <w:left w:val="none" w:sz="0" w:space="0" w:color="auto"/>
        <w:bottom w:val="none" w:sz="0" w:space="0" w:color="auto"/>
        <w:right w:val="none" w:sz="0" w:space="0" w:color="auto"/>
      </w:divBdr>
    </w:div>
    <w:div w:id="1403984510">
      <w:bodyDiv w:val="1"/>
      <w:marLeft w:val="0"/>
      <w:marRight w:val="0"/>
      <w:marTop w:val="0"/>
      <w:marBottom w:val="0"/>
      <w:divBdr>
        <w:top w:val="none" w:sz="0" w:space="0" w:color="auto"/>
        <w:left w:val="none" w:sz="0" w:space="0" w:color="auto"/>
        <w:bottom w:val="none" w:sz="0" w:space="0" w:color="auto"/>
        <w:right w:val="none" w:sz="0" w:space="0" w:color="auto"/>
      </w:divBdr>
    </w:div>
    <w:div w:id="1452898357">
      <w:bodyDiv w:val="1"/>
      <w:marLeft w:val="0"/>
      <w:marRight w:val="0"/>
      <w:marTop w:val="0"/>
      <w:marBottom w:val="0"/>
      <w:divBdr>
        <w:top w:val="none" w:sz="0" w:space="0" w:color="auto"/>
        <w:left w:val="none" w:sz="0" w:space="0" w:color="auto"/>
        <w:bottom w:val="none" w:sz="0" w:space="0" w:color="auto"/>
        <w:right w:val="none" w:sz="0" w:space="0" w:color="auto"/>
      </w:divBdr>
    </w:div>
    <w:div w:id="1511874659">
      <w:bodyDiv w:val="1"/>
      <w:marLeft w:val="0"/>
      <w:marRight w:val="0"/>
      <w:marTop w:val="0"/>
      <w:marBottom w:val="0"/>
      <w:divBdr>
        <w:top w:val="none" w:sz="0" w:space="0" w:color="auto"/>
        <w:left w:val="none" w:sz="0" w:space="0" w:color="auto"/>
        <w:bottom w:val="none" w:sz="0" w:space="0" w:color="auto"/>
        <w:right w:val="none" w:sz="0" w:space="0" w:color="auto"/>
      </w:divBdr>
    </w:div>
    <w:div w:id="1518889658">
      <w:bodyDiv w:val="1"/>
      <w:marLeft w:val="0"/>
      <w:marRight w:val="0"/>
      <w:marTop w:val="0"/>
      <w:marBottom w:val="0"/>
      <w:divBdr>
        <w:top w:val="none" w:sz="0" w:space="0" w:color="auto"/>
        <w:left w:val="none" w:sz="0" w:space="0" w:color="auto"/>
        <w:bottom w:val="none" w:sz="0" w:space="0" w:color="auto"/>
        <w:right w:val="none" w:sz="0" w:space="0" w:color="auto"/>
      </w:divBdr>
    </w:div>
    <w:div w:id="1519386720">
      <w:bodyDiv w:val="1"/>
      <w:marLeft w:val="0"/>
      <w:marRight w:val="0"/>
      <w:marTop w:val="0"/>
      <w:marBottom w:val="0"/>
      <w:divBdr>
        <w:top w:val="none" w:sz="0" w:space="0" w:color="auto"/>
        <w:left w:val="none" w:sz="0" w:space="0" w:color="auto"/>
        <w:bottom w:val="none" w:sz="0" w:space="0" w:color="auto"/>
        <w:right w:val="none" w:sz="0" w:space="0" w:color="auto"/>
      </w:divBdr>
    </w:div>
    <w:div w:id="1732539736">
      <w:bodyDiv w:val="1"/>
      <w:marLeft w:val="0"/>
      <w:marRight w:val="0"/>
      <w:marTop w:val="0"/>
      <w:marBottom w:val="0"/>
      <w:divBdr>
        <w:top w:val="none" w:sz="0" w:space="0" w:color="auto"/>
        <w:left w:val="none" w:sz="0" w:space="0" w:color="auto"/>
        <w:bottom w:val="none" w:sz="0" w:space="0" w:color="auto"/>
        <w:right w:val="none" w:sz="0" w:space="0" w:color="auto"/>
      </w:divBdr>
    </w:div>
    <w:div w:id="1834030096">
      <w:bodyDiv w:val="1"/>
      <w:marLeft w:val="0"/>
      <w:marRight w:val="0"/>
      <w:marTop w:val="0"/>
      <w:marBottom w:val="0"/>
      <w:divBdr>
        <w:top w:val="none" w:sz="0" w:space="0" w:color="auto"/>
        <w:left w:val="none" w:sz="0" w:space="0" w:color="auto"/>
        <w:bottom w:val="none" w:sz="0" w:space="0" w:color="auto"/>
        <w:right w:val="none" w:sz="0" w:space="0" w:color="auto"/>
      </w:divBdr>
    </w:div>
    <w:div w:id="1882859760">
      <w:bodyDiv w:val="1"/>
      <w:marLeft w:val="0"/>
      <w:marRight w:val="0"/>
      <w:marTop w:val="0"/>
      <w:marBottom w:val="0"/>
      <w:divBdr>
        <w:top w:val="none" w:sz="0" w:space="0" w:color="auto"/>
        <w:left w:val="none" w:sz="0" w:space="0" w:color="auto"/>
        <w:bottom w:val="none" w:sz="0" w:space="0" w:color="auto"/>
        <w:right w:val="none" w:sz="0" w:space="0" w:color="auto"/>
      </w:divBdr>
    </w:div>
    <w:div w:id="204447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bucket.org/guyrouleaulab/sv_segreg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0FD03-D4E5-8D4C-BF3E-6D34CE1F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1108</Words>
  <Characters>6322</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Schmilovich</dc:creator>
  <cp:keywords/>
  <dc:description/>
  <cp:lastModifiedBy>Zoe Schmilovich</cp:lastModifiedBy>
  <cp:revision>21</cp:revision>
  <cp:lastPrinted>2020-11-13T15:03:00Z</cp:lastPrinted>
  <dcterms:created xsi:type="dcterms:W3CDTF">2021-05-19T10:38:00Z</dcterms:created>
  <dcterms:modified xsi:type="dcterms:W3CDTF">2021-05-19T16:15:00Z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id="d6k2kbiV"/&gt;&lt;style id="http://www.zotero.org/styles/molecular-autism" hasBibliography="1" bibliographyStyleHasBeenSet="1"/&gt;&lt;prefs&gt;&lt;pref name="fieldType" value="Field"/&gt;&lt;pref name="dontAskDelayCi</vt:lpwstr>
  </property>
  <property fmtid="{D5CDD505-2E9C-101B-9397-08002B2CF9AE}" pid="3" name="ZOTERO_PREF_2">
    <vt:lpwstr>tationUpdates" value="true"/&gt;&lt;/prefs&gt;&lt;/data&gt;</vt:lpwstr>
  </property>
</Properties>
</file>