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AB1E" w14:textId="081389DB" w:rsidR="00E71CDD" w:rsidRPr="00E510B1" w:rsidRDefault="00DE0E8A" w:rsidP="002D5BEF">
      <w:pPr>
        <w:jc w:val="center"/>
        <w:rPr>
          <w:rFonts w:cstheme="minorHAnsi"/>
        </w:rPr>
      </w:pPr>
      <w:r>
        <w:rPr>
          <w:rFonts w:cstheme="minorHAnsi"/>
        </w:rPr>
        <w:t>On-Line Electronic</w:t>
      </w:r>
      <w:r w:rsidR="00747F98" w:rsidRPr="00E510B1">
        <w:rPr>
          <w:rFonts w:cstheme="minorHAnsi"/>
        </w:rPr>
        <w:t xml:space="preserve"> Supplement</w:t>
      </w:r>
    </w:p>
    <w:p w14:paraId="3A125D32" w14:textId="77777777" w:rsidR="00DE1AAE" w:rsidRPr="00E510B1" w:rsidRDefault="00DE1AAE" w:rsidP="002D5BEF">
      <w:pPr>
        <w:jc w:val="center"/>
        <w:rPr>
          <w:rFonts w:cstheme="minorHAnsi"/>
        </w:rPr>
      </w:pPr>
    </w:p>
    <w:p w14:paraId="10466E1D" w14:textId="77777777" w:rsidR="00DE1AAE" w:rsidRPr="00E510B1" w:rsidRDefault="00DE1AAE" w:rsidP="00DE1AAE">
      <w:pPr>
        <w:jc w:val="center"/>
        <w:rPr>
          <w:rFonts w:cstheme="minorHAnsi"/>
          <w:b/>
          <w:bCs/>
        </w:rPr>
      </w:pPr>
      <w:r w:rsidRPr="00E510B1">
        <w:rPr>
          <w:rFonts w:cstheme="minorHAnsi"/>
          <w:b/>
          <w:bCs/>
        </w:rPr>
        <w:t xml:space="preserve">Intracycle Power and Ventilation Mode as Potential Contributors to </w:t>
      </w:r>
    </w:p>
    <w:p w14:paraId="0551AB85" w14:textId="666B260D" w:rsidR="00DA2653" w:rsidRPr="00E510B1" w:rsidRDefault="00DE1AAE" w:rsidP="00DE1AAE">
      <w:pPr>
        <w:jc w:val="center"/>
        <w:rPr>
          <w:rFonts w:cstheme="minorHAnsi"/>
          <w:b/>
          <w:bCs/>
        </w:rPr>
      </w:pPr>
      <w:r w:rsidRPr="00E510B1">
        <w:rPr>
          <w:rFonts w:cstheme="minorHAnsi"/>
          <w:b/>
          <w:bCs/>
        </w:rPr>
        <w:t>Ventilator-Induced Lung Injury</w:t>
      </w:r>
    </w:p>
    <w:p w14:paraId="0353EA6C" w14:textId="4554EAB4" w:rsidR="002D5BEF" w:rsidRPr="00E510B1" w:rsidRDefault="002D5BEF" w:rsidP="002D5BEF">
      <w:pPr>
        <w:jc w:val="center"/>
        <w:rPr>
          <w:rFonts w:cstheme="minorHAnsi"/>
        </w:rPr>
      </w:pPr>
    </w:p>
    <w:p w14:paraId="13C81007" w14:textId="77777777" w:rsidR="002D5BEF" w:rsidRPr="00E510B1" w:rsidRDefault="002D5BEF" w:rsidP="002D5BEF">
      <w:pPr>
        <w:rPr>
          <w:rFonts w:cstheme="minorHAnsi"/>
          <w:b/>
          <w:bCs/>
        </w:rPr>
      </w:pPr>
    </w:p>
    <w:p w14:paraId="308E3041" w14:textId="48C2324F" w:rsidR="00DE1AAE" w:rsidRPr="00E510B1" w:rsidRDefault="00D001FD" w:rsidP="002D5BEF">
      <w:pPr>
        <w:jc w:val="both"/>
        <w:rPr>
          <w:rFonts w:cstheme="minorHAnsi"/>
          <w:b/>
          <w:bCs/>
        </w:rPr>
      </w:pPr>
      <w:r>
        <w:rPr>
          <w:rFonts w:cstheme="minorHAnsi"/>
          <w:b/>
          <w:bCs/>
        </w:rPr>
        <w:t xml:space="preserve">Section </w:t>
      </w:r>
      <w:r w:rsidR="005D2E60">
        <w:rPr>
          <w:rFonts w:cstheme="minorHAnsi"/>
          <w:b/>
          <w:bCs/>
        </w:rPr>
        <w:t>E1</w:t>
      </w:r>
      <w:r>
        <w:rPr>
          <w:rFonts w:cstheme="minorHAnsi"/>
          <w:b/>
          <w:bCs/>
        </w:rPr>
        <w:t>:</w:t>
      </w:r>
      <w:r w:rsidR="005D2E60">
        <w:rPr>
          <w:rFonts w:cstheme="minorHAnsi"/>
          <w:b/>
          <w:bCs/>
        </w:rPr>
        <w:t xml:space="preserve">  </w:t>
      </w:r>
      <w:r w:rsidR="00DE1AAE" w:rsidRPr="00E510B1">
        <w:rPr>
          <w:rFonts w:cstheme="minorHAnsi"/>
          <w:b/>
          <w:bCs/>
        </w:rPr>
        <w:t>Mathematical Model Development</w:t>
      </w:r>
    </w:p>
    <w:p w14:paraId="12BB42CE" w14:textId="77777777" w:rsidR="00DE1AAE" w:rsidRPr="00E510B1" w:rsidRDefault="00DE1AAE" w:rsidP="00DE1AAE">
      <w:pPr>
        <w:spacing w:line="360" w:lineRule="auto"/>
        <w:rPr>
          <w:rFonts w:cstheme="minorHAnsi"/>
        </w:rPr>
      </w:pPr>
    </w:p>
    <w:p w14:paraId="5AB9F1D7" w14:textId="1DE91AF1" w:rsidR="00DE1AAE" w:rsidRPr="00E510B1" w:rsidRDefault="00DE1AAE" w:rsidP="00DE1AAE">
      <w:pPr>
        <w:spacing w:line="360" w:lineRule="auto"/>
        <w:rPr>
          <w:rFonts w:cstheme="minorHAnsi"/>
        </w:rPr>
      </w:pPr>
      <w:r w:rsidRPr="00E510B1">
        <w:rPr>
          <w:rFonts w:cstheme="minorHAnsi"/>
        </w:rPr>
        <w:t>A mathematical model was used to simulate ventilation into and out of a simplified one-compartment respiratory system. Total duration of each breath (</w:t>
      </w:r>
      <w:proofErr w:type="spellStart"/>
      <w:r w:rsidRPr="00E510B1">
        <w:rPr>
          <w:rFonts w:cstheme="minorHAnsi"/>
          <w:i/>
          <w:iCs/>
        </w:rPr>
        <w:t>t</w:t>
      </w:r>
      <w:r w:rsidRPr="00E510B1">
        <w:rPr>
          <w:rFonts w:cstheme="minorHAnsi"/>
          <w:i/>
          <w:iCs/>
          <w:vertAlign w:val="subscript"/>
        </w:rPr>
        <w:t>tot</w:t>
      </w:r>
      <w:proofErr w:type="spellEnd"/>
      <w:r w:rsidRPr="00E510B1">
        <w:rPr>
          <w:rFonts w:cstheme="minorHAnsi"/>
        </w:rPr>
        <w:t>) was subdivided into an inspiratory phase (</w:t>
      </w:r>
      <m:oMath>
        <m:r>
          <w:rPr>
            <w:rFonts w:ascii="Cambria Math" w:hAnsi="Cambria Math" w:cstheme="minorHAnsi"/>
          </w:rPr>
          <m:t>0≤t≤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oMath>
      <w:r w:rsidRPr="00E510B1">
        <w:rPr>
          <w:rFonts w:eastAsiaTheme="minorEastAsia" w:cstheme="minorHAnsi"/>
        </w:rPr>
        <w:t>)</w:t>
      </w:r>
      <w:r w:rsidRPr="00E510B1">
        <w:rPr>
          <w:rFonts w:cstheme="minorHAnsi"/>
        </w:rPr>
        <w:t xml:space="preserve"> and an expiratory phase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r>
          <w:rPr>
            <w:rFonts w:ascii="Cambria Math" w:hAnsi="Cambria Math" w:cstheme="minorHAnsi"/>
          </w:rPr>
          <m:t>≤t≤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tot</m:t>
            </m:r>
          </m:sub>
        </m:sSub>
      </m:oMath>
      <w:r w:rsidRPr="00E510B1">
        <w:rPr>
          <w:rFonts w:eastAsiaTheme="minorEastAsia" w:cstheme="minorHAnsi"/>
        </w:rPr>
        <w:t>).</w:t>
      </w:r>
      <w:r w:rsidRPr="00E510B1">
        <w:rPr>
          <w:rFonts w:cstheme="minorHAnsi"/>
        </w:rPr>
        <w:t xml:space="preserve"> We assumed ‘lumped’ but </w:t>
      </w:r>
      <w:proofErr w:type="gramStart"/>
      <w:r w:rsidRPr="00E510B1">
        <w:rPr>
          <w:rFonts w:cstheme="minorHAnsi"/>
        </w:rPr>
        <w:t>clinically-measurable</w:t>
      </w:r>
      <w:proofErr w:type="gramEnd"/>
      <w:r w:rsidRPr="00E510B1">
        <w:rPr>
          <w:rFonts w:cstheme="minorHAnsi"/>
        </w:rPr>
        <w:t xml:space="preserve"> mechanical characteristics for resistance (</w:t>
      </w:r>
      <w:r w:rsidRPr="00E510B1">
        <w:rPr>
          <w:rFonts w:cstheme="minorHAnsi"/>
          <w:i/>
          <w:iCs/>
        </w:rPr>
        <w:t>R</w:t>
      </w:r>
      <w:r w:rsidRPr="00E510B1">
        <w:rPr>
          <w:rFonts w:cstheme="minorHAnsi"/>
        </w:rPr>
        <w:t>) and compliance (</w:t>
      </w:r>
      <w:r w:rsidRPr="00E510B1">
        <w:rPr>
          <w:rFonts w:cstheme="minorHAnsi"/>
          <w:i/>
          <w:iCs/>
        </w:rPr>
        <w:t>C</w:t>
      </w:r>
      <w:r w:rsidRPr="00E510B1">
        <w:rPr>
          <w:rFonts w:cstheme="minorHAnsi"/>
        </w:rPr>
        <w:t>).  In mathematical terms, these assumptions translate into the equations:</w:t>
      </w:r>
    </w:p>
    <w:p w14:paraId="2A7FB593" w14:textId="77777777" w:rsidR="00DE1AAE" w:rsidRPr="00E510B1" w:rsidRDefault="00DE1AAE" w:rsidP="00DE1AAE">
      <w:pPr>
        <w:spacing w:line="360" w:lineRule="auto"/>
        <w:rPr>
          <w:rFonts w:cstheme="minorHAnsi"/>
        </w:rPr>
      </w:pPr>
    </w:p>
    <w:p w14:paraId="00659489" w14:textId="77777777" w:rsidR="00DE1AAE" w:rsidRPr="00E510B1" w:rsidRDefault="00604041" w:rsidP="00DE1AAE">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resistive</m:t>
              </m:r>
            </m:sub>
          </m:sSub>
          <m:r>
            <w:rPr>
              <w:rFonts w:ascii="Cambria Math" w:eastAsiaTheme="minorEastAsia" w:hAnsi="Cambria Math" w:cstheme="minorHAnsi"/>
            </w:rPr>
            <m:t>=R∙flow=R</m:t>
          </m:r>
          <m:d>
            <m:dPr>
              <m:ctrlPr>
                <w:rPr>
                  <w:rFonts w:ascii="Cambria Math" w:eastAsiaTheme="minorEastAsia" w:hAnsi="Cambria Math" w:cstheme="minorHAnsi"/>
                  <w:i/>
                </w:rPr>
              </m:ctrlPr>
            </m:dPr>
            <m:e>
              <m:f>
                <m:fPr>
                  <m:ctrlPr>
                    <w:rPr>
                      <w:rFonts w:ascii="Cambria Math" w:hAnsi="Cambria Math" w:cstheme="minorHAnsi"/>
                      <w:i/>
                    </w:rPr>
                  </m:ctrlPr>
                </m:fPr>
                <m:num>
                  <m:r>
                    <w:rPr>
                      <w:rFonts w:ascii="Cambria Math" w:hAnsi="Cambria Math" w:cstheme="minorHAnsi"/>
                    </w:rPr>
                    <m:t>dV</m:t>
                  </m:r>
                </m:num>
                <m:den>
                  <m:r>
                    <w:rPr>
                      <w:rFonts w:ascii="Cambria Math" w:hAnsi="Cambria Math" w:cstheme="minorHAnsi"/>
                    </w:rPr>
                    <m:t>dt</m:t>
                  </m:r>
                </m:den>
              </m:f>
            </m:e>
          </m:d>
        </m:oMath>
      </m:oMathPara>
    </w:p>
    <w:p w14:paraId="53FFEDDC" w14:textId="77777777" w:rsidR="00DE1AAE" w:rsidRPr="00E510B1" w:rsidRDefault="00DE1AAE" w:rsidP="00DE1AAE">
      <w:pPr>
        <w:spacing w:line="360" w:lineRule="auto"/>
        <w:rPr>
          <w:rFonts w:eastAsiaTheme="minorEastAsia" w:cstheme="minorHAnsi"/>
        </w:rPr>
      </w:pPr>
    </w:p>
    <w:p w14:paraId="1C550391" w14:textId="77777777" w:rsidR="00DE1AAE" w:rsidRPr="00E510B1" w:rsidRDefault="00604041" w:rsidP="00DE1AAE">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elastic</m:t>
              </m:r>
            </m:sub>
          </m:sSub>
          <m:r>
            <w:rPr>
              <w:rFonts w:ascii="Cambria Math" w:eastAsiaTheme="minorEastAsia" w:hAnsi="Cambria Math" w:cstheme="minorHAnsi"/>
            </w:rPr>
            <m:t>=E∙volume=</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C</m:t>
                  </m:r>
                </m:den>
              </m:f>
            </m:e>
          </m:d>
          <m:r>
            <w:rPr>
              <w:rFonts w:ascii="Cambria Math" w:eastAsiaTheme="minorEastAsia" w:hAnsi="Cambria Math" w:cstheme="minorHAnsi"/>
            </w:rPr>
            <m:t>V</m:t>
          </m:r>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oMath>
      </m:oMathPara>
    </w:p>
    <w:p w14:paraId="04769018" w14:textId="77777777" w:rsidR="00DE1AAE" w:rsidRPr="00E510B1" w:rsidRDefault="00DE1AAE" w:rsidP="00DE1AAE">
      <w:pPr>
        <w:spacing w:line="360" w:lineRule="auto"/>
        <w:rPr>
          <w:rFonts w:eastAsiaTheme="minorEastAsia" w:cstheme="minorHAnsi"/>
        </w:rPr>
      </w:pPr>
    </w:p>
    <w:p w14:paraId="5382A7F5"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 xml:space="preserve">Here, the inflation volume  </w:t>
      </w:r>
      <m:oMath>
        <m:r>
          <w:rPr>
            <w:rFonts w:ascii="Cambria Math" w:eastAsiaTheme="minorEastAsia" w:hAnsi="Cambria Math" w:cstheme="minorHAnsi"/>
          </w:rPr>
          <m:t>V(t)</m:t>
        </m:r>
      </m:oMath>
      <w:r w:rsidRPr="00E510B1">
        <w:rPr>
          <w:rFonts w:eastAsiaTheme="minorEastAsia" w:cstheme="minorHAnsi"/>
        </w:rPr>
        <w:t xml:space="preserve"> delivered by the ventilator is defined as zero at the beginning and the ending of the breath.</w:t>
      </w:r>
    </w:p>
    <w:p w14:paraId="56724788" w14:textId="77777777" w:rsidR="00DE1AAE" w:rsidRPr="00E510B1" w:rsidRDefault="00DE1AAE" w:rsidP="00DE1AAE">
      <w:pPr>
        <w:spacing w:line="360" w:lineRule="auto"/>
        <w:rPr>
          <w:rFonts w:eastAsiaTheme="minorEastAsia" w:cstheme="minorHAnsi"/>
        </w:rPr>
      </w:pPr>
    </w:p>
    <w:p w14:paraId="792F0AF6"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The “equations of motion” build upon this base by assuming that the applied pressure at the airway opening is balanced by pressures developing in response to resistance and elastance (inverse of compliance) as well as the residual alveolar pressure value at end-expiration, defined as</w:t>
      </w:r>
      <m:oMath>
        <m:sSub>
          <m:sSubPr>
            <m:ctrlPr>
              <w:rPr>
                <w:rFonts w:ascii="Cambria Math" w:eastAsiaTheme="minorEastAsia" w:hAnsi="Cambria Math" w:cstheme="minorHAnsi"/>
                <w:i/>
              </w:rPr>
            </m:ctrlPr>
          </m:sSubPr>
          <m:e>
            <m:r>
              <w:rPr>
                <w:rFonts w:ascii="Cambria Math" w:eastAsiaTheme="minorEastAsia" w:hAnsi="Cambria Math" w:cstheme="minorHAnsi"/>
              </w:rPr>
              <m:t xml:space="preserve"> P</m:t>
            </m:r>
          </m:e>
          <m:sub>
            <m:r>
              <w:rPr>
                <w:rFonts w:ascii="Cambria Math" w:eastAsiaTheme="minorEastAsia" w:hAnsi="Cambria Math" w:cstheme="minorHAnsi"/>
              </w:rPr>
              <m:t>residual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ex</m:t>
            </m:r>
          </m:sub>
        </m:sSub>
        <m:r>
          <w:rPr>
            <w:rFonts w:ascii="Cambria Math" w:eastAsiaTheme="minorEastAsia" w:hAnsi="Cambria Math" w:cstheme="minorHAnsi"/>
          </w:rPr>
          <m:t xml:space="preserve">=total PEEP, </m:t>
        </m:r>
        <m:r>
          <m:rPr>
            <m:sty m:val="p"/>
          </m:rPr>
          <w:rPr>
            <w:rFonts w:ascii="Cambria Math" w:eastAsiaTheme="minorEastAsia" w:hAnsi="Cambria Math" w:cstheme="minorHAnsi"/>
          </w:rPr>
          <m:t>the sum of PEEP and autoPEEP</m:t>
        </m:r>
      </m:oMath>
      <w:r w:rsidRPr="00E510B1">
        <w:rPr>
          <w:rFonts w:eastAsiaTheme="minorEastAsia" w:cstheme="minorHAnsi"/>
        </w:rPr>
        <w:t>. Thus:</w:t>
      </w:r>
    </w:p>
    <w:p w14:paraId="1CC4886A" w14:textId="77777777" w:rsidR="00DE1AAE" w:rsidRPr="00E510B1" w:rsidRDefault="00DE1AAE" w:rsidP="00DE1AAE">
      <w:pPr>
        <w:spacing w:line="360" w:lineRule="auto"/>
        <w:rPr>
          <w:rFonts w:eastAsiaTheme="minorEastAsia" w:cstheme="minorHAnsi"/>
        </w:rPr>
      </w:pPr>
    </w:p>
    <w:p w14:paraId="3AB20687" w14:textId="77777777" w:rsidR="00DE1AAE" w:rsidRPr="00E510B1" w:rsidRDefault="00604041" w:rsidP="00DE1AAE">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resistive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elastic</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residual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applied.</m:t>
              </m:r>
            </m:sub>
          </m:sSub>
        </m:oMath>
      </m:oMathPara>
    </w:p>
    <w:p w14:paraId="5AB12F79" w14:textId="77777777" w:rsidR="00DE1AAE" w:rsidRPr="00E510B1" w:rsidRDefault="00DE1AAE" w:rsidP="00DE1AAE">
      <w:pPr>
        <w:spacing w:line="360" w:lineRule="auto"/>
        <w:rPr>
          <w:rFonts w:eastAsiaTheme="minorEastAsia" w:cstheme="minorHAnsi"/>
        </w:rPr>
      </w:pPr>
    </w:p>
    <w:p w14:paraId="5A772B44"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 xml:space="preserve">These assumptions lead to the following mathematical model comprised of a coupled pair of initial-value problems for the unknown volume functions for inflation and expiration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m:rPr>
            <m:sty m:val="p"/>
          </m:rP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e</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r>
          <m:rPr>
            <m:sty m:val="p"/>
          </m:rPr>
          <w:rPr>
            <w:rFonts w:ascii="Cambria Math" w:eastAsiaTheme="minorEastAsia" w:hAnsi="Cambria Math" w:cstheme="minorHAnsi"/>
          </w:rPr>
          <m:t xml:space="preserve"> respectively</m:t>
        </m:r>
      </m:oMath>
      <w:r w:rsidRPr="00E510B1">
        <w:rPr>
          <w:rFonts w:eastAsiaTheme="minorEastAsia" w:cstheme="minorHAnsi"/>
        </w:rPr>
        <w:t xml:space="preserve">. </w:t>
      </w:r>
    </w:p>
    <w:p w14:paraId="28C3C8A4" w14:textId="77777777" w:rsidR="00DE1AAE" w:rsidRPr="00E510B1" w:rsidRDefault="00DE1AAE" w:rsidP="00DE1AAE">
      <w:pPr>
        <w:spacing w:line="360" w:lineRule="auto"/>
        <w:rPr>
          <w:rFonts w:eastAsiaTheme="minorEastAsia" w:cstheme="minorHAnsi"/>
        </w:rPr>
      </w:pPr>
    </w:p>
    <w:p w14:paraId="79F4F57F" w14:textId="77777777" w:rsidR="00DE1AAE" w:rsidRPr="00E510B1" w:rsidRDefault="00DE1AAE" w:rsidP="00DE1AAE">
      <w:pPr>
        <w:spacing w:line="360" w:lineRule="auto"/>
        <w:rPr>
          <w:rFonts w:eastAsiaTheme="minorEastAsia" w:cstheme="minorHAnsi"/>
          <w:u w:val="single"/>
        </w:rPr>
      </w:pPr>
    </w:p>
    <w:p w14:paraId="457AF2A3" w14:textId="77777777" w:rsidR="00DE1AAE" w:rsidRPr="00E510B1" w:rsidRDefault="00DE1AAE" w:rsidP="00DE1AAE">
      <w:pPr>
        <w:spacing w:line="360" w:lineRule="auto"/>
        <w:rPr>
          <w:rFonts w:eastAsiaTheme="minorEastAsia" w:cstheme="minorHAnsi"/>
        </w:rPr>
      </w:pPr>
      <w:r w:rsidRPr="00E510B1">
        <w:rPr>
          <w:rFonts w:eastAsiaTheme="minorEastAsia" w:cstheme="minorHAnsi"/>
          <w:u w:val="single"/>
        </w:rPr>
        <w:t>Inspiration (</w:t>
      </w:r>
      <w:proofErr w:type="spellStart"/>
      <w:r w:rsidRPr="00E510B1">
        <w:rPr>
          <w:rFonts w:eastAsiaTheme="minorEastAsia" w:cstheme="minorHAnsi"/>
          <w:i/>
          <w:iCs/>
          <w:u w:val="single"/>
        </w:rPr>
        <w:t>i</w:t>
      </w:r>
      <w:proofErr w:type="spellEnd"/>
      <w:r w:rsidRPr="00E510B1">
        <w:rPr>
          <w:rFonts w:eastAsiaTheme="minorEastAsia" w:cstheme="minorHAnsi"/>
          <w:u w:val="single"/>
        </w:rPr>
        <w:t>)</w:t>
      </w:r>
      <w:r w:rsidRPr="00E510B1">
        <w:rPr>
          <w:rFonts w:eastAsiaTheme="minorEastAsia" w:cstheme="minorHAnsi"/>
        </w:rPr>
        <w:t>:</w:t>
      </w:r>
      <m:oMath>
        <m:r>
          <m:rPr>
            <m:sty m:val="p"/>
          </m:rPr>
          <w:rPr>
            <w:rFonts w:ascii="Cambria Math" w:hAnsi="Cambria Math" w:cstheme="minorHAnsi"/>
          </w:rPr>
          <w:br/>
        </m:r>
      </m:oMath>
      <m:oMathPara>
        <m:oMath>
          <m:r>
            <w:rPr>
              <w:rFonts w:ascii="Cambria Math" w:hAnsi="Cambria Math" w:cstheme="minorHAnsi"/>
            </w:rPr>
            <w:lastRenderedPageBreak/>
            <m:t>R</m:t>
          </m:r>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m:t>
                  </m:r>
                </m:sub>
              </m:sSub>
            </m:num>
            <m:den>
              <m:r>
                <w:rPr>
                  <w:rFonts w:ascii="Cambria Math" w:hAnsi="Cambria Math" w:cstheme="minorHAnsi"/>
                </w:rPr>
                <m:t>dt</m:t>
              </m:r>
            </m:den>
          </m:f>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m:t>
                  </m:r>
                </m:sub>
              </m:sSub>
            </m:num>
            <m:den>
              <m:r>
                <w:rPr>
                  <w:rFonts w:ascii="Cambria Math" w:hAnsi="Cambria Math" w:cstheme="minorHAnsi"/>
                </w:rPr>
                <m:t>C</m:t>
              </m:r>
            </m:den>
          </m:f>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ex</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aw</m:t>
              </m:r>
            </m:sub>
          </m:sSub>
          <m:r>
            <w:rPr>
              <w:rFonts w:ascii="Cambria Math" w:hAnsi="Cambria Math" w:cstheme="minorHAnsi"/>
            </w:rPr>
            <m:t xml:space="preserve"> , 0≤t≤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oMath>
      </m:oMathPara>
    </w:p>
    <w:p w14:paraId="18BB2777" w14:textId="77777777" w:rsidR="00DE1AAE" w:rsidRPr="00E510B1" w:rsidRDefault="00604041" w:rsidP="00DE1AAE">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0</m:t>
              </m:r>
            </m:e>
          </m:d>
          <m:r>
            <w:rPr>
              <w:rFonts w:ascii="Cambria Math" w:eastAsiaTheme="minorEastAsia" w:hAnsi="Cambria Math" w:cstheme="minorHAnsi"/>
            </w:rPr>
            <m:t>=0</m:t>
          </m:r>
        </m:oMath>
      </m:oMathPara>
    </w:p>
    <w:p w14:paraId="5EE5C84F" w14:textId="77777777" w:rsidR="00DE1AAE" w:rsidRPr="00E510B1" w:rsidRDefault="00DE1AAE" w:rsidP="00DE1AAE">
      <w:pPr>
        <w:spacing w:line="360" w:lineRule="auto"/>
        <w:rPr>
          <w:rFonts w:eastAsiaTheme="minorEastAsia" w:cstheme="minorHAnsi"/>
        </w:rPr>
      </w:pPr>
      <w:r w:rsidRPr="00E510B1">
        <w:rPr>
          <w:rFonts w:eastAsiaTheme="minorEastAsia" w:cstheme="minorHAnsi"/>
          <w:u w:val="single"/>
        </w:rPr>
        <w:t>*Expiration (</w:t>
      </w:r>
      <w:r w:rsidRPr="00E510B1">
        <w:rPr>
          <w:rFonts w:eastAsiaTheme="minorEastAsia" w:cstheme="minorHAnsi"/>
          <w:i/>
          <w:iCs/>
          <w:u w:val="single"/>
        </w:rPr>
        <w:t>e</w:t>
      </w:r>
      <w:r w:rsidRPr="00E510B1">
        <w:rPr>
          <w:rFonts w:eastAsiaTheme="minorEastAsia" w:cstheme="minorHAnsi"/>
          <w:u w:val="single"/>
        </w:rPr>
        <w:t>)</w:t>
      </w:r>
      <w:r w:rsidRPr="00E510B1">
        <w:rPr>
          <w:rFonts w:eastAsiaTheme="minorEastAsia" w:cstheme="minorHAnsi"/>
        </w:rPr>
        <w:t>:</w:t>
      </w:r>
    </w:p>
    <w:p w14:paraId="304274DD" w14:textId="77777777" w:rsidR="00DE1AAE" w:rsidRPr="00E510B1" w:rsidRDefault="00DE1AAE" w:rsidP="00DE1AAE">
      <w:pPr>
        <w:spacing w:line="360" w:lineRule="auto"/>
        <w:rPr>
          <w:rFonts w:eastAsiaTheme="minorEastAsia" w:cstheme="minorHAnsi"/>
        </w:rPr>
      </w:pPr>
    </w:p>
    <w:p w14:paraId="4A384DE5" w14:textId="54F809C6" w:rsidR="00DE1AAE" w:rsidRPr="00E510B1" w:rsidRDefault="00DE1AAE" w:rsidP="00DE1AAE">
      <w:pPr>
        <w:spacing w:line="360" w:lineRule="auto"/>
        <w:rPr>
          <w:rFonts w:eastAsiaTheme="minorEastAsia" w:cstheme="minorHAnsi"/>
        </w:rPr>
      </w:pPr>
      <m:oMathPara>
        <m:oMath>
          <m:r>
            <w:rPr>
              <w:rFonts w:ascii="Cambria Math" w:hAnsi="Cambria Math" w:cstheme="minorHAnsi"/>
            </w:rPr>
            <m:t>R</m:t>
          </m:r>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e</m:t>
                  </m:r>
                </m:sub>
              </m:sSub>
            </m:num>
            <m:den>
              <m:r>
                <w:rPr>
                  <w:rFonts w:ascii="Cambria Math" w:hAnsi="Cambria Math" w:cstheme="minorHAnsi"/>
                </w:rPr>
                <m:t>dt</m:t>
              </m:r>
            </m:den>
          </m:f>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e</m:t>
                  </m:r>
                </m:sub>
              </m:sSub>
            </m:num>
            <m:den>
              <m:r>
                <w:rPr>
                  <w:rFonts w:ascii="Cambria Math" w:hAnsi="Cambria Math" w:cstheme="minorHAnsi"/>
                </w:rPr>
                <m:t>C</m:t>
              </m:r>
            </m:den>
          </m:f>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ex</m:t>
              </m:r>
            </m:sub>
          </m:sSub>
          <m:r>
            <w:rPr>
              <w:rFonts w:ascii="Cambria Math" w:hAnsi="Cambria Math" w:cstheme="minorHAnsi"/>
            </w:rPr>
            <m:t>=PEEP,</m:t>
          </m:r>
          <m:sSub>
            <m:sSubPr>
              <m:ctrlPr>
                <w:rPr>
                  <w:rFonts w:ascii="Cambria Math" w:hAnsi="Cambria Math" w:cstheme="minorHAnsi"/>
                  <w:i/>
                </w:rPr>
              </m:ctrlPr>
            </m:sSubPr>
            <m:e>
              <m:r>
                <w:rPr>
                  <w:rFonts w:ascii="Cambria Math" w:hAnsi="Cambria Math" w:cstheme="minorHAnsi"/>
                </w:rPr>
                <m:t xml:space="preserve"> t</m:t>
              </m:r>
            </m:e>
            <m:sub>
              <m:r>
                <w:rPr>
                  <w:rFonts w:ascii="Cambria Math" w:hAnsi="Cambria Math" w:cstheme="minorHAnsi"/>
                </w:rPr>
                <m:t>i</m:t>
              </m:r>
            </m:sub>
          </m:sSub>
          <m:r>
            <w:rPr>
              <w:rFonts w:ascii="Cambria Math" w:hAnsi="Cambria Math" w:cstheme="minorHAnsi"/>
            </w:rPr>
            <m:t>≤t≤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tot</m:t>
              </m:r>
            </m:sub>
          </m:sSub>
        </m:oMath>
      </m:oMathPara>
    </w:p>
    <w:p w14:paraId="6D1132F1" w14:textId="04393FF2" w:rsidR="00DE1AAE" w:rsidRPr="00E510B1" w:rsidRDefault="00604041" w:rsidP="00DE1AAE">
      <w:pPr>
        <w:spacing w:line="360" w:lineRule="auto"/>
        <w:rPr>
          <w:rFonts w:eastAsiaTheme="minorEastAsia" w:cstheme="minorHAnsi"/>
        </w:rPr>
      </w:pPr>
      <m:oMathPara>
        <m:oMath>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V</m:t>
              </m:r>
            </m:e>
            <m:sub>
              <m:r>
                <w:rPr>
                  <w:rFonts w:ascii="Cambria Math" w:eastAsiaTheme="minorEastAsia" w:hAnsi="Cambria Math" w:cstheme="minorHAnsi"/>
                  <w:color w:val="000000" w:themeColor="text1"/>
                </w:rPr>
                <m:t>e</m:t>
              </m:r>
            </m:sub>
          </m:sSub>
          <m:d>
            <m:dPr>
              <m:ctrlPr>
                <w:rPr>
                  <w:rFonts w:ascii="Cambria Math" w:eastAsiaTheme="minorEastAsia" w:hAnsi="Cambria Math" w:cstheme="minorHAnsi"/>
                  <w:i/>
                  <w:color w:val="000000" w:themeColor="text1"/>
                </w:rPr>
              </m:ctrlPr>
            </m:dPr>
            <m:e>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t</m:t>
                  </m:r>
                </m:e>
                <m:sub>
                  <m:r>
                    <w:rPr>
                      <w:rFonts w:ascii="Cambria Math" w:eastAsiaTheme="minorEastAsia" w:hAnsi="Cambria Math" w:cstheme="minorHAnsi"/>
                      <w:color w:val="000000" w:themeColor="text1"/>
                    </w:rPr>
                    <m:t>i</m:t>
                  </m:r>
                </m:sub>
              </m:sSub>
            </m:e>
          </m:d>
          <m:r>
            <w:rPr>
              <w:rFonts w:ascii="Cambria Math" w:eastAsiaTheme="minorEastAsia" w:hAnsi="Cambria Math" w:cstheme="minorHAnsi"/>
              <w:color w:val="000000" w:themeColor="text1"/>
            </w:rPr>
            <m:t>=</m:t>
          </m:r>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V</m:t>
              </m:r>
            </m:e>
            <m:sub>
              <m:r>
                <w:rPr>
                  <w:rFonts w:ascii="Cambria Math" w:eastAsiaTheme="minorEastAsia" w:hAnsi="Cambria Math" w:cstheme="minorHAnsi"/>
                  <w:color w:val="000000" w:themeColor="text1"/>
                </w:rPr>
                <m:t>i</m:t>
              </m:r>
            </m:sub>
          </m:sSub>
          <m:r>
            <w:rPr>
              <w:rFonts w:ascii="Cambria Math" w:eastAsiaTheme="minorEastAsia" w:hAnsi="Cambria Math" w:cstheme="minorHAnsi"/>
              <w:color w:val="000000" w:themeColor="text1"/>
            </w:rPr>
            <m:t>(</m:t>
          </m:r>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t</m:t>
              </m:r>
            </m:e>
            <m:sub>
              <m:r>
                <w:rPr>
                  <w:rFonts w:ascii="Cambria Math" w:eastAsiaTheme="minorEastAsia" w:hAnsi="Cambria Math" w:cstheme="minorHAnsi"/>
                  <w:color w:val="000000" w:themeColor="text1"/>
                </w:rPr>
                <m:t>i</m:t>
              </m:r>
            </m:sub>
          </m:sSub>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)=V</m:t>
              </m:r>
            </m:e>
            <m:sub>
              <m:r>
                <w:rPr>
                  <w:rFonts w:ascii="Cambria Math" w:eastAsiaTheme="minorEastAsia" w:hAnsi="Cambria Math" w:cstheme="minorHAnsi"/>
                  <w:color w:val="000000" w:themeColor="text1"/>
                </w:rPr>
                <m:t>T.</m:t>
              </m:r>
            </m:sub>
          </m:sSub>
        </m:oMath>
      </m:oMathPara>
    </w:p>
    <w:p w14:paraId="47DC2A4E" w14:textId="77777777" w:rsidR="00DE1AAE" w:rsidRPr="00E510B1" w:rsidRDefault="00DE1AAE" w:rsidP="00DE1AAE">
      <w:pPr>
        <w:spacing w:line="360" w:lineRule="auto"/>
        <w:rPr>
          <w:rFonts w:eastAsiaTheme="minorEastAsia" w:cstheme="minorHAnsi"/>
        </w:rPr>
      </w:pPr>
    </w:p>
    <w:p w14:paraId="644FDBC2"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 xml:space="preserve">                            *(During expiration flow is assumed to be a negative quantity.)</w:t>
      </w:r>
    </w:p>
    <w:p w14:paraId="66AE911E"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 xml:space="preserve">Each differential equation in the mathematical model can be solved for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m:rPr>
            <m:sty m:val="p"/>
          </m:rP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e</m:t>
            </m:r>
          </m:sub>
        </m:sSub>
        <m:r>
          <w:rPr>
            <w:rFonts w:ascii="Cambria Math" w:eastAsiaTheme="minorEastAsia" w:hAnsi="Cambria Math" w:cstheme="minorHAnsi"/>
          </w:rPr>
          <m:t>(t)</m:t>
        </m:r>
      </m:oMath>
      <w:r w:rsidRPr="00E510B1">
        <w:rPr>
          <w:rFonts w:eastAsiaTheme="minorEastAsia" w:cstheme="minorHAnsi"/>
        </w:rPr>
        <w:t>.  For example, in the case of pressure-controlled ventilation:</w:t>
      </w:r>
    </w:p>
    <w:p w14:paraId="52021E77" w14:textId="77777777" w:rsidR="00DE1AAE" w:rsidRPr="00E510B1" w:rsidRDefault="00DE1AAE" w:rsidP="00DE1AAE">
      <w:pPr>
        <w:spacing w:line="360" w:lineRule="auto"/>
        <w:rPr>
          <w:rFonts w:eastAsiaTheme="minorEastAsia" w:cstheme="minorHAnsi"/>
        </w:rPr>
      </w:pPr>
    </w:p>
    <w:p w14:paraId="36578AA8" w14:textId="77777777" w:rsidR="00DE1AAE" w:rsidRPr="00E510B1" w:rsidRDefault="00604041" w:rsidP="00DE1AAE">
      <w:pPr>
        <w:spacing w:line="360" w:lineRule="auto"/>
        <w:rPr>
          <w:rFonts w:eastAsiaTheme="minorEastAsia"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V</m:t>
              </m:r>
            </m:e>
            <m:sub>
              <m:r>
                <w:rPr>
                  <w:rFonts w:ascii="Cambria Math" w:hAnsi="Cambria Math" w:cstheme="minorHAnsi"/>
                  <w:color w:val="000000" w:themeColor="text1"/>
                </w:rPr>
                <m:t>i</m:t>
              </m:r>
            </m:sub>
          </m:sSub>
          <m:d>
            <m:dPr>
              <m:ctrlPr>
                <w:rPr>
                  <w:rFonts w:ascii="Cambria Math" w:hAnsi="Cambria Math" w:cstheme="minorHAnsi"/>
                  <w:i/>
                  <w:color w:val="000000" w:themeColor="text1"/>
                </w:rPr>
              </m:ctrlPr>
            </m:dPr>
            <m:e>
              <m:r>
                <w:rPr>
                  <w:rFonts w:ascii="Cambria Math" w:hAnsi="Cambria Math" w:cstheme="minorHAnsi"/>
                  <w:color w:val="000000" w:themeColor="text1"/>
                </w:rPr>
                <m:t>t</m:t>
              </m:r>
            </m:e>
          </m:d>
          <m:r>
            <w:rPr>
              <w:rFonts w:ascii="Cambria Math" w:hAnsi="Cambria Math" w:cstheme="minorHAnsi"/>
              <w:color w:val="000000" w:themeColor="text1"/>
            </w:rPr>
            <m:t>=C</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ex</m:t>
              </m:r>
            </m:sub>
          </m:sSub>
          <m:d>
            <m:dPr>
              <m:ctrlPr>
                <w:rPr>
                  <w:rFonts w:ascii="Cambria Math" w:hAnsi="Cambria Math" w:cstheme="minorHAnsi"/>
                  <w:i/>
                  <w:color w:val="000000" w:themeColor="text1"/>
                </w:rPr>
              </m:ctrlPr>
            </m:dPr>
            <m:e>
              <m:sSup>
                <m:sSupPr>
                  <m:ctrlPr>
                    <w:rPr>
                      <w:rFonts w:ascii="Cambria Math" w:hAnsi="Cambria Math" w:cstheme="minorHAnsi"/>
                      <w:i/>
                      <w:color w:val="000000" w:themeColor="text1"/>
                    </w:rPr>
                  </m:ctrlPr>
                </m:sSupPr>
                <m:e>
                  <m:r>
                    <w:rPr>
                      <w:rFonts w:ascii="Cambria Math" w:hAnsi="Cambria Math" w:cstheme="minorHAnsi"/>
                      <w:color w:val="000000" w:themeColor="text1"/>
                    </w:rPr>
                    <m:t>1-e</m:t>
                  </m:r>
                </m:e>
                <m:sup>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t</m:t>
                      </m:r>
                    </m:num>
                    <m:den>
                      <m:r>
                        <w:rPr>
                          <w:rFonts w:ascii="Cambria Math" w:hAnsi="Cambria Math" w:cstheme="minorHAnsi"/>
                          <w:color w:val="000000" w:themeColor="text1"/>
                        </w:rPr>
                        <m:t>CR</m:t>
                      </m:r>
                    </m:den>
                  </m:f>
                </m:sup>
              </m:sSup>
            </m:e>
          </m:d>
          <m:r>
            <w:rPr>
              <w:rFonts w:ascii="Cambria Math" w:hAnsi="Cambria Math" w:cstheme="minorHAnsi"/>
              <w:color w:val="000000" w:themeColor="text1"/>
            </w:rPr>
            <m:t>+C</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set</m:t>
              </m:r>
            </m:sub>
          </m:sSub>
          <m:d>
            <m:dPr>
              <m:ctrlPr>
                <w:rPr>
                  <w:rFonts w:ascii="Cambria Math" w:hAnsi="Cambria Math" w:cstheme="minorHAnsi"/>
                  <w:i/>
                  <w:color w:val="000000" w:themeColor="text1"/>
                </w:rPr>
              </m:ctrlPr>
            </m:dPr>
            <m:e>
              <m:r>
                <w:rPr>
                  <w:rFonts w:ascii="Cambria Math" w:hAnsi="Cambria Math" w:cstheme="minorHAnsi"/>
                  <w:color w:val="000000" w:themeColor="text1"/>
                </w:rPr>
                <m:t>1-</m:t>
              </m:r>
              <m:sSup>
                <m:sSupPr>
                  <m:ctrlPr>
                    <w:rPr>
                      <w:rFonts w:ascii="Cambria Math" w:hAnsi="Cambria Math" w:cstheme="minorHAnsi"/>
                      <w:i/>
                      <w:color w:val="000000" w:themeColor="text1"/>
                    </w:rPr>
                  </m:ctrlPr>
                </m:sSupPr>
                <m:e>
                  <m:r>
                    <w:rPr>
                      <w:rFonts w:ascii="Cambria Math" w:hAnsi="Cambria Math" w:cstheme="minorHAnsi"/>
                      <w:color w:val="000000" w:themeColor="text1"/>
                    </w:rPr>
                    <m:t>e</m:t>
                  </m:r>
                </m:e>
                <m:sup>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t</m:t>
                      </m:r>
                    </m:num>
                    <m:den>
                      <m:r>
                        <w:rPr>
                          <w:rFonts w:ascii="Cambria Math" w:hAnsi="Cambria Math" w:cstheme="minorHAnsi"/>
                          <w:color w:val="000000" w:themeColor="text1"/>
                        </w:rPr>
                        <m:t>CR</m:t>
                      </m:r>
                    </m:den>
                  </m:f>
                </m:sup>
              </m:sSup>
            </m:e>
          </m:d>
          <m:r>
            <w:rPr>
              <w:rFonts w:ascii="Cambria Math" w:hAnsi="Cambria Math" w:cstheme="minorHAnsi"/>
              <w:color w:val="000000" w:themeColor="text1"/>
            </w:rPr>
            <m:t>.</m:t>
          </m:r>
        </m:oMath>
      </m:oMathPara>
    </w:p>
    <w:p w14:paraId="576F1730" w14:textId="77777777" w:rsidR="00DE1AAE" w:rsidRPr="00E510B1" w:rsidRDefault="00DE1AAE" w:rsidP="00DE1AAE">
      <w:pPr>
        <w:spacing w:line="360" w:lineRule="auto"/>
        <w:rPr>
          <w:rFonts w:eastAsiaTheme="minorEastAsia" w:cstheme="minorHAnsi"/>
        </w:rPr>
      </w:pPr>
    </w:p>
    <w:p w14:paraId="5BD96334"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Our simplified mathematical model emulates ventilation-related variables that result from different ventilatory patterns (flow waveforms). In addition to the sinusoidal flow pattern of normal spontaneous breathing (SF), we studied model predictions for three popular modes of ventilation: (1) constant inflation pressure ventilation (</w:t>
      </w:r>
      <w:proofErr w:type="spellStart"/>
      <w:r w:rsidRPr="00E510B1">
        <w:rPr>
          <w:rFonts w:eastAsiaTheme="minorEastAsia" w:cstheme="minorHAnsi"/>
        </w:rPr>
        <w:t>P</w:t>
      </w:r>
      <w:r w:rsidRPr="00E510B1">
        <w:rPr>
          <w:rFonts w:eastAsiaTheme="minorEastAsia" w:cstheme="minorHAnsi"/>
          <w:i/>
          <w:iCs/>
          <w:vertAlign w:val="subscript"/>
        </w:rPr>
        <w:t>set</w:t>
      </w:r>
      <w:proofErr w:type="spellEnd"/>
      <w:r w:rsidRPr="00E510B1">
        <w:rPr>
          <w:rFonts w:eastAsiaTheme="minorEastAsia" w:cstheme="minorHAnsi"/>
        </w:rPr>
        <w:t>)</w:t>
      </w:r>
      <m:oMath>
        <m:r>
          <w:rPr>
            <w:rFonts w:ascii="Cambria Math" w:eastAsiaTheme="minorEastAsia" w:hAnsi="Cambria Math" w:cstheme="minorHAnsi"/>
          </w:rPr>
          <m:t xml:space="preserve">; </m:t>
        </m:r>
      </m:oMath>
      <w:r w:rsidRPr="00E510B1">
        <w:rPr>
          <w:rFonts w:eastAsiaTheme="minorEastAsia" w:cstheme="minorHAnsi"/>
        </w:rPr>
        <w:t>(2) constant flow ventilation (CF); and (3) linearly decelerating  flow ventilation (DF).</w:t>
      </w:r>
    </w:p>
    <w:p w14:paraId="3DBFA8C5" w14:textId="77777777" w:rsidR="00DE1AAE" w:rsidRPr="00E510B1" w:rsidRDefault="00DE1AAE" w:rsidP="00DE1AAE">
      <w:pPr>
        <w:spacing w:line="360" w:lineRule="auto"/>
        <w:rPr>
          <w:rFonts w:eastAsiaTheme="minorEastAsia" w:cstheme="minorHAnsi"/>
        </w:rPr>
      </w:pPr>
    </w:p>
    <w:p w14:paraId="129FDAAD" w14:textId="5FFAF1F2" w:rsidR="00DE1AAE" w:rsidRDefault="00D001FD" w:rsidP="00DE1AAE">
      <w:pPr>
        <w:spacing w:line="360" w:lineRule="auto"/>
        <w:rPr>
          <w:rFonts w:eastAsiaTheme="minorEastAsia" w:cstheme="minorHAnsi"/>
          <w:b/>
          <w:bCs/>
        </w:rPr>
      </w:pPr>
      <w:r>
        <w:rPr>
          <w:rFonts w:eastAsiaTheme="minorEastAsia" w:cstheme="minorHAnsi"/>
          <w:b/>
          <w:bCs/>
        </w:rPr>
        <w:t xml:space="preserve">Section </w:t>
      </w:r>
      <w:r w:rsidR="005D2E60">
        <w:rPr>
          <w:rFonts w:eastAsiaTheme="minorEastAsia" w:cstheme="minorHAnsi"/>
          <w:b/>
          <w:bCs/>
        </w:rPr>
        <w:t>E2</w:t>
      </w:r>
      <w:r>
        <w:rPr>
          <w:rFonts w:eastAsiaTheme="minorEastAsia" w:cstheme="minorHAnsi"/>
          <w:b/>
          <w:bCs/>
        </w:rPr>
        <w:t xml:space="preserve">: </w:t>
      </w:r>
      <w:r w:rsidR="005D2E60">
        <w:rPr>
          <w:rFonts w:eastAsiaTheme="minorEastAsia" w:cstheme="minorHAnsi"/>
          <w:b/>
          <w:bCs/>
        </w:rPr>
        <w:t xml:space="preserve"> </w:t>
      </w:r>
      <w:r w:rsidR="00DE1AAE" w:rsidRPr="00E510B1">
        <w:rPr>
          <w:rFonts w:eastAsiaTheme="minorEastAsia" w:cstheme="minorHAnsi"/>
          <w:b/>
          <w:bCs/>
        </w:rPr>
        <w:t xml:space="preserve">Intracycle Power Definitions  </w:t>
      </w:r>
    </w:p>
    <w:p w14:paraId="07DC91AA" w14:textId="58729919" w:rsidR="00A8561C" w:rsidRPr="00A8561C" w:rsidRDefault="00A8561C" w:rsidP="00DE1AAE">
      <w:pPr>
        <w:spacing w:line="360" w:lineRule="auto"/>
        <w:rPr>
          <w:rFonts w:eastAsiaTheme="minorEastAsia" w:cstheme="minorHAnsi"/>
        </w:rPr>
      </w:pPr>
      <w:r>
        <w:rPr>
          <w:rFonts w:eastAsiaTheme="minorEastAsia" w:cstheme="minorHAnsi"/>
        </w:rPr>
        <w:t xml:space="preserve">The total intracycle total power can be considered as the sum of its elastic PEEP and resistive components.  </w:t>
      </w:r>
    </w:p>
    <w:p w14:paraId="1994E19D" w14:textId="77777777" w:rsidR="00DE1AAE" w:rsidRPr="00E510B1" w:rsidRDefault="00DE1AAE" w:rsidP="00DE1AAE">
      <w:pPr>
        <w:spacing w:line="360" w:lineRule="auto"/>
        <w:rPr>
          <w:rFonts w:eastAsiaTheme="minorEastAsia" w:cstheme="minorHAnsi"/>
          <w:color w:val="000000" w:themeColor="text1"/>
        </w:rPr>
      </w:pPr>
      <w:r w:rsidRPr="00E510B1">
        <w:rPr>
          <w:rFonts w:eastAsiaTheme="minorEastAsia" w:cstheme="minorHAnsi"/>
          <w:color w:val="000000" w:themeColor="text1"/>
        </w:rPr>
        <w:t xml:space="preserve">We define the </w:t>
      </w:r>
      <w:proofErr w:type="spellStart"/>
      <w:r w:rsidRPr="00E510B1">
        <w:rPr>
          <w:rFonts w:eastAsiaTheme="minorEastAsia" w:cstheme="minorHAnsi"/>
          <w:color w:val="000000" w:themeColor="text1"/>
          <w:u w:val="single"/>
        </w:rPr>
        <w:t>IntraCycle</w:t>
      </w:r>
      <w:proofErr w:type="spellEnd"/>
      <w:r w:rsidRPr="00E510B1">
        <w:rPr>
          <w:rFonts w:eastAsiaTheme="minorEastAsia" w:cstheme="minorHAnsi"/>
          <w:color w:val="000000" w:themeColor="text1"/>
        </w:rPr>
        <w:t xml:space="preserve"> </w:t>
      </w:r>
      <w:r w:rsidRPr="00E510B1">
        <w:rPr>
          <w:rFonts w:eastAsiaTheme="minorEastAsia" w:cstheme="minorHAnsi"/>
          <w:i/>
          <w:iCs/>
          <w:color w:val="000000" w:themeColor="text1"/>
          <w:u w:val="single"/>
        </w:rPr>
        <w:t>Driving</w:t>
      </w:r>
      <w:r w:rsidRPr="00E510B1">
        <w:rPr>
          <w:rFonts w:eastAsiaTheme="minorEastAsia" w:cstheme="minorHAnsi"/>
          <w:color w:val="000000" w:themeColor="text1"/>
        </w:rPr>
        <w:t xml:space="preserve"> </w:t>
      </w:r>
      <w:r w:rsidRPr="00E510B1">
        <w:rPr>
          <w:rFonts w:eastAsiaTheme="minorEastAsia" w:cstheme="minorHAnsi"/>
          <w:color w:val="000000" w:themeColor="text1"/>
          <w:u w:val="single"/>
        </w:rPr>
        <w:t>Power</w:t>
      </w:r>
      <w:r w:rsidRPr="00E510B1">
        <w:rPr>
          <w:rFonts w:eastAsiaTheme="minorEastAsia" w:cstheme="minorHAnsi"/>
          <w:color w:val="000000" w:themeColor="text1"/>
        </w:rPr>
        <w:t xml:space="preserve"> (</w:t>
      </w:r>
      <m:oMath>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ICP</m:t>
            </m:r>
          </m:e>
          <m:sub>
            <m:r>
              <w:rPr>
                <w:rFonts w:ascii="Cambria Math" w:eastAsiaTheme="minorEastAsia" w:hAnsi="Cambria Math" w:cstheme="minorHAnsi"/>
                <w:color w:val="000000" w:themeColor="text1"/>
              </w:rPr>
              <m:t>D</m:t>
            </m:r>
          </m:sub>
        </m:sSub>
      </m:oMath>
      <w:r w:rsidRPr="00E510B1">
        <w:rPr>
          <w:rFonts w:eastAsiaTheme="minorEastAsia" w:cstheme="minorHAnsi"/>
          <w:color w:val="000000" w:themeColor="text1"/>
        </w:rPr>
        <w:t>) as the product of tidal elastic lung pressure above total PEEP and flow (Q).  That is,</w:t>
      </w:r>
    </w:p>
    <w:p w14:paraId="7F9FF170" w14:textId="77777777" w:rsidR="00DE1AAE" w:rsidRPr="00E510B1" w:rsidRDefault="00DE1AAE" w:rsidP="00DE1AAE">
      <w:pPr>
        <w:spacing w:line="360" w:lineRule="auto"/>
        <w:rPr>
          <w:rFonts w:eastAsiaTheme="minorEastAsia" w:cstheme="minorHAnsi"/>
          <w:color w:val="000000" w:themeColor="text1"/>
        </w:rPr>
      </w:pPr>
    </w:p>
    <w:p w14:paraId="35FE58BD" w14:textId="77777777" w:rsidR="00DE1AAE" w:rsidRPr="00E510B1" w:rsidRDefault="00604041" w:rsidP="00DE1AAE">
      <w:pPr>
        <w:spacing w:line="360" w:lineRule="auto"/>
        <w:rPr>
          <w:rFonts w:eastAsiaTheme="minorEastAsia" w:cstheme="minorHAnsi"/>
          <w:color w:val="000000" w:themeColor="text1"/>
        </w:rPr>
      </w:pPr>
      <m:oMathPara>
        <m:oMath>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ICP</m:t>
              </m:r>
            </m:e>
            <m:sub>
              <m:r>
                <w:rPr>
                  <w:rFonts w:ascii="Cambria Math" w:eastAsiaTheme="minorEastAsia" w:hAnsi="Cambria Math" w:cstheme="minorHAnsi"/>
                  <w:color w:val="000000" w:themeColor="text1"/>
                </w:rPr>
                <m:t>D</m:t>
              </m:r>
            </m:sub>
          </m:sSub>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t</m:t>
              </m:r>
            </m:e>
          </m:d>
          <m:r>
            <w:rPr>
              <w:rFonts w:ascii="Cambria Math" w:eastAsiaTheme="minorEastAsia" w:hAnsi="Cambria Math" w:cstheme="minorHAnsi"/>
              <w:color w:val="000000" w:themeColor="text1"/>
            </w:rPr>
            <m:t>=</m:t>
          </m:r>
          <m:d>
            <m:dPr>
              <m:ctrlPr>
                <w:rPr>
                  <w:rFonts w:ascii="Cambria Math" w:eastAsiaTheme="minorEastAsia" w:hAnsi="Cambria Math" w:cstheme="minorHAnsi"/>
                  <w:i/>
                  <w:color w:val="000000" w:themeColor="text1"/>
                </w:rPr>
              </m:ctrlPr>
            </m:dPr>
            <m:e>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C</m:t>
                  </m:r>
                </m:den>
              </m:f>
            </m:e>
          </m:d>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V</m:t>
              </m:r>
            </m:e>
            <m:sub>
              <m:r>
                <w:rPr>
                  <w:rFonts w:ascii="Cambria Math" w:eastAsiaTheme="minorEastAsia" w:hAnsi="Cambria Math" w:cstheme="minorHAnsi"/>
                  <w:color w:val="000000" w:themeColor="text1"/>
                </w:rPr>
                <m:t>i</m:t>
              </m:r>
            </m:sub>
          </m:sSub>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t</m:t>
              </m:r>
            </m:e>
          </m:d>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∙Q</m:t>
              </m:r>
            </m:e>
            <m:sub>
              <m:r>
                <w:rPr>
                  <w:rFonts w:ascii="Cambria Math" w:eastAsiaTheme="minorEastAsia" w:hAnsi="Cambria Math" w:cstheme="minorHAnsi"/>
                  <w:color w:val="000000" w:themeColor="text1"/>
                </w:rPr>
                <m:t>i</m:t>
              </m:r>
            </m:sub>
          </m:sSub>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t</m:t>
              </m:r>
            </m:e>
          </m:d>
          <m:r>
            <w:rPr>
              <w:rFonts w:ascii="Cambria Math" w:eastAsiaTheme="minorEastAsia" w:hAnsi="Cambria Math" w:cstheme="minorHAnsi"/>
              <w:color w:val="000000" w:themeColor="text1"/>
            </w:rPr>
            <m:t>=</m:t>
          </m:r>
          <m:d>
            <m:dPr>
              <m:ctrlPr>
                <w:rPr>
                  <w:rFonts w:ascii="Cambria Math" w:eastAsiaTheme="minorEastAsia" w:hAnsi="Cambria Math" w:cstheme="minorHAnsi"/>
                  <w:i/>
                  <w:color w:val="000000" w:themeColor="text1"/>
                </w:rPr>
              </m:ctrlPr>
            </m:dPr>
            <m:e>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C</m:t>
                  </m:r>
                </m:den>
              </m:f>
            </m:e>
          </m:d>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V</m:t>
              </m:r>
            </m:e>
            <m:sub>
              <m:r>
                <w:rPr>
                  <w:rFonts w:ascii="Cambria Math" w:eastAsiaTheme="minorEastAsia" w:hAnsi="Cambria Math" w:cstheme="minorHAnsi"/>
                  <w:color w:val="000000" w:themeColor="text1"/>
                </w:rPr>
                <m:t>i</m:t>
              </m:r>
            </m:sub>
          </m:sSub>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t</m:t>
              </m:r>
            </m:e>
          </m:d>
          <m:f>
            <m:fPr>
              <m:ctrlPr>
                <w:rPr>
                  <w:rFonts w:ascii="Cambria Math" w:eastAsiaTheme="minorEastAsia" w:hAnsi="Cambria Math" w:cstheme="minorHAnsi"/>
                  <w:i/>
                  <w:color w:val="000000" w:themeColor="text1"/>
                </w:rPr>
              </m:ctrlPr>
            </m:fPr>
            <m:num>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dV</m:t>
                  </m:r>
                </m:e>
                <m:sub>
                  <m:r>
                    <w:rPr>
                      <w:rFonts w:ascii="Cambria Math" w:eastAsiaTheme="minorEastAsia" w:hAnsi="Cambria Math" w:cstheme="minorHAnsi"/>
                      <w:color w:val="000000" w:themeColor="text1"/>
                    </w:rPr>
                    <m:t>i</m:t>
                  </m:r>
                </m:sub>
              </m:sSub>
            </m:num>
            <m:den>
              <m:r>
                <w:rPr>
                  <w:rFonts w:ascii="Cambria Math" w:eastAsiaTheme="minorEastAsia" w:hAnsi="Cambria Math" w:cstheme="minorHAnsi"/>
                  <w:color w:val="000000" w:themeColor="text1"/>
                </w:rPr>
                <m:t>dt</m:t>
              </m:r>
            </m:den>
          </m:f>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t</m:t>
              </m:r>
            </m:e>
          </m:d>
          <m:r>
            <w:rPr>
              <w:rFonts w:ascii="Cambria Math" w:eastAsiaTheme="minorEastAsia" w:hAnsi="Cambria Math" w:cstheme="minorHAnsi"/>
              <w:color w:val="000000" w:themeColor="text1"/>
            </w:rPr>
            <m:t>.</m:t>
          </m:r>
        </m:oMath>
      </m:oMathPara>
    </w:p>
    <w:p w14:paraId="799F18A8" w14:textId="77777777" w:rsidR="00DE1AAE" w:rsidRPr="00E510B1" w:rsidRDefault="00DE1AAE" w:rsidP="00DE1AAE">
      <w:pPr>
        <w:spacing w:line="360" w:lineRule="auto"/>
        <w:rPr>
          <w:rFonts w:eastAsiaTheme="minorEastAsia" w:cstheme="minorHAnsi"/>
          <w:color w:val="000000" w:themeColor="text1"/>
        </w:rPr>
      </w:pPr>
    </w:p>
    <w:p w14:paraId="6781E89A" w14:textId="77777777" w:rsidR="00DE1AAE" w:rsidRPr="00E510B1" w:rsidRDefault="00DE1AAE" w:rsidP="00DE1AAE">
      <w:pPr>
        <w:spacing w:line="360" w:lineRule="auto"/>
        <w:rPr>
          <w:rFonts w:eastAsiaTheme="minorEastAsia" w:cstheme="minorHAnsi"/>
          <w:color w:val="000000" w:themeColor="text1"/>
        </w:rPr>
      </w:pPr>
      <w:r w:rsidRPr="00E510B1">
        <w:rPr>
          <w:rFonts w:eastAsiaTheme="minorEastAsia" w:cstheme="minorHAnsi"/>
          <w:color w:val="000000" w:themeColor="text1"/>
        </w:rPr>
        <w:t xml:space="preserve">Similarly,  we define the </w:t>
      </w:r>
      <w:proofErr w:type="spellStart"/>
      <w:r w:rsidRPr="00E510B1">
        <w:rPr>
          <w:rFonts w:eastAsiaTheme="minorEastAsia" w:cstheme="minorHAnsi"/>
          <w:color w:val="000000" w:themeColor="text1"/>
          <w:u w:val="single"/>
        </w:rPr>
        <w:t>IntraCycle</w:t>
      </w:r>
      <w:proofErr w:type="spellEnd"/>
      <w:r w:rsidRPr="00E510B1">
        <w:rPr>
          <w:rFonts w:eastAsiaTheme="minorEastAsia" w:cstheme="minorHAnsi"/>
          <w:color w:val="000000" w:themeColor="text1"/>
        </w:rPr>
        <w:t xml:space="preserve"> </w:t>
      </w:r>
      <w:r w:rsidRPr="00E510B1">
        <w:rPr>
          <w:rFonts w:eastAsiaTheme="minorEastAsia" w:cstheme="minorHAnsi"/>
          <w:i/>
          <w:iCs/>
          <w:color w:val="000000" w:themeColor="text1"/>
          <w:u w:val="single"/>
        </w:rPr>
        <w:t>Elastic</w:t>
      </w:r>
      <w:r w:rsidRPr="00E510B1">
        <w:rPr>
          <w:rFonts w:eastAsiaTheme="minorEastAsia" w:cstheme="minorHAnsi"/>
          <w:color w:val="000000" w:themeColor="text1"/>
        </w:rPr>
        <w:t xml:space="preserve"> </w:t>
      </w:r>
      <w:r w:rsidRPr="00E510B1">
        <w:rPr>
          <w:rFonts w:eastAsiaTheme="minorEastAsia" w:cstheme="minorHAnsi"/>
          <w:color w:val="000000" w:themeColor="text1"/>
          <w:u w:val="single"/>
        </w:rPr>
        <w:t>Power</w:t>
      </w:r>
      <w:r w:rsidRPr="00E510B1">
        <w:rPr>
          <w:rFonts w:eastAsiaTheme="minorEastAsia" w:cstheme="minorHAnsi"/>
          <w:color w:val="000000" w:themeColor="text1"/>
        </w:rPr>
        <w:t xml:space="preserve"> </w:t>
      </w:r>
      <w:r w:rsidRPr="00E510B1">
        <w:rPr>
          <w:rFonts w:eastAsiaTheme="minorEastAsia" w:cstheme="minorHAnsi"/>
          <w:color w:val="000000" w:themeColor="text1"/>
          <w:u w:val="single"/>
        </w:rPr>
        <w:t>(</w:t>
      </w:r>
      <w:r w:rsidRPr="00E510B1">
        <w:rPr>
          <w:rFonts w:eastAsiaTheme="minorEastAsia" w:cstheme="minorHAnsi"/>
          <w:i/>
          <w:iCs/>
          <w:color w:val="000000" w:themeColor="text1"/>
        </w:rPr>
        <w:t>ICP</w:t>
      </w:r>
      <w:r w:rsidRPr="00E510B1">
        <w:rPr>
          <w:rFonts w:eastAsiaTheme="minorEastAsia" w:cstheme="minorHAnsi"/>
          <w:i/>
          <w:iCs/>
          <w:color w:val="000000" w:themeColor="text1"/>
          <w:vertAlign w:val="subscript"/>
        </w:rPr>
        <w:t>E</w:t>
      </w:r>
      <w:r w:rsidRPr="00E510B1">
        <w:rPr>
          <w:rFonts w:eastAsiaTheme="minorEastAsia" w:cstheme="minorHAnsi"/>
          <w:color w:val="000000" w:themeColor="text1"/>
        </w:rPr>
        <w:t xml:space="preserve">), a product of the values at inspiratory time </w:t>
      </w:r>
      <w:r w:rsidRPr="00E510B1">
        <w:rPr>
          <w:rFonts w:eastAsiaTheme="minorEastAsia" w:cstheme="minorHAnsi"/>
          <w:i/>
          <w:iCs/>
          <w:color w:val="000000" w:themeColor="text1"/>
        </w:rPr>
        <w:t>t</w:t>
      </w:r>
      <w:r w:rsidRPr="00E510B1">
        <w:rPr>
          <w:rFonts w:eastAsiaTheme="minorEastAsia" w:cstheme="minorHAnsi"/>
          <w:color w:val="000000" w:themeColor="text1"/>
        </w:rPr>
        <w:t xml:space="preserve"> for </w:t>
      </w:r>
      <w:r w:rsidRPr="00E510B1">
        <w:rPr>
          <w:rFonts w:eastAsiaTheme="minorEastAsia" w:cstheme="minorHAnsi"/>
          <w:i/>
          <w:iCs/>
          <w:color w:val="000000" w:themeColor="text1"/>
        </w:rPr>
        <w:t>dynamic</w:t>
      </w:r>
      <w:r w:rsidRPr="00E510B1">
        <w:rPr>
          <w:rFonts w:eastAsiaTheme="minorEastAsia" w:cstheme="minorHAnsi"/>
          <w:color w:val="000000" w:themeColor="text1"/>
        </w:rPr>
        <w:t xml:space="preserve"> </w:t>
      </w:r>
      <w:r w:rsidRPr="00E510B1">
        <w:rPr>
          <w:rFonts w:eastAsiaTheme="minorEastAsia" w:cstheme="minorHAnsi"/>
          <w:color w:val="000000" w:themeColor="text1"/>
          <w:u w:val="single"/>
        </w:rPr>
        <w:t>alveolar</w:t>
      </w:r>
      <w:r w:rsidRPr="00E510B1">
        <w:rPr>
          <w:rFonts w:eastAsiaTheme="minorEastAsia" w:cstheme="minorHAnsi"/>
          <w:color w:val="000000" w:themeColor="text1"/>
        </w:rPr>
        <w:t xml:space="preserve"> pressure (driving pressure plus PEEP) and flow, as:</w:t>
      </w:r>
    </w:p>
    <w:p w14:paraId="7DC55AA5" w14:textId="77777777" w:rsidR="00DE1AAE" w:rsidRPr="00E510B1" w:rsidRDefault="00DE1AAE" w:rsidP="00DE1AAE">
      <w:pPr>
        <w:spacing w:line="360" w:lineRule="auto"/>
        <w:rPr>
          <w:rFonts w:eastAsiaTheme="minorEastAsia" w:cstheme="minorHAnsi"/>
        </w:rPr>
      </w:pPr>
    </w:p>
    <w:p w14:paraId="17337211" w14:textId="77777777" w:rsidR="00DE1AAE" w:rsidRPr="00E510B1" w:rsidRDefault="00604041" w:rsidP="00DE1AAE">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E</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C</m:t>
                      </m:r>
                    </m:den>
                  </m:f>
                </m:e>
              </m: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ex</m:t>
                  </m:r>
                </m:sub>
              </m:sSub>
            </m:e>
          </m:d>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C</m:t>
                      </m:r>
                    </m:den>
                  </m:f>
                </m:e>
              </m: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ex</m:t>
                  </m:r>
                </m:sub>
              </m:sSub>
            </m:e>
          </m:d>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dV</m:t>
                  </m:r>
                </m:e>
                <m:sub>
                  <m:r>
                    <w:rPr>
                      <w:rFonts w:ascii="Cambria Math" w:eastAsiaTheme="minorEastAsia" w:hAnsi="Cambria Math" w:cstheme="minorHAnsi"/>
                    </w:rPr>
                    <m:t>i</m:t>
                  </m:r>
                </m:sub>
              </m:sSub>
            </m:num>
            <m:den>
              <m:r>
                <w:rPr>
                  <w:rFonts w:ascii="Cambria Math" w:eastAsiaTheme="minorEastAsia" w:hAnsi="Cambria Math" w:cstheme="minorHAnsi"/>
                </w:rPr>
                <m:t>dt</m:t>
              </m:r>
            </m:den>
          </m:f>
          <m:r>
            <w:rPr>
              <w:rFonts w:ascii="Cambria Math" w:eastAsiaTheme="minorEastAsia" w:hAnsi="Cambria Math" w:cstheme="minorHAnsi"/>
            </w:rPr>
            <m:t>(t)</m:t>
          </m:r>
        </m:oMath>
      </m:oMathPara>
    </w:p>
    <w:p w14:paraId="2BABAF0C" w14:textId="77777777" w:rsidR="00DE1AAE" w:rsidRPr="00E510B1" w:rsidRDefault="00DE1AAE" w:rsidP="00DE1AAE">
      <w:pPr>
        <w:spacing w:line="360" w:lineRule="auto"/>
        <w:rPr>
          <w:rFonts w:eastAsiaTheme="minorEastAsia" w:cstheme="minorHAnsi"/>
        </w:rPr>
      </w:pPr>
    </w:p>
    <w:p w14:paraId="74673407" w14:textId="77777777" w:rsidR="00DE1AAE" w:rsidRPr="00E510B1" w:rsidRDefault="00DE1AAE" w:rsidP="00DE1AAE">
      <w:pPr>
        <w:spacing w:line="360" w:lineRule="auto"/>
        <w:rPr>
          <w:rFonts w:eastAsiaTheme="minorEastAsia" w:cstheme="minorHAnsi"/>
        </w:rPr>
      </w:pPr>
    </w:p>
    <w:p w14:paraId="3643D420"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 xml:space="preserve">and the </w:t>
      </w:r>
      <w:proofErr w:type="spellStart"/>
      <w:r w:rsidRPr="00E510B1">
        <w:rPr>
          <w:rFonts w:eastAsiaTheme="minorEastAsia" w:cstheme="minorHAnsi"/>
          <w:u w:val="single"/>
        </w:rPr>
        <w:t>IntraCycle</w:t>
      </w:r>
      <w:proofErr w:type="spellEnd"/>
      <w:r w:rsidRPr="00E510B1">
        <w:rPr>
          <w:rFonts w:eastAsiaTheme="minorEastAsia" w:cstheme="minorHAnsi"/>
        </w:rPr>
        <w:t xml:space="preserve"> </w:t>
      </w:r>
      <w:r w:rsidRPr="00E510B1">
        <w:rPr>
          <w:rFonts w:eastAsiaTheme="minorEastAsia" w:cstheme="minorHAnsi"/>
          <w:u w:val="single"/>
        </w:rPr>
        <w:t>Total</w:t>
      </w:r>
      <w:r w:rsidRPr="00E510B1">
        <w:rPr>
          <w:rFonts w:eastAsiaTheme="minorEastAsia" w:cstheme="minorHAnsi"/>
        </w:rPr>
        <w:t xml:space="preserve"> </w:t>
      </w:r>
      <w:r w:rsidRPr="00E510B1">
        <w:rPr>
          <w:rFonts w:eastAsiaTheme="minorEastAsia" w:cstheme="minorHAnsi"/>
          <w:u w:val="single"/>
        </w:rPr>
        <w:t>Power</w:t>
      </w:r>
      <w:r w:rsidRPr="00E510B1">
        <w:rPr>
          <w:rFonts w:eastAsiaTheme="minorEastAsia" w:cstheme="minorHAnsi"/>
        </w:rPr>
        <w:t xml:space="preserve"> (</w:t>
      </w:r>
      <w:r w:rsidRPr="00E510B1">
        <w:rPr>
          <w:rFonts w:eastAsiaTheme="minorEastAsia" w:cstheme="minorHAnsi"/>
          <w:i/>
          <w:iCs/>
        </w:rPr>
        <w:t>ICP</w:t>
      </w:r>
      <w:r w:rsidRPr="00E510B1">
        <w:rPr>
          <w:rFonts w:eastAsiaTheme="minorEastAsia" w:cstheme="minorHAnsi"/>
          <w:i/>
          <w:iCs/>
          <w:vertAlign w:val="subscript"/>
        </w:rPr>
        <w:t>T</w:t>
      </w:r>
      <w:r w:rsidRPr="00E510B1">
        <w:rPr>
          <w:rFonts w:eastAsiaTheme="minorEastAsia" w:cstheme="minorHAnsi"/>
        </w:rPr>
        <w:t xml:space="preserve">) as the sum of the values at inspiratory time </w:t>
      </w:r>
      <w:r w:rsidRPr="00E510B1">
        <w:rPr>
          <w:rFonts w:eastAsiaTheme="minorEastAsia" w:cstheme="minorHAnsi"/>
          <w:i/>
          <w:iCs/>
        </w:rPr>
        <w:t>t</w:t>
      </w:r>
      <w:r w:rsidRPr="00E510B1">
        <w:rPr>
          <w:rFonts w:eastAsiaTheme="minorEastAsia" w:cstheme="minorHAnsi"/>
        </w:rPr>
        <w:t xml:space="preserve"> for flow resistive power and </w:t>
      </w:r>
      <w:r w:rsidRPr="00E510B1">
        <w:rPr>
          <w:rFonts w:eastAsiaTheme="minorEastAsia" w:cstheme="minorHAnsi"/>
          <w:i/>
          <w:iCs/>
        </w:rPr>
        <w:t>ICP</w:t>
      </w:r>
      <w:r w:rsidRPr="00E510B1">
        <w:rPr>
          <w:rFonts w:eastAsiaTheme="minorEastAsia" w:cstheme="minorHAnsi"/>
          <w:i/>
          <w:iCs/>
          <w:vertAlign w:val="subscript"/>
        </w:rPr>
        <w:t>E</w:t>
      </w:r>
      <w:r w:rsidRPr="00E510B1">
        <w:rPr>
          <w:rFonts w:eastAsiaTheme="minorEastAsia" w:cstheme="minorHAnsi"/>
        </w:rPr>
        <w:t xml:space="preserve"> :</w:t>
      </w:r>
    </w:p>
    <w:p w14:paraId="632D9289" w14:textId="3C24C184" w:rsidR="00DE1AAE" w:rsidRPr="00CC468F" w:rsidRDefault="00CC468F" w:rsidP="00CC468F">
      <w:pPr>
        <w:rPr>
          <w:rFonts w:ascii="Times New Roman" w:eastAsia="Times New Roman" w:hAnsi="Times New Roman" w:cs="Times New Roman"/>
        </w:rPr>
      </w:pPr>
      <w:r w:rsidRPr="00CC468F">
        <w:rPr>
          <w:rFonts w:ascii="Arial" w:eastAsia="Times New Roman" w:hAnsi="Arial" w:cs="Arial"/>
          <w:color w:val="222222"/>
          <w:shd w:val="clear" w:color="auto" w:fill="FFFFFF"/>
        </w:rPr>
        <w:t> </w:t>
      </w:r>
    </w:p>
    <w:p w14:paraId="665B7379" w14:textId="77777777" w:rsidR="00DE1AAE" w:rsidRPr="00E510B1" w:rsidRDefault="00604041" w:rsidP="00DE1AAE">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T</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r>
                <w:rPr>
                  <w:rFonts w:ascii="Cambria Math" w:eastAsiaTheme="minorEastAsia" w:hAnsi="Cambria Math" w:cstheme="minorHAnsi"/>
                </w:rPr>
                <m:t>R</m:t>
              </m:r>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C</m:t>
                      </m:r>
                    </m:den>
                  </m:f>
                </m:e>
              </m: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ex</m:t>
                  </m:r>
                </m:sub>
              </m:sSub>
            </m:e>
          </m:d>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r>
                <w:rPr>
                  <w:rFonts w:ascii="Cambria Math" w:eastAsiaTheme="minorEastAsia" w:hAnsi="Cambria Math" w:cstheme="minorHAnsi"/>
                </w:rPr>
                <m:t>R</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dV</m:t>
                      </m:r>
                    </m:e>
                    <m:sub>
                      <m:r>
                        <w:rPr>
                          <w:rFonts w:ascii="Cambria Math" w:eastAsiaTheme="minorEastAsia" w:hAnsi="Cambria Math" w:cstheme="minorHAnsi"/>
                        </w:rPr>
                        <m:t>i</m:t>
                      </m:r>
                    </m:sub>
                  </m:sSub>
                </m:num>
                <m:den>
                  <m:r>
                    <w:rPr>
                      <w:rFonts w:ascii="Cambria Math" w:eastAsiaTheme="minorEastAsia" w:hAnsi="Cambria Math" w:cstheme="minorHAnsi"/>
                    </w:rPr>
                    <m:t>dt</m:t>
                  </m:r>
                </m:den>
              </m:f>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C</m:t>
                      </m:r>
                    </m:den>
                  </m:f>
                </m:e>
              </m: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ex</m:t>
                  </m:r>
                </m:sub>
              </m:sSub>
            </m:e>
          </m:d>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dV</m:t>
                  </m:r>
                </m:e>
                <m:sub>
                  <m:r>
                    <w:rPr>
                      <w:rFonts w:ascii="Cambria Math" w:eastAsiaTheme="minorEastAsia" w:hAnsi="Cambria Math" w:cstheme="minorHAnsi"/>
                    </w:rPr>
                    <m:t>i</m:t>
                  </m:r>
                </m:sub>
              </m:sSub>
            </m:num>
            <m:den>
              <m:r>
                <w:rPr>
                  <w:rFonts w:ascii="Cambria Math" w:eastAsiaTheme="minorEastAsia" w:hAnsi="Cambria Math" w:cstheme="minorHAnsi"/>
                </w:rPr>
                <m:t>dt</m:t>
              </m:r>
            </m:den>
          </m:f>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oMath>
      </m:oMathPara>
    </w:p>
    <w:p w14:paraId="0A2828DD" w14:textId="77777777" w:rsidR="0035175A" w:rsidRPr="00E510B1" w:rsidRDefault="0035175A" w:rsidP="003C4ACD">
      <w:pPr>
        <w:rPr>
          <w:rFonts w:cstheme="minorHAnsi"/>
          <w:b/>
          <w:bCs/>
        </w:rPr>
      </w:pPr>
    </w:p>
    <w:p w14:paraId="3E4BCCE1" w14:textId="77777777" w:rsidR="0035175A" w:rsidRPr="00E510B1" w:rsidRDefault="0035175A" w:rsidP="003C4ACD">
      <w:pPr>
        <w:rPr>
          <w:rFonts w:cstheme="minorHAnsi"/>
          <w:b/>
          <w:bCs/>
        </w:rPr>
      </w:pPr>
    </w:p>
    <w:p w14:paraId="75379504" w14:textId="77777777" w:rsidR="0035175A" w:rsidRPr="00E510B1" w:rsidRDefault="0035175A" w:rsidP="003C4ACD">
      <w:pPr>
        <w:rPr>
          <w:rFonts w:cstheme="minorHAnsi"/>
          <w:b/>
          <w:bCs/>
        </w:rPr>
      </w:pPr>
    </w:p>
    <w:p w14:paraId="48B797BD" w14:textId="057F9ED8" w:rsidR="003C4ACD" w:rsidRPr="00E510B1" w:rsidRDefault="00D001FD" w:rsidP="003C4ACD">
      <w:pPr>
        <w:rPr>
          <w:rFonts w:cstheme="minorHAnsi"/>
          <w:b/>
          <w:bCs/>
        </w:rPr>
      </w:pPr>
      <w:r>
        <w:rPr>
          <w:rFonts w:cstheme="minorHAnsi"/>
          <w:b/>
          <w:bCs/>
        </w:rPr>
        <w:t xml:space="preserve">Section </w:t>
      </w:r>
      <w:r w:rsidR="005D2E60">
        <w:rPr>
          <w:rFonts w:cstheme="minorHAnsi"/>
          <w:b/>
          <w:bCs/>
        </w:rPr>
        <w:t>E3</w:t>
      </w:r>
      <w:r>
        <w:rPr>
          <w:rFonts w:cstheme="minorHAnsi"/>
          <w:b/>
          <w:bCs/>
        </w:rPr>
        <w:t>:</w:t>
      </w:r>
      <w:r w:rsidR="005D2E60">
        <w:rPr>
          <w:rFonts w:cstheme="minorHAnsi"/>
          <w:b/>
          <w:bCs/>
        </w:rPr>
        <w:t xml:space="preserve">  </w:t>
      </w:r>
      <w:r w:rsidR="003C4ACD" w:rsidRPr="00E510B1">
        <w:rPr>
          <w:rFonts w:cstheme="minorHAnsi"/>
          <w:b/>
          <w:bCs/>
        </w:rPr>
        <w:t xml:space="preserve">Comparison of </w:t>
      </w:r>
      <w:r w:rsidR="005D2E60">
        <w:rPr>
          <w:rFonts w:cstheme="minorHAnsi"/>
          <w:b/>
          <w:bCs/>
        </w:rPr>
        <w:t xml:space="preserve">Mathematical </w:t>
      </w:r>
      <w:r w:rsidR="003C4ACD" w:rsidRPr="00E510B1">
        <w:rPr>
          <w:rFonts w:cstheme="minorHAnsi"/>
          <w:b/>
          <w:bCs/>
        </w:rPr>
        <w:t xml:space="preserve">Model Predictions and Behaviors of the Mechanical (Physical) Simulation for Three Prototypical Scenarios </w:t>
      </w:r>
    </w:p>
    <w:p w14:paraId="4644FFDB" w14:textId="77777777" w:rsidR="003C4ACD" w:rsidRPr="00E510B1" w:rsidRDefault="003C4ACD" w:rsidP="003C4ACD">
      <w:pPr>
        <w:rPr>
          <w:rFonts w:cstheme="minorHAnsi"/>
        </w:rPr>
      </w:pPr>
    </w:p>
    <w:p w14:paraId="069694A7" w14:textId="77777777" w:rsidR="00D02C93" w:rsidRDefault="003C4ACD" w:rsidP="003C4ACD">
      <w:pPr>
        <w:spacing w:line="360" w:lineRule="auto"/>
        <w:rPr>
          <w:rFonts w:cstheme="minorHAnsi"/>
        </w:rPr>
      </w:pPr>
      <w:r w:rsidRPr="00E510B1">
        <w:rPr>
          <w:rFonts w:cstheme="minorHAnsi"/>
        </w:rPr>
        <w:t>The predictions of the mathematical model were compared with experiments performed on a servo-actuated lung simulator (Ingmar ASL-5000) driven by a commercial ventilator.  Ventilator settings</w:t>
      </w:r>
      <w:r w:rsidR="00D02C93">
        <w:rPr>
          <w:rFonts w:cstheme="minorHAnsi"/>
        </w:rPr>
        <w:t>:</w:t>
      </w:r>
      <w:r w:rsidRPr="00E510B1">
        <w:rPr>
          <w:rFonts w:cstheme="minorHAnsi"/>
        </w:rPr>
        <w:t xml:space="preserve"> tidal volume, inspiratory time, frequency, and PEEP and mode of ventilation (</w:t>
      </w:r>
      <w:proofErr w:type="spellStart"/>
      <w:r w:rsidRPr="00E510B1">
        <w:rPr>
          <w:rFonts w:cstheme="minorHAnsi"/>
        </w:rPr>
        <w:t>P</w:t>
      </w:r>
      <w:r w:rsidRPr="00E510B1">
        <w:rPr>
          <w:rFonts w:cstheme="minorHAnsi"/>
          <w:vertAlign w:val="subscript"/>
        </w:rPr>
        <w:t>set</w:t>
      </w:r>
      <w:proofErr w:type="spellEnd"/>
      <w:r w:rsidRPr="00E510B1">
        <w:rPr>
          <w:rFonts w:cstheme="minorHAnsi"/>
        </w:rPr>
        <w:t>, CF, or DF), a</w:t>
      </w:r>
      <w:r w:rsidR="00D02C93">
        <w:rPr>
          <w:rFonts w:cstheme="minorHAnsi"/>
        </w:rPr>
        <w:t>s well as</w:t>
      </w:r>
      <w:r w:rsidRPr="00E510B1">
        <w:rPr>
          <w:rFonts w:cstheme="minorHAnsi"/>
        </w:rPr>
        <w:t xml:space="preserve"> </w:t>
      </w:r>
      <w:r w:rsidR="00D02C93">
        <w:rPr>
          <w:rFonts w:cstheme="minorHAnsi"/>
        </w:rPr>
        <w:t xml:space="preserve">properties for </w:t>
      </w:r>
      <w:r w:rsidRPr="00E510B1">
        <w:rPr>
          <w:rFonts w:cstheme="minorHAnsi"/>
        </w:rPr>
        <w:t>patient</w:t>
      </w:r>
      <w:r w:rsidR="00D02C93">
        <w:rPr>
          <w:rFonts w:cstheme="minorHAnsi"/>
        </w:rPr>
        <w:t xml:space="preserve"> lung mechanics</w:t>
      </w:r>
      <w:r w:rsidRPr="00E510B1">
        <w:rPr>
          <w:rFonts w:cstheme="minorHAnsi"/>
        </w:rPr>
        <w:t xml:space="preserve"> </w:t>
      </w:r>
      <w:r w:rsidR="00D02C93">
        <w:rPr>
          <w:rFonts w:cstheme="minorHAnsi"/>
        </w:rPr>
        <w:t>(</w:t>
      </w:r>
      <w:r w:rsidRPr="00E510B1">
        <w:rPr>
          <w:rFonts w:cstheme="minorHAnsi"/>
        </w:rPr>
        <w:t>compliance and resistance</w:t>
      </w:r>
      <w:r w:rsidR="00D02C93">
        <w:rPr>
          <w:rFonts w:cstheme="minorHAnsi"/>
        </w:rPr>
        <w:t>)</w:t>
      </w:r>
      <w:r w:rsidRPr="00E510B1">
        <w:rPr>
          <w:rFonts w:cstheme="minorHAnsi"/>
        </w:rPr>
        <w:t xml:space="preserve">, were chosen to resemble ARDS, </w:t>
      </w:r>
      <w:r w:rsidR="00A044A8">
        <w:rPr>
          <w:rFonts w:cstheme="minorHAnsi"/>
        </w:rPr>
        <w:t>airway obstruction (</w:t>
      </w:r>
      <w:r w:rsidRPr="00E510B1">
        <w:rPr>
          <w:rFonts w:cstheme="minorHAnsi"/>
        </w:rPr>
        <w:t>COPD</w:t>
      </w:r>
      <w:r w:rsidR="00A044A8">
        <w:rPr>
          <w:rFonts w:cstheme="minorHAnsi"/>
        </w:rPr>
        <w:t>)</w:t>
      </w:r>
      <w:r w:rsidRPr="00E510B1">
        <w:rPr>
          <w:rFonts w:cstheme="minorHAnsi"/>
        </w:rPr>
        <w:t>, and normal lung scenarios</w:t>
      </w:r>
      <w:r w:rsidR="00D02C93">
        <w:rPr>
          <w:rFonts w:cstheme="minorHAnsi"/>
        </w:rPr>
        <w:t xml:space="preserve"> </w:t>
      </w:r>
      <w:r w:rsidR="004538F3" w:rsidRPr="00E510B1">
        <w:rPr>
          <w:rFonts w:cstheme="minorHAnsi"/>
        </w:rPr>
        <w:t xml:space="preserve">(Table </w:t>
      </w:r>
      <w:r w:rsidR="00CF6590">
        <w:rPr>
          <w:rFonts w:cstheme="minorHAnsi"/>
        </w:rPr>
        <w:t>E</w:t>
      </w:r>
      <w:r w:rsidR="004538F3" w:rsidRPr="00E510B1">
        <w:rPr>
          <w:rFonts w:cstheme="minorHAnsi"/>
        </w:rPr>
        <w:t>1)</w:t>
      </w:r>
      <w:r w:rsidR="00D02C93">
        <w:rPr>
          <w:rFonts w:cstheme="minorHAnsi"/>
        </w:rPr>
        <w:t>.</w:t>
      </w:r>
      <w:r w:rsidRPr="00E510B1">
        <w:rPr>
          <w:rFonts w:cstheme="minorHAnsi"/>
        </w:rPr>
        <w:t xml:space="preserve">  Measurements of time, volume, flow, airway pressure in and out of the mechanical lung were recorded and compared against the mathematical model.  </w:t>
      </w:r>
      <w:r w:rsidR="00D02C93">
        <w:rPr>
          <w:rFonts w:cstheme="minorHAnsi"/>
        </w:rPr>
        <w:t>In doing this, o</w:t>
      </w:r>
      <w:r w:rsidRPr="00E510B1">
        <w:rPr>
          <w:rFonts w:cstheme="minorHAnsi"/>
        </w:rPr>
        <w:t>ur goal was to</w:t>
      </w:r>
    </w:p>
    <w:p w14:paraId="6018585D" w14:textId="3B7A5896" w:rsidR="003C4ACD" w:rsidRPr="00E510B1" w:rsidRDefault="00D02C93" w:rsidP="003C4ACD">
      <w:pPr>
        <w:spacing w:line="360" w:lineRule="auto"/>
        <w:rPr>
          <w:rFonts w:eastAsiaTheme="minorEastAsia" w:cstheme="minorHAnsi"/>
        </w:rPr>
      </w:pPr>
      <w:r>
        <w:rPr>
          <w:rFonts w:cstheme="minorHAnsi"/>
        </w:rPr>
        <w:t>Determine</w:t>
      </w:r>
      <w:r w:rsidR="003C4ACD" w:rsidRPr="00E510B1">
        <w:rPr>
          <w:rFonts w:cstheme="minorHAnsi"/>
        </w:rPr>
        <w:t xml:space="preserve"> if the mathematical model produces accurate predictions for volume and flow into the mechanical lung during inspiration</w:t>
      </w:r>
      <w:r>
        <w:rPr>
          <w:rFonts w:cstheme="minorHAnsi"/>
        </w:rPr>
        <w:t>, as</w:t>
      </w:r>
      <w:r w:rsidR="003C4ACD" w:rsidRPr="00E510B1">
        <w:rPr>
          <w:rFonts w:cstheme="minorHAnsi"/>
        </w:rPr>
        <w:t xml:space="preserve"> these two quantities are used to compute values for the intracycle power functions,  e.g., </w:t>
      </w:r>
      <m:oMath>
        <m:sSub>
          <m:sSubPr>
            <m:ctrlPr>
              <w:rPr>
                <w:rFonts w:ascii="Cambria Math" w:hAnsi="Cambria Math" w:cstheme="minorHAnsi"/>
                <w:i/>
              </w:rPr>
            </m:ctrlPr>
          </m:sSubPr>
          <m:e>
            <m:r>
              <w:rPr>
                <w:rFonts w:ascii="Cambria Math" w:hAnsi="Cambria Math" w:cstheme="minorHAnsi"/>
              </w:rPr>
              <m:t>ICP</m:t>
            </m:r>
          </m:e>
          <m:sub>
            <m:r>
              <w:rPr>
                <w:rFonts w:ascii="Cambria Math" w:hAnsi="Cambria Math" w:cstheme="minorHAnsi"/>
              </w:rPr>
              <m:t>T</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=R</m:t>
        </m:r>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t</m:t>
                </m:r>
              </m:e>
            </m:d>
          </m:num>
          <m:den>
            <m:r>
              <w:rPr>
                <w:rFonts w:ascii="Cambria Math" w:hAnsi="Cambria Math" w:cstheme="minorHAnsi"/>
              </w:rPr>
              <m:t>C</m:t>
            </m:r>
          </m:den>
        </m:f>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 xml:space="preserve">ex </m:t>
            </m:r>
          </m:sub>
        </m:sSub>
      </m:oMath>
      <w:r w:rsidR="003C4ACD" w:rsidRPr="00E510B1">
        <w:rPr>
          <w:rFonts w:eastAsiaTheme="minorEastAsia" w:cstheme="minorHAnsi"/>
        </w:rPr>
        <w:t xml:space="preserve">, </w:t>
      </w:r>
      <m:oMath>
        <m:r>
          <w:rPr>
            <w:rFonts w:ascii="Cambria Math" w:eastAsiaTheme="minorEastAsia" w:hAnsi="Cambria Math" w:cstheme="minorHAnsi"/>
          </w:rPr>
          <m:t>0≤t≤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oMath>
      <w:r w:rsidR="003C4ACD" w:rsidRPr="00E510B1">
        <w:rPr>
          <w:rFonts w:eastAsiaTheme="minorEastAsia" w:cstheme="minorHAnsi"/>
        </w:rPr>
        <w:t>.</w:t>
      </w:r>
    </w:p>
    <w:p w14:paraId="2102BF87" w14:textId="77777777" w:rsidR="003C4ACD" w:rsidRPr="00E510B1" w:rsidRDefault="003C4ACD" w:rsidP="003C4ACD">
      <w:pPr>
        <w:spacing w:line="360" w:lineRule="auto"/>
        <w:rPr>
          <w:rFonts w:cstheme="minorHAnsi"/>
        </w:rPr>
      </w:pPr>
    </w:p>
    <w:p w14:paraId="017A6C6C" w14:textId="1AFA90E0" w:rsidR="003C4ACD" w:rsidRPr="00E510B1" w:rsidRDefault="003C4ACD" w:rsidP="003C4ACD">
      <w:pPr>
        <w:spacing w:line="360" w:lineRule="auto"/>
        <w:rPr>
          <w:rFonts w:eastAsiaTheme="minorEastAsia" w:cstheme="minorHAnsi"/>
        </w:rPr>
      </w:pPr>
      <w:r w:rsidRPr="00E510B1">
        <w:rPr>
          <w:rFonts w:cstheme="minorHAnsi"/>
        </w:rPr>
        <w:t xml:space="preserve">The ventilator-lung simulator experiments were performed </w:t>
      </w:r>
      <w:r w:rsidR="00D02C93">
        <w:rPr>
          <w:rFonts w:cstheme="minorHAnsi"/>
        </w:rPr>
        <w:t>for</w:t>
      </w:r>
      <w:r w:rsidRPr="00E510B1">
        <w:rPr>
          <w:rFonts w:cstheme="minorHAnsi"/>
        </w:rPr>
        <w:t xml:space="preserve"> a wide variety of ventilator settings and compliance-resistance combinations using 3 modes of ventilation.  For example, with ventilator settings of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r>
          <w:rPr>
            <w:rFonts w:ascii="Cambria Math" w:hAnsi="Cambria Math" w:cstheme="minorHAnsi"/>
          </w:rPr>
          <m:t xml:space="preserve">=1.0 </m:t>
        </m:r>
        <w:bookmarkStart w:id="0" w:name="OLE_LINK41"/>
        <m:r>
          <m:rPr>
            <m:sty m:val="p"/>
          </m:rPr>
          <w:rPr>
            <w:rFonts w:ascii="Cambria Math" w:hAnsi="Cambria Math" w:cstheme="minorHAnsi"/>
          </w:rPr>
          <m:t>s</m:t>
        </m:r>
      </m:oMath>
      <w:bookmarkEnd w:id="0"/>
      <w:r w:rsidRPr="00D93DC3">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tot</m:t>
            </m:r>
          </m:sub>
        </m:sSub>
        <m:r>
          <w:rPr>
            <w:rFonts w:ascii="Cambria Math" w:eastAsiaTheme="minorEastAsia" w:hAnsi="Cambria Math" w:cstheme="minorHAnsi"/>
          </w:rPr>
          <m:t xml:space="preserve">=3.75 </m:t>
        </m:r>
        <m:r>
          <m:rPr>
            <m:sty m:val="p"/>
          </m:rPr>
          <w:rPr>
            <w:rFonts w:ascii="Cambria Math" w:hAnsi="Cambria Math" w:cstheme="minorHAnsi"/>
          </w:rPr>
          <m:t>s</m:t>
        </m:r>
      </m:oMath>
      <w:r w:rsidRPr="00D93DC3">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T</m:t>
            </m:r>
          </m:sub>
        </m:sSub>
        <m:r>
          <w:rPr>
            <w:rFonts w:ascii="Cambria Math" w:eastAsiaTheme="minorEastAsia" w:hAnsi="Cambria Math" w:cstheme="minorHAnsi"/>
          </w:rPr>
          <m:t>=0.35</m:t>
        </m:r>
      </m:oMath>
      <w:r w:rsidR="002B69D4" w:rsidRPr="00D93DC3">
        <w:rPr>
          <w:rFonts w:eastAsiaTheme="minorEastAsia" w:cstheme="minorHAnsi"/>
        </w:rPr>
        <w:t xml:space="preserve"> L</w:t>
      </w:r>
      <w:r w:rsidRPr="00E510B1">
        <w:rPr>
          <w:rFonts w:eastAsiaTheme="minorEastAsia" w:cstheme="minorHAnsi"/>
        </w:rPr>
        <w:t>,</w:t>
      </w:r>
      <w:r w:rsidR="00D02C93">
        <w:rPr>
          <w:rFonts w:eastAsiaTheme="minorEastAsia" w:cstheme="minorHAnsi"/>
        </w:rPr>
        <w:t xml:space="preserve"> f</w:t>
      </w:r>
      <w:r w:rsidR="00B16EB1">
        <w:rPr>
          <w:rFonts w:eastAsiaTheme="minorEastAsia" w:cstheme="minorHAnsi"/>
        </w:rPr>
        <w:t>requency = 16/min</w:t>
      </w:r>
      <w:r w:rsidRPr="00E510B1">
        <w:rPr>
          <w:rFonts w:eastAsiaTheme="minorEastAsia" w:cstheme="minorHAnsi"/>
        </w:rPr>
        <w:t xml:space="preserve"> </w:t>
      </w:r>
      <m:oMath>
        <m:r>
          <w:rPr>
            <w:rFonts w:ascii="Cambria Math" w:eastAsiaTheme="minorEastAsia" w:hAnsi="Cambria Math" w:cstheme="minorHAnsi"/>
          </w:rPr>
          <m:t xml:space="preserve">PEEP=8.0 </m:t>
        </m:r>
        <m:r>
          <m:rPr>
            <m:sty m:val="p"/>
          </m:rPr>
          <w:rPr>
            <w:rFonts w:ascii="Cambria Math" w:hAnsi="Cambria Math" w:cstheme="minorHAnsi"/>
          </w:rPr>
          <m:t>cmH2O</m:t>
        </m:r>
      </m:oMath>
      <w:r w:rsidRPr="00E510B1">
        <w:rPr>
          <w:rFonts w:eastAsiaTheme="minorEastAsia" w:cstheme="minorHAnsi"/>
        </w:rPr>
        <w:t xml:space="preserve"> and patient parameters of </w:t>
      </w:r>
      <m:oMath>
        <m:r>
          <w:rPr>
            <w:rFonts w:ascii="Cambria Math" w:eastAsiaTheme="minorEastAsia" w:hAnsi="Cambria Math" w:cstheme="minorHAnsi"/>
          </w:rPr>
          <m:t xml:space="preserve">C=0.04 </m:t>
        </m:r>
        <m:r>
          <m:rPr>
            <m:sty m:val="p"/>
          </m:rPr>
          <w:rPr>
            <w:rFonts w:ascii="Cambria Math" w:eastAsiaTheme="minorEastAsia" w:hAnsi="Cambria Math" w:cstheme="minorHAnsi"/>
          </w:rPr>
          <m:t>L/cmH2O</m:t>
        </m:r>
      </m:oMath>
      <w:r w:rsidRPr="00E510B1">
        <w:rPr>
          <w:rFonts w:eastAsiaTheme="minorEastAsia" w:cstheme="minorHAnsi"/>
        </w:rPr>
        <w:t xml:space="preserve">, </w:t>
      </w:r>
      <m:oMath>
        <m:r>
          <w:rPr>
            <w:rFonts w:ascii="Cambria Math" w:eastAsiaTheme="minorEastAsia" w:hAnsi="Cambria Math" w:cstheme="minorHAnsi"/>
          </w:rPr>
          <m:t>R=8.0</m:t>
        </m:r>
        <m:f>
          <m:fPr>
            <m:ctrlPr>
              <w:rPr>
                <w:rFonts w:ascii="Cambria Math" w:eastAsiaTheme="minorEastAsia" w:hAnsi="Cambria Math" w:cstheme="minorHAnsi"/>
                <w:iCs/>
              </w:rPr>
            </m:ctrlPr>
          </m:fPr>
          <m:num>
            <m:r>
              <m:rPr>
                <m:sty m:val="p"/>
              </m:rPr>
              <w:rPr>
                <w:rFonts w:ascii="Cambria Math" w:eastAsiaTheme="minorEastAsia" w:hAnsi="Cambria Math" w:cstheme="minorHAnsi"/>
              </w:rPr>
              <m:t>cmH2O</m:t>
            </m:r>
            <m:ctrlPr>
              <w:rPr>
                <w:rFonts w:ascii="Cambria Math" w:eastAsiaTheme="minorEastAsia" w:hAnsi="Cambria Math" w:cstheme="minorHAnsi"/>
                <w:i/>
              </w:rPr>
            </m:ctrlPr>
          </m:num>
          <m:den>
            <m:r>
              <m:rPr>
                <m:sty m:val="p"/>
              </m:rPr>
              <w:rPr>
                <w:rFonts w:ascii="Cambria Math" w:eastAsiaTheme="minorEastAsia" w:hAnsi="Cambria Math" w:cstheme="minorHAnsi"/>
              </w:rPr>
              <m:t>L</m:t>
            </m:r>
          </m:den>
        </m:f>
        <m:r>
          <m:rPr>
            <m:sty m:val="p"/>
          </m:rPr>
          <w:rPr>
            <w:rFonts w:ascii="Cambria Math" w:eastAsiaTheme="minorEastAsia" w:hAnsi="Cambria Math" w:cstheme="minorHAnsi"/>
          </w:rPr>
          <m:t>/s</m:t>
        </m:r>
      </m:oMath>
      <w:r w:rsidRPr="00E510B1">
        <w:rPr>
          <w:rFonts w:eastAsiaTheme="minorEastAsia" w:cstheme="minorHAnsi"/>
        </w:rPr>
        <w:t xml:space="preserve"> with CF ventilation, we have the following comparison between the mechanical lung </w:t>
      </w:r>
      <w:r w:rsidR="00D02C93">
        <w:rPr>
          <w:rFonts w:eastAsiaTheme="minorEastAsia" w:cstheme="minorHAnsi"/>
        </w:rPr>
        <w:t xml:space="preserve">outputs </w:t>
      </w:r>
      <w:r w:rsidRPr="00E510B1">
        <w:rPr>
          <w:rFonts w:eastAsiaTheme="minorEastAsia" w:cstheme="minorHAnsi"/>
        </w:rPr>
        <w:t>(red dots) and mathematical model</w:t>
      </w:r>
      <w:r w:rsidR="00D02C93">
        <w:rPr>
          <w:rFonts w:eastAsiaTheme="minorEastAsia" w:cstheme="minorHAnsi"/>
        </w:rPr>
        <w:t xml:space="preserve"> predictions</w:t>
      </w:r>
      <w:r w:rsidRPr="00E510B1">
        <w:rPr>
          <w:rFonts w:eastAsiaTheme="minorEastAsia" w:cstheme="minorHAnsi"/>
        </w:rPr>
        <w:t xml:space="preserve"> (blue curve) for the volumes</w:t>
      </w:r>
      <w:r w:rsidR="00B16EB1">
        <w:rPr>
          <w:rFonts w:eastAsiaTheme="minorEastAsia" w:cstheme="minorHAnsi"/>
        </w:rPr>
        <w:t xml:space="preserve"> (L.)</w:t>
      </w:r>
      <w:r w:rsidRPr="00E510B1">
        <w:rPr>
          <w:rFonts w:eastAsiaTheme="minorEastAsia" w:cstheme="minorHAnsi"/>
        </w:rPr>
        <w:t xml:space="preserve"> generated during inspiration and expiration:</w:t>
      </w:r>
    </w:p>
    <w:p w14:paraId="509E1E8F" w14:textId="77777777" w:rsidR="003C4ACD" w:rsidRPr="00E510B1" w:rsidRDefault="003C4ACD" w:rsidP="003C4ACD">
      <w:pPr>
        <w:spacing w:line="360" w:lineRule="auto"/>
        <w:rPr>
          <w:rFonts w:eastAsiaTheme="minorEastAsia" w:cstheme="minorHAnsi"/>
        </w:rPr>
      </w:pPr>
    </w:p>
    <w:p w14:paraId="5D073E0C" w14:textId="77777777" w:rsidR="003C4ACD" w:rsidRPr="00E510B1" w:rsidRDefault="003C4ACD" w:rsidP="003C4ACD">
      <w:pPr>
        <w:spacing w:line="360" w:lineRule="auto"/>
        <w:rPr>
          <w:rFonts w:cstheme="minorHAnsi"/>
        </w:rPr>
      </w:pPr>
      <w:r w:rsidRPr="00E510B1">
        <w:rPr>
          <w:rFonts w:cstheme="minorHAnsi"/>
          <w:noProof/>
        </w:rPr>
        <w:lastRenderedPageBreak/>
        <w:drawing>
          <wp:inline distT="0" distB="0" distL="0" distR="0" wp14:anchorId="2DE72B81" wp14:editId="187CB341">
            <wp:extent cx="4533900" cy="23902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564497" cy="2406343"/>
                    </a:xfrm>
                    <a:prstGeom prst="rect">
                      <a:avLst/>
                    </a:prstGeom>
                  </pic:spPr>
                </pic:pic>
              </a:graphicData>
            </a:graphic>
          </wp:inline>
        </w:drawing>
      </w:r>
    </w:p>
    <w:p w14:paraId="2C5A35E5" w14:textId="77777777" w:rsidR="003C4ACD" w:rsidRPr="00E510B1" w:rsidRDefault="003C4ACD" w:rsidP="003C4ACD">
      <w:pPr>
        <w:spacing w:line="360" w:lineRule="auto"/>
        <w:rPr>
          <w:rFonts w:cstheme="minorHAnsi"/>
        </w:rPr>
      </w:pPr>
    </w:p>
    <w:p w14:paraId="1BD25495" w14:textId="377AE69A" w:rsidR="003C4ACD" w:rsidRPr="00E510B1" w:rsidRDefault="003C4ACD" w:rsidP="003C4ACD">
      <w:pPr>
        <w:spacing w:line="360" w:lineRule="auto"/>
        <w:rPr>
          <w:rFonts w:cstheme="minorHAnsi"/>
        </w:rPr>
      </w:pPr>
      <w:r w:rsidRPr="00E510B1">
        <w:rPr>
          <w:rFonts w:cstheme="minorHAnsi"/>
        </w:rPr>
        <w:t>The mathematical model predicted the</w:t>
      </w:r>
      <w:r w:rsidR="00D02C93">
        <w:rPr>
          <w:rFonts w:cstheme="minorHAnsi"/>
        </w:rPr>
        <w:t xml:space="preserve"> total</w:t>
      </w:r>
      <w:r w:rsidRPr="00E510B1">
        <w:rPr>
          <w:rFonts w:cstheme="minorHAnsi"/>
        </w:rPr>
        <w:t xml:space="preserve"> </w:t>
      </w:r>
      <w:r w:rsidR="00D02C93">
        <w:rPr>
          <w:rFonts w:cstheme="minorHAnsi"/>
        </w:rPr>
        <w:t xml:space="preserve">end-expiratory pressure (including </w:t>
      </w:r>
      <w:r w:rsidRPr="00E510B1">
        <w:rPr>
          <w:rFonts w:cstheme="minorHAnsi"/>
        </w:rPr>
        <w:t>auto-PEEP</w:t>
      </w:r>
      <w:r w:rsidR="00D02C93">
        <w:rPr>
          <w:rFonts w:cstheme="minorHAnsi"/>
        </w:rPr>
        <w:t>)</w:t>
      </w:r>
      <w:r w:rsidRPr="00E510B1">
        <w:rPr>
          <w:rFonts w:cstheme="minorHAnsi"/>
        </w:rPr>
        <w:t xml:space="preserve"> as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ex</m:t>
            </m:r>
          </m:sub>
        </m:sSub>
        <m:r>
          <w:rPr>
            <w:rFonts w:ascii="Cambria Math" w:hAnsi="Cambria Math" w:cstheme="minorHAnsi"/>
          </w:rPr>
          <m:t>=8.023</m:t>
        </m:r>
        <m:r>
          <m:rPr>
            <m:sty m:val="p"/>
          </m:rPr>
          <w:rPr>
            <w:rFonts w:ascii="Cambria Math" w:hAnsi="Cambria Math" w:cstheme="minorHAnsi"/>
          </w:rPr>
          <m:t xml:space="preserve"> </m:t>
        </m:r>
        <w:bookmarkStart w:id="1" w:name="OLE_LINK39"/>
        <w:bookmarkStart w:id="2" w:name="OLE_LINK40"/>
        <m:r>
          <m:rPr>
            <m:sty m:val="p"/>
          </m:rPr>
          <w:rPr>
            <w:rFonts w:ascii="Cambria Math" w:hAnsi="Cambria Math" w:cstheme="minorHAnsi"/>
          </w:rPr>
          <m:t>cmH2O</m:t>
        </m:r>
      </m:oMath>
      <w:bookmarkEnd w:id="1"/>
      <w:bookmarkEnd w:id="2"/>
      <w:r w:rsidRPr="00E510B1">
        <w:rPr>
          <w:rFonts w:eastAsiaTheme="minorEastAsia" w:cstheme="minorHAnsi"/>
        </w:rPr>
        <w:t xml:space="preserve">. </w:t>
      </w:r>
      <w:r w:rsidRPr="00E510B1">
        <w:rPr>
          <w:rFonts w:cstheme="minorHAnsi"/>
        </w:rPr>
        <w:t>The maximum separation ‘error’ between the simulation and model was 0.032</w:t>
      </w:r>
      <w:r w:rsidR="002B69D4">
        <w:rPr>
          <w:rFonts w:cstheme="minorHAnsi"/>
        </w:rPr>
        <w:t xml:space="preserve"> </w:t>
      </w:r>
      <w:r w:rsidR="002B69D4" w:rsidRPr="00D93DC3">
        <w:rPr>
          <w:rFonts w:cstheme="minorHAnsi"/>
        </w:rPr>
        <w:t>L</w:t>
      </w:r>
      <w:r w:rsidRPr="00E510B1">
        <w:rPr>
          <w:rFonts w:cstheme="minorHAnsi"/>
        </w:rPr>
        <w:t xml:space="preserve"> and the minimum error was 5.511 x 10</w:t>
      </w:r>
      <w:r w:rsidRPr="00E510B1">
        <w:rPr>
          <w:rFonts w:cstheme="minorHAnsi"/>
          <w:vertAlign w:val="superscript"/>
        </w:rPr>
        <w:t>-16</w:t>
      </w:r>
      <w:r w:rsidR="002B69D4">
        <w:rPr>
          <w:rFonts w:cstheme="minorHAnsi"/>
          <w:vertAlign w:val="superscript"/>
        </w:rPr>
        <w:t xml:space="preserve"> </w:t>
      </w:r>
      <w:r w:rsidR="002B69D4" w:rsidRPr="00D93DC3">
        <w:rPr>
          <w:rFonts w:cstheme="minorHAnsi"/>
        </w:rPr>
        <w:t>L</w:t>
      </w:r>
      <w:r w:rsidRPr="00E510B1">
        <w:rPr>
          <w:rFonts w:cstheme="minorHAnsi"/>
        </w:rPr>
        <w:t xml:space="preserve">  As one can readily observe, the maximum difference between the model and simulator</w:t>
      </w:r>
      <w:r w:rsidR="00A044A8">
        <w:rPr>
          <w:rFonts w:cstheme="minorHAnsi"/>
        </w:rPr>
        <w:t xml:space="preserve"> volumes (liters)</w:t>
      </w:r>
      <w:r w:rsidRPr="00E510B1">
        <w:rPr>
          <w:rFonts w:cstheme="minorHAnsi"/>
        </w:rPr>
        <w:t xml:space="preserve"> occurs during</w:t>
      </w:r>
      <w:r w:rsidR="00A044A8">
        <w:rPr>
          <w:rFonts w:cstheme="minorHAnsi"/>
        </w:rPr>
        <w:t xml:space="preserve"> </w:t>
      </w:r>
      <w:r w:rsidRPr="00E510B1">
        <w:rPr>
          <w:rFonts w:cstheme="minorHAnsi"/>
        </w:rPr>
        <w:t>expiration. For CF and DF ventilation experiments, maximum errors were observed generally during expiration.  Using DF ventilation</w:t>
      </w:r>
      <w:r w:rsidR="00CF6590">
        <w:rPr>
          <w:rFonts w:cstheme="minorHAnsi"/>
        </w:rPr>
        <w:t>,</w:t>
      </w:r>
      <w:r w:rsidRPr="00E510B1">
        <w:rPr>
          <w:rFonts w:cstheme="minorHAnsi"/>
        </w:rPr>
        <w:t xml:space="preserve"> another experiment produced the</w:t>
      </w:r>
      <w:r w:rsidR="00A044A8">
        <w:rPr>
          <w:rFonts w:cstheme="minorHAnsi"/>
        </w:rPr>
        <w:t>se</w:t>
      </w:r>
      <w:r w:rsidRPr="00E510B1">
        <w:rPr>
          <w:rFonts w:cstheme="minorHAnsi"/>
        </w:rPr>
        <w:t xml:space="preserve"> results:</w:t>
      </w:r>
    </w:p>
    <w:p w14:paraId="6F03890E" w14:textId="77777777" w:rsidR="003C4ACD" w:rsidRPr="00E510B1" w:rsidRDefault="003C4ACD" w:rsidP="003C4ACD">
      <w:pPr>
        <w:spacing w:line="360" w:lineRule="auto"/>
        <w:rPr>
          <w:rFonts w:cstheme="minorHAnsi"/>
        </w:rPr>
      </w:pPr>
      <w:r w:rsidRPr="00E510B1">
        <w:rPr>
          <w:rFonts w:cstheme="minorHAnsi"/>
          <w:noProof/>
        </w:rPr>
        <w:drawing>
          <wp:inline distT="0" distB="0" distL="0" distR="0" wp14:anchorId="02F591B8" wp14:editId="21E3EFCD">
            <wp:extent cx="4737100" cy="2512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761287" cy="2525110"/>
                    </a:xfrm>
                    <a:prstGeom prst="rect">
                      <a:avLst/>
                    </a:prstGeom>
                  </pic:spPr>
                </pic:pic>
              </a:graphicData>
            </a:graphic>
          </wp:inline>
        </w:drawing>
      </w:r>
    </w:p>
    <w:p w14:paraId="75ADCF60" w14:textId="4584BC1A" w:rsidR="003C4ACD" w:rsidRPr="00E510B1" w:rsidRDefault="003C4ACD" w:rsidP="003C4ACD">
      <w:pPr>
        <w:spacing w:line="360" w:lineRule="auto"/>
        <w:rPr>
          <w:rFonts w:cstheme="minorHAnsi"/>
        </w:rPr>
      </w:pPr>
      <w:r w:rsidRPr="00E510B1">
        <w:rPr>
          <w:rFonts w:cstheme="minorHAnsi"/>
        </w:rPr>
        <w:t>The maximum separation here is 0.039</w:t>
      </w:r>
      <w:r w:rsidR="00A044A8">
        <w:rPr>
          <w:rFonts w:cstheme="minorHAnsi"/>
        </w:rPr>
        <w:t xml:space="preserve"> L.</w:t>
      </w:r>
      <w:r w:rsidRPr="00E510B1">
        <w:rPr>
          <w:rFonts w:cstheme="minorHAnsi"/>
        </w:rPr>
        <w:t xml:space="preserve">,  again occurring during the expiratory portion of the breath.  </w:t>
      </w:r>
    </w:p>
    <w:p w14:paraId="27F9884B" w14:textId="77777777" w:rsidR="003C4ACD" w:rsidRPr="00E510B1" w:rsidRDefault="003C4ACD" w:rsidP="003C4ACD">
      <w:pPr>
        <w:spacing w:line="360" w:lineRule="auto"/>
        <w:rPr>
          <w:rFonts w:cstheme="minorHAnsi"/>
        </w:rPr>
      </w:pPr>
    </w:p>
    <w:p w14:paraId="2AEE66CF" w14:textId="77777777" w:rsidR="003C4ACD" w:rsidRPr="00E510B1" w:rsidRDefault="003C4ACD" w:rsidP="003C4ACD">
      <w:pPr>
        <w:spacing w:line="360" w:lineRule="auto"/>
        <w:rPr>
          <w:rFonts w:cstheme="minorHAnsi"/>
        </w:rPr>
      </w:pPr>
      <w:r w:rsidRPr="00E510B1">
        <w:rPr>
          <w:rFonts w:cstheme="minorHAnsi"/>
        </w:rPr>
        <w:t xml:space="preserve">The most noteworthy differences occurred using </w:t>
      </w:r>
      <w:bookmarkStart w:id="3" w:name="OLE_LINK45"/>
      <w:bookmarkStart w:id="4" w:name="OLE_LINK46"/>
      <w:bookmarkStart w:id="5" w:name="OLE_LINK43"/>
      <w:bookmarkStart w:id="6" w:name="OLE_LINK44"/>
      <w:proofErr w:type="spellStart"/>
      <w:r w:rsidRPr="00E510B1">
        <w:rPr>
          <w:rFonts w:cstheme="minorHAnsi"/>
        </w:rPr>
        <w:t>P</w:t>
      </w:r>
      <w:r w:rsidRPr="00E510B1">
        <w:rPr>
          <w:rFonts w:cstheme="minorHAnsi"/>
          <w:vertAlign w:val="subscript"/>
        </w:rPr>
        <w:t>set</w:t>
      </w:r>
      <w:proofErr w:type="spellEnd"/>
      <w:r w:rsidRPr="00E510B1">
        <w:rPr>
          <w:rFonts w:cstheme="minorHAnsi"/>
        </w:rPr>
        <w:t xml:space="preserve"> ventilation</w:t>
      </w:r>
      <w:bookmarkEnd w:id="3"/>
      <w:bookmarkEnd w:id="4"/>
      <w:r w:rsidRPr="00E510B1">
        <w:rPr>
          <w:rFonts w:cstheme="minorHAnsi"/>
        </w:rPr>
        <w:t>.</w:t>
      </w:r>
      <w:bookmarkEnd w:id="5"/>
      <w:bookmarkEnd w:id="6"/>
      <w:r w:rsidRPr="00E510B1">
        <w:rPr>
          <w:rFonts w:cstheme="minorHAnsi"/>
        </w:rPr>
        <w:t xml:space="preserve">  This can be seen in the following example of </w:t>
      </w:r>
      <w:proofErr w:type="spellStart"/>
      <w:r w:rsidRPr="00E510B1">
        <w:rPr>
          <w:rFonts w:cstheme="minorHAnsi"/>
        </w:rPr>
        <w:t>P</w:t>
      </w:r>
      <w:r w:rsidRPr="00E510B1">
        <w:rPr>
          <w:rFonts w:cstheme="minorHAnsi"/>
          <w:vertAlign w:val="subscript"/>
        </w:rPr>
        <w:t>set</w:t>
      </w:r>
      <w:proofErr w:type="spellEnd"/>
      <w:r w:rsidRPr="00E510B1">
        <w:rPr>
          <w:rFonts w:cstheme="minorHAnsi"/>
        </w:rPr>
        <w:t xml:space="preserve"> ventilation.  </w:t>
      </w:r>
    </w:p>
    <w:p w14:paraId="16EAEA92" w14:textId="77777777" w:rsidR="003C4ACD" w:rsidRPr="00E510B1" w:rsidRDefault="003C4ACD" w:rsidP="003C4ACD">
      <w:pPr>
        <w:spacing w:line="360" w:lineRule="auto"/>
        <w:rPr>
          <w:rFonts w:cstheme="minorHAnsi"/>
        </w:rPr>
      </w:pPr>
    </w:p>
    <w:p w14:paraId="4D358E92" w14:textId="77777777" w:rsidR="003C4ACD" w:rsidRPr="00E510B1" w:rsidRDefault="003C4ACD" w:rsidP="003C4ACD">
      <w:pPr>
        <w:spacing w:line="360" w:lineRule="auto"/>
        <w:rPr>
          <w:rFonts w:cstheme="minorHAnsi"/>
        </w:rPr>
      </w:pPr>
      <w:r w:rsidRPr="00E510B1">
        <w:rPr>
          <w:rFonts w:cstheme="minorHAnsi"/>
          <w:noProof/>
        </w:rPr>
        <w:lastRenderedPageBreak/>
        <w:drawing>
          <wp:inline distT="0" distB="0" distL="0" distR="0" wp14:anchorId="4073488B" wp14:editId="21B2C867">
            <wp:extent cx="4991100" cy="2622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073708" cy="2666044"/>
                    </a:xfrm>
                    <a:prstGeom prst="rect">
                      <a:avLst/>
                    </a:prstGeom>
                  </pic:spPr>
                </pic:pic>
              </a:graphicData>
            </a:graphic>
          </wp:inline>
        </w:drawing>
      </w:r>
    </w:p>
    <w:p w14:paraId="1AAB6556" w14:textId="77777777" w:rsidR="003C4ACD" w:rsidRPr="00E510B1" w:rsidRDefault="003C4ACD" w:rsidP="003C4ACD">
      <w:pPr>
        <w:spacing w:line="360" w:lineRule="auto"/>
        <w:rPr>
          <w:rFonts w:cstheme="minorHAnsi"/>
        </w:rPr>
      </w:pPr>
    </w:p>
    <w:p w14:paraId="3C5B561B" w14:textId="77777777" w:rsidR="003C4ACD" w:rsidRPr="00E510B1" w:rsidRDefault="003C4ACD" w:rsidP="003C4ACD">
      <w:pPr>
        <w:spacing w:line="360" w:lineRule="auto"/>
        <w:rPr>
          <w:rFonts w:cstheme="minorHAnsi"/>
        </w:rPr>
      </w:pPr>
    </w:p>
    <w:p w14:paraId="170316B0" w14:textId="40F73720" w:rsidR="003C4ACD" w:rsidRPr="00E510B1" w:rsidRDefault="003C4ACD" w:rsidP="003C4ACD">
      <w:pPr>
        <w:spacing w:line="360" w:lineRule="auto"/>
        <w:rPr>
          <w:rFonts w:cstheme="minorHAnsi"/>
        </w:rPr>
      </w:pPr>
      <w:r w:rsidRPr="00E510B1">
        <w:rPr>
          <w:rFonts w:cstheme="minorHAnsi"/>
        </w:rPr>
        <w:t>The maximum error is 0.042 L</w:t>
      </w:r>
      <w:r w:rsidR="00B16EB1">
        <w:rPr>
          <w:rFonts w:cstheme="minorHAnsi"/>
        </w:rPr>
        <w:t xml:space="preserve"> and</w:t>
      </w:r>
      <w:r w:rsidRPr="00E510B1">
        <w:rPr>
          <w:rFonts w:cstheme="minorHAnsi"/>
        </w:rPr>
        <w:t xml:space="preserve"> occurs during </w:t>
      </w:r>
      <w:r w:rsidR="00B16EB1">
        <w:rPr>
          <w:rFonts w:cstheme="minorHAnsi"/>
        </w:rPr>
        <w:t>infl</w:t>
      </w:r>
      <w:r w:rsidRPr="00E510B1">
        <w:rPr>
          <w:rFonts w:cstheme="minorHAnsi"/>
        </w:rPr>
        <w:t xml:space="preserve">ation.  The central problem with </w:t>
      </w:r>
      <w:proofErr w:type="spellStart"/>
      <w:r w:rsidRPr="00E510B1">
        <w:rPr>
          <w:rFonts w:cstheme="minorHAnsi"/>
        </w:rPr>
        <w:t>P</w:t>
      </w:r>
      <w:r w:rsidRPr="00E510B1">
        <w:rPr>
          <w:rFonts w:cstheme="minorHAnsi"/>
          <w:vertAlign w:val="subscript"/>
        </w:rPr>
        <w:t>set</w:t>
      </w:r>
      <w:proofErr w:type="spellEnd"/>
      <w:r w:rsidRPr="00E510B1">
        <w:rPr>
          <w:rFonts w:cstheme="minorHAnsi"/>
        </w:rPr>
        <w:t xml:space="preserve"> ventilation experiments lie</w:t>
      </w:r>
      <w:r w:rsidR="00B16EB1">
        <w:rPr>
          <w:rFonts w:cstheme="minorHAnsi"/>
        </w:rPr>
        <w:t>s</w:t>
      </w:r>
      <w:r w:rsidRPr="00E510B1">
        <w:rPr>
          <w:rFonts w:cstheme="minorHAnsi"/>
        </w:rPr>
        <w:t xml:space="preserve"> with the airway pressure actually being delivered by the ventilator during inspiration.  In constant pressure ventilation (</w:t>
      </w:r>
      <w:proofErr w:type="spellStart"/>
      <w:r w:rsidRPr="00E510B1">
        <w:rPr>
          <w:rFonts w:cstheme="minorHAnsi"/>
        </w:rPr>
        <w:t>P</w:t>
      </w:r>
      <w:r w:rsidRPr="00E510B1">
        <w:rPr>
          <w:rFonts w:cstheme="minorHAnsi"/>
          <w:vertAlign w:val="subscript"/>
        </w:rPr>
        <w:t>set</w:t>
      </w:r>
      <w:proofErr w:type="spellEnd"/>
      <w:r w:rsidRPr="00E510B1">
        <w:rPr>
          <w:rFonts w:cstheme="minorHAnsi"/>
        </w:rPr>
        <w:t xml:space="preserve">), the </w:t>
      </w:r>
      <w:r w:rsidR="00A044A8">
        <w:rPr>
          <w:rFonts w:cstheme="minorHAnsi"/>
        </w:rPr>
        <w:t xml:space="preserve">mathematical </w:t>
      </w:r>
      <w:r w:rsidRPr="00E510B1">
        <w:rPr>
          <w:rFonts w:cstheme="minorHAnsi"/>
        </w:rPr>
        <w:t xml:space="preserve">model assumes that the airway pressure is constant throughout inspiration.  If one examines the airway pressure developed by the ventilator during inspiration, </w:t>
      </w:r>
      <w:r w:rsidR="00B16EB1">
        <w:rPr>
          <w:rFonts w:cstheme="minorHAnsi"/>
        </w:rPr>
        <w:t xml:space="preserve">however, </w:t>
      </w:r>
      <w:r w:rsidRPr="00E510B1">
        <w:rPr>
          <w:rFonts w:cstheme="minorHAnsi"/>
        </w:rPr>
        <w:t>it only becomes constant some brief time after in</w:t>
      </w:r>
      <w:r w:rsidR="00A044A8">
        <w:rPr>
          <w:rFonts w:cstheme="minorHAnsi"/>
        </w:rPr>
        <w:t>flation onset</w:t>
      </w:r>
      <w:r w:rsidRPr="00E510B1">
        <w:rPr>
          <w:rFonts w:cstheme="minorHAnsi"/>
        </w:rPr>
        <w:t xml:space="preserve">.  This can be seen in the following </w:t>
      </w:r>
      <w:r w:rsidR="00B16EB1">
        <w:rPr>
          <w:rFonts w:cstheme="minorHAnsi"/>
        </w:rPr>
        <w:t>tracing</w:t>
      </w:r>
      <w:r w:rsidRPr="00E510B1">
        <w:rPr>
          <w:rFonts w:cstheme="minorHAnsi"/>
        </w:rPr>
        <w:t xml:space="preserve"> </w:t>
      </w:r>
      <w:r w:rsidR="00B16EB1">
        <w:rPr>
          <w:rFonts w:cstheme="minorHAnsi"/>
        </w:rPr>
        <w:t>of</w:t>
      </w:r>
      <w:r w:rsidRPr="00E510B1">
        <w:rPr>
          <w:rFonts w:cstheme="minorHAnsi"/>
        </w:rPr>
        <w:t xml:space="preserve"> airway pressure</w:t>
      </w:r>
      <w:r w:rsidR="00CF6590">
        <w:rPr>
          <w:rFonts w:cstheme="minorHAnsi"/>
        </w:rPr>
        <w:t xml:space="preserve"> (cmH2O)</w:t>
      </w:r>
      <w:r w:rsidR="00B16EB1">
        <w:rPr>
          <w:rFonts w:cstheme="minorHAnsi"/>
        </w:rPr>
        <w:t>, taken</w:t>
      </w:r>
      <w:r w:rsidRPr="00E510B1">
        <w:rPr>
          <w:rFonts w:cstheme="minorHAnsi"/>
        </w:rPr>
        <w:t xml:space="preserve"> from the above example.</w:t>
      </w:r>
    </w:p>
    <w:p w14:paraId="6C8A1F59" w14:textId="77777777" w:rsidR="003C4ACD" w:rsidRPr="00E510B1" w:rsidRDefault="003C4ACD" w:rsidP="003C4ACD">
      <w:pPr>
        <w:spacing w:line="360" w:lineRule="auto"/>
        <w:rPr>
          <w:rFonts w:cstheme="minorHAnsi"/>
        </w:rPr>
      </w:pPr>
    </w:p>
    <w:p w14:paraId="09E18921" w14:textId="77777777" w:rsidR="003C4ACD" w:rsidRPr="00E510B1" w:rsidRDefault="003C4ACD" w:rsidP="003C4ACD">
      <w:pPr>
        <w:spacing w:line="360" w:lineRule="auto"/>
        <w:rPr>
          <w:rFonts w:cstheme="minorHAnsi"/>
        </w:rPr>
      </w:pPr>
      <w:r w:rsidRPr="00E510B1">
        <w:rPr>
          <w:rFonts w:cstheme="minorHAnsi"/>
          <w:noProof/>
        </w:rPr>
        <w:drawing>
          <wp:inline distT="0" distB="0" distL="0" distR="0" wp14:anchorId="62BECAF8" wp14:editId="4C7D64BC">
            <wp:extent cx="4343400" cy="27411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4361169" cy="2752380"/>
                    </a:xfrm>
                    <a:prstGeom prst="rect">
                      <a:avLst/>
                    </a:prstGeom>
                  </pic:spPr>
                </pic:pic>
              </a:graphicData>
            </a:graphic>
          </wp:inline>
        </w:drawing>
      </w:r>
    </w:p>
    <w:p w14:paraId="2C566AC4" w14:textId="77777777" w:rsidR="003C4ACD" w:rsidRPr="00E510B1" w:rsidRDefault="003C4ACD" w:rsidP="003C4ACD">
      <w:pPr>
        <w:spacing w:line="360" w:lineRule="auto"/>
        <w:rPr>
          <w:rFonts w:cstheme="minorHAnsi"/>
        </w:rPr>
      </w:pPr>
    </w:p>
    <w:p w14:paraId="0A4AA863" w14:textId="77777777" w:rsidR="003C4ACD" w:rsidRPr="00E510B1" w:rsidRDefault="003C4ACD" w:rsidP="003C4ACD">
      <w:pPr>
        <w:spacing w:line="360" w:lineRule="auto"/>
        <w:rPr>
          <w:rFonts w:cstheme="minorHAnsi"/>
        </w:rPr>
      </w:pPr>
    </w:p>
    <w:p w14:paraId="185088BD" w14:textId="40C05005" w:rsidR="003C4ACD" w:rsidRDefault="003C4ACD" w:rsidP="00B16EB1">
      <w:pPr>
        <w:spacing w:line="360" w:lineRule="auto"/>
        <w:rPr>
          <w:rFonts w:cstheme="minorHAnsi"/>
        </w:rPr>
      </w:pPr>
      <w:r w:rsidRPr="00E510B1">
        <w:rPr>
          <w:rFonts w:cstheme="minorHAnsi"/>
        </w:rPr>
        <w:lastRenderedPageBreak/>
        <w:t xml:space="preserve">One can see about 10-15% of the inspiratory time is spent building the airway pressure to its pre-set value.  </w:t>
      </w:r>
      <w:r w:rsidR="00A044A8">
        <w:rPr>
          <w:rFonts w:cstheme="minorHAnsi"/>
        </w:rPr>
        <w:t>By design, t</w:t>
      </w:r>
      <w:r w:rsidRPr="00E510B1">
        <w:rPr>
          <w:rFonts w:cstheme="minorHAnsi"/>
        </w:rPr>
        <w:t>he ventilator tend</w:t>
      </w:r>
      <w:r w:rsidR="00A044A8">
        <w:rPr>
          <w:rFonts w:cstheme="minorHAnsi"/>
        </w:rPr>
        <w:t>s</w:t>
      </w:r>
      <w:r w:rsidRPr="00E510B1">
        <w:rPr>
          <w:rFonts w:cstheme="minorHAnsi"/>
        </w:rPr>
        <w:t xml:space="preserve"> to</w:t>
      </w:r>
      <w:r w:rsidR="00A044A8">
        <w:rPr>
          <w:rFonts w:cstheme="minorHAnsi"/>
        </w:rPr>
        <w:t xml:space="preserve"> generate lower than maximal pressures</w:t>
      </w:r>
      <w:r w:rsidR="00B16EB1">
        <w:rPr>
          <w:rFonts w:cstheme="minorHAnsi"/>
        </w:rPr>
        <w:t xml:space="preserve"> </w:t>
      </w:r>
      <w:r w:rsidR="00B16EB1" w:rsidRPr="00E510B1">
        <w:rPr>
          <w:rFonts w:cstheme="minorHAnsi"/>
        </w:rPr>
        <w:t>at the beginning of inspiration</w:t>
      </w:r>
      <w:r w:rsidR="00A044A8">
        <w:rPr>
          <w:rFonts w:cstheme="minorHAnsi"/>
        </w:rPr>
        <w:t xml:space="preserve"> and there</w:t>
      </w:r>
      <w:r w:rsidR="00B16EB1">
        <w:rPr>
          <w:rFonts w:cstheme="minorHAnsi"/>
        </w:rPr>
        <w:t>fore</w:t>
      </w:r>
      <w:r w:rsidRPr="00E510B1">
        <w:rPr>
          <w:rFonts w:cstheme="minorHAnsi"/>
        </w:rPr>
        <w:t xml:space="preserve"> deliver</w:t>
      </w:r>
      <w:r w:rsidR="00B16EB1">
        <w:rPr>
          <w:rFonts w:cstheme="minorHAnsi"/>
        </w:rPr>
        <w:t>s</w:t>
      </w:r>
      <w:r w:rsidRPr="00E510B1">
        <w:rPr>
          <w:rFonts w:cstheme="minorHAnsi"/>
        </w:rPr>
        <w:t xml:space="preserve"> lower flows (and hence, smaller volumes).  This </w:t>
      </w:r>
      <w:r w:rsidR="00A044A8">
        <w:rPr>
          <w:rFonts w:cstheme="minorHAnsi"/>
        </w:rPr>
        <w:t>explains</w:t>
      </w:r>
      <w:r w:rsidRPr="00E510B1">
        <w:rPr>
          <w:rFonts w:cstheme="minorHAnsi"/>
        </w:rPr>
        <w:t xml:space="preserve"> why the red dots of the simulator volumes undershoot the </w:t>
      </w:r>
      <w:r w:rsidR="00A044A8">
        <w:rPr>
          <w:rFonts w:cstheme="minorHAnsi"/>
        </w:rPr>
        <w:t xml:space="preserve">mathematical </w:t>
      </w:r>
      <w:r w:rsidRPr="00E510B1">
        <w:rPr>
          <w:rFonts w:cstheme="minorHAnsi"/>
        </w:rPr>
        <w:t xml:space="preserve">model’s predicted volume curve.  The tested simulator settings and virtual patient parameters are shown in Table </w:t>
      </w:r>
      <w:r w:rsidR="00A044A8">
        <w:rPr>
          <w:rFonts w:cstheme="minorHAnsi"/>
        </w:rPr>
        <w:t>E</w:t>
      </w:r>
      <w:r w:rsidR="00F10FA5">
        <w:rPr>
          <w:rFonts w:cstheme="minorHAnsi"/>
        </w:rPr>
        <w:t>2</w:t>
      </w:r>
      <w:r w:rsidRPr="00E510B1">
        <w:rPr>
          <w:rFonts w:cstheme="minorHAnsi"/>
        </w:rPr>
        <w:t>.</w:t>
      </w:r>
      <w:r w:rsidR="00A044A8">
        <w:rPr>
          <w:rFonts w:cstheme="minorHAnsi"/>
        </w:rPr>
        <w:t xml:space="preserve"> </w:t>
      </w:r>
      <w:r w:rsidR="00E71CDD" w:rsidRPr="00E510B1">
        <w:rPr>
          <w:rFonts w:cstheme="minorHAnsi"/>
        </w:rPr>
        <w:t xml:space="preserve">In summary, if the mathematical model is provided accurate information about its inputs, then its predictions are very consistent with </w:t>
      </w:r>
      <w:r w:rsidR="00A044A8">
        <w:rPr>
          <w:rFonts w:cstheme="minorHAnsi"/>
        </w:rPr>
        <w:t xml:space="preserve">those experienced by </w:t>
      </w:r>
      <w:r w:rsidR="00E71CDD" w:rsidRPr="00E510B1">
        <w:rPr>
          <w:rFonts w:cstheme="minorHAnsi"/>
        </w:rPr>
        <w:t xml:space="preserve">the mechanical </w:t>
      </w:r>
      <w:r w:rsidR="00A044A8">
        <w:rPr>
          <w:rFonts w:cstheme="minorHAnsi"/>
        </w:rPr>
        <w:t>ventilator-</w:t>
      </w:r>
      <w:r w:rsidR="00E71CDD" w:rsidRPr="00E510B1">
        <w:rPr>
          <w:rFonts w:cstheme="minorHAnsi"/>
        </w:rPr>
        <w:t>simulator</w:t>
      </w:r>
      <w:r w:rsidR="00A044A8">
        <w:rPr>
          <w:rFonts w:cstheme="minorHAnsi"/>
        </w:rPr>
        <w:t xml:space="preserve"> system</w:t>
      </w:r>
      <w:r w:rsidR="00E71CDD" w:rsidRPr="00E510B1">
        <w:rPr>
          <w:rFonts w:cstheme="minorHAnsi"/>
        </w:rPr>
        <w:t>.</w:t>
      </w:r>
    </w:p>
    <w:p w14:paraId="3838E8C1" w14:textId="77777777" w:rsidR="00B16EB1" w:rsidRPr="00E510B1" w:rsidRDefault="00B16EB1" w:rsidP="00B16EB1">
      <w:pPr>
        <w:spacing w:line="360" w:lineRule="auto"/>
        <w:rPr>
          <w:rFonts w:cstheme="minorHAnsi"/>
        </w:rPr>
      </w:pPr>
    </w:p>
    <w:p w14:paraId="649A7853" w14:textId="28354A51" w:rsidR="003C4ACD" w:rsidRPr="00E510B1" w:rsidRDefault="00A044A8" w:rsidP="003C4ACD">
      <w:pPr>
        <w:spacing w:line="360" w:lineRule="auto"/>
        <w:rPr>
          <w:rFonts w:cstheme="minorHAnsi"/>
        </w:rPr>
      </w:pPr>
      <w:r>
        <w:rPr>
          <w:rFonts w:cstheme="minorHAnsi"/>
        </w:rPr>
        <w:t>Table E</w:t>
      </w:r>
      <w:r w:rsidR="002E56E3">
        <w:rPr>
          <w:rFonts w:cstheme="minorHAnsi"/>
        </w:rPr>
        <w:t>2</w:t>
      </w:r>
      <w:r>
        <w:rPr>
          <w:rFonts w:cstheme="minorHAnsi"/>
        </w:rPr>
        <w:t xml:space="preserve"> </w:t>
      </w:r>
      <w:r w:rsidR="00861966">
        <w:rPr>
          <w:rFonts w:cstheme="minorHAnsi"/>
        </w:rPr>
        <w:t xml:space="preserve"> Conditions tested </w:t>
      </w:r>
      <w:r w:rsidR="00CF6590">
        <w:rPr>
          <w:rFonts w:cstheme="minorHAnsi"/>
        </w:rPr>
        <w:t>using</w:t>
      </w:r>
      <w:r w:rsidR="00861966">
        <w:rPr>
          <w:rFonts w:cstheme="minorHAnsi"/>
        </w:rPr>
        <w:t xml:space="preserve"> the ventilator-simulator system  </w:t>
      </w:r>
    </w:p>
    <w:tbl>
      <w:tblPr>
        <w:tblW w:w="10710" w:type="dxa"/>
        <w:tblInd w:w="-450" w:type="dxa"/>
        <w:tblLayout w:type="fixed"/>
        <w:tblLook w:val="04A0" w:firstRow="1" w:lastRow="0" w:firstColumn="1" w:lastColumn="0" w:noHBand="0" w:noVBand="1"/>
      </w:tblPr>
      <w:tblGrid>
        <w:gridCol w:w="630"/>
        <w:gridCol w:w="1170"/>
        <w:gridCol w:w="1350"/>
        <w:gridCol w:w="1260"/>
        <w:gridCol w:w="810"/>
        <w:gridCol w:w="127"/>
        <w:gridCol w:w="503"/>
        <w:gridCol w:w="103"/>
        <w:gridCol w:w="707"/>
        <w:gridCol w:w="630"/>
        <w:gridCol w:w="810"/>
        <w:gridCol w:w="1080"/>
        <w:gridCol w:w="1530"/>
      </w:tblGrid>
      <w:tr w:rsidR="00861966" w:rsidRPr="00E510B1" w14:paraId="5E85C5A0" w14:textId="77777777" w:rsidTr="00861966">
        <w:trPr>
          <w:trHeight w:val="960"/>
        </w:trPr>
        <w:tc>
          <w:tcPr>
            <w:tcW w:w="630" w:type="dxa"/>
            <w:tcBorders>
              <w:top w:val="nil"/>
              <w:left w:val="nil"/>
              <w:bottom w:val="nil"/>
              <w:right w:val="nil"/>
            </w:tcBorders>
            <w:shd w:val="clear" w:color="000000" w:fill="9BC2E6"/>
            <w:noWrap/>
            <w:vAlign w:val="bottom"/>
            <w:hideMark/>
          </w:tcPr>
          <w:p w14:paraId="1506F4CD" w14:textId="55AF0C26" w:rsidR="003C4ACD" w:rsidRPr="00E510B1" w:rsidRDefault="003C4ACD" w:rsidP="00E71CDD">
            <w:pPr>
              <w:jc w:val="center"/>
              <w:rPr>
                <w:rFonts w:eastAsia="Times New Roman" w:cstheme="minorHAnsi"/>
                <w:b/>
                <w:bCs/>
                <w:color w:val="000000"/>
              </w:rPr>
            </w:pPr>
            <w:r w:rsidRPr="00E510B1">
              <w:rPr>
                <w:rFonts w:eastAsia="Times New Roman" w:cstheme="minorHAnsi"/>
                <w:b/>
                <w:bCs/>
                <w:color w:val="000000" w:themeColor="text1"/>
              </w:rPr>
              <w:t>Exp #</w:t>
            </w:r>
          </w:p>
        </w:tc>
        <w:tc>
          <w:tcPr>
            <w:tcW w:w="117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6EA1E7C" w14:textId="77777777" w:rsidR="003C4ACD" w:rsidRPr="00A044A8" w:rsidRDefault="003C4ACD" w:rsidP="00E71CDD">
            <w:pPr>
              <w:jc w:val="center"/>
              <w:rPr>
                <w:rFonts w:eastAsia="Times New Roman" w:cstheme="minorHAnsi"/>
                <w:b/>
                <w:bCs/>
                <w:color w:val="FFFFFF"/>
                <w:sz w:val="22"/>
                <w:szCs w:val="22"/>
              </w:rPr>
            </w:pPr>
            <w:r w:rsidRPr="00A044A8">
              <w:rPr>
                <w:rFonts w:eastAsia="Times New Roman" w:cstheme="minorHAnsi"/>
                <w:b/>
                <w:bCs/>
                <w:color w:val="FFFFFF"/>
                <w:sz w:val="22"/>
                <w:szCs w:val="22"/>
              </w:rPr>
              <w:t>Mode</w:t>
            </w:r>
          </w:p>
        </w:tc>
        <w:tc>
          <w:tcPr>
            <w:tcW w:w="1350"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1EA055DD"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rPr>
              <w:t>Flow</w:t>
            </w:r>
            <w:r w:rsidRPr="00E510B1">
              <w:rPr>
                <w:rFonts w:eastAsia="Times New Roman" w:cstheme="minorHAnsi"/>
                <w:b/>
                <w:bCs/>
                <w:color w:val="FFFFFF"/>
              </w:rPr>
              <w:br/>
              <w:t>Waveform</w:t>
            </w:r>
          </w:p>
        </w:tc>
        <w:tc>
          <w:tcPr>
            <w:tcW w:w="1260"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080AB876"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rPr>
              <w:t>PEEP</w:t>
            </w:r>
            <w:r w:rsidRPr="00E510B1">
              <w:rPr>
                <w:rFonts w:eastAsia="Times New Roman" w:cstheme="minorHAnsi"/>
                <w:b/>
                <w:bCs/>
                <w:color w:val="FFFFFF"/>
              </w:rPr>
              <w:br/>
              <w:t xml:space="preserve">(cm </w:t>
            </w:r>
            <w:r w:rsidRPr="00E510B1">
              <w:rPr>
                <w:rFonts w:eastAsia="Times New Roman" w:cstheme="minorHAnsi"/>
                <w:b/>
                <w:bCs/>
                <w:color w:val="FFFFFF" w:themeColor="background1"/>
              </w:rPr>
              <w:t>H</w:t>
            </w:r>
            <w:r w:rsidRPr="00E510B1">
              <w:rPr>
                <w:rFonts w:eastAsia="Times New Roman" w:cstheme="minorHAnsi"/>
                <w:b/>
                <w:bCs/>
                <w:color w:val="FFFFFF" w:themeColor="background1"/>
                <w:vertAlign w:val="subscript"/>
              </w:rPr>
              <w:t>2</w:t>
            </w:r>
            <w:r w:rsidRPr="00E510B1">
              <w:rPr>
                <w:rFonts w:eastAsia="Times New Roman" w:cstheme="minorHAnsi"/>
                <w:b/>
                <w:bCs/>
                <w:color w:val="FFFFFF" w:themeColor="background1"/>
              </w:rPr>
              <w:t>O)</w:t>
            </w:r>
          </w:p>
        </w:tc>
        <w:tc>
          <w:tcPr>
            <w:tcW w:w="810"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1E532AAF"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rPr>
              <w:t>f</w:t>
            </w:r>
            <w:r w:rsidRPr="00E510B1">
              <w:rPr>
                <w:rFonts w:eastAsia="Times New Roman" w:cstheme="minorHAnsi"/>
                <w:b/>
                <w:bCs/>
                <w:color w:val="FFFFFF"/>
              </w:rPr>
              <w:br/>
              <w:t>Rate</w:t>
            </w:r>
            <w:r w:rsidRPr="00E510B1">
              <w:rPr>
                <w:rFonts w:eastAsia="Times New Roman" w:cstheme="minorHAnsi"/>
                <w:b/>
                <w:bCs/>
                <w:color w:val="FFFFFF"/>
              </w:rPr>
              <w:br/>
              <w:t>(bp)</w:t>
            </w:r>
          </w:p>
        </w:tc>
        <w:tc>
          <w:tcPr>
            <w:tcW w:w="630" w:type="dxa"/>
            <w:gridSpan w:val="2"/>
            <w:tcBorders>
              <w:top w:val="single" w:sz="4" w:space="0" w:color="auto"/>
              <w:left w:val="single" w:sz="4" w:space="0" w:color="auto"/>
              <w:bottom w:val="single" w:sz="4" w:space="0" w:color="auto"/>
              <w:right w:val="single" w:sz="4" w:space="0" w:color="auto"/>
            </w:tcBorders>
            <w:shd w:val="clear" w:color="4472C4" w:fill="4472C4"/>
            <w:vAlign w:val="bottom"/>
            <w:hideMark/>
          </w:tcPr>
          <w:p w14:paraId="77994EAB"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rPr>
              <w:br/>
            </w:r>
            <w:r w:rsidRPr="00E510B1">
              <w:rPr>
                <w:rFonts w:eastAsia="Times New Roman" w:cstheme="minorHAnsi"/>
                <w:b/>
                <w:bCs/>
                <w:color w:val="FFFFFF" w:themeColor="background1"/>
              </w:rPr>
              <w:t>V</w:t>
            </w:r>
            <w:r w:rsidRPr="00E510B1">
              <w:rPr>
                <w:rFonts w:eastAsia="Times New Roman" w:cstheme="minorHAnsi"/>
                <w:b/>
                <w:bCs/>
                <w:color w:val="FFFFFF" w:themeColor="background1"/>
                <w:vertAlign w:val="subscript"/>
              </w:rPr>
              <w:t>T</w:t>
            </w:r>
            <w:r w:rsidRPr="00E510B1">
              <w:rPr>
                <w:rFonts w:eastAsia="Times New Roman" w:cstheme="minorHAnsi"/>
                <w:b/>
                <w:bCs/>
                <w:color w:val="FFFFFF" w:themeColor="background1"/>
              </w:rPr>
              <w:br/>
              <w:t>(ml)</w:t>
            </w:r>
          </w:p>
        </w:tc>
        <w:tc>
          <w:tcPr>
            <w:tcW w:w="810" w:type="dxa"/>
            <w:gridSpan w:val="2"/>
            <w:tcBorders>
              <w:top w:val="single" w:sz="4" w:space="0" w:color="auto"/>
              <w:left w:val="single" w:sz="4" w:space="0" w:color="auto"/>
              <w:bottom w:val="single" w:sz="4" w:space="0" w:color="auto"/>
              <w:right w:val="single" w:sz="4" w:space="0" w:color="auto"/>
            </w:tcBorders>
            <w:shd w:val="clear" w:color="4472C4" w:fill="4472C4"/>
            <w:vAlign w:val="bottom"/>
            <w:hideMark/>
          </w:tcPr>
          <w:p w14:paraId="4F6BE0D2"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themeColor="background1"/>
              </w:rPr>
              <w:t>T</w:t>
            </w:r>
            <w:r w:rsidRPr="00E510B1">
              <w:rPr>
                <w:rFonts w:eastAsia="Times New Roman" w:cstheme="minorHAnsi"/>
                <w:b/>
                <w:bCs/>
                <w:color w:val="FFFFFF" w:themeColor="background1"/>
                <w:vertAlign w:val="subscript"/>
              </w:rPr>
              <w:t>I</w:t>
            </w:r>
            <w:r w:rsidRPr="00E510B1">
              <w:rPr>
                <w:rFonts w:eastAsia="Times New Roman" w:cstheme="minorHAnsi"/>
                <w:b/>
                <w:bCs/>
                <w:color w:val="FFFFFF" w:themeColor="background1"/>
              </w:rPr>
              <w:br/>
              <w:t>(sec)</w:t>
            </w:r>
          </w:p>
        </w:tc>
        <w:tc>
          <w:tcPr>
            <w:tcW w:w="630"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789CA4F0" w14:textId="77777777" w:rsidR="003C4ACD" w:rsidRPr="00BC78B5" w:rsidRDefault="003C4ACD" w:rsidP="00E71CDD">
            <w:pPr>
              <w:jc w:val="center"/>
              <w:rPr>
                <w:rFonts w:eastAsia="Times New Roman" w:cstheme="minorHAnsi"/>
                <w:b/>
                <w:bCs/>
                <w:color w:val="FFFFFF"/>
                <w:sz w:val="21"/>
                <w:szCs w:val="21"/>
              </w:rPr>
            </w:pPr>
            <w:r w:rsidRPr="00BC78B5">
              <w:rPr>
                <w:rFonts w:eastAsia="Times New Roman" w:cstheme="minorHAnsi"/>
                <w:b/>
                <w:bCs/>
                <w:color w:val="FFFFFF" w:themeColor="background1"/>
                <w:sz w:val="21"/>
                <w:szCs w:val="21"/>
              </w:rPr>
              <w:t>T</w:t>
            </w:r>
            <w:r w:rsidRPr="00BC78B5">
              <w:rPr>
                <w:rFonts w:eastAsia="Times New Roman" w:cstheme="minorHAnsi"/>
                <w:b/>
                <w:bCs/>
                <w:color w:val="FFFFFF" w:themeColor="background1"/>
                <w:sz w:val="21"/>
                <w:szCs w:val="21"/>
                <w:vertAlign w:val="subscript"/>
              </w:rPr>
              <w:t>R</w:t>
            </w:r>
            <w:r w:rsidRPr="00BC78B5">
              <w:rPr>
                <w:rFonts w:eastAsia="Times New Roman" w:cstheme="minorHAnsi"/>
                <w:b/>
                <w:bCs/>
                <w:color w:val="FFFFFF" w:themeColor="background1"/>
                <w:sz w:val="21"/>
                <w:szCs w:val="21"/>
              </w:rPr>
              <w:br/>
              <w:t>(sec)</w:t>
            </w:r>
          </w:p>
        </w:tc>
        <w:tc>
          <w:tcPr>
            <w:tcW w:w="810"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2C70846C" w14:textId="77777777" w:rsidR="003C4ACD" w:rsidRPr="00BC78B5" w:rsidRDefault="003C4ACD" w:rsidP="00E71CDD">
            <w:pPr>
              <w:jc w:val="center"/>
              <w:rPr>
                <w:rFonts w:eastAsia="Times New Roman" w:cstheme="minorHAnsi"/>
                <w:b/>
                <w:bCs/>
                <w:color w:val="FFFFFF"/>
                <w:sz w:val="21"/>
                <w:szCs w:val="21"/>
              </w:rPr>
            </w:pPr>
            <w:r w:rsidRPr="00BC78B5">
              <w:rPr>
                <w:rFonts w:eastAsia="Times New Roman" w:cstheme="minorHAnsi"/>
                <w:b/>
                <w:bCs/>
                <w:color w:val="FFFFFF"/>
                <w:sz w:val="21"/>
                <w:szCs w:val="21"/>
              </w:rPr>
              <w:t xml:space="preserve">Flow </w:t>
            </w:r>
            <w:r w:rsidRPr="00BC78B5">
              <w:rPr>
                <w:rFonts w:eastAsia="Times New Roman" w:cstheme="minorHAnsi"/>
                <w:b/>
                <w:bCs/>
                <w:color w:val="FFFFFF"/>
                <w:sz w:val="21"/>
                <w:szCs w:val="21"/>
              </w:rPr>
              <w:br/>
              <w:t>Ramp</w:t>
            </w:r>
            <w:r w:rsidRPr="00BC78B5">
              <w:rPr>
                <w:rFonts w:eastAsia="Times New Roman" w:cstheme="minorHAnsi"/>
                <w:b/>
                <w:bCs/>
                <w:color w:val="FFFFFF"/>
                <w:sz w:val="21"/>
                <w:szCs w:val="21"/>
              </w:rPr>
              <w:br/>
              <w:t>(%)</w:t>
            </w:r>
          </w:p>
        </w:tc>
        <w:tc>
          <w:tcPr>
            <w:tcW w:w="1080" w:type="dxa"/>
            <w:tcBorders>
              <w:top w:val="single" w:sz="4" w:space="0" w:color="auto"/>
              <w:left w:val="nil"/>
              <w:bottom w:val="single" w:sz="4" w:space="0" w:color="auto"/>
              <w:right w:val="single" w:sz="4" w:space="0" w:color="auto"/>
            </w:tcBorders>
            <w:shd w:val="clear" w:color="4472C4" w:fill="4472C4"/>
            <w:vAlign w:val="bottom"/>
            <w:hideMark/>
          </w:tcPr>
          <w:p w14:paraId="7394F92D"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rPr>
              <w:t>C</w:t>
            </w:r>
            <w:r w:rsidRPr="00E510B1">
              <w:rPr>
                <w:rFonts w:eastAsia="Times New Roman" w:cstheme="minorHAnsi"/>
                <w:b/>
                <w:bCs/>
                <w:color w:val="FFFFFF"/>
              </w:rPr>
              <w:br/>
              <w:t xml:space="preserve">(L/cm </w:t>
            </w:r>
            <w:r w:rsidRPr="00E510B1">
              <w:rPr>
                <w:rFonts w:eastAsia="Times New Roman" w:cstheme="minorHAnsi"/>
                <w:b/>
                <w:bCs/>
                <w:color w:val="FFFFFF" w:themeColor="background1"/>
              </w:rPr>
              <w:t>H</w:t>
            </w:r>
            <w:r w:rsidRPr="00E510B1">
              <w:rPr>
                <w:rFonts w:eastAsia="Times New Roman" w:cstheme="minorHAnsi"/>
                <w:b/>
                <w:bCs/>
                <w:color w:val="FFFFFF" w:themeColor="background1"/>
                <w:vertAlign w:val="subscript"/>
              </w:rPr>
              <w:t>2</w:t>
            </w:r>
            <w:r w:rsidRPr="00E510B1">
              <w:rPr>
                <w:rFonts w:eastAsia="Times New Roman" w:cstheme="minorHAnsi"/>
                <w:b/>
                <w:bCs/>
                <w:color w:val="FFFFFF" w:themeColor="background1"/>
              </w:rPr>
              <w:t>O)</w:t>
            </w:r>
          </w:p>
        </w:tc>
        <w:tc>
          <w:tcPr>
            <w:tcW w:w="1530"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35281A4D"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rPr>
              <w:t>R</w:t>
            </w:r>
            <w:r w:rsidRPr="00E510B1">
              <w:rPr>
                <w:rFonts w:eastAsia="Times New Roman" w:cstheme="minorHAnsi"/>
                <w:b/>
                <w:bCs/>
                <w:color w:val="FFFFFF"/>
              </w:rPr>
              <w:br/>
              <w:t>(cm H2O/L/s)</w:t>
            </w:r>
          </w:p>
        </w:tc>
      </w:tr>
      <w:tr w:rsidR="00861966" w:rsidRPr="00E510B1" w14:paraId="23C26181" w14:textId="77777777" w:rsidTr="00861966">
        <w:trPr>
          <w:trHeight w:val="320"/>
        </w:trPr>
        <w:tc>
          <w:tcPr>
            <w:tcW w:w="630" w:type="dxa"/>
            <w:tcBorders>
              <w:top w:val="nil"/>
              <w:left w:val="nil"/>
              <w:bottom w:val="nil"/>
              <w:right w:val="nil"/>
            </w:tcBorders>
            <w:shd w:val="clear" w:color="auto" w:fill="auto"/>
            <w:noWrap/>
            <w:vAlign w:val="bottom"/>
            <w:hideMark/>
          </w:tcPr>
          <w:p w14:paraId="4CFB7A2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668AA4C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6FE13CD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D9E1F2" w:fill="D9E1F2"/>
            <w:noWrap/>
            <w:vAlign w:val="bottom"/>
            <w:hideMark/>
          </w:tcPr>
          <w:p w14:paraId="2EE8D5C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355F32D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202EA81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D9E1F2" w:fill="D9E1F2"/>
            <w:noWrap/>
            <w:vAlign w:val="bottom"/>
            <w:hideMark/>
          </w:tcPr>
          <w:p w14:paraId="38F269F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D9E1F2" w:fill="D9E1F2"/>
            <w:noWrap/>
            <w:vAlign w:val="bottom"/>
            <w:hideMark/>
          </w:tcPr>
          <w:p w14:paraId="46D8281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6D878BE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D9E1F2" w:fill="D9E1F2"/>
            <w:noWrap/>
            <w:vAlign w:val="bottom"/>
            <w:hideMark/>
          </w:tcPr>
          <w:p w14:paraId="040F96B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65164E3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2F297773" w14:textId="77777777" w:rsidTr="00861966">
        <w:trPr>
          <w:trHeight w:val="320"/>
        </w:trPr>
        <w:tc>
          <w:tcPr>
            <w:tcW w:w="630" w:type="dxa"/>
            <w:tcBorders>
              <w:top w:val="nil"/>
              <w:left w:val="nil"/>
              <w:bottom w:val="nil"/>
              <w:right w:val="nil"/>
            </w:tcBorders>
            <w:shd w:val="clear" w:color="auto" w:fill="auto"/>
            <w:noWrap/>
            <w:vAlign w:val="bottom"/>
            <w:hideMark/>
          </w:tcPr>
          <w:p w14:paraId="7323521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2D10964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70628A9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auto" w:fill="auto"/>
            <w:noWrap/>
            <w:vAlign w:val="bottom"/>
            <w:hideMark/>
          </w:tcPr>
          <w:p w14:paraId="0F6BD0C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3634F09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27FF38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auto" w:fill="auto"/>
            <w:noWrap/>
            <w:vAlign w:val="bottom"/>
            <w:hideMark/>
          </w:tcPr>
          <w:p w14:paraId="0522EBC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auto" w:fill="auto"/>
            <w:noWrap/>
            <w:vAlign w:val="bottom"/>
            <w:hideMark/>
          </w:tcPr>
          <w:p w14:paraId="27BC2BE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78EC108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auto" w:fill="auto"/>
            <w:noWrap/>
            <w:vAlign w:val="bottom"/>
            <w:hideMark/>
          </w:tcPr>
          <w:p w14:paraId="134226C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6BD6EC0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r>
      <w:tr w:rsidR="00861966" w:rsidRPr="00E510B1" w14:paraId="6D7A10F8" w14:textId="77777777" w:rsidTr="00861966">
        <w:trPr>
          <w:trHeight w:val="320"/>
        </w:trPr>
        <w:tc>
          <w:tcPr>
            <w:tcW w:w="630" w:type="dxa"/>
            <w:tcBorders>
              <w:top w:val="nil"/>
              <w:left w:val="nil"/>
              <w:bottom w:val="nil"/>
              <w:right w:val="nil"/>
            </w:tcBorders>
            <w:shd w:val="clear" w:color="auto" w:fill="auto"/>
            <w:noWrap/>
            <w:vAlign w:val="bottom"/>
            <w:hideMark/>
          </w:tcPr>
          <w:p w14:paraId="64D845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57F0223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325D471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D9E1F2" w:fill="D9E1F2"/>
            <w:noWrap/>
            <w:vAlign w:val="bottom"/>
            <w:hideMark/>
          </w:tcPr>
          <w:p w14:paraId="3F7DE0A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5B212F1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2317F12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D9E1F2" w:fill="D9E1F2"/>
            <w:noWrap/>
            <w:vAlign w:val="bottom"/>
            <w:hideMark/>
          </w:tcPr>
          <w:p w14:paraId="688A30D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187F93C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7153EDB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D9E1F2" w:fill="D9E1F2"/>
            <w:noWrap/>
            <w:vAlign w:val="bottom"/>
            <w:hideMark/>
          </w:tcPr>
          <w:p w14:paraId="3BD34B7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0.040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3402E0E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7B288B63" w14:textId="77777777" w:rsidTr="00861966">
        <w:trPr>
          <w:trHeight w:val="320"/>
        </w:trPr>
        <w:tc>
          <w:tcPr>
            <w:tcW w:w="630" w:type="dxa"/>
            <w:tcBorders>
              <w:top w:val="nil"/>
              <w:left w:val="nil"/>
              <w:bottom w:val="nil"/>
              <w:right w:val="nil"/>
            </w:tcBorders>
            <w:shd w:val="clear" w:color="auto" w:fill="auto"/>
            <w:noWrap/>
            <w:vAlign w:val="bottom"/>
            <w:hideMark/>
          </w:tcPr>
          <w:p w14:paraId="7EE9F63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7098CE5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3130B86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auto" w:fill="auto"/>
            <w:noWrap/>
            <w:vAlign w:val="bottom"/>
            <w:hideMark/>
          </w:tcPr>
          <w:p w14:paraId="351EDDF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7C3666C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4E11F1E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auto" w:fill="auto"/>
            <w:noWrap/>
            <w:vAlign w:val="bottom"/>
            <w:hideMark/>
          </w:tcPr>
          <w:p w14:paraId="21791BE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3E2F6A1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3C05EF0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auto" w:fill="auto"/>
            <w:noWrap/>
            <w:vAlign w:val="bottom"/>
            <w:hideMark/>
          </w:tcPr>
          <w:p w14:paraId="4AAF2D3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0.060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3D65883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3F0636F2" w14:textId="77777777" w:rsidTr="00861966">
        <w:trPr>
          <w:trHeight w:val="320"/>
        </w:trPr>
        <w:tc>
          <w:tcPr>
            <w:tcW w:w="630" w:type="dxa"/>
            <w:tcBorders>
              <w:top w:val="nil"/>
              <w:left w:val="nil"/>
              <w:bottom w:val="nil"/>
              <w:right w:val="nil"/>
            </w:tcBorders>
            <w:shd w:val="clear" w:color="auto" w:fill="auto"/>
            <w:noWrap/>
            <w:vAlign w:val="bottom"/>
            <w:hideMark/>
          </w:tcPr>
          <w:p w14:paraId="5D783F2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691B0A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4D6A6EA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D9E1F2" w:fill="D9E1F2"/>
            <w:noWrap/>
            <w:vAlign w:val="bottom"/>
            <w:hideMark/>
          </w:tcPr>
          <w:p w14:paraId="0723CBB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034B1D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73B862B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03AEDEF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66ABAEC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635CB8F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D9E1F2" w:fill="D9E1F2"/>
            <w:noWrap/>
            <w:vAlign w:val="bottom"/>
            <w:hideMark/>
          </w:tcPr>
          <w:p w14:paraId="7731EB0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0.080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51121D9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17E0897C" w14:textId="77777777" w:rsidTr="00861966">
        <w:trPr>
          <w:trHeight w:val="320"/>
        </w:trPr>
        <w:tc>
          <w:tcPr>
            <w:tcW w:w="630" w:type="dxa"/>
            <w:tcBorders>
              <w:top w:val="nil"/>
              <w:left w:val="nil"/>
              <w:bottom w:val="nil"/>
              <w:right w:val="nil"/>
            </w:tcBorders>
            <w:shd w:val="clear" w:color="auto" w:fill="auto"/>
            <w:noWrap/>
            <w:vAlign w:val="bottom"/>
            <w:hideMark/>
          </w:tcPr>
          <w:p w14:paraId="6C76BCE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6</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2238CAD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77CAA8D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auto" w:fill="auto"/>
            <w:noWrap/>
            <w:vAlign w:val="bottom"/>
            <w:hideMark/>
          </w:tcPr>
          <w:p w14:paraId="34BC414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352146B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58A1BE7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501547C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auto" w:fill="auto"/>
            <w:noWrap/>
            <w:vAlign w:val="bottom"/>
            <w:hideMark/>
          </w:tcPr>
          <w:p w14:paraId="5B6F87F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60C0E7E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auto" w:fill="auto"/>
            <w:noWrap/>
            <w:vAlign w:val="bottom"/>
            <w:hideMark/>
          </w:tcPr>
          <w:p w14:paraId="638E41F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63859CE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r>
      <w:tr w:rsidR="00861966" w:rsidRPr="00E510B1" w14:paraId="3A6FCB9C" w14:textId="77777777" w:rsidTr="00861966">
        <w:trPr>
          <w:trHeight w:val="320"/>
        </w:trPr>
        <w:tc>
          <w:tcPr>
            <w:tcW w:w="630" w:type="dxa"/>
            <w:tcBorders>
              <w:top w:val="nil"/>
              <w:left w:val="nil"/>
              <w:bottom w:val="nil"/>
              <w:right w:val="nil"/>
            </w:tcBorders>
            <w:shd w:val="clear" w:color="auto" w:fill="auto"/>
            <w:noWrap/>
            <w:vAlign w:val="bottom"/>
            <w:hideMark/>
          </w:tcPr>
          <w:p w14:paraId="1C07056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7</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54682D5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3B9F6CE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D9E1F2" w:fill="D9E1F2"/>
            <w:noWrap/>
            <w:vAlign w:val="bottom"/>
            <w:hideMark/>
          </w:tcPr>
          <w:p w14:paraId="6E21595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06C673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29C1A83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056009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D9E1F2" w:fill="D9E1F2"/>
            <w:noWrap/>
            <w:vAlign w:val="bottom"/>
            <w:hideMark/>
          </w:tcPr>
          <w:p w14:paraId="505A199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2B94B3B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D9E1F2" w:fill="D9E1F2"/>
            <w:noWrap/>
            <w:vAlign w:val="bottom"/>
            <w:hideMark/>
          </w:tcPr>
          <w:p w14:paraId="02C0132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1DAABF0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r>
      <w:tr w:rsidR="00861966" w:rsidRPr="00E510B1" w14:paraId="66D244F2" w14:textId="77777777" w:rsidTr="00861966">
        <w:trPr>
          <w:trHeight w:val="320"/>
        </w:trPr>
        <w:tc>
          <w:tcPr>
            <w:tcW w:w="630" w:type="dxa"/>
            <w:tcBorders>
              <w:top w:val="nil"/>
              <w:left w:val="nil"/>
              <w:bottom w:val="nil"/>
              <w:right w:val="nil"/>
            </w:tcBorders>
            <w:shd w:val="clear" w:color="auto" w:fill="auto"/>
            <w:noWrap/>
            <w:vAlign w:val="bottom"/>
            <w:hideMark/>
          </w:tcPr>
          <w:p w14:paraId="6DE2FC8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37FDE31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21FDB78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auto" w:fill="auto"/>
            <w:noWrap/>
            <w:vAlign w:val="bottom"/>
            <w:hideMark/>
          </w:tcPr>
          <w:p w14:paraId="1D75BB0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4894323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78563BF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auto" w:fill="auto"/>
            <w:noWrap/>
            <w:vAlign w:val="bottom"/>
            <w:hideMark/>
          </w:tcPr>
          <w:p w14:paraId="1F468AF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auto" w:fill="auto"/>
            <w:noWrap/>
            <w:vAlign w:val="bottom"/>
            <w:hideMark/>
          </w:tcPr>
          <w:p w14:paraId="704D9CF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6C8B7FE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auto" w:fill="auto"/>
            <w:noWrap/>
            <w:vAlign w:val="bottom"/>
            <w:hideMark/>
          </w:tcPr>
          <w:p w14:paraId="3EB6A88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006CBE6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4AA1ED07" w14:textId="77777777" w:rsidTr="00861966">
        <w:trPr>
          <w:trHeight w:val="320"/>
        </w:trPr>
        <w:tc>
          <w:tcPr>
            <w:tcW w:w="630" w:type="dxa"/>
            <w:tcBorders>
              <w:top w:val="nil"/>
              <w:left w:val="nil"/>
              <w:bottom w:val="nil"/>
              <w:right w:val="nil"/>
            </w:tcBorders>
            <w:shd w:val="clear" w:color="auto" w:fill="auto"/>
            <w:noWrap/>
            <w:vAlign w:val="bottom"/>
            <w:hideMark/>
          </w:tcPr>
          <w:p w14:paraId="2BABE09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9</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7BD3DCA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09C46CF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D9E1F2" w:fill="D9E1F2"/>
            <w:noWrap/>
            <w:vAlign w:val="bottom"/>
            <w:hideMark/>
          </w:tcPr>
          <w:p w14:paraId="4F956DC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32A1B65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00DD579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D9E1F2" w:fill="D9E1F2"/>
            <w:noWrap/>
            <w:vAlign w:val="bottom"/>
            <w:hideMark/>
          </w:tcPr>
          <w:p w14:paraId="4676EF5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D9E1F2" w:fill="D9E1F2"/>
            <w:noWrap/>
            <w:vAlign w:val="bottom"/>
            <w:hideMark/>
          </w:tcPr>
          <w:p w14:paraId="5BC987A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5D65A77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D9E1F2" w:fill="D9E1F2"/>
            <w:noWrap/>
            <w:vAlign w:val="bottom"/>
            <w:hideMark/>
          </w:tcPr>
          <w:p w14:paraId="1FD6A15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07F7DB3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r>
      <w:tr w:rsidR="00861966" w:rsidRPr="00E510B1" w14:paraId="2E47EAB3" w14:textId="77777777" w:rsidTr="00861966">
        <w:trPr>
          <w:trHeight w:val="320"/>
        </w:trPr>
        <w:tc>
          <w:tcPr>
            <w:tcW w:w="630" w:type="dxa"/>
            <w:tcBorders>
              <w:top w:val="nil"/>
              <w:left w:val="nil"/>
              <w:bottom w:val="nil"/>
              <w:right w:val="nil"/>
            </w:tcBorders>
            <w:shd w:val="clear" w:color="auto" w:fill="auto"/>
            <w:noWrap/>
            <w:vAlign w:val="bottom"/>
            <w:hideMark/>
          </w:tcPr>
          <w:p w14:paraId="410EFEC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7751254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7F111BB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auto" w:fill="auto"/>
            <w:noWrap/>
            <w:vAlign w:val="bottom"/>
            <w:hideMark/>
          </w:tcPr>
          <w:p w14:paraId="4E6046F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5E8F60B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3D7D8D3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auto" w:fill="auto"/>
            <w:noWrap/>
            <w:vAlign w:val="bottom"/>
            <w:hideMark/>
          </w:tcPr>
          <w:p w14:paraId="14A051A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656A1EA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3325FCF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auto" w:fill="auto"/>
            <w:noWrap/>
            <w:vAlign w:val="bottom"/>
            <w:hideMark/>
          </w:tcPr>
          <w:p w14:paraId="5365D6C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0.040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04EDB51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0547AF02" w14:textId="77777777" w:rsidTr="00861966">
        <w:trPr>
          <w:trHeight w:val="320"/>
        </w:trPr>
        <w:tc>
          <w:tcPr>
            <w:tcW w:w="630" w:type="dxa"/>
            <w:tcBorders>
              <w:top w:val="nil"/>
              <w:left w:val="nil"/>
              <w:bottom w:val="nil"/>
              <w:right w:val="nil"/>
            </w:tcBorders>
            <w:shd w:val="clear" w:color="auto" w:fill="auto"/>
            <w:noWrap/>
            <w:vAlign w:val="bottom"/>
            <w:hideMark/>
          </w:tcPr>
          <w:p w14:paraId="18039E3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11</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5DDA290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1564EB7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D9E1F2" w:fill="D9E1F2"/>
            <w:noWrap/>
            <w:vAlign w:val="bottom"/>
            <w:hideMark/>
          </w:tcPr>
          <w:p w14:paraId="5BA988E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1F6A00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3D65DB4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D9E1F2" w:fill="D9E1F2"/>
            <w:noWrap/>
            <w:vAlign w:val="bottom"/>
            <w:hideMark/>
          </w:tcPr>
          <w:p w14:paraId="079AD9A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5A9C12B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3085C6E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D9E1F2" w:fill="D9E1F2"/>
            <w:noWrap/>
            <w:vAlign w:val="bottom"/>
            <w:hideMark/>
          </w:tcPr>
          <w:p w14:paraId="172D358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0.060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3C6B8E8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60FF287A" w14:textId="77777777" w:rsidTr="00861966">
        <w:trPr>
          <w:trHeight w:val="320"/>
        </w:trPr>
        <w:tc>
          <w:tcPr>
            <w:tcW w:w="630" w:type="dxa"/>
            <w:tcBorders>
              <w:top w:val="nil"/>
              <w:left w:val="nil"/>
              <w:bottom w:val="nil"/>
              <w:right w:val="nil"/>
            </w:tcBorders>
            <w:shd w:val="clear" w:color="auto" w:fill="auto"/>
            <w:noWrap/>
            <w:vAlign w:val="bottom"/>
            <w:hideMark/>
          </w:tcPr>
          <w:p w14:paraId="2A118AA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7E01524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13BF5D2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auto" w:fill="auto"/>
            <w:noWrap/>
            <w:vAlign w:val="bottom"/>
            <w:hideMark/>
          </w:tcPr>
          <w:p w14:paraId="2F66049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77CA5FF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29D00AB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2D3766F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417702A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0DAE8FF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auto" w:fill="auto"/>
            <w:noWrap/>
            <w:vAlign w:val="bottom"/>
            <w:hideMark/>
          </w:tcPr>
          <w:p w14:paraId="7CD6173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0.080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3C45E8C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458FEA13" w14:textId="77777777" w:rsidTr="00861966">
        <w:trPr>
          <w:trHeight w:val="320"/>
        </w:trPr>
        <w:tc>
          <w:tcPr>
            <w:tcW w:w="630" w:type="dxa"/>
            <w:tcBorders>
              <w:top w:val="nil"/>
              <w:left w:val="nil"/>
              <w:bottom w:val="nil"/>
              <w:right w:val="nil"/>
            </w:tcBorders>
            <w:shd w:val="clear" w:color="auto" w:fill="auto"/>
            <w:noWrap/>
            <w:vAlign w:val="bottom"/>
            <w:hideMark/>
          </w:tcPr>
          <w:p w14:paraId="37C0AD8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13</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75CE12B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7DB2092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D9E1F2" w:fill="D9E1F2"/>
            <w:noWrap/>
            <w:vAlign w:val="bottom"/>
            <w:hideMark/>
          </w:tcPr>
          <w:p w14:paraId="3215AFA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0501549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1F170F6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52B6C77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D9E1F2" w:fill="D9E1F2"/>
            <w:noWrap/>
            <w:vAlign w:val="bottom"/>
            <w:hideMark/>
          </w:tcPr>
          <w:p w14:paraId="49102E4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0CCB224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D9E1F2" w:fill="D9E1F2"/>
            <w:noWrap/>
            <w:vAlign w:val="bottom"/>
            <w:hideMark/>
          </w:tcPr>
          <w:p w14:paraId="67EF774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68C0BFE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r>
      <w:tr w:rsidR="00861966" w:rsidRPr="00E510B1" w14:paraId="047320DD" w14:textId="77777777" w:rsidTr="00861966">
        <w:trPr>
          <w:trHeight w:val="320"/>
        </w:trPr>
        <w:tc>
          <w:tcPr>
            <w:tcW w:w="630" w:type="dxa"/>
            <w:tcBorders>
              <w:top w:val="nil"/>
              <w:left w:val="nil"/>
              <w:bottom w:val="nil"/>
              <w:right w:val="nil"/>
            </w:tcBorders>
            <w:shd w:val="clear" w:color="auto" w:fill="auto"/>
            <w:noWrap/>
            <w:vAlign w:val="bottom"/>
            <w:hideMark/>
          </w:tcPr>
          <w:p w14:paraId="3D13A1D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35354F4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592F7F9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auto" w:fill="auto"/>
            <w:noWrap/>
            <w:vAlign w:val="bottom"/>
            <w:hideMark/>
          </w:tcPr>
          <w:p w14:paraId="0E3F403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2B8F4ED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33CFF47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4BE2E7E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auto" w:fill="auto"/>
            <w:noWrap/>
            <w:vAlign w:val="bottom"/>
            <w:hideMark/>
          </w:tcPr>
          <w:p w14:paraId="5AE66A5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548B8AD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auto" w:fill="auto"/>
            <w:noWrap/>
            <w:vAlign w:val="bottom"/>
            <w:hideMark/>
          </w:tcPr>
          <w:p w14:paraId="085B1DA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2A8D293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r>
      <w:tr w:rsidR="00861966" w:rsidRPr="00E510B1" w14:paraId="1F14CE49" w14:textId="77777777" w:rsidTr="00861966">
        <w:trPr>
          <w:trHeight w:val="320"/>
        </w:trPr>
        <w:tc>
          <w:tcPr>
            <w:tcW w:w="630" w:type="dxa"/>
            <w:tcBorders>
              <w:top w:val="nil"/>
              <w:left w:val="nil"/>
              <w:bottom w:val="nil"/>
              <w:right w:val="nil"/>
            </w:tcBorders>
            <w:shd w:val="clear" w:color="auto" w:fill="auto"/>
            <w:noWrap/>
            <w:vAlign w:val="bottom"/>
            <w:hideMark/>
          </w:tcPr>
          <w:p w14:paraId="4FC077C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25BF0D2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2D68ED3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D9E1F2" w:fill="D9E1F2"/>
            <w:noWrap/>
            <w:vAlign w:val="bottom"/>
            <w:hideMark/>
          </w:tcPr>
          <w:p w14:paraId="2D61DCA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E59F16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7B8F630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D9E1F2" w:fill="D9E1F2"/>
            <w:noWrap/>
            <w:vAlign w:val="bottom"/>
            <w:hideMark/>
          </w:tcPr>
          <w:p w14:paraId="46D7A0A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D9E1F2" w:fill="D9E1F2"/>
            <w:noWrap/>
            <w:vAlign w:val="bottom"/>
            <w:hideMark/>
          </w:tcPr>
          <w:p w14:paraId="593AB95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3CE487C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D9E1F2" w:fill="D9E1F2"/>
            <w:noWrap/>
            <w:vAlign w:val="bottom"/>
            <w:hideMark/>
          </w:tcPr>
          <w:p w14:paraId="2638F8D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72AE2D8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4D6D5350" w14:textId="77777777" w:rsidTr="00861966">
        <w:trPr>
          <w:trHeight w:val="320"/>
        </w:trPr>
        <w:tc>
          <w:tcPr>
            <w:tcW w:w="630" w:type="dxa"/>
            <w:tcBorders>
              <w:top w:val="nil"/>
              <w:left w:val="nil"/>
              <w:bottom w:val="nil"/>
              <w:right w:val="nil"/>
            </w:tcBorders>
            <w:shd w:val="clear" w:color="auto" w:fill="auto"/>
            <w:noWrap/>
            <w:vAlign w:val="bottom"/>
            <w:hideMark/>
          </w:tcPr>
          <w:p w14:paraId="7C3A9C4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6F8B821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560A0B0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auto" w:fill="auto"/>
            <w:noWrap/>
            <w:vAlign w:val="bottom"/>
            <w:hideMark/>
          </w:tcPr>
          <w:p w14:paraId="5A55528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164BAFC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70A2471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auto" w:fill="auto"/>
            <w:noWrap/>
            <w:vAlign w:val="bottom"/>
            <w:hideMark/>
          </w:tcPr>
          <w:p w14:paraId="1C8F391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auto" w:fill="auto"/>
            <w:noWrap/>
            <w:vAlign w:val="bottom"/>
            <w:hideMark/>
          </w:tcPr>
          <w:p w14:paraId="3D8E167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0F01081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auto" w:fill="auto"/>
            <w:noWrap/>
            <w:vAlign w:val="bottom"/>
            <w:hideMark/>
          </w:tcPr>
          <w:p w14:paraId="35A0E01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77C14B2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r>
      <w:tr w:rsidR="00861966" w:rsidRPr="00E510B1" w14:paraId="2CCA1858" w14:textId="77777777" w:rsidTr="00861966">
        <w:trPr>
          <w:trHeight w:val="320"/>
        </w:trPr>
        <w:tc>
          <w:tcPr>
            <w:tcW w:w="630" w:type="dxa"/>
            <w:tcBorders>
              <w:top w:val="nil"/>
              <w:left w:val="nil"/>
              <w:bottom w:val="nil"/>
              <w:right w:val="nil"/>
            </w:tcBorders>
            <w:shd w:val="clear" w:color="auto" w:fill="auto"/>
            <w:noWrap/>
            <w:vAlign w:val="bottom"/>
            <w:hideMark/>
          </w:tcPr>
          <w:p w14:paraId="762201C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17</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11ABD1D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079EF4B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D9E1F2" w:fill="D9E1F2"/>
            <w:noWrap/>
            <w:vAlign w:val="bottom"/>
            <w:hideMark/>
          </w:tcPr>
          <w:p w14:paraId="781EB36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4CD51C4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26A9DF7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D9E1F2" w:fill="D9E1F2"/>
            <w:noWrap/>
            <w:vAlign w:val="bottom"/>
            <w:hideMark/>
          </w:tcPr>
          <w:p w14:paraId="5DEF1A7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38D65A1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1249D8B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D9E1F2" w:fill="D9E1F2"/>
            <w:noWrap/>
            <w:vAlign w:val="bottom"/>
            <w:hideMark/>
          </w:tcPr>
          <w:p w14:paraId="360B306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0.040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664CD66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01FD68B6" w14:textId="77777777" w:rsidTr="00861966">
        <w:trPr>
          <w:trHeight w:val="320"/>
        </w:trPr>
        <w:tc>
          <w:tcPr>
            <w:tcW w:w="630" w:type="dxa"/>
            <w:tcBorders>
              <w:top w:val="nil"/>
              <w:left w:val="nil"/>
              <w:bottom w:val="nil"/>
              <w:right w:val="nil"/>
            </w:tcBorders>
            <w:shd w:val="clear" w:color="auto" w:fill="auto"/>
            <w:noWrap/>
            <w:vAlign w:val="bottom"/>
            <w:hideMark/>
          </w:tcPr>
          <w:p w14:paraId="6014A32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18</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12C448C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0F285E2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auto" w:fill="auto"/>
            <w:noWrap/>
            <w:vAlign w:val="bottom"/>
            <w:hideMark/>
          </w:tcPr>
          <w:p w14:paraId="1AAF99B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5DA8BBC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2D3880E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auto" w:fill="auto"/>
            <w:noWrap/>
            <w:vAlign w:val="bottom"/>
            <w:hideMark/>
          </w:tcPr>
          <w:p w14:paraId="6BB6264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45E7AED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642B2C5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auto" w:fill="auto"/>
            <w:noWrap/>
            <w:vAlign w:val="bottom"/>
            <w:hideMark/>
          </w:tcPr>
          <w:p w14:paraId="6752102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0.060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52437C1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1877F002" w14:textId="77777777" w:rsidTr="00861966">
        <w:trPr>
          <w:trHeight w:val="320"/>
        </w:trPr>
        <w:tc>
          <w:tcPr>
            <w:tcW w:w="630" w:type="dxa"/>
            <w:tcBorders>
              <w:top w:val="nil"/>
              <w:left w:val="nil"/>
              <w:bottom w:val="nil"/>
              <w:right w:val="nil"/>
            </w:tcBorders>
            <w:shd w:val="clear" w:color="auto" w:fill="auto"/>
            <w:noWrap/>
            <w:vAlign w:val="bottom"/>
            <w:hideMark/>
          </w:tcPr>
          <w:p w14:paraId="71A6D17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lastRenderedPageBreak/>
              <w:t>19</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27BF1A7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69678D1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D9E1F2" w:fill="D9E1F2"/>
            <w:noWrap/>
            <w:vAlign w:val="bottom"/>
            <w:hideMark/>
          </w:tcPr>
          <w:p w14:paraId="449D86B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6A46445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24B8B55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5D11AE7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0A5FA9C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130041B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D9E1F2" w:fill="D9E1F2"/>
            <w:noWrap/>
            <w:vAlign w:val="bottom"/>
            <w:hideMark/>
          </w:tcPr>
          <w:p w14:paraId="0BE67D0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0.080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2456293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011916B5" w14:textId="77777777" w:rsidTr="00861966">
        <w:trPr>
          <w:trHeight w:val="320"/>
        </w:trPr>
        <w:tc>
          <w:tcPr>
            <w:tcW w:w="630" w:type="dxa"/>
            <w:tcBorders>
              <w:top w:val="nil"/>
              <w:left w:val="nil"/>
              <w:bottom w:val="nil"/>
              <w:right w:val="nil"/>
            </w:tcBorders>
            <w:shd w:val="clear" w:color="auto" w:fill="auto"/>
            <w:noWrap/>
            <w:vAlign w:val="bottom"/>
            <w:hideMark/>
          </w:tcPr>
          <w:p w14:paraId="4C3F4C1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33565C7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1325A90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auto" w:fill="auto"/>
            <w:noWrap/>
            <w:vAlign w:val="bottom"/>
            <w:hideMark/>
          </w:tcPr>
          <w:p w14:paraId="26D2580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6E888A6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0732FE5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4A5436E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auto" w:fill="auto"/>
            <w:noWrap/>
            <w:vAlign w:val="bottom"/>
            <w:hideMark/>
          </w:tcPr>
          <w:p w14:paraId="1BCC34C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0412B5B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auto" w:fill="auto"/>
            <w:noWrap/>
            <w:vAlign w:val="bottom"/>
            <w:hideMark/>
          </w:tcPr>
          <w:p w14:paraId="5CD17F5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6C0E712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r>
      <w:tr w:rsidR="00861966" w:rsidRPr="00E510B1" w14:paraId="24017703" w14:textId="77777777" w:rsidTr="00861966">
        <w:trPr>
          <w:trHeight w:val="320"/>
        </w:trPr>
        <w:tc>
          <w:tcPr>
            <w:tcW w:w="630" w:type="dxa"/>
            <w:tcBorders>
              <w:top w:val="nil"/>
              <w:left w:val="nil"/>
              <w:bottom w:val="nil"/>
              <w:right w:val="nil"/>
            </w:tcBorders>
            <w:shd w:val="clear" w:color="auto" w:fill="auto"/>
            <w:noWrap/>
            <w:vAlign w:val="bottom"/>
            <w:hideMark/>
          </w:tcPr>
          <w:p w14:paraId="3A88D05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21</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2DAD17A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647177F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D9E1F2" w:fill="D9E1F2"/>
            <w:noWrap/>
            <w:vAlign w:val="bottom"/>
            <w:hideMark/>
          </w:tcPr>
          <w:p w14:paraId="7014738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5BA10DB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4C97C8C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75FE1C9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D9E1F2" w:fill="D9E1F2"/>
            <w:noWrap/>
            <w:vAlign w:val="bottom"/>
            <w:hideMark/>
          </w:tcPr>
          <w:p w14:paraId="309C6DD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7C2F34A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D9E1F2" w:fill="D9E1F2"/>
            <w:noWrap/>
            <w:vAlign w:val="bottom"/>
            <w:hideMark/>
          </w:tcPr>
          <w:p w14:paraId="3A0429E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4CC7B1E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r>
      <w:tr w:rsidR="00861966" w:rsidRPr="00E510B1" w14:paraId="51ED2627" w14:textId="77777777" w:rsidTr="00861966">
        <w:trPr>
          <w:trHeight w:val="320"/>
        </w:trPr>
        <w:tc>
          <w:tcPr>
            <w:tcW w:w="630" w:type="dxa"/>
            <w:tcBorders>
              <w:top w:val="nil"/>
              <w:left w:val="nil"/>
              <w:bottom w:val="nil"/>
              <w:right w:val="nil"/>
            </w:tcBorders>
            <w:shd w:val="clear" w:color="auto" w:fill="auto"/>
            <w:noWrap/>
            <w:vAlign w:val="bottom"/>
            <w:hideMark/>
          </w:tcPr>
          <w:p w14:paraId="673F847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22</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0ACA4D1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0DFBF5C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auto" w:fill="auto"/>
            <w:noWrap/>
            <w:vAlign w:val="bottom"/>
            <w:hideMark/>
          </w:tcPr>
          <w:p w14:paraId="161069E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0EBC570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6A638EA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auto" w:fill="auto"/>
            <w:noWrap/>
            <w:vAlign w:val="bottom"/>
            <w:hideMark/>
          </w:tcPr>
          <w:p w14:paraId="086427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auto" w:fill="auto"/>
            <w:noWrap/>
            <w:vAlign w:val="bottom"/>
            <w:hideMark/>
          </w:tcPr>
          <w:p w14:paraId="0547B37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2ABCC66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auto" w:fill="auto"/>
            <w:noWrap/>
            <w:vAlign w:val="bottom"/>
            <w:hideMark/>
          </w:tcPr>
          <w:p w14:paraId="2714460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4FCEF72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415FDE25" w14:textId="77777777" w:rsidTr="00861966">
        <w:trPr>
          <w:trHeight w:val="320"/>
        </w:trPr>
        <w:tc>
          <w:tcPr>
            <w:tcW w:w="630" w:type="dxa"/>
            <w:tcBorders>
              <w:top w:val="nil"/>
              <w:left w:val="nil"/>
              <w:bottom w:val="nil"/>
              <w:right w:val="nil"/>
            </w:tcBorders>
            <w:shd w:val="clear" w:color="auto" w:fill="auto"/>
            <w:noWrap/>
            <w:vAlign w:val="bottom"/>
            <w:hideMark/>
          </w:tcPr>
          <w:p w14:paraId="11DD97D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23</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7D16B54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6B3511A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D9E1F2" w:fill="D9E1F2"/>
            <w:noWrap/>
            <w:vAlign w:val="bottom"/>
            <w:hideMark/>
          </w:tcPr>
          <w:p w14:paraId="6DF3EC3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41B9059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721954F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D9E1F2" w:fill="D9E1F2"/>
            <w:noWrap/>
            <w:vAlign w:val="bottom"/>
            <w:hideMark/>
          </w:tcPr>
          <w:p w14:paraId="50DC73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D9E1F2" w:fill="D9E1F2"/>
            <w:noWrap/>
            <w:vAlign w:val="bottom"/>
            <w:hideMark/>
          </w:tcPr>
          <w:p w14:paraId="3448AAB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62CA939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D9E1F2" w:fill="D9E1F2"/>
            <w:noWrap/>
            <w:vAlign w:val="bottom"/>
            <w:hideMark/>
          </w:tcPr>
          <w:p w14:paraId="108DB30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271A920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r>
      <w:tr w:rsidR="00861966" w:rsidRPr="00E510B1" w14:paraId="56F5E48D" w14:textId="77777777" w:rsidTr="00861966">
        <w:trPr>
          <w:trHeight w:val="320"/>
        </w:trPr>
        <w:tc>
          <w:tcPr>
            <w:tcW w:w="630" w:type="dxa"/>
            <w:tcBorders>
              <w:top w:val="nil"/>
              <w:left w:val="nil"/>
              <w:bottom w:val="nil"/>
              <w:right w:val="nil"/>
            </w:tcBorders>
            <w:shd w:val="clear" w:color="auto" w:fill="auto"/>
            <w:noWrap/>
            <w:vAlign w:val="bottom"/>
            <w:hideMark/>
          </w:tcPr>
          <w:p w14:paraId="15DA0A9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24</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68D5BBF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6A99D7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auto" w:fill="auto"/>
            <w:noWrap/>
            <w:vAlign w:val="bottom"/>
            <w:hideMark/>
          </w:tcPr>
          <w:p w14:paraId="2AE8E22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4339EA2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1FD8EC8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auto" w:fill="auto"/>
            <w:noWrap/>
            <w:vAlign w:val="bottom"/>
            <w:hideMark/>
          </w:tcPr>
          <w:p w14:paraId="5FF5E0E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76C13E0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6E7488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auto" w:fill="auto"/>
            <w:noWrap/>
            <w:vAlign w:val="bottom"/>
            <w:hideMark/>
          </w:tcPr>
          <w:p w14:paraId="07A666B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0.040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15BEE22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7D7FEDE9" w14:textId="77777777" w:rsidTr="00861966">
        <w:trPr>
          <w:trHeight w:val="320"/>
        </w:trPr>
        <w:tc>
          <w:tcPr>
            <w:tcW w:w="630" w:type="dxa"/>
            <w:tcBorders>
              <w:top w:val="nil"/>
              <w:left w:val="nil"/>
              <w:bottom w:val="nil"/>
              <w:right w:val="nil"/>
            </w:tcBorders>
            <w:shd w:val="clear" w:color="auto" w:fill="auto"/>
            <w:noWrap/>
            <w:vAlign w:val="bottom"/>
            <w:hideMark/>
          </w:tcPr>
          <w:p w14:paraId="324DE9E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25</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72127C2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4A33054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D9E1F2" w:fill="D9E1F2"/>
            <w:noWrap/>
            <w:vAlign w:val="bottom"/>
            <w:hideMark/>
          </w:tcPr>
          <w:p w14:paraId="225EEF9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2F19D8B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0D9C613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D9E1F2" w:fill="D9E1F2"/>
            <w:noWrap/>
            <w:vAlign w:val="bottom"/>
            <w:hideMark/>
          </w:tcPr>
          <w:p w14:paraId="434A484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13C4C39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7E8F1C0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D9E1F2" w:fill="D9E1F2"/>
            <w:noWrap/>
            <w:vAlign w:val="bottom"/>
            <w:hideMark/>
          </w:tcPr>
          <w:p w14:paraId="5332A1D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0.060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58778D9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0F53A4D4" w14:textId="77777777" w:rsidTr="00861966">
        <w:trPr>
          <w:trHeight w:val="320"/>
        </w:trPr>
        <w:tc>
          <w:tcPr>
            <w:tcW w:w="630" w:type="dxa"/>
            <w:tcBorders>
              <w:top w:val="nil"/>
              <w:left w:val="nil"/>
              <w:bottom w:val="nil"/>
              <w:right w:val="nil"/>
            </w:tcBorders>
            <w:shd w:val="clear" w:color="auto" w:fill="auto"/>
            <w:noWrap/>
            <w:vAlign w:val="bottom"/>
            <w:hideMark/>
          </w:tcPr>
          <w:p w14:paraId="2FD700D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26</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664872C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04671B8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auto" w:fill="auto"/>
            <w:noWrap/>
            <w:vAlign w:val="bottom"/>
            <w:hideMark/>
          </w:tcPr>
          <w:p w14:paraId="0296B89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6B356B4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7B62440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03D80C2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1257A8D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47F3E93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auto" w:fill="auto"/>
            <w:noWrap/>
            <w:vAlign w:val="bottom"/>
            <w:hideMark/>
          </w:tcPr>
          <w:p w14:paraId="7346988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0.080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7657548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4C7EBE22" w14:textId="77777777" w:rsidTr="00861966">
        <w:trPr>
          <w:trHeight w:val="320"/>
        </w:trPr>
        <w:tc>
          <w:tcPr>
            <w:tcW w:w="630" w:type="dxa"/>
            <w:tcBorders>
              <w:top w:val="nil"/>
              <w:left w:val="nil"/>
              <w:bottom w:val="nil"/>
              <w:right w:val="nil"/>
            </w:tcBorders>
            <w:shd w:val="clear" w:color="auto" w:fill="auto"/>
            <w:noWrap/>
            <w:vAlign w:val="bottom"/>
            <w:hideMark/>
          </w:tcPr>
          <w:p w14:paraId="16E7196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27</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3AC5793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44C786F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D9E1F2" w:fill="D9E1F2"/>
            <w:noWrap/>
            <w:vAlign w:val="bottom"/>
            <w:hideMark/>
          </w:tcPr>
          <w:p w14:paraId="3592CCF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5BCCE70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5EC8018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39F0BB1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D9E1F2" w:fill="D9E1F2"/>
            <w:noWrap/>
            <w:vAlign w:val="bottom"/>
            <w:hideMark/>
          </w:tcPr>
          <w:p w14:paraId="6347448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401C54E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D9E1F2" w:fill="D9E1F2"/>
            <w:noWrap/>
            <w:vAlign w:val="bottom"/>
            <w:hideMark/>
          </w:tcPr>
          <w:p w14:paraId="19F19FF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6592D19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r>
      <w:tr w:rsidR="00861966" w:rsidRPr="00E510B1" w14:paraId="4A373B10" w14:textId="77777777" w:rsidTr="00861966">
        <w:trPr>
          <w:trHeight w:val="320"/>
        </w:trPr>
        <w:tc>
          <w:tcPr>
            <w:tcW w:w="630" w:type="dxa"/>
            <w:tcBorders>
              <w:top w:val="nil"/>
              <w:left w:val="nil"/>
              <w:bottom w:val="nil"/>
              <w:right w:val="nil"/>
            </w:tcBorders>
            <w:shd w:val="clear" w:color="auto" w:fill="auto"/>
            <w:noWrap/>
            <w:vAlign w:val="bottom"/>
            <w:hideMark/>
          </w:tcPr>
          <w:p w14:paraId="3550EE0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28</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7CC7530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05CA573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auto" w:fill="auto"/>
            <w:noWrap/>
            <w:vAlign w:val="bottom"/>
            <w:hideMark/>
          </w:tcPr>
          <w:p w14:paraId="3E80C10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6C7B1B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49D694F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481E504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auto" w:fill="auto"/>
            <w:noWrap/>
            <w:vAlign w:val="bottom"/>
            <w:hideMark/>
          </w:tcPr>
          <w:p w14:paraId="4DFB821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44BBCB8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auto" w:fill="auto"/>
            <w:noWrap/>
            <w:vAlign w:val="bottom"/>
            <w:hideMark/>
          </w:tcPr>
          <w:p w14:paraId="737C0C4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78F0D5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r>
      <w:tr w:rsidR="00861966" w:rsidRPr="00E510B1" w14:paraId="100193FB" w14:textId="77777777" w:rsidTr="00861966">
        <w:trPr>
          <w:trHeight w:val="320"/>
        </w:trPr>
        <w:tc>
          <w:tcPr>
            <w:tcW w:w="630" w:type="dxa"/>
            <w:tcBorders>
              <w:top w:val="nil"/>
              <w:left w:val="nil"/>
              <w:bottom w:val="nil"/>
              <w:right w:val="nil"/>
            </w:tcBorders>
            <w:shd w:val="clear" w:color="auto" w:fill="auto"/>
            <w:noWrap/>
            <w:vAlign w:val="bottom"/>
            <w:hideMark/>
          </w:tcPr>
          <w:p w14:paraId="43E1B7A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29</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454EFED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02929BE1"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D9E1F2" w:fill="D9E1F2"/>
            <w:noWrap/>
            <w:vAlign w:val="bottom"/>
            <w:hideMark/>
          </w:tcPr>
          <w:p w14:paraId="4D72B53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449E0A5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7DFEBD6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D9E1F2" w:fill="D9E1F2"/>
            <w:noWrap/>
            <w:vAlign w:val="bottom"/>
            <w:hideMark/>
          </w:tcPr>
          <w:p w14:paraId="30B451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D9E1F2" w:fill="D9E1F2"/>
            <w:noWrap/>
            <w:vAlign w:val="bottom"/>
            <w:hideMark/>
          </w:tcPr>
          <w:p w14:paraId="10A3155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5B75697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425AE38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33D8675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6B0275E0" w14:textId="77777777" w:rsidTr="00861966">
        <w:trPr>
          <w:trHeight w:val="320"/>
        </w:trPr>
        <w:tc>
          <w:tcPr>
            <w:tcW w:w="630" w:type="dxa"/>
            <w:tcBorders>
              <w:top w:val="nil"/>
              <w:left w:val="nil"/>
              <w:bottom w:val="nil"/>
              <w:right w:val="nil"/>
            </w:tcBorders>
            <w:shd w:val="clear" w:color="auto" w:fill="auto"/>
            <w:noWrap/>
            <w:vAlign w:val="bottom"/>
            <w:hideMark/>
          </w:tcPr>
          <w:p w14:paraId="2796C51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5E1328E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20158FFF"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auto" w:fill="auto"/>
            <w:noWrap/>
            <w:vAlign w:val="bottom"/>
            <w:hideMark/>
          </w:tcPr>
          <w:p w14:paraId="7641EE3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5A5BD5B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1022E0D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auto" w:fill="auto"/>
            <w:noWrap/>
            <w:vAlign w:val="bottom"/>
            <w:hideMark/>
          </w:tcPr>
          <w:p w14:paraId="2519632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auto" w:fill="auto"/>
            <w:noWrap/>
            <w:vAlign w:val="bottom"/>
            <w:hideMark/>
          </w:tcPr>
          <w:p w14:paraId="59FD224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5F192BE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63B7020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7ED5CC1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r>
      <w:tr w:rsidR="00861966" w:rsidRPr="00E510B1" w14:paraId="6DF2FA57" w14:textId="77777777" w:rsidTr="00861966">
        <w:trPr>
          <w:trHeight w:val="320"/>
        </w:trPr>
        <w:tc>
          <w:tcPr>
            <w:tcW w:w="630" w:type="dxa"/>
            <w:tcBorders>
              <w:top w:val="nil"/>
              <w:left w:val="nil"/>
              <w:bottom w:val="nil"/>
              <w:right w:val="nil"/>
            </w:tcBorders>
            <w:shd w:val="clear" w:color="auto" w:fill="auto"/>
            <w:noWrap/>
            <w:vAlign w:val="bottom"/>
            <w:hideMark/>
          </w:tcPr>
          <w:p w14:paraId="5870FA2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31</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013973A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14176E98"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D9E1F2" w:fill="D9E1F2"/>
            <w:noWrap/>
            <w:vAlign w:val="bottom"/>
            <w:hideMark/>
          </w:tcPr>
          <w:p w14:paraId="61FA804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62181EF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5267B80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D9E1F2" w:fill="D9E1F2"/>
            <w:noWrap/>
            <w:vAlign w:val="bottom"/>
            <w:hideMark/>
          </w:tcPr>
          <w:p w14:paraId="700AB78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662FCCF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52D659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04353BF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0.040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0949C40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396D367E" w14:textId="77777777" w:rsidTr="00861966">
        <w:trPr>
          <w:trHeight w:val="320"/>
        </w:trPr>
        <w:tc>
          <w:tcPr>
            <w:tcW w:w="630" w:type="dxa"/>
            <w:tcBorders>
              <w:top w:val="nil"/>
              <w:left w:val="nil"/>
              <w:bottom w:val="nil"/>
              <w:right w:val="nil"/>
            </w:tcBorders>
            <w:shd w:val="clear" w:color="auto" w:fill="auto"/>
            <w:noWrap/>
            <w:vAlign w:val="bottom"/>
            <w:hideMark/>
          </w:tcPr>
          <w:p w14:paraId="1D7AD0B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32</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0BA5F91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79519D73"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auto" w:fill="auto"/>
            <w:noWrap/>
            <w:vAlign w:val="bottom"/>
            <w:hideMark/>
          </w:tcPr>
          <w:p w14:paraId="4B124A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17C1D95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02BC80B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auto" w:fill="auto"/>
            <w:noWrap/>
            <w:vAlign w:val="bottom"/>
            <w:hideMark/>
          </w:tcPr>
          <w:p w14:paraId="14A3456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56AA2E2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59B86AD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12E6FB6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0.060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424703E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4A06A796" w14:textId="77777777" w:rsidTr="00861966">
        <w:trPr>
          <w:trHeight w:val="320"/>
        </w:trPr>
        <w:tc>
          <w:tcPr>
            <w:tcW w:w="630" w:type="dxa"/>
            <w:tcBorders>
              <w:top w:val="nil"/>
              <w:left w:val="nil"/>
              <w:bottom w:val="nil"/>
              <w:right w:val="nil"/>
            </w:tcBorders>
            <w:shd w:val="clear" w:color="auto" w:fill="auto"/>
            <w:noWrap/>
            <w:vAlign w:val="bottom"/>
            <w:hideMark/>
          </w:tcPr>
          <w:p w14:paraId="2DD0527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33</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2BF999F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21958688"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D9E1F2" w:fill="D9E1F2"/>
            <w:noWrap/>
            <w:vAlign w:val="bottom"/>
            <w:hideMark/>
          </w:tcPr>
          <w:p w14:paraId="0056E06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FEBB6D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30D1633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6BD9184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0285B5C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5E9ABC7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713C73F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0.080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373A136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38184D94" w14:textId="77777777" w:rsidTr="00861966">
        <w:trPr>
          <w:trHeight w:val="320"/>
        </w:trPr>
        <w:tc>
          <w:tcPr>
            <w:tcW w:w="630" w:type="dxa"/>
            <w:tcBorders>
              <w:top w:val="nil"/>
              <w:left w:val="nil"/>
              <w:bottom w:val="nil"/>
              <w:right w:val="nil"/>
            </w:tcBorders>
            <w:shd w:val="clear" w:color="auto" w:fill="auto"/>
            <w:noWrap/>
            <w:vAlign w:val="bottom"/>
            <w:hideMark/>
          </w:tcPr>
          <w:p w14:paraId="7C58118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34</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59A5B22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44AF4B1E"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auto" w:fill="auto"/>
            <w:noWrap/>
            <w:vAlign w:val="bottom"/>
            <w:hideMark/>
          </w:tcPr>
          <w:p w14:paraId="13E1A16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51F9CEA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7779952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0E5C447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auto" w:fill="auto"/>
            <w:noWrap/>
            <w:vAlign w:val="bottom"/>
            <w:hideMark/>
          </w:tcPr>
          <w:p w14:paraId="04BAC1A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0BA4D1C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4D10A78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12F7663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r>
      <w:tr w:rsidR="00861966" w:rsidRPr="00E510B1" w14:paraId="4C5075BC" w14:textId="77777777" w:rsidTr="00861966">
        <w:trPr>
          <w:trHeight w:val="320"/>
        </w:trPr>
        <w:tc>
          <w:tcPr>
            <w:tcW w:w="630" w:type="dxa"/>
            <w:tcBorders>
              <w:top w:val="nil"/>
              <w:left w:val="nil"/>
              <w:bottom w:val="nil"/>
              <w:right w:val="nil"/>
            </w:tcBorders>
            <w:shd w:val="clear" w:color="auto" w:fill="auto"/>
            <w:noWrap/>
            <w:vAlign w:val="bottom"/>
            <w:hideMark/>
          </w:tcPr>
          <w:p w14:paraId="1764F03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35</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165F884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69FCDF84"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D9E1F2" w:fill="D9E1F2"/>
            <w:noWrap/>
            <w:vAlign w:val="bottom"/>
            <w:hideMark/>
          </w:tcPr>
          <w:p w14:paraId="2517BA3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A4FEC6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072E1BF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0EF4A58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D9E1F2" w:fill="D9E1F2"/>
            <w:noWrap/>
            <w:vAlign w:val="bottom"/>
            <w:hideMark/>
          </w:tcPr>
          <w:p w14:paraId="5A8020F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007D582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63ACBC3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74BE871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r>
      <w:tr w:rsidR="00861966" w:rsidRPr="00E510B1" w14:paraId="444FA2C9" w14:textId="77777777" w:rsidTr="00861966">
        <w:trPr>
          <w:trHeight w:val="320"/>
        </w:trPr>
        <w:tc>
          <w:tcPr>
            <w:tcW w:w="630" w:type="dxa"/>
            <w:tcBorders>
              <w:top w:val="nil"/>
              <w:left w:val="nil"/>
              <w:bottom w:val="nil"/>
              <w:right w:val="nil"/>
            </w:tcBorders>
            <w:shd w:val="clear" w:color="auto" w:fill="auto"/>
            <w:noWrap/>
            <w:vAlign w:val="bottom"/>
            <w:hideMark/>
          </w:tcPr>
          <w:p w14:paraId="45C1902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36</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2DC30BD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2EAB213C"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PR0.4</w:t>
            </w:r>
          </w:p>
        </w:tc>
        <w:tc>
          <w:tcPr>
            <w:tcW w:w="1260" w:type="dxa"/>
            <w:tcBorders>
              <w:top w:val="single" w:sz="4" w:space="0" w:color="8EA9DB"/>
              <w:left w:val="nil"/>
              <w:bottom w:val="single" w:sz="4" w:space="0" w:color="8EA9DB"/>
              <w:right w:val="nil"/>
            </w:tcBorders>
            <w:shd w:val="clear" w:color="auto" w:fill="auto"/>
            <w:noWrap/>
            <w:vAlign w:val="bottom"/>
            <w:hideMark/>
          </w:tcPr>
          <w:p w14:paraId="7626CF9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49F7AB8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3D7D214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auto" w:fill="auto"/>
            <w:noWrap/>
            <w:vAlign w:val="bottom"/>
            <w:hideMark/>
          </w:tcPr>
          <w:p w14:paraId="04719D1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auto" w:fill="auto"/>
            <w:noWrap/>
            <w:vAlign w:val="bottom"/>
            <w:hideMark/>
          </w:tcPr>
          <w:p w14:paraId="15A388F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auto" w:fill="auto"/>
            <w:noWrap/>
            <w:vAlign w:val="bottom"/>
            <w:hideMark/>
          </w:tcPr>
          <w:p w14:paraId="3DC9516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6F43C92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1689ECD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4389CEFE" w14:textId="77777777" w:rsidTr="00861966">
        <w:trPr>
          <w:trHeight w:val="320"/>
        </w:trPr>
        <w:tc>
          <w:tcPr>
            <w:tcW w:w="630" w:type="dxa"/>
            <w:tcBorders>
              <w:top w:val="nil"/>
              <w:left w:val="nil"/>
              <w:bottom w:val="nil"/>
              <w:right w:val="nil"/>
            </w:tcBorders>
            <w:shd w:val="clear" w:color="auto" w:fill="auto"/>
            <w:noWrap/>
            <w:vAlign w:val="bottom"/>
            <w:hideMark/>
          </w:tcPr>
          <w:p w14:paraId="3E24D91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37</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26A8A8D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2F62DC89"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PR0.4</w:t>
            </w:r>
          </w:p>
        </w:tc>
        <w:tc>
          <w:tcPr>
            <w:tcW w:w="1260" w:type="dxa"/>
            <w:tcBorders>
              <w:top w:val="single" w:sz="4" w:space="0" w:color="8EA9DB"/>
              <w:left w:val="nil"/>
              <w:bottom w:val="single" w:sz="4" w:space="0" w:color="8EA9DB"/>
              <w:right w:val="nil"/>
            </w:tcBorders>
            <w:shd w:val="clear" w:color="D9E1F2" w:fill="D9E1F2"/>
            <w:noWrap/>
            <w:vAlign w:val="bottom"/>
            <w:hideMark/>
          </w:tcPr>
          <w:p w14:paraId="7EB33AB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3CE0CBE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16FC6C1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D9E1F2" w:fill="D9E1F2"/>
            <w:noWrap/>
            <w:vAlign w:val="bottom"/>
            <w:hideMark/>
          </w:tcPr>
          <w:p w14:paraId="6CCA6C4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D9E1F2" w:fill="D9E1F2"/>
            <w:noWrap/>
            <w:vAlign w:val="bottom"/>
            <w:hideMark/>
          </w:tcPr>
          <w:p w14:paraId="2CA941D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D9E1F2" w:fill="D9E1F2"/>
            <w:noWrap/>
            <w:vAlign w:val="bottom"/>
            <w:hideMark/>
          </w:tcPr>
          <w:p w14:paraId="7450227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4147C42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793D664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r>
      <w:tr w:rsidR="00861966" w:rsidRPr="00E510B1" w14:paraId="36D047E5" w14:textId="77777777" w:rsidTr="00861966">
        <w:trPr>
          <w:trHeight w:val="320"/>
        </w:trPr>
        <w:tc>
          <w:tcPr>
            <w:tcW w:w="630" w:type="dxa"/>
            <w:tcBorders>
              <w:top w:val="nil"/>
              <w:left w:val="nil"/>
              <w:bottom w:val="nil"/>
              <w:right w:val="nil"/>
            </w:tcBorders>
            <w:shd w:val="clear" w:color="auto" w:fill="auto"/>
            <w:noWrap/>
            <w:vAlign w:val="bottom"/>
            <w:hideMark/>
          </w:tcPr>
          <w:p w14:paraId="18D6C36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38</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0213648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3D03FFD5"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PR0.4</w:t>
            </w:r>
          </w:p>
        </w:tc>
        <w:tc>
          <w:tcPr>
            <w:tcW w:w="1260" w:type="dxa"/>
            <w:tcBorders>
              <w:top w:val="single" w:sz="4" w:space="0" w:color="8EA9DB"/>
              <w:left w:val="nil"/>
              <w:bottom w:val="single" w:sz="4" w:space="0" w:color="8EA9DB"/>
              <w:right w:val="nil"/>
            </w:tcBorders>
            <w:shd w:val="clear" w:color="auto" w:fill="auto"/>
            <w:noWrap/>
            <w:vAlign w:val="bottom"/>
            <w:hideMark/>
          </w:tcPr>
          <w:p w14:paraId="5D7A6D1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3CB7EC9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76FD140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auto" w:fill="auto"/>
            <w:noWrap/>
            <w:vAlign w:val="bottom"/>
            <w:hideMark/>
          </w:tcPr>
          <w:p w14:paraId="65F65E4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378CC9A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auto" w:fill="auto"/>
            <w:noWrap/>
            <w:vAlign w:val="bottom"/>
            <w:hideMark/>
          </w:tcPr>
          <w:p w14:paraId="2F20D40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1973BC0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0.040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0801596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249B9C78" w14:textId="77777777" w:rsidTr="00861966">
        <w:trPr>
          <w:trHeight w:val="320"/>
        </w:trPr>
        <w:tc>
          <w:tcPr>
            <w:tcW w:w="630" w:type="dxa"/>
            <w:tcBorders>
              <w:top w:val="nil"/>
              <w:left w:val="nil"/>
              <w:bottom w:val="nil"/>
              <w:right w:val="nil"/>
            </w:tcBorders>
            <w:shd w:val="clear" w:color="auto" w:fill="auto"/>
            <w:noWrap/>
            <w:vAlign w:val="bottom"/>
            <w:hideMark/>
          </w:tcPr>
          <w:p w14:paraId="6F62F6D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39</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42A5012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4F2A2E07"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PR0.4</w:t>
            </w:r>
          </w:p>
        </w:tc>
        <w:tc>
          <w:tcPr>
            <w:tcW w:w="1260" w:type="dxa"/>
            <w:tcBorders>
              <w:top w:val="single" w:sz="4" w:space="0" w:color="8EA9DB"/>
              <w:left w:val="nil"/>
              <w:bottom w:val="single" w:sz="4" w:space="0" w:color="8EA9DB"/>
              <w:right w:val="nil"/>
            </w:tcBorders>
            <w:shd w:val="clear" w:color="D9E1F2" w:fill="D9E1F2"/>
            <w:noWrap/>
            <w:vAlign w:val="bottom"/>
            <w:hideMark/>
          </w:tcPr>
          <w:p w14:paraId="20349BD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D4C0E2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09C8CA9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D9E1F2" w:fill="D9E1F2"/>
            <w:noWrap/>
            <w:vAlign w:val="bottom"/>
            <w:hideMark/>
          </w:tcPr>
          <w:p w14:paraId="7710A81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550D851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D9E1F2" w:fill="D9E1F2"/>
            <w:noWrap/>
            <w:vAlign w:val="bottom"/>
            <w:hideMark/>
          </w:tcPr>
          <w:p w14:paraId="02B8DF6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095EACB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0.060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101584F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7D53ACAD" w14:textId="77777777" w:rsidTr="00861966">
        <w:trPr>
          <w:trHeight w:val="320"/>
        </w:trPr>
        <w:tc>
          <w:tcPr>
            <w:tcW w:w="630" w:type="dxa"/>
            <w:tcBorders>
              <w:top w:val="nil"/>
              <w:left w:val="nil"/>
              <w:bottom w:val="nil"/>
              <w:right w:val="nil"/>
            </w:tcBorders>
            <w:shd w:val="clear" w:color="auto" w:fill="auto"/>
            <w:noWrap/>
            <w:vAlign w:val="bottom"/>
            <w:hideMark/>
          </w:tcPr>
          <w:p w14:paraId="00CE658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0919912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34E30BC2"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PR0.4</w:t>
            </w:r>
          </w:p>
        </w:tc>
        <w:tc>
          <w:tcPr>
            <w:tcW w:w="1260" w:type="dxa"/>
            <w:tcBorders>
              <w:top w:val="single" w:sz="4" w:space="0" w:color="8EA9DB"/>
              <w:left w:val="nil"/>
              <w:bottom w:val="single" w:sz="4" w:space="0" w:color="8EA9DB"/>
              <w:right w:val="nil"/>
            </w:tcBorders>
            <w:shd w:val="clear" w:color="auto" w:fill="auto"/>
            <w:noWrap/>
            <w:vAlign w:val="bottom"/>
            <w:hideMark/>
          </w:tcPr>
          <w:p w14:paraId="0546D2B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090F7E8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3275705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5E6359A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247411C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auto" w:fill="auto"/>
            <w:noWrap/>
            <w:vAlign w:val="bottom"/>
            <w:hideMark/>
          </w:tcPr>
          <w:p w14:paraId="13DB91A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6970A07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0.080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20C9EB4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1F09FFFA" w14:textId="77777777" w:rsidTr="00861966">
        <w:trPr>
          <w:trHeight w:val="320"/>
        </w:trPr>
        <w:tc>
          <w:tcPr>
            <w:tcW w:w="630" w:type="dxa"/>
            <w:tcBorders>
              <w:top w:val="nil"/>
              <w:left w:val="nil"/>
              <w:bottom w:val="nil"/>
              <w:right w:val="nil"/>
            </w:tcBorders>
            <w:shd w:val="clear" w:color="auto" w:fill="auto"/>
            <w:noWrap/>
            <w:vAlign w:val="bottom"/>
            <w:hideMark/>
          </w:tcPr>
          <w:p w14:paraId="0E14574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41</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3D65A83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7FF258BB"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PR0.4</w:t>
            </w:r>
          </w:p>
        </w:tc>
        <w:tc>
          <w:tcPr>
            <w:tcW w:w="1260" w:type="dxa"/>
            <w:tcBorders>
              <w:top w:val="single" w:sz="4" w:space="0" w:color="8EA9DB"/>
              <w:left w:val="nil"/>
              <w:bottom w:val="single" w:sz="4" w:space="0" w:color="8EA9DB"/>
              <w:right w:val="nil"/>
            </w:tcBorders>
            <w:shd w:val="clear" w:color="D9E1F2" w:fill="D9E1F2"/>
            <w:noWrap/>
            <w:vAlign w:val="bottom"/>
            <w:hideMark/>
          </w:tcPr>
          <w:p w14:paraId="0F43049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9138B5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1DD55FD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1DC9E59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D9E1F2" w:fill="D9E1F2"/>
            <w:noWrap/>
            <w:vAlign w:val="bottom"/>
            <w:hideMark/>
          </w:tcPr>
          <w:p w14:paraId="657A883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D9E1F2" w:fill="D9E1F2"/>
            <w:noWrap/>
            <w:vAlign w:val="bottom"/>
            <w:hideMark/>
          </w:tcPr>
          <w:p w14:paraId="28C840B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256819D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25B4AAD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r>
      <w:tr w:rsidR="00861966" w:rsidRPr="00E510B1" w14:paraId="4BC78A38" w14:textId="77777777" w:rsidTr="00861966">
        <w:trPr>
          <w:trHeight w:val="320"/>
        </w:trPr>
        <w:tc>
          <w:tcPr>
            <w:tcW w:w="630" w:type="dxa"/>
            <w:tcBorders>
              <w:top w:val="nil"/>
              <w:left w:val="nil"/>
              <w:bottom w:val="nil"/>
              <w:right w:val="nil"/>
            </w:tcBorders>
            <w:shd w:val="clear" w:color="auto" w:fill="auto"/>
            <w:noWrap/>
            <w:vAlign w:val="bottom"/>
            <w:hideMark/>
          </w:tcPr>
          <w:p w14:paraId="5DADCA7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42</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6F3C733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7D1C21B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Exponential Decay PR0.4</w:t>
            </w:r>
          </w:p>
        </w:tc>
        <w:tc>
          <w:tcPr>
            <w:tcW w:w="1260" w:type="dxa"/>
            <w:tcBorders>
              <w:top w:val="single" w:sz="4" w:space="0" w:color="8EA9DB"/>
              <w:left w:val="nil"/>
              <w:bottom w:val="single" w:sz="4" w:space="0" w:color="8EA9DB"/>
              <w:right w:val="nil"/>
            </w:tcBorders>
            <w:shd w:val="clear" w:color="auto" w:fill="auto"/>
            <w:noWrap/>
            <w:vAlign w:val="bottom"/>
            <w:hideMark/>
          </w:tcPr>
          <w:p w14:paraId="3B45B67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7C7565A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3ECA2FA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6D94090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auto" w:fill="auto"/>
            <w:noWrap/>
            <w:vAlign w:val="bottom"/>
            <w:hideMark/>
          </w:tcPr>
          <w:p w14:paraId="632BB4E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auto" w:fill="auto"/>
            <w:noWrap/>
            <w:vAlign w:val="bottom"/>
            <w:hideMark/>
          </w:tcPr>
          <w:p w14:paraId="1EC6D31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4C9DBBE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5A3F5C5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r>
    </w:tbl>
    <w:p w14:paraId="410E5ACA" w14:textId="77777777" w:rsidR="003C4ACD" w:rsidRPr="00E510B1" w:rsidRDefault="003C4ACD" w:rsidP="003C4ACD">
      <w:pPr>
        <w:rPr>
          <w:rFonts w:cstheme="minorHAnsi"/>
        </w:rPr>
      </w:pPr>
    </w:p>
    <w:p w14:paraId="45AAF9B9" w14:textId="6B9526B1" w:rsidR="0035175A" w:rsidRPr="00E510B1" w:rsidRDefault="003C4ACD" w:rsidP="0035175A">
      <w:pPr>
        <w:spacing w:line="360" w:lineRule="auto"/>
        <w:rPr>
          <w:rFonts w:eastAsiaTheme="minorEastAsia" w:cstheme="minorHAnsi"/>
          <w:b/>
          <w:bCs/>
        </w:rPr>
      </w:pPr>
      <w:r w:rsidRPr="00E510B1">
        <w:rPr>
          <w:rFonts w:cstheme="minorHAnsi"/>
          <w:b/>
          <w:bCs/>
        </w:rPr>
        <w:t xml:space="preserve">Table </w:t>
      </w:r>
      <w:r w:rsidR="001C43EA">
        <w:rPr>
          <w:rFonts w:cstheme="minorHAnsi"/>
          <w:b/>
          <w:bCs/>
        </w:rPr>
        <w:t>E</w:t>
      </w:r>
      <w:r w:rsidR="003270AC">
        <w:rPr>
          <w:rFonts w:cstheme="minorHAnsi"/>
          <w:b/>
          <w:bCs/>
        </w:rPr>
        <w:t>2</w:t>
      </w:r>
      <w:r w:rsidRPr="00E510B1">
        <w:rPr>
          <w:rFonts w:cstheme="minorHAnsi"/>
          <w:b/>
          <w:bCs/>
        </w:rPr>
        <w:t>: Ventilating settings, physiological parameters, and ventilation modes used in 42 mechanical simulator experiments.</w:t>
      </w:r>
      <w:r w:rsidR="004538F3" w:rsidRPr="00E510B1">
        <w:rPr>
          <w:rFonts w:cstheme="minorHAnsi"/>
          <w:b/>
          <w:bCs/>
        </w:rPr>
        <w:t xml:space="preserve">  </w:t>
      </w:r>
      <w:r w:rsidR="004538F3" w:rsidRPr="00E510B1">
        <w:rPr>
          <w:rFonts w:cstheme="minorHAnsi"/>
        </w:rPr>
        <w:t>For decelerating flow (Descending Ramp), the end-inflation flow rate was either 0%, 30% or 50% of the peak initial flow rate. Pressure Control (</w:t>
      </w:r>
      <w:proofErr w:type="spellStart"/>
      <w:r w:rsidR="004538F3" w:rsidRPr="00E510B1">
        <w:rPr>
          <w:rFonts w:cstheme="minorHAnsi"/>
        </w:rPr>
        <w:t>Pset</w:t>
      </w:r>
      <w:proofErr w:type="spellEnd"/>
      <w:r w:rsidR="004538F3" w:rsidRPr="00E510B1">
        <w:rPr>
          <w:rFonts w:cstheme="minorHAnsi"/>
        </w:rPr>
        <w:t>, PC-CMV) produced an exponential decay and was tested with two approaches to the targeted value: PRO and PRO.4. These corresponded to rapid and slow ‘attack’ rates</w:t>
      </w:r>
      <w:r w:rsidR="00CF6590">
        <w:rPr>
          <w:rFonts w:cstheme="minorHAnsi"/>
        </w:rPr>
        <w:t xml:space="preserve"> to the targeted pressure</w:t>
      </w:r>
      <w:r w:rsidR="004538F3" w:rsidRPr="00E510B1">
        <w:rPr>
          <w:rFonts w:cstheme="minorHAnsi"/>
        </w:rPr>
        <w:t>, respectively.</w:t>
      </w:r>
    </w:p>
    <w:p w14:paraId="30FB99B1" w14:textId="53FA3F39" w:rsidR="0035175A" w:rsidRDefault="0035175A" w:rsidP="0035175A">
      <w:pPr>
        <w:spacing w:line="360" w:lineRule="auto"/>
        <w:rPr>
          <w:rFonts w:eastAsiaTheme="minorEastAsia" w:cstheme="minorHAnsi"/>
          <w:b/>
          <w:bCs/>
        </w:rPr>
      </w:pPr>
    </w:p>
    <w:p w14:paraId="42584F57" w14:textId="50E88A15" w:rsidR="00B16EB1" w:rsidRDefault="00B16EB1" w:rsidP="0035175A">
      <w:pPr>
        <w:spacing w:line="360" w:lineRule="auto"/>
        <w:rPr>
          <w:rFonts w:eastAsiaTheme="minorEastAsia" w:cstheme="minorHAnsi"/>
          <w:b/>
          <w:bCs/>
        </w:rPr>
      </w:pPr>
    </w:p>
    <w:p w14:paraId="04061A6E" w14:textId="7930966B" w:rsidR="00B16EB1" w:rsidRDefault="00B16EB1" w:rsidP="0035175A">
      <w:pPr>
        <w:spacing w:line="360" w:lineRule="auto"/>
        <w:rPr>
          <w:rFonts w:eastAsiaTheme="minorEastAsia" w:cstheme="minorHAnsi"/>
          <w:b/>
          <w:bCs/>
        </w:rPr>
      </w:pPr>
    </w:p>
    <w:p w14:paraId="58078A5E" w14:textId="34542FF6" w:rsidR="00B16EB1" w:rsidRDefault="00B16EB1" w:rsidP="0035175A">
      <w:pPr>
        <w:spacing w:line="360" w:lineRule="auto"/>
        <w:rPr>
          <w:rFonts w:eastAsiaTheme="minorEastAsia" w:cstheme="minorHAnsi"/>
          <w:b/>
          <w:bCs/>
        </w:rPr>
      </w:pPr>
    </w:p>
    <w:p w14:paraId="1CC0B4DB" w14:textId="27E6E9C9" w:rsidR="00B16EB1" w:rsidRDefault="00B16EB1" w:rsidP="0035175A">
      <w:pPr>
        <w:spacing w:line="360" w:lineRule="auto"/>
        <w:rPr>
          <w:rFonts w:eastAsiaTheme="minorEastAsia" w:cstheme="minorHAnsi"/>
          <w:b/>
          <w:bCs/>
        </w:rPr>
      </w:pPr>
    </w:p>
    <w:p w14:paraId="60A38EA5" w14:textId="7DA44CD8" w:rsidR="00B16EB1" w:rsidRDefault="00B16EB1" w:rsidP="0035175A">
      <w:pPr>
        <w:spacing w:line="360" w:lineRule="auto"/>
        <w:rPr>
          <w:rFonts w:eastAsiaTheme="minorEastAsia" w:cstheme="minorHAnsi"/>
          <w:b/>
          <w:bCs/>
        </w:rPr>
      </w:pPr>
    </w:p>
    <w:p w14:paraId="2324F2CE" w14:textId="5B8397E2" w:rsidR="00B16EB1" w:rsidRDefault="00B16EB1" w:rsidP="0035175A">
      <w:pPr>
        <w:spacing w:line="360" w:lineRule="auto"/>
        <w:rPr>
          <w:rFonts w:eastAsiaTheme="minorEastAsia" w:cstheme="minorHAnsi"/>
          <w:b/>
          <w:bCs/>
        </w:rPr>
      </w:pPr>
    </w:p>
    <w:p w14:paraId="6266AB24" w14:textId="17C06F74" w:rsidR="00B16EB1" w:rsidRDefault="00B16EB1" w:rsidP="0035175A">
      <w:pPr>
        <w:spacing w:line="360" w:lineRule="auto"/>
        <w:rPr>
          <w:rFonts w:eastAsiaTheme="minorEastAsia" w:cstheme="minorHAnsi"/>
          <w:b/>
          <w:bCs/>
        </w:rPr>
      </w:pPr>
    </w:p>
    <w:p w14:paraId="4C8073C8" w14:textId="76E693CC" w:rsidR="00B16EB1" w:rsidRDefault="00B16EB1" w:rsidP="0035175A">
      <w:pPr>
        <w:spacing w:line="360" w:lineRule="auto"/>
        <w:rPr>
          <w:rFonts w:eastAsiaTheme="minorEastAsia" w:cstheme="minorHAnsi"/>
          <w:b/>
          <w:bCs/>
        </w:rPr>
      </w:pPr>
    </w:p>
    <w:p w14:paraId="06C0F8A4" w14:textId="340F650D" w:rsidR="00B16EB1" w:rsidRDefault="00B16EB1" w:rsidP="0035175A">
      <w:pPr>
        <w:spacing w:line="360" w:lineRule="auto"/>
        <w:rPr>
          <w:rFonts w:eastAsiaTheme="minorEastAsia" w:cstheme="minorHAnsi"/>
          <w:b/>
          <w:bCs/>
        </w:rPr>
      </w:pPr>
    </w:p>
    <w:p w14:paraId="4DA46369" w14:textId="36869C1F" w:rsidR="00B16EB1" w:rsidRDefault="00B16EB1" w:rsidP="0035175A">
      <w:pPr>
        <w:spacing w:line="360" w:lineRule="auto"/>
        <w:rPr>
          <w:rFonts w:eastAsiaTheme="minorEastAsia" w:cstheme="minorHAnsi"/>
          <w:b/>
          <w:bCs/>
        </w:rPr>
      </w:pPr>
    </w:p>
    <w:p w14:paraId="65201718" w14:textId="1B22D8A6" w:rsidR="00B16EB1" w:rsidRDefault="00B16EB1" w:rsidP="0035175A">
      <w:pPr>
        <w:spacing w:line="360" w:lineRule="auto"/>
        <w:rPr>
          <w:rFonts w:eastAsiaTheme="minorEastAsia" w:cstheme="minorHAnsi"/>
          <w:b/>
          <w:bCs/>
        </w:rPr>
      </w:pPr>
    </w:p>
    <w:p w14:paraId="22DE257C" w14:textId="3F50BCF8" w:rsidR="00B16EB1" w:rsidRDefault="00B16EB1" w:rsidP="0035175A">
      <w:pPr>
        <w:spacing w:line="360" w:lineRule="auto"/>
        <w:rPr>
          <w:rFonts w:eastAsiaTheme="minorEastAsia" w:cstheme="minorHAnsi"/>
          <w:b/>
          <w:bCs/>
        </w:rPr>
      </w:pPr>
    </w:p>
    <w:p w14:paraId="176E5568" w14:textId="7ECF2C0D" w:rsidR="00B16EB1" w:rsidRDefault="00B16EB1" w:rsidP="0035175A">
      <w:pPr>
        <w:spacing w:line="360" w:lineRule="auto"/>
        <w:rPr>
          <w:rFonts w:eastAsiaTheme="minorEastAsia" w:cstheme="minorHAnsi"/>
          <w:b/>
          <w:bCs/>
        </w:rPr>
      </w:pPr>
    </w:p>
    <w:p w14:paraId="6CD9F48B" w14:textId="00876239" w:rsidR="00B16EB1" w:rsidRDefault="00B16EB1" w:rsidP="0035175A">
      <w:pPr>
        <w:spacing w:line="360" w:lineRule="auto"/>
        <w:rPr>
          <w:rFonts w:eastAsiaTheme="minorEastAsia" w:cstheme="minorHAnsi"/>
          <w:b/>
          <w:bCs/>
        </w:rPr>
      </w:pPr>
    </w:p>
    <w:p w14:paraId="64CFE392" w14:textId="165A4118" w:rsidR="00B16EB1" w:rsidRDefault="00B16EB1" w:rsidP="0035175A">
      <w:pPr>
        <w:spacing w:line="360" w:lineRule="auto"/>
        <w:rPr>
          <w:rFonts w:eastAsiaTheme="minorEastAsia" w:cstheme="minorHAnsi"/>
          <w:b/>
          <w:bCs/>
        </w:rPr>
      </w:pPr>
    </w:p>
    <w:p w14:paraId="1F7FE7A0" w14:textId="77777777" w:rsidR="00B16EB1" w:rsidRPr="00E510B1" w:rsidRDefault="00B16EB1" w:rsidP="0035175A">
      <w:pPr>
        <w:spacing w:line="360" w:lineRule="auto"/>
        <w:rPr>
          <w:rFonts w:eastAsiaTheme="minorEastAsia" w:cstheme="minorHAnsi"/>
          <w:b/>
          <w:bCs/>
        </w:rPr>
      </w:pPr>
    </w:p>
    <w:p w14:paraId="50A680A0" w14:textId="2C7C42AB" w:rsidR="0035175A" w:rsidRDefault="00D001FD" w:rsidP="0035175A">
      <w:pPr>
        <w:spacing w:line="360" w:lineRule="auto"/>
        <w:rPr>
          <w:rFonts w:eastAsiaTheme="minorEastAsia" w:cstheme="minorHAnsi"/>
          <w:b/>
          <w:bCs/>
        </w:rPr>
      </w:pPr>
      <w:r>
        <w:rPr>
          <w:rFonts w:eastAsiaTheme="minorEastAsia" w:cstheme="minorHAnsi"/>
          <w:b/>
          <w:bCs/>
        </w:rPr>
        <w:t xml:space="preserve">Section </w:t>
      </w:r>
      <w:r w:rsidR="005D2E60">
        <w:rPr>
          <w:rFonts w:eastAsiaTheme="minorEastAsia" w:cstheme="minorHAnsi"/>
          <w:b/>
          <w:bCs/>
        </w:rPr>
        <w:t xml:space="preserve">E4  </w:t>
      </w:r>
      <w:r w:rsidR="0035175A" w:rsidRPr="00E510B1">
        <w:rPr>
          <w:rFonts w:eastAsiaTheme="minorEastAsia" w:cstheme="minorHAnsi"/>
          <w:b/>
          <w:bCs/>
        </w:rPr>
        <w:t xml:space="preserve">Tested Ranges for Normal, </w:t>
      </w:r>
      <w:r w:rsidR="00A044A8">
        <w:rPr>
          <w:rFonts w:eastAsiaTheme="minorEastAsia" w:cstheme="minorHAnsi"/>
          <w:b/>
          <w:bCs/>
        </w:rPr>
        <w:t>Obstructed (COPD)</w:t>
      </w:r>
      <w:r w:rsidR="0035175A" w:rsidRPr="00E510B1">
        <w:rPr>
          <w:rFonts w:eastAsiaTheme="minorEastAsia" w:cstheme="minorHAnsi"/>
          <w:b/>
          <w:bCs/>
        </w:rPr>
        <w:t xml:space="preserve"> and ARDS </w:t>
      </w:r>
      <w:r w:rsidR="001C43EA">
        <w:rPr>
          <w:rFonts w:eastAsiaTheme="minorEastAsia" w:cstheme="minorHAnsi"/>
          <w:b/>
          <w:bCs/>
        </w:rPr>
        <w:t>‘</w:t>
      </w:r>
      <w:r w:rsidR="0035175A" w:rsidRPr="00E510B1">
        <w:rPr>
          <w:rFonts w:eastAsiaTheme="minorEastAsia" w:cstheme="minorHAnsi"/>
          <w:b/>
          <w:bCs/>
        </w:rPr>
        <w:t>Virtual</w:t>
      </w:r>
      <w:r w:rsidR="001C43EA">
        <w:rPr>
          <w:rFonts w:eastAsiaTheme="minorEastAsia" w:cstheme="minorHAnsi"/>
          <w:b/>
          <w:bCs/>
        </w:rPr>
        <w:t>’</w:t>
      </w:r>
      <w:r w:rsidR="0035175A" w:rsidRPr="00E510B1">
        <w:rPr>
          <w:rFonts w:eastAsiaTheme="minorEastAsia" w:cstheme="minorHAnsi"/>
          <w:b/>
          <w:bCs/>
        </w:rPr>
        <w:t xml:space="preserve"> Patients</w:t>
      </w:r>
    </w:p>
    <w:p w14:paraId="0A48F876" w14:textId="43CDF3AA" w:rsidR="0035175A" w:rsidRPr="004B2CBA" w:rsidRDefault="00F64160" w:rsidP="004B2CBA">
      <w:pPr>
        <w:spacing w:line="360" w:lineRule="auto"/>
        <w:rPr>
          <w:rFonts w:eastAsiaTheme="minorEastAsia" w:cstheme="minorHAnsi"/>
          <w:b/>
          <w:bCs/>
        </w:rPr>
      </w:pPr>
      <w:r>
        <w:rPr>
          <w:rFonts w:eastAsiaTheme="minorEastAsia" w:cstheme="minorHAnsi"/>
          <w:b/>
          <w:bCs/>
        </w:rPr>
        <w:tab/>
      </w:r>
      <w:r w:rsidR="004B2CBA">
        <w:rPr>
          <w:rFonts w:eastAsiaTheme="minorEastAsia" w:cstheme="minorHAnsi"/>
          <w:b/>
          <w:bCs/>
        </w:rPr>
        <w:t xml:space="preserve">Table E1       </w:t>
      </w:r>
      <w:r w:rsidR="0035175A" w:rsidRPr="00E510B1">
        <w:rPr>
          <w:rFonts w:cstheme="minorHAnsi"/>
          <w:color w:val="595959"/>
          <w:spacing w:val="-47"/>
          <w:shd w:val="clear" w:color="auto" w:fill="EFE8E0"/>
        </w:rPr>
        <w:t xml:space="preserve"> </w:t>
      </w:r>
      <w:r w:rsidR="0035175A" w:rsidRPr="00E510B1">
        <w:rPr>
          <w:rFonts w:cstheme="minorHAnsi"/>
          <w:b/>
          <w:color w:val="595959"/>
          <w:w w:val="95"/>
          <w:shd w:val="clear" w:color="auto" w:fill="EFE8E0"/>
        </w:rPr>
        <w:t>Virtual Patients :</w:t>
      </w:r>
      <w:r w:rsidR="0035175A" w:rsidRPr="00E510B1">
        <w:rPr>
          <w:rFonts w:cstheme="minorHAnsi"/>
          <w:b/>
          <w:color w:val="595959"/>
          <w:spacing w:val="-22"/>
          <w:w w:val="95"/>
          <w:shd w:val="clear" w:color="auto" w:fill="EFE8E0"/>
        </w:rPr>
        <w:t xml:space="preserve"> </w:t>
      </w:r>
      <w:r w:rsidR="0035175A" w:rsidRPr="00E510B1">
        <w:rPr>
          <w:rFonts w:cstheme="minorHAnsi"/>
          <w:b/>
          <w:color w:val="595959"/>
          <w:w w:val="95"/>
          <w:shd w:val="clear" w:color="auto" w:fill="EFE8E0"/>
        </w:rPr>
        <w:t>Sample</w:t>
      </w:r>
      <w:r w:rsidR="0035175A" w:rsidRPr="00E510B1">
        <w:rPr>
          <w:rFonts w:cstheme="minorHAnsi"/>
          <w:b/>
          <w:color w:val="595959"/>
          <w:spacing w:val="-23"/>
          <w:w w:val="95"/>
          <w:shd w:val="clear" w:color="auto" w:fill="EFE8E0"/>
        </w:rPr>
        <w:t xml:space="preserve"> </w:t>
      </w:r>
      <w:r w:rsidR="0035175A" w:rsidRPr="00E510B1">
        <w:rPr>
          <w:rFonts w:cstheme="minorHAnsi"/>
          <w:b/>
          <w:color w:val="595959"/>
          <w:w w:val="95"/>
          <w:shd w:val="clear" w:color="auto" w:fill="EFE8E0"/>
        </w:rPr>
        <w:t>Generation</w:t>
      </w:r>
      <w:r w:rsidR="0035175A" w:rsidRPr="00E510B1">
        <w:rPr>
          <w:rFonts w:cstheme="minorHAnsi"/>
          <w:b/>
          <w:color w:val="595959"/>
          <w:spacing w:val="-22"/>
          <w:w w:val="95"/>
          <w:shd w:val="clear" w:color="auto" w:fill="EFE8E0"/>
        </w:rPr>
        <w:t xml:space="preserve"> </w:t>
      </w:r>
      <w:r w:rsidR="0035175A" w:rsidRPr="00E510B1">
        <w:rPr>
          <w:rFonts w:cstheme="minorHAnsi"/>
          <w:b/>
          <w:color w:val="595959"/>
          <w:w w:val="95"/>
          <w:shd w:val="clear" w:color="auto" w:fill="EFE8E0"/>
        </w:rPr>
        <w:t>and</w:t>
      </w:r>
      <w:r w:rsidR="0035175A" w:rsidRPr="00E510B1">
        <w:rPr>
          <w:rFonts w:cstheme="minorHAnsi"/>
          <w:b/>
          <w:color w:val="595959"/>
          <w:spacing w:val="-22"/>
          <w:w w:val="95"/>
          <w:shd w:val="clear" w:color="auto" w:fill="EFE8E0"/>
        </w:rPr>
        <w:t xml:space="preserve"> Parameter </w:t>
      </w:r>
      <w:r w:rsidR="0035175A" w:rsidRPr="00E510B1">
        <w:rPr>
          <w:rFonts w:cstheme="minorHAnsi"/>
          <w:b/>
          <w:color w:val="595959"/>
          <w:w w:val="95"/>
          <w:shd w:val="clear" w:color="auto" w:fill="EFE8E0"/>
        </w:rPr>
        <w:t>Ranges</w:t>
      </w:r>
      <w:r w:rsidR="0035175A" w:rsidRPr="00E510B1">
        <w:rPr>
          <w:rFonts w:cstheme="minorHAnsi"/>
          <w:b/>
          <w:color w:val="595959"/>
          <w:shd w:val="clear" w:color="auto" w:fill="EFE8E0"/>
        </w:rPr>
        <w:tab/>
      </w:r>
    </w:p>
    <w:p w14:paraId="2C708849" w14:textId="77777777" w:rsidR="0035175A" w:rsidRPr="00E510B1" w:rsidRDefault="0035175A" w:rsidP="0035175A">
      <w:pPr>
        <w:pStyle w:val="BodyText"/>
        <w:spacing w:before="1"/>
        <w:rPr>
          <w:rFonts w:asciiTheme="minorHAnsi" w:hAnsiTheme="minorHAnsi" w:cstheme="minorHAnsi"/>
          <w:sz w:val="24"/>
          <w:szCs w:val="24"/>
        </w:rPr>
      </w:pPr>
      <w:r w:rsidRPr="00E510B1">
        <w:rPr>
          <w:rFonts w:asciiTheme="minorHAnsi" w:hAnsiTheme="minorHAnsi" w:cstheme="minorHAnsi"/>
          <w:noProof/>
          <w:sz w:val="24"/>
          <w:szCs w:val="24"/>
        </w:rPr>
        <mc:AlternateContent>
          <mc:Choice Requires="wps">
            <w:drawing>
              <wp:anchor distT="0" distB="0" distL="0" distR="0" simplePos="0" relativeHeight="251660288" behindDoc="1" locked="0" layoutInCell="1" allowOverlap="1" wp14:anchorId="0DBC7859" wp14:editId="1261AAE1">
                <wp:simplePos x="0" y="0"/>
                <wp:positionH relativeFrom="page">
                  <wp:posOffset>781685</wp:posOffset>
                </wp:positionH>
                <wp:positionV relativeFrom="paragraph">
                  <wp:posOffset>147320</wp:posOffset>
                </wp:positionV>
                <wp:extent cx="6273165" cy="1270"/>
                <wp:effectExtent l="0" t="0" r="635"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w 9879"/>
                            <a:gd name="T1" fmla="*/ 0 h 1270"/>
                            <a:gd name="T2" fmla="*/ 6273165 w 9879"/>
                            <a:gd name="T3" fmla="*/ 0 h 1270"/>
                            <a:gd name="T4" fmla="*/ 0 60000 65536"/>
                            <a:gd name="T5" fmla="*/ 0 60000 65536"/>
                          </a:gdLst>
                          <a:ahLst/>
                          <a:cxnLst>
                            <a:cxn ang="T4">
                              <a:pos x="T0" y="T1"/>
                            </a:cxn>
                            <a:cxn ang="T5">
                              <a:pos x="T2" y="T3"/>
                            </a:cxn>
                          </a:cxnLst>
                          <a:rect l="0" t="0" r="r" b="b"/>
                          <a:pathLst>
                            <a:path w="9879" h="1270">
                              <a:moveTo>
                                <a:pt x="0" y="0"/>
                              </a:moveTo>
                              <a:lnTo>
                                <a:pt x="9879" y="0"/>
                              </a:lnTo>
                            </a:path>
                          </a:pathLst>
                        </a:custGeom>
                        <a:noFill/>
                        <a:ln w="9144">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60248" id="Freeform 5" o:spid="_x0000_s1026" style="position:absolute;margin-left:61.55pt;margin-top:11.6pt;width:493.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" path="m,l9879,e" filled="f" strokecolor="#b2b2b2" strokeweight=".72pt">
                <v:path arrowok="t" o:connecttype="custom" o:connectlocs="0,0;2147483646,0" o:connectangles="0,0"/>
                <w10:wrap type="topAndBottom" anchorx="page"/>
              </v:shape>
            </w:pict>
          </mc:Fallback>
        </mc:AlternateContent>
      </w:r>
    </w:p>
    <w:p w14:paraId="74291294" w14:textId="3B8C2C52" w:rsidR="0035175A" w:rsidRPr="00E510B1" w:rsidRDefault="0035175A" w:rsidP="0035175A">
      <w:pPr>
        <w:pStyle w:val="Heading1"/>
        <w:rPr>
          <w:rFonts w:asciiTheme="minorHAnsi" w:hAnsiTheme="minorHAnsi" w:cstheme="minorHAnsi"/>
          <w:color w:val="C24B15"/>
          <w:sz w:val="24"/>
          <w:szCs w:val="24"/>
        </w:rPr>
      </w:pPr>
      <w:r w:rsidRPr="00E510B1">
        <w:rPr>
          <w:rFonts w:asciiTheme="minorHAnsi" w:hAnsiTheme="minorHAnsi" w:cstheme="minorHAnsi"/>
          <w:color w:val="C24B15"/>
          <w:sz w:val="24"/>
          <w:szCs w:val="24"/>
        </w:rPr>
        <w:t>5,000 Normal</w:t>
      </w:r>
      <w:r w:rsidR="001C43EA">
        <w:rPr>
          <w:rFonts w:asciiTheme="minorHAnsi" w:hAnsiTheme="minorHAnsi" w:cstheme="minorHAnsi"/>
          <w:color w:val="C24B15"/>
          <w:sz w:val="24"/>
          <w:szCs w:val="24"/>
        </w:rPr>
        <w:t xml:space="preserve"> </w:t>
      </w:r>
      <w:r w:rsidRPr="00E510B1">
        <w:rPr>
          <w:rFonts w:asciiTheme="minorHAnsi" w:hAnsiTheme="minorHAnsi" w:cstheme="minorHAnsi"/>
          <w:color w:val="C24B15"/>
          <w:spacing w:val="-67"/>
          <w:sz w:val="24"/>
          <w:szCs w:val="24"/>
        </w:rPr>
        <w:t xml:space="preserve"> </w:t>
      </w:r>
      <w:r w:rsidR="006B6D18">
        <w:rPr>
          <w:rFonts w:asciiTheme="minorHAnsi" w:hAnsiTheme="minorHAnsi" w:cstheme="minorHAnsi"/>
          <w:color w:val="C24B15"/>
          <w:spacing w:val="-67"/>
          <w:sz w:val="24"/>
          <w:szCs w:val="24"/>
        </w:rPr>
        <w:t xml:space="preserve">  </w:t>
      </w:r>
      <w:r w:rsidRPr="00E510B1">
        <w:rPr>
          <w:rFonts w:asciiTheme="minorHAnsi" w:hAnsiTheme="minorHAnsi" w:cstheme="minorHAnsi"/>
          <w:color w:val="C24B15"/>
          <w:sz w:val="24"/>
          <w:szCs w:val="24"/>
        </w:rPr>
        <w:t>Lung</w:t>
      </w:r>
      <w:r w:rsidR="001C43EA">
        <w:rPr>
          <w:rFonts w:asciiTheme="minorHAnsi" w:hAnsiTheme="minorHAnsi" w:cstheme="minorHAnsi"/>
          <w:color w:val="C24B15"/>
          <w:sz w:val="24"/>
          <w:szCs w:val="24"/>
        </w:rPr>
        <w:t xml:space="preserve"> Samples</w:t>
      </w:r>
    </w:p>
    <w:p w14:paraId="525E1EB5" w14:textId="77777777" w:rsidR="0035175A" w:rsidRPr="00E510B1" w:rsidRDefault="0035175A" w:rsidP="0035175A">
      <w:pPr>
        <w:pStyle w:val="BodyText"/>
        <w:spacing w:before="0"/>
        <w:rPr>
          <w:rFonts w:asciiTheme="minorHAnsi" w:hAnsiTheme="minorHAnsi" w:cstheme="minorHAnsi"/>
          <w:b w:val="0"/>
          <w:sz w:val="24"/>
          <w:szCs w:val="24"/>
        </w:rPr>
      </w:pPr>
    </w:p>
    <w:p w14:paraId="7FCCE522" w14:textId="77777777" w:rsidR="0035175A" w:rsidRPr="00E510B1" w:rsidRDefault="0035175A" w:rsidP="0035175A">
      <w:pPr>
        <w:pStyle w:val="BodyText"/>
        <w:spacing w:before="6"/>
        <w:rPr>
          <w:rFonts w:asciiTheme="minorHAnsi" w:hAnsiTheme="minorHAnsi" w:cstheme="minorHAnsi"/>
          <w:sz w:val="24"/>
          <w:szCs w:val="24"/>
        </w:rPr>
      </w:pPr>
    </w:p>
    <w:tbl>
      <w:tblPr>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610"/>
        <w:gridCol w:w="990"/>
        <w:gridCol w:w="858"/>
        <w:gridCol w:w="946"/>
        <w:gridCol w:w="1046"/>
        <w:gridCol w:w="826"/>
        <w:gridCol w:w="1143"/>
      </w:tblGrid>
      <w:tr w:rsidR="0035175A" w:rsidRPr="00E510B1" w14:paraId="21A4530A" w14:textId="77777777" w:rsidTr="00C942A2">
        <w:trPr>
          <w:trHeight w:val="296"/>
        </w:trPr>
        <w:tc>
          <w:tcPr>
            <w:tcW w:w="2610" w:type="dxa"/>
            <w:tcBorders>
              <w:bottom w:val="single" w:sz="6" w:space="0" w:color="000000"/>
              <w:right w:val="single" w:sz="6" w:space="0" w:color="000000"/>
            </w:tcBorders>
          </w:tcPr>
          <w:p w14:paraId="727F5251" w14:textId="77777777" w:rsidR="0035175A" w:rsidRPr="00E510B1" w:rsidRDefault="0035175A" w:rsidP="00CD2C49">
            <w:pPr>
              <w:pStyle w:val="TableParagraph"/>
              <w:spacing w:before="30"/>
              <w:ind w:left="74"/>
              <w:rPr>
                <w:rFonts w:asciiTheme="minorHAnsi" w:hAnsiTheme="minorHAnsi" w:cstheme="minorHAnsi"/>
                <w:b/>
                <w:sz w:val="24"/>
                <w:szCs w:val="24"/>
              </w:rPr>
            </w:pPr>
            <w:r w:rsidRPr="00E510B1">
              <w:rPr>
                <w:rFonts w:asciiTheme="minorHAnsi" w:hAnsiTheme="minorHAnsi" w:cstheme="minorHAnsi"/>
                <w:b/>
                <w:color w:val="FE0000"/>
                <w:w w:val="105"/>
                <w:sz w:val="24"/>
                <w:szCs w:val="24"/>
              </w:rPr>
              <w:t>Statistic/Parameter</w:t>
            </w:r>
          </w:p>
        </w:tc>
        <w:tc>
          <w:tcPr>
            <w:tcW w:w="990" w:type="dxa"/>
            <w:tcBorders>
              <w:left w:val="single" w:sz="6" w:space="0" w:color="000000"/>
              <w:bottom w:val="single" w:sz="6" w:space="0" w:color="000000"/>
              <w:right w:val="single" w:sz="6" w:space="0" w:color="000000"/>
            </w:tcBorders>
          </w:tcPr>
          <w:p w14:paraId="1985EF21" w14:textId="77777777" w:rsidR="0035175A" w:rsidRPr="00E510B1" w:rsidRDefault="0035175A" w:rsidP="00D26B9E">
            <w:pPr>
              <w:pStyle w:val="TableParagraph"/>
              <w:spacing w:before="30"/>
              <w:ind w:left="72"/>
              <w:jc w:val="center"/>
              <w:rPr>
                <w:rFonts w:asciiTheme="minorHAnsi" w:hAnsiTheme="minorHAnsi" w:cstheme="minorHAnsi"/>
                <w:sz w:val="24"/>
                <w:szCs w:val="24"/>
              </w:rPr>
            </w:pPr>
            <w:proofErr w:type="spellStart"/>
            <w:r w:rsidRPr="00E510B1">
              <w:rPr>
                <w:rFonts w:asciiTheme="minorHAnsi" w:hAnsiTheme="minorHAnsi" w:cstheme="minorHAnsi"/>
                <w:w w:val="105"/>
                <w:sz w:val="24"/>
                <w:szCs w:val="24"/>
              </w:rPr>
              <w:t>Ti</w:t>
            </w:r>
            <w:proofErr w:type="spellEnd"/>
          </w:p>
        </w:tc>
        <w:tc>
          <w:tcPr>
            <w:tcW w:w="858" w:type="dxa"/>
            <w:tcBorders>
              <w:left w:val="single" w:sz="6" w:space="0" w:color="000000"/>
              <w:bottom w:val="single" w:sz="6" w:space="0" w:color="000000"/>
              <w:right w:val="single" w:sz="6" w:space="0" w:color="000000"/>
            </w:tcBorders>
          </w:tcPr>
          <w:p w14:paraId="423388A6" w14:textId="77777777" w:rsidR="0035175A" w:rsidRPr="00E510B1" w:rsidRDefault="0035175A" w:rsidP="00D26B9E">
            <w:pPr>
              <w:pStyle w:val="TableParagraph"/>
              <w:spacing w:before="30"/>
              <w:ind w:left="71"/>
              <w:jc w:val="center"/>
              <w:rPr>
                <w:rFonts w:asciiTheme="minorHAnsi" w:hAnsiTheme="minorHAnsi" w:cstheme="minorHAnsi"/>
                <w:sz w:val="24"/>
                <w:szCs w:val="24"/>
              </w:rPr>
            </w:pPr>
            <w:proofErr w:type="spellStart"/>
            <w:r w:rsidRPr="00E510B1">
              <w:rPr>
                <w:rFonts w:asciiTheme="minorHAnsi" w:hAnsiTheme="minorHAnsi" w:cstheme="minorHAnsi"/>
                <w:w w:val="105"/>
                <w:sz w:val="24"/>
                <w:szCs w:val="24"/>
              </w:rPr>
              <w:t>Ttot</w:t>
            </w:r>
            <w:proofErr w:type="spellEnd"/>
          </w:p>
        </w:tc>
        <w:tc>
          <w:tcPr>
            <w:tcW w:w="946" w:type="dxa"/>
            <w:tcBorders>
              <w:left w:val="single" w:sz="6" w:space="0" w:color="000000"/>
              <w:bottom w:val="single" w:sz="6" w:space="0" w:color="000000"/>
              <w:right w:val="single" w:sz="6" w:space="0" w:color="000000"/>
            </w:tcBorders>
          </w:tcPr>
          <w:p w14:paraId="4E0E22F8" w14:textId="77777777" w:rsidR="0035175A" w:rsidRPr="00E510B1" w:rsidRDefault="0035175A" w:rsidP="00D26B9E">
            <w:pPr>
              <w:pStyle w:val="TableParagraph"/>
              <w:spacing w:before="30"/>
              <w:ind w:left="70"/>
              <w:jc w:val="center"/>
              <w:rPr>
                <w:rFonts w:asciiTheme="minorHAnsi" w:hAnsiTheme="minorHAnsi" w:cstheme="minorHAnsi"/>
                <w:sz w:val="24"/>
                <w:szCs w:val="24"/>
              </w:rPr>
            </w:pPr>
            <w:r w:rsidRPr="00E510B1">
              <w:rPr>
                <w:rFonts w:asciiTheme="minorHAnsi" w:hAnsiTheme="minorHAnsi" w:cstheme="minorHAnsi"/>
                <w:w w:val="105"/>
                <w:sz w:val="24"/>
                <w:szCs w:val="24"/>
              </w:rPr>
              <w:t>Vt</w:t>
            </w:r>
          </w:p>
        </w:tc>
        <w:tc>
          <w:tcPr>
            <w:tcW w:w="1046" w:type="dxa"/>
            <w:tcBorders>
              <w:left w:val="single" w:sz="6" w:space="0" w:color="000000"/>
              <w:bottom w:val="single" w:sz="6" w:space="0" w:color="000000"/>
              <w:right w:val="single" w:sz="6" w:space="0" w:color="000000"/>
            </w:tcBorders>
          </w:tcPr>
          <w:p w14:paraId="0F6055B2" w14:textId="77777777" w:rsidR="0035175A" w:rsidRPr="00E510B1" w:rsidRDefault="0035175A" w:rsidP="00D26B9E">
            <w:pPr>
              <w:pStyle w:val="TableParagraph"/>
              <w:spacing w:before="30"/>
              <w:ind w:left="70"/>
              <w:jc w:val="center"/>
              <w:rPr>
                <w:rFonts w:asciiTheme="minorHAnsi" w:hAnsiTheme="minorHAnsi" w:cstheme="minorHAnsi"/>
                <w:sz w:val="24"/>
                <w:szCs w:val="24"/>
              </w:rPr>
            </w:pPr>
            <w:r w:rsidRPr="00E510B1">
              <w:rPr>
                <w:rFonts w:asciiTheme="minorHAnsi" w:hAnsiTheme="minorHAnsi" w:cstheme="minorHAnsi"/>
                <w:w w:val="103"/>
                <w:sz w:val="24"/>
                <w:szCs w:val="24"/>
              </w:rPr>
              <w:t>C</w:t>
            </w:r>
          </w:p>
        </w:tc>
        <w:tc>
          <w:tcPr>
            <w:tcW w:w="826" w:type="dxa"/>
            <w:tcBorders>
              <w:left w:val="single" w:sz="6" w:space="0" w:color="000000"/>
              <w:bottom w:val="single" w:sz="6" w:space="0" w:color="000000"/>
              <w:right w:val="single" w:sz="6" w:space="0" w:color="000000"/>
            </w:tcBorders>
          </w:tcPr>
          <w:p w14:paraId="7DC439B8" w14:textId="77777777" w:rsidR="0035175A" w:rsidRPr="00E510B1" w:rsidRDefault="0035175A" w:rsidP="00D26B9E">
            <w:pPr>
              <w:pStyle w:val="TableParagraph"/>
              <w:spacing w:before="30"/>
              <w:ind w:left="69"/>
              <w:jc w:val="center"/>
              <w:rPr>
                <w:rFonts w:asciiTheme="minorHAnsi" w:hAnsiTheme="minorHAnsi" w:cstheme="minorHAnsi"/>
                <w:sz w:val="24"/>
                <w:szCs w:val="24"/>
              </w:rPr>
            </w:pPr>
            <w:r w:rsidRPr="00E510B1">
              <w:rPr>
                <w:rFonts w:asciiTheme="minorHAnsi" w:hAnsiTheme="minorHAnsi" w:cstheme="minorHAnsi"/>
                <w:w w:val="103"/>
                <w:sz w:val="24"/>
                <w:szCs w:val="24"/>
              </w:rPr>
              <w:t>R</w:t>
            </w:r>
          </w:p>
        </w:tc>
        <w:tc>
          <w:tcPr>
            <w:tcW w:w="1143" w:type="dxa"/>
            <w:tcBorders>
              <w:left w:val="single" w:sz="6" w:space="0" w:color="000000"/>
              <w:bottom w:val="single" w:sz="6" w:space="0" w:color="000000"/>
              <w:right w:val="single" w:sz="6" w:space="0" w:color="000000"/>
            </w:tcBorders>
          </w:tcPr>
          <w:p w14:paraId="6BE7408D" w14:textId="77777777" w:rsidR="0035175A" w:rsidRPr="00E510B1" w:rsidRDefault="0035175A" w:rsidP="00D26B9E">
            <w:pPr>
              <w:pStyle w:val="TableParagraph"/>
              <w:spacing w:before="30"/>
              <w:ind w:left="69"/>
              <w:jc w:val="center"/>
              <w:rPr>
                <w:rFonts w:asciiTheme="minorHAnsi" w:hAnsiTheme="minorHAnsi" w:cstheme="minorHAnsi"/>
                <w:sz w:val="24"/>
                <w:szCs w:val="24"/>
              </w:rPr>
            </w:pPr>
            <w:r w:rsidRPr="00E510B1">
              <w:rPr>
                <w:rFonts w:asciiTheme="minorHAnsi" w:hAnsiTheme="minorHAnsi" w:cstheme="minorHAnsi"/>
                <w:w w:val="105"/>
                <w:sz w:val="24"/>
                <w:szCs w:val="24"/>
              </w:rPr>
              <w:t>PEEP</w:t>
            </w:r>
          </w:p>
        </w:tc>
      </w:tr>
      <w:tr w:rsidR="0035175A" w:rsidRPr="00E510B1" w14:paraId="5FE855CA" w14:textId="77777777" w:rsidTr="00C942A2">
        <w:trPr>
          <w:trHeight w:val="294"/>
        </w:trPr>
        <w:tc>
          <w:tcPr>
            <w:tcW w:w="2610" w:type="dxa"/>
            <w:tcBorders>
              <w:top w:val="single" w:sz="6" w:space="0" w:color="000000"/>
              <w:bottom w:val="single" w:sz="6" w:space="0" w:color="000000"/>
              <w:right w:val="single" w:sz="6" w:space="0" w:color="000000"/>
            </w:tcBorders>
          </w:tcPr>
          <w:p w14:paraId="38127D2D"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Mean</w:t>
            </w:r>
          </w:p>
        </w:tc>
        <w:tc>
          <w:tcPr>
            <w:tcW w:w="990" w:type="dxa"/>
            <w:tcBorders>
              <w:top w:val="single" w:sz="6" w:space="0" w:color="000000"/>
              <w:left w:val="single" w:sz="6" w:space="0" w:color="000000"/>
              <w:bottom w:val="single" w:sz="6" w:space="0" w:color="000000"/>
              <w:right w:val="single" w:sz="6" w:space="0" w:color="000000"/>
            </w:tcBorders>
          </w:tcPr>
          <w:p w14:paraId="3858F952" w14:textId="311AB834"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0.898</w:t>
            </w:r>
          </w:p>
        </w:tc>
        <w:tc>
          <w:tcPr>
            <w:tcW w:w="858" w:type="dxa"/>
            <w:tcBorders>
              <w:top w:val="single" w:sz="6" w:space="0" w:color="000000"/>
              <w:left w:val="single" w:sz="6" w:space="0" w:color="000000"/>
              <w:bottom w:val="single" w:sz="6" w:space="0" w:color="000000"/>
              <w:right w:val="single" w:sz="6" w:space="0" w:color="000000"/>
            </w:tcBorders>
          </w:tcPr>
          <w:p w14:paraId="48618DB0" w14:textId="34E178AC"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2.241</w:t>
            </w:r>
          </w:p>
        </w:tc>
        <w:tc>
          <w:tcPr>
            <w:tcW w:w="946" w:type="dxa"/>
            <w:tcBorders>
              <w:top w:val="single" w:sz="6" w:space="0" w:color="000000"/>
              <w:left w:val="single" w:sz="6" w:space="0" w:color="000000"/>
              <w:bottom w:val="single" w:sz="6" w:space="0" w:color="000000"/>
              <w:right w:val="single" w:sz="6" w:space="0" w:color="000000"/>
            </w:tcBorders>
          </w:tcPr>
          <w:p w14:paraId="61857D0A" w14:textId="1278C16F"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0.524</w:t>
            </w:r>
          </w:p>
        </w:tc>
        <w:tc>
          <w:tcPr>
            <w:tcW w:w="1046" w:type="dxa"/>
            <w:tcBorders>
              <w:top w:val="single" w:sz="6" w:space="0" w:color="000000"/>
              <w:left w:val="single" w:sz="6" w:space="0" w:color="000000"/>
              <w:bottom w:val="single" w:sz="6" w:space="0" w:color="000000"/>
              <w:right w:val="single" w:sz="6" w:space="0" w:color="000000"/>
            </w:tcBorders>
          </w:tcPr>
          <w:p w14:paraId="591ADC3F" w14:textId="3ED739BC"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0.100</w:t>
            </w:r>
          </w:p>
        </w:tc>
        <w:tc>
          <w:tcPr>
            <w:tcW w:w="826" w:type="dxa"/>
            <w:tcBorders>
              <w:top w:val="single" w:sz="6" w:space="0" w:color="000000"/>
              <w:left w:val="single" w:sz="6" w:space="0" w:color="000000"/>
              <w:bottom w:val="single" w:sz="6" w:space="0" w:color="000000"/>
              <w:right w:val="single" w:sz="6" w:space="0" w:color="000000"/>
            </w:tcBorders>
          </w:tcPr>
          <w:p w14:paraId="76804123" w14:textId="261A8C3E"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9.98</w:t>
            </w:r>
            <w:r w:rsidR="006B6D18">
              <w:rPr>
                <w:rFonts w:asciiTheme="minorHAnsi" w:hAnsiTheme="minorHAnsi" w:cstheme="minorHAnsi"/>
                <w:w w:val="105"/>
                <w:sz w:val="24"/>
                <w:szCs w:val="24"/>
              </w:rPr>
              <w:t>4</w:t>
            </w:r>
          </w:p>
        </w:tc>
        <w:tc>
          <w:tcPr>
            <w:tcW w:w="1143" w:type="dxa"/>
            <w:tcBorders>
              <w:top w:val="single" w:sz="6" w:space="0" w:color="000000"/>
              <w:left w:val="single" w:sz="6" w:space="0" w:color="000000"/>
              <w:bottom w:val="single" w:sz="6" w:space="0" w:color="000000"/>
              <w:right w:val="single" w:sz="6" w:space="0" w:color="000000"/>
            </w:tcBorders>
          </w:tcPr>
          <w:p w14:paraId="314FDD44" w14:textId="334A461D"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5.042</w:t>
            </w:r>
          </w:p>
        </w:tc>
      </w:tr>
      <w:tr w:rsidR="0035175A" w:rsidRPr="00E510B1" w14:paraId="3E1FD1FB" w14:textId="77777777" w:rsidTr="00C942A2">
        <w:trPr>
          <w:trHeight w:val="294"/>
        </w:trPr>
        <w:tc>
          <w:tcPr>
            <w:tcW w:w="2610" w:type="dxa"/>
            <w:tcBorders>
              <w:top w:val="single" w:sz="6" w:space="0" w:color="000000"/>
              <w:bottom w:val="single" w:sz="6" w:space="0" w:color="000000"/>
              <w:right w:val="single" w:sz="6" w:space="0" w:color="000000"/>
            </w:tcBorders>
          </w:tcPr>
          <w:p w14:paraId="6F300949"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SD</w:t>
            </w:r>
          </w:p>
        </w:tc>
        <w:tc>
          <w:tcPr>
            <w:tcW w:w="990" w:type="dxa"/>
            <w:tcBorders>
              <w:top w:val="single" w:sz="6" w:space="0" w:color="000000"/>
              <w:left w:val="single" w:sz="6" w:space="0" w:color="000000"/>
              <w:bottom w:val="single" w:sz="6" w:space="0" w:color="000000"/>
              <w:right w:val="single" w:sz="6" w:space="0" w:color="000000"/>
            </w:tcBorders>
          </w:tcPr>
          <w:p w14:paraId="20E12CBC" w14:textId="16EEBC58"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0.172</w:t>
            </w:r>
          </w:p>
        </w:tc>
        <w:tc>
          <w:tcPr>
            <w:tcW w:w="858" w:type="dxa"/>
            <w:tcBorders>
              <w:top w:val="single" w:sz="6" w:space="0" w:color="000000"/>
              <w:left w:val="single" w:sz="6" w:space="0" w:color="000000"/>
              <w:bottom w:val="single" w:sz="6" w:space="0" w:color="000000"/>
              <w:right w:val="single" w:sz="6" w:space="0" w:color="000000"/>
            </w:tcBorders>
          </w:tcPr>
          <w:p w14:paraId="797DDB78" w14:textId="7640025C"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0.527</w:t>
            </w:r>
          </w:p>
        </w:tc>
        <w:tc>
          <w:tcPr>
            <w:tcW w:w="946" w:type="dxa"/>
            <w:tcBorders>
              <w:top w:val="single" w:sz="6" w:space="0" w:color="000000"/>
              <w:left w:val="single" w:sz="6" w:space="0" w:color="000000"/>
              <w:bottom w:val="single" w:sz="6" w:space="0" w:color="000000"/>
              <w:right w:val="single" w:sz="6" w:space="0" w:color="000000"/>
            </w:tcBorders>
          </w:tcPr>
          <w:p w14:paraId="6C598D1E" w14:textId="58A5FA62"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0.13</w:t>
            </w:r>
            <w:r w:rsidR="006B6D18">
              <w:rPr>
                <w:rFonts w:asciiTheme="minorHAnsi" w:hAnsiTheme="minorHAnsi" w:cstheme="minorHAnsi"/>
                <w:w w:val="105"/>
                <w:sz w:val="24"/>
                <w:szCs w:val="24"/>
              </w:rPr>
              <w:t>1</w:t>
            </w:r>
          </w:p>
        </w:tc>
        <w:tc>
          <w:tcPr>
            <w:tcW w:w="1046" w:type="dxa"/>
            <w:tcBorders>
              <w:top w:val="single" w:sz="6" w:space="0" w:color="000000"/>
              <w:left w:val="single" w:sz="6" w:space="0" w:color="000000"/>
              <w:bottom w:val="single" w:sz="6" w:space="0" w:color="000000"/>
              <w:right w:val="single" w:sz="6" w:space="0" w:color="000000"/>
            </w:tcBorders>
          </w:tcPr>
          <w:p w14:paraId="4287A1EC" w14:textId="34B4B80D"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0.01</w:t>
            </w:r>
            <w:r w:rsidR="006B6D18">
              <w:rPr>
                <w:rFonts w:asciiTheme="minorHAnsi" w:hAnsiTheme="minorHAnsi" w:cstheme="minorHAnsi"/>
                <w:w w:val="105"/>
                <w:sz w:val="24"/>
                <w:szCs w:val="24"/>
              </w:rPr>
              <w:t>1</w:t>
            </w:r>
          </w:p>
        </w:tc>
        <w:tc>
          <w:tcPr>
            <w:tcW w:w="826" w:type="dxa"/>
            <w:tcBorders>
              <w:top w:val="single" w:sz="6" w:space="0" w:color="000000"/>
              <w:left w:val="single" w:sz="6" w:space="0" w:color="000000"/>
              <w:bottom w:val="single" w:sz="6" w:space="0" w:color="000000"/>
              <w:right w:val="single" w:sz="6" w:space="0" w:color="000000"/>
            </w:tcBorders>
          </w:tcPr>
          <w:p w14:paraId="685BB578" w14:textId="34C0F9EE"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1.152</w:t>
            </w:r>
          </w:p>
        </w:tc>
        <w:tc>
          <w:tcPr>
            <w:tcW w:w="1143" w:type="dxa"/>
            <w:tcBorders>
              <w:top w:val="single" w:sz="6" w:space="0" w:color="000000"/>
              <w:left w:val="single" w:sz="6" w:space="0" w:color="000000"/>
              <w:bottom w:val="single" w:sz="6" w:space="0" w:color="000000"/>
              <w:right w:val="single" w:sz="6" w:space="0" w:color="000000"/>
            </w:tcBorders>
          </w:tcPr>
          <w:p w14:paraId="214DBB86" w14:textId="7BCF1338"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2.884</w:t>
            </w:r>
          </w:p>
        </w:tc>
      </w:tr>
      <w:tr w:rsidR="0035175A" w:rsidRPr="00E510B1" w14:paraId="59581034" w14:textId="77777777" w:rsidTr="00C942A2">
        <w:trPr>
          <w:trHeight w:val="294"/>
        </w:trPr>
        <w:tc>
          <w:tcPr>
            <w:tcW w:w="2610" w:type="dxa"/>
            <w:tcBorders>
              <w:top w:val="single" w:sz="6" w:space="0" w:color="000000"/>
              <w:bottom w:val="single" w:sz="6" w:space="0" w:color="000000"/>
              <w:right w:val="single" w:sz="6" w:space="0" w:color="000000"/>
            </w:tcBorders>
          </w:tcPr>
          <w:p w14:paraId="65C75CE7"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Max</w:t>
            </w:r>
          </w:p>
        </w:tc>
        <w:tc>
          <w:tcPr>
            <w:tcW w:w="990" w:type="dxa"/>
            <w:tcBorders>
              <w:top w:val="single" w:sz="6" w:space="0" w:color="000000"/>
              <w:left w:val="single" w:sz="6" w:space="0" w:color="000000"/>
              <w:bottom w:val="single" w:sz="6" w:space="0" w:color="000000"/>
              <w:right w:val="single" w:sz="6" w:space="0" w:color="000000"/>
            </w:tcBorders>
          </w:tcPr>
          <w:p w14:paraId="2C43F824" w14:textId="5F8AD2AD"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1.</w:t>
            </w:r>
            <w:r w:rsidR="006B6D18">
              <w:rPr>
                <w:rFonts w:asciiTheme="minorHAnsi" w:hAnsiTheme="minorHAnsi" w:cstheme="minorHAnsi"/>
                <w:w w:val="105"/>
                <w:sz w:val="24"/>
                <w:szCs w:val="24"/>
              </w:rPr>
              <w:t>200</w:t>
            </w:r>
          </w:p>
        </w:tc>
        <w:tc>
          <w:tcPr>
            <w:tcW w:w="858" w:type="dxa"/>
            <w:tcBorders>
              <w:top w:val="single" w:sz="6" w:space="0" w:color="000000"/>
              <w:left w:val="single" w:sz="6" w:space="0" w:color="000000"/>
              <w:bottom w:val="single" w:sz="6" w:space="0" w:color="000000"/>
              <w:right w:val="single" w:sz="6" w:space="0" w:color="000000"/>
            </w:tcBorders>
          </w:tcPr>
          <w:p w14:paraId="469337F9" w14:textId="3C02A700"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3.39</w:t>
            </w:r>
            <w:r w:rsidR="00A044A8">
              <w:rPr>
                <w:rFonts w:asciiTheme="minorHAnsi" w:hAnsiTheme="minorHAnsi" w:cstheme="minorHAnsi"/>
                <w:w w:val="105"/>
                <w:sz w:val="24"/>
                <w:szCs w:val="24"/>
              </w:rPr>
              <w:t>0</w:t>
            </w:r>
          </w:p>
        </w:tc>
        <w:tc>
          <w:tcPr>
            <w:tcW w:w="946" w:type="dxa"/>
            <w:tcBorders>
              <w:top w:val="single" w:sz="6" w:space="0" w:color="000000"/>
              <w:left w:val="single" w:sz="6" w:space="0" w:color="000000"/>
              <w:bottom w:val="single" w:sz="6" w:space="0" w:color="000000"/>
              <w:right w:val="single" w:sz="6" w:space="0" w:color="000000"/>
            </w:tcBorders>
          </w:tcPr>
          <w:p w14:paraId="18D71C75" w14:textId="2B849B4E"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0.7</w:t>
            </w:r>
            <w:r w:rsidR="006B6D18">
              <w:rPr>
                <w:rFonts w:asciiTheme="minorHAnsi" w:hAnsiTheme="minorHAnsi" w:cstheme="minorHAnsi"/>
                <w:w w:val="105"/>
                <w:sz w:val="24"/>
                <w:szCs w:val="24"/>
              </w:rPr>
              <w:t>50</w:t>
            </w:r>
          </w:p>
        </w:tc>
        <w:tc>
          <w:tcPr>
            <w:tcW w:w="1046" w:type="dxa"/>
            <w:tcBorders>
              <w:top w:val="single" w:sz="6" w:space="0" w:color="000000"/>
              <w:left w:val="single" w:sz="6" w:space="0" w:color="000000"/>
              <w:bottom w:val="single" w:sz="6" w:space="0" w:color="000000"/>
              <w:right w:val="single" w:sz="6" w:space="0" w:color="000000"/>
            </w:tcBorders>
          </w:tcPr>
          <w:p w14:paraId="0F6B758C" w14:textId="6C3EA00F"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0.1</w:t>
            </w:r>
            <w:r w:rsidR="006B6D18">
              <w:rPr>
                <w:rFonts w:asciiTheme="minorHAnsi" w:hAnsiTheme="minorHAnsi" w:cstheme="minorHAnsi"/>
                <w:w w:val="105"/>
                <w:sz w:val="24"/>
                <w:szCs w:val="24"/>
              </w:rPr>
              <w:t>20</w:t>
            </w:r>
          </w:p>
        </w:tc>
        <w:tc>
          <w:tcPr>
            <w:tcW w:w="826" w:type="dxa"/>
            <w:tcBorders>
              <w:top w:val="single" w:sz="6" w:space="0" w:color="000000"/>
              <w:left w:val="single" w:sz="6" w:space="0" w:color="000000"/>
              <w:bottom w:val="single" w:sz="6" w:space="0" w:color="000000"/>
              <w:right w:val="single" w:sz="6" w:space="0" w:color="000000"/>
            </w:tcBorders>
          </w:tcPr>
          <w:p w14:paraId="28892273" w14:textId="398F425B"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11.999</w:t>
            </w:r>
          </w:p>
        </w:tc>
        <w:tc>
          <w:tcPr>
            <w:tcW w:w="1143" w:type="dxa"/>
            <w:tcBorders>
              <w:top w:val="single" w:sz="6" w:space="0" w:color="000000"/>
              <w:left w:val="single" w:sz="6" w:space="0" w:color="000000"/>
              <w:bottom w:val="single" w:sz="6" w:space="0" w:color="000000"/>
              <w:right w:val="single" w:sz="6" w:space="0" w:color="000000"/>
            </w:tcBorders>
          </w:tcPr>
          <w:p w14:paraId="2FFB5E29" w14:textId="1E94A5C3"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9.99</w:t>
            </w:r>
            <w:r w:rsidR="006B6D18">
              <w:rPr>
                <w:rFonts w:asciiTheme="minorHAnsi" w:hAnsiTheme="minorHAnsi" w:cstheme="minorHAnsi"/>
                <w:w w:val="105"/>
                <w:sz w:val="24"/>
                <w:szCs w:val="24"/>
              </w:rPr>
              <w:t>2</w:t>
            </w:r>
          </w:p>
        </w:tc>
      </w:tr>
      <w:tr w:rsidR="0035175A" w:rsidRPr="00E510B1" w14:paraId="0BBAA1A9" w14:textId="77777777" w:rsidTr="00C942A2">
        <w:trPr>
          <w:trHeight w:val="276"/>
        </w:trPr>
        <w:tc>
          <w:tcPr>
            <w:tcW w:w="2610" w:type="dxa"/>
            <w:tcBorders>
              <w:top w:val="single" w:sz="6" w:space="0" w:color="000000"/>
              <w:right w:val="single" w:sz="6" w:space="0" w:color="000000"/>
            </w:tcBorders>
          </w:tcPr>
          <w:p w14:paraId="22727568"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Min</w:t>
            </w:r>
          </w:p>
        </w:tc>
        <w:tc>
          <w:tcPr>
            <w:tcW w:w="990" w:type="dxa"/>
            <w:tcBorders>
              <w:top w:val="single" w:sz="6" w:space="0" w:color="000000"/>
              <w:left w:val="single" w:sz="6" w:space="0" w:color="000000"/>
              <w:right w:val="single" w:sz="6" w:space="0" w:color="000000"/>
            </w:tcBorders>
          </w:tcPr>
          <w:p w14:paraId="1C0EDA72" w14:textId="3EC6722C"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0.600</w:t>
            </w:r>
          </w:p>
        </w:tc>
        <w:tc>
          <w:tcPr>
            <w:tcW w:w="858" w:type="dxa"/>
            <w:tcBorders>
              <w:top w:val="single" w:sz="6" w:space="0" w:color="000000"/>
              <w:left w:val="single" w:sz="6" w:space="0" w:color="000000"/>
              <w:right w:val="single" w:sz="6" w:space="0" w:color="000000"/>
            </w:tcBorders>
          </w:tcPr>
          <w:p w14:paraId="00DEFBB8" w14:textId="3507A870"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1.10</w:t>
            </w:r>
            <w:r w:rsidR="006B6D18">
              <w:rPr>
                <w:rFonts w:asciiTheme="minorHAnsi" w:hAnsiTheme="minorHAnsi" w:cstheme="minorHAnsi"/>
                <w:w w:val="105"/>
                <w:sz w:val="24"/>
                <w:szCs w:val="24"/>
              </w:rPr>
              <w:t>2</w:t>
            </w:r>
          </w:p>
        </w:tc>
        <w:tc>
          <w:tcPr>
            <w:tcW w:w="946" w:type="dxa"/>
            <w:tcBorders>
              <w:top w:val="single" w:sz="6" w:space="0" w:color="000000"/>
              <w:left w:val="single" w:sz="6" w:space="0" w:color="000000"/>
              <w:right w:val="single" w:sz="6" w:space="0" w:color="000000"/>
            </w:tcBorders>
          </w:tcPr>
          <w:p w14:paraId="056B6D15" w14:textId="5FC5AB10"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0.300</w:t>
            </w:r>
          </w:p>
        </w:tc>
        <w:tc>
          <w:tcPr>
            <w:tcW w:w="1046" w:type="dxa"/>
            <w:tcBorders>
              <w:top w:val="single" w:sz="6" w:space="0" w:color="000000"/>
              <w:left w:val="single" w:sz="6" w:space="0" w:color="000000"/>
              <w:right w:val="single" w:sz="6" w:space="0" w:color="000000"/>
            </w:tcBorders>
          </w:tcPr>
          <w:p w14:paraId="05446AB1" w14:textId="3C7E6290"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0.080</w:t>
            </w:r>
          </w:p>
        </w:tc>
        <w:tc>
          <w:tcPr>
            <w:tcW w:w="826" w:type="dxa"/>
            <w:tcBorders>
              <w:top w:val="single" w:sz="6" w:space="0" w:color="000000"/>
              <w:left w:val="single" w:sz="6" w:space="0" w:color="000000"/>
              <w:right w:val="single" w:sz="6" w:space="0" w:color="000000"/>
            </w:tcBorders>
          </w:tcPr>
          <w:p w14:paraId="2CBDBFC8" w14:textId="54D2255B"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8.00</w:t>
            </w:r>
            <w:r w:rsidR="00A044A8">
              <w:rPr>
                <w:rFonts w:asciiTheme="minorHAnsi" w:hAnsiTheme="minorHAnsi" w:cstheme="minorHAnsi"/>
                <w:w w:val="105"/>
                <w:sz w:val="24"/>
                <w:szCs w:val="24"/>
              </w:rPr>
              <w:t>0</w:t>
            </w:r>
          </w:p>
        </w:tc>
        <w:tc>
          <w:tcPr>
            <w:tcW w:w="1143" w:type="dxa"/>
            <w:tcBorders>
              <w:top w:val="single" w:sz="6" w:space="0" w:color="000000"/>
              <w:left w:val="single" w:sz="6" w:space="0" w:color="000000"/>
              <w:right w:val="single" w:sz="6" w:space="0" w:color="000000"/>
            </w:tcBorders>
          </w:tcPr>
          <w:p w14:paraId="06732E0F" w14:textId="13EE97D1"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0.00</w:t>
            </w:r>
            <w:r w:rsidR="00A6052C">
              <w:rPr>
                <w:rFonts w:asciiTheme="minorHAnsi" w:hAnsiTheme="minorHAnsi" w:cstheme="minorHAnsi"/>
                <w:w w:val="105"/>
                <w:sz w:val="24"/>
                <w:szCs w:val="24"/>
              </w:rPr>
              <w:t>6</w:t>
            </w:r>
          </w:p>
        </w:tc>
      </w:tr>
    </w:tbl>
    <w:p w14:paraId="11D88A51" w14:textId="77777777" w:rsidR="0035175A" w:rsidRPr="00E510B1" w:rsidRDefault="0035175A" w:rsidP="0035175A">
      <w:pPr>
        <w:pStyle w:val="BodyText"/>
        <w:spacing w:before="0"/>
        <w:rPr>
          <w:rFonts w:asciiTheme="minorHAnsi" w:hAnsiTheme="minorHAnsi" w:cstheme="minorHAnsi"/>
          <w:sz w:val="24"/>
          <w:szCs w:val="24"/>
        </w:rPr>
      </w:pPr>
    </w:p>
    <w:p w14:paraId="3B3F0890" w14:textId="77777777" w:rsidR="0035175A" w:rsidRPr="00E510B1" w:rsidRDefault="0035175A" w:rsidP="0035175A">
      <w:pPr>
        <w:pStyle w:val="BodyText"/>
        <w:spacing w:before="2"/>
        <w:rPr>
          <w:rFonts w:asciiTheme="minorHAnsi" w:hAnsiTheme="minorHAnsi" w:cstheme="minorHAnsi"/>
          <w:sz w:val="24"/>
          <w:szCs w:val="24"/>
        </w:rPr>
      </w:pPr>
      <w:r w:rsidRPr="00E510B1">
        <w:rPr>
          <w:rFonts w:asciiTheme="minorHAnsi" w:hAnsiTheme="minorHAnsi" w:cstheme="minorHAnsi"/>
          <w:noProof/>
          <w:sz w:val="24"/>
          <w:szCs w:val="24"/>
        </w:rPr>
        <mc:AlternateContent>
          <mc:Choice Requires="wps">
            <w:drawing>
              <wp:anchor distT="0" distB="0" distL="0" distR="0" simplePos="0" relativeHeight="251661312" behindDoc="1" locked="0" layoutInCell="1" allowOverlap="1" wp14:anchorId="47E52439" wp14:editId="3CAB782C">
                <wp:simplePos x="0" y="0"/>
                <wp:positionH relativeFrom="page">
                  <wp:posOffset>781685</wp:posOffset>
                </wp:positionH>
                <wp:positionV relativeFrom="paragraph">
                  <wp:posOffset>111760</wp:posOffset>
                </wp:positionV>
                <wp:extent cx="6273165" cy="1270"/>
                <wp:effectExtent l="0" t="0" r="635"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w 9879"/>
                            <a:gd name="T1" fmla="*/ 0 h 1270"/>
                            <a:gd name="T2" fmla="*/ 6273165 w 9879"/>
                            <a:gd name="T3" fmla="*/ 0 h 1270"/>
                            <a:gd name="T4" fmla="*/ 0 60000 65536"/>
                            <a:gd name="T5" fmla="*/ 0 60000 65536"/>
                          </a:gdLst>
                          <a:ahLst/>
                          <a:cxnLst>
                            <a:cxn ang="T4">
                              <a:pos x="T0" y="T1"/>
                            </a:cxn>
                            <a:cxn ang="T5">
                              <a:pos x="T2" y="T3"/>
                            </a:cxn>
                          </a:cxnLst>
                          <a:rect l="0" t="0" r="r" b="b"/>
                          <a:pathLst>
                            <a:path w="9879" h="1270">
                              <a:moveTo>
                                <a:pt x="0" y="0"/>
                              </a:moveTo>
                              <a:lnTo>
                                <a:pt x="9879" y="0"/>
                              </a:lnTo>
                            </a:path>
                          </a:pathLst>
                        </a:custGeom>
                        <a:noFill/>
                        <a:ln w="9144">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5EC1" id="Freeform 4" o:spid="_x0000_s1026" style="position:absolute;margin-left:61.55pt;margin-top:8.8pt;width:493.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" path="m,l9879,e" filled="f" strokecolor="#b2b2b2" strokeweight=".72pt">
                <v:path arrowok="t" o:connecttype="custom" o:connectlocs="0,0;2147483646,0" o:connectangles="0,0"/>
                <w10:wrap type="topAndBottom" anchorx="page"/>
              </v:shape>
            </w:pict>
          </mc:Fallback>
        </mc:AlternateContent>
      </w:r>
    </w:p>
    <w:p w14:paraId="417D7A16" w14:textId="57F3A061" w:rsidR="0035175A" w:rsidRPr="007E4619" w:rsidRDefault="0035175A" w:rsidP="007E4619">
      <w:pPr>
        <w:pStyle w:val="Heading1"/>
        <w:rPr>
          <w:rFonts w:asciiTheme="minorHAnsi" w:hAnsiTheme="minorHAnsi" w:cstheme="minorHAnsi"/>
          <w:color w:val="C24B15"/>
          <w:w w:val="95"/>
          <w:sz w:val="24"/>
          <w:szCs w:val="24"/>
        </w:rPr>
      </w:pPr>
      <w:r w:rsidRPr="00E510B1">
        <w:rPr>
          <w:rFonts w:asciiTheme="minorHAnsi" w:hAnsiTheme="minorHAnsi" w:cstheme="minorHAnsi"/>
          <w:color w:val="C24B15"/>
          <w:w w:val="95"/>
          <w:sz w:val="24"/>
          <w:szCs w:val="24"/>
        </w:rPr>
        <w:t xml:space="preserve">5,000 </w:t>
      </w:r>
      <w:r w:rsidR="001C43EA">
        <w:rPr>
          <w:rFonts w:asciiTheme="minorHAnsi" w:hAnsiTheme="minorHAnsi" w:cstheme="minorHAnsi"/>
          <w:color w:val="C24B15"/>
          <w:w w:val="95"/>
          <w:sz w:val="24"/>
          <w:szCs w:val="24"/>
        </w:rPr>
        <w:t>Severe Obstruction Samples</w:t>
      </w:r>
    </w:p>
    <w:p w14:paraId="168E7530" w14:textId="77777777" w:rsidR="004C323A" w:rsidRPr="00E510B1" w:rsidRDefault="004C323A" w:rsidP="0035175A">
      <w:pPr>
        <w:pStyle w:val="BodyText"/>
        <w:spacing w:before="0"/>
        <w:rPr>
          <w:rFonts w:asciiTheme="minorHAnsi" w:hAnsiTheme="minorHAnsi" w:cstheme="minorHAnsi"/>
          <w:b w:val="0"/>
          <w:sz w:val="24"/>
          <w:szCs w:val="24"/>
        </w:rPr>
      </w:pPr>
    </w:p>
    <w:p w14:paraId="05C18792" w14:textId="77777777" w:rsidR="0035175A" w:rsidRPr="00E510B1" w:rsidRDefault="0035175A" w:rsidP="0035175A">
      <w:pPr>
        <w:pStyle w:val="BodyText"/>
        <w:spacing w:before="6"/>
        <w:rPr>
          <w:rFonts w:asciiTheme="minorHAnsi" w:hAnsiTheme="minorHAnsi" w:cstheme="minorHAnsi"/>
          <w:sz w:val="24"/>
          <w:szCs w:val="24"/>
        </w:rPr>
      </w:pPr>
    </w:p>
    <w:tbl>
      <w:tblPr>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66"/>
        <w:gridCol w:w="946"/>
        <w:gridCol w:w="946"/>
        <w:gridCol w:w="946"/>
        <w:gridCol w:w="1046"/>
        <w:gridCol w:w="826"/>
        <w:gridCol w:w="1094"/>
      </w:tblGrid>
      <w:tr w:rsidR="0035175A" w:rsidRPr="00E510B1" w14:paraId="70C107B8" w14:textId="77777777" w:rsidTr="00C942A2">
        <w:trPr>
          <w:trHeight w:val="296"/>
        </w:trPr>
        <w:tc>
          <w:tcPr>
            <w:tcW w:w="2566" w:type="dxa"/>
            <w:tcBorders>
              <w:bottom w:val="single" w:sz="6" w:space="0" w:color="000000"/>
              <w:right w:val="single" w:sz="6" w:space="0" w:color="000000"/>
            </w:tcBorders>
          </w:tcPr>
          <w:p w14:paraId="6C7A9CE4" w14:textId="77777777" w:rsidR="0035175A" w:rsidRPr="00E510B1" w:rsidRDefault="0035175A" w:rsidP="00CD2C49">
            <w:pPr>
              <w:pStyle w:val="TableParagraph"/>
              <w:spacing w:before="30"/>
              <w:ind w:left="74"/>
              <w:rPr>
                <w:rFonts w:asciiTheme="minorHAnsi" w:hAnsiTheme="minorHAnsi" w:cstheme="minorHAnsi"/>
                <w:b/>
                <w:sz w:val="24"/>
                <w:szCs w:val="24"/>
              </w:rPr>
            </w:pPr>
            <w:r w:rsidRPr="00E510B1">
              <w:rPr>
                <w:rFonts w:asciiTheme="minorHAnsi" w:hAnsiTheme="minorHAnsi" w:cstheme="minorHAnsi"/>
                <w:b/>
                <w:color w:val="FE0000"/>
                <w:w w:val="105"/>
                <w:sz w:val="24"/>
                <w:szCs w:val="24"/>
              </w:rPr>
              <w:t>Statistic/Parameter</w:t>
            </w:r>
          </w:p>
        </w:tc>
        <w:tc>
          <w:tcPr>
            <w:tcW w:w="946" w:type="dxa"/>
            <w:tcBorders>
              <w:left w:val="single" w:sz="6" w:space="0" w:color="000000"/>
              <w:bottom w:val="single" w:sz="6" w:space="0" w:color="000000"/>
              <w:right w:val="single" w:sz="6" w:space="0" w:color="000000"/>
            </w:tcBorders>
          </w:tcPr>
          <w:p w14:paraId="36E1C127" w14:textId="77777777" w:rsidR="0035175A" w:rsidRPr="00E510B1" w:rsidRDefault="0035175A" w:rsidP="00D26B9E">
            <w:pPr>
              <w:pStyle w:val="TableParagraph"/>
              <w:spacing w:before="30"/>
              <w:ind w:left="72"/>
              <w:jc w:val="center"/>
              <w:rPr>
                <w:rFonts w:asciiTheme="minorHAnsi" w:hAnsiTheme="minorHAnsi" w:cstheme="minorHAnsi"/>
                <w:sz w:val="24"/>
                <w:szCs w:val="24"/>
              </w:rPr>
            </w:pPr>
            <w:proofErr w:type="spellStart"/>
            <w:r w:rsidRPr="00E510B1">
              <w:rPr>
                <w:rFonts w:asciiTheme="minorHAnsi" w:hAnsiTheme="minorHAnsi" w:cstheme="minorHAnsi"/>
                <w:w w:val="105"/>
                <w:sz w:val="24"/>
                <w:szCs w:val="24"/>
              </w:rPr>
              <w:t>Ti</w:t>
            </w:r>
            <w:proofErr w:type="spellEnd"/>
          </w:p>
        </w:tc>
        <w:tc>
          <w:tcPr>
            <w:tcW w:w="946" w:type="dxa"/>
            <w:tcBorders>
              <w:left w:val="single" w:sz="6" w:space="0" w:color="000000"/>
              <w:bottom w:val="single" w:sz="6" w:space="0" w:color="000000"/>
              <w:right w:val="single" w:sz="6" w:space="0" w:color="000000"/>
            </w:tcBorders>
          </w:tcPr>
          <w:p w14:paraId="0DBBC56B" w14:textId="77777777" w:rsidR="0035175A" w:rsidRPr="00E510B1" w:rsidRDefault="0035175A" w:rsidP="00D26B9E">
            <w:pPr>
              <w:pStyle w:val="TableParagraph"/>
              <w:spacing w:before="30"/>
              <w:ind w:left="71"/>
              <w:jc w:val="center"/>
              <w:rPr>
                <w:rFonts w:asciiTheme="minorHAnsi" w:hAnsiTheme="minorHAnsi" w:cstheme="minorHAnsi"/>
                <w:sz w:val="24"/>
                <w:szCs w:val="24"/>
              </w:rPr>
            </w:pPr>
            <w:proofErr w:type="spellStart"/>
            <w:r w:rsidRPr="00E510B1">
              <w:rPr>
                <w:rFonts w:asciiTheme="minorHAnsi" w:hAnsiTheme="minorHAnsi" w:cstheme="minorHAnsi"/>
                <w:w w:val="105"/>
                <w:sz w:val="24"/>
                <w:szCs w:val="24"/>
              </w:rPr>
              <w:t>Ttot</w:t>
            </w:r>
            <w:proofErr w:type="spellEnd"/>
          </w:p>
        </w:tc>
        <w:tc>
          <w:tcPr>
            <w:tcW w:w="946" w:type="dxa"/>
            <w:tcBorders>
              <w:left w:val="single" w:sz="6" w:space="0" w:color="000000"/>
              <w:bottom w:val="single" w:sz="6" w:space="0" w:color="000000"/>
              <w:right w:val="single" w:sz="6" w:space="0" w:color="000000"/>
            </w:tcBorders>
          </w:tcPr>
          <w:p w14:paraId="779161F3" w14:textId="77777777" w:rsidR="0035175A" w:rsidRPr="00E510B1" w:rsidRDefault="0035175A" w:rsidP="00D26B9E">
            <w:pPr>
              <w:pStyle w:val="TableParagraph"/>
              <w:spacing w:before="30"/>
              <w:ind w:left="70"/>
              <w:jc w:val="center"/>
              <w:rPr>
                <w:rFonts w:asciiTheme="minorHAnsi" w:hAnsiTheme="minorHAnsi" w:cstheme="minorHAnsi"/>
                <w:sz w:val="24"/>
                <w:szCs w:val="24"/>
              </w:rPr>
            </w:pPr>
            <w:r w:rsidRPr="00E510B1">
              <w:rPr>
                <w:rFonts w:asciiTheme="minorHAnsi" w:hAnsiTheme="minorHAnsi" w:cstheme="minorHAnsi"/>
                <w:w w:val="105"/>
                <w:sz w:val="24"/>
                <w:szCs w:val="24"/>
              </w:rPr>
              <w:t>Vt</w:t>
            </w:r>
          </w:p>
        </w:tc>
        <w:tc>
          <w:tcPr>
            <w:tcW w:w="1046" w:type="dxa"/>
            <w:tcBorders>
              <w:left w:val="single" w:sz="6" w:space="0" w:color="000000"/>
              <w:bottom w:val="single" w:sz="6" w:space="0" w:color="000000"/>
              <w:right w:val="single" w:sz="6" w:space="0" w:color="000000"/>
            </w:tcBorders>
          </w:tcPr>
          <w:p w14:paraId="1F679D71" w14:textId="77777777" w:rsidR="0035175A" w:rsidRPr="00E510B1" w:rsidRDefault="0035175A" w:rsidP="00D26B9E">
            <w:pPr>
              <w:pStyle w:val="TableParagraph"/>
              <w:spacing w:before="30"/>
              <w:ind w:left="70"/>
              <w:jc w:val="center"/>
              <w:rPr>
                <w:rFonts w:asciiTheme="minorHAnsi" w:hAnsiTheme="minorHAnsi" w:cstheme="minorHAnsi"/>
                <w:sz w:val="24"/>
                <w:szCs w:val="24"/>
              </w:rPr>
            </w:pPr>
            <w:r w:rsidRPr="00E510B1">
              <w:rPr>
                <w:rFonts w:asciiTheme="minorHAnsi" w:hAnsiTheme="minorHAnsi" w:cstheme="minorHAnsi"/>
                <w:w w:val="103"/>
                <w:sz w:val="24"/>
                <w:szCs w:val="24"/>
              </w:rPr>
              <w:t>C</w:t>
            </w:r>
          </w:p>
        </w:tc>
        <w:tc>
          <w:tcPr>
            <w:tcW w:w="826" w:type="dxa"/>
            <w:tcBorders>
              <w:left w:val="single" w:sz="6" w:space="0" w:color="000000"/>
              <w:bottom w:val="single" w:sz="6" w:space="0" w:color="000000"/>
              <w:right w:val="single" w:sz="6" w:space="0" w:color="000000"/>
            </w:tcBorders>
          </w:tcPr>
          <w:p w14:paraId="650FBCC2" w14:textId="77777777" w:rsidR="0035175A" w:rsidRPr="00E510B1" w:rsidRDefault="0035175A" w:rsidP="00D26B9E">
            <w:pPr>
              <w:pStyle w:val="TableParagraph"/>
              <w:spacing w:before="30"/>
              <w:ind w:left="69"/>
              <w:jc w:val="center"/>
              <w:rPr>
                <w:rFonts w:asciiTheme="minorHAnsi" w:hAnsiTheme="minorHAnsi" w:cstheme="minorHAnsi"/>
                <w:sz w:val="24"/>
                <w:szCs w:val="24"/>
              </w:rPr>
            </w:pPr>
            <w:r w:rsidRPr="00E510B1">
              <w:rPr>
                <w:rFonts w:asciiTheme="minorHAnsi" w:hAnsiTheme="minorHAnsi" w:cstheme="minorHAnsi"/>
                <w:w w:val="103"/>
                <w:sz w:val="24"/>
                <w:szCs w:val="24"/>
              </w:rPr>
              <w:t>R</w:t>
            </w:r>
          </w:p>
        </w:tc>
        <w:tc>
          <w:tcPr>
            <w:tcW w:w="1094" w:type="dxa"/>
            <w:tcBorders>
              <w:left w:val="single" w:sz="6" w:space="0" w:color="000000"/>
              <w:bottom w:val="single" w:sz="6" w:space="0" w:color="000000"/>
              <w:right w:val="single" w:sz="6" w:space="0" w:color="000000"/>
            </w:tcBorders>
          </w:tcPr>
          <w:p w14:paraId="27C94DF9" w14:textId="77777777" w:rsidR="0035175A" w:rsidRPr="00E510B1" w:rsidRDefault="0035175A" w:rsidP="00D26B9E">
            <w:pPr>
              <w:pStyle w:val="TableParagraph"/>
              <w:spacing w:before="30"/>
              <w:ind w:left="69"/>
              <w:jc w:val="center"/>
              <w:rPr>
                <w:rFonts w:asciiTheme="minorHAnsi" w:hAnsiTheme="minorHAnsi" w:cstheme="minorHAnsi"/>
                <w:sz w:val="24"/>
                <w:szCs w:val="24"/>
              </w:rPr>
            </w:pPr>
            <w:r w:rsidRPr="00E510B1">
              <w:rPr>
                <w:rFonts w:asciiTheme="minorHAnsi" w:hAnsiTheme="minorHAnsi" w:cstheme="minorHAnsi"/>
                <w:w w:val="105"/>
                <w:sz w:val="24"/>
                <w:szCs w:val="24"/>
              </w:rPr>
              <w:t>PEEP</w:t>
            </w:r>
          </w:p>
        </w:tc>
      </w:tr>
      <w:tr w:rsidR="0035175A" w:rsidRPr="00E510B1" w14:paraId="375541EE" w14:textId="77777777" w:rsidTr="00C942A2">
        <w:trPr>
          <w:trHeight w:val="294"/>
        </w:trPr>
        <w:tc>
          <w:tcPr>
            <w:tcW w:w="2566" w:type="dxa"/>
            <w:tcBorders>
              <w:top w:val="single" w:sz="6" w:space="0" w:color="000000"/>
              <w:bottom w:val="single" w:sz="6" w:space="0" w:color="000000"/>
              <w:right w:val="single" w:sz="6" w:space="0" w:color="000000"/>
            </w:tcBorders>
          </w:tcPr>
          <w:p w14:paraId="38521BE0"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Mean</w:t>
            </w:r>
          </w:p>
        </w:tc>
        <w:tc>
          <w:tcPr>
            <w:tcW w:w="946" w:type="dxa"/>
            <w:tcBorders>
              <w:top w:val="single" w:sz="6" w:space="0" w:color="000000"/>
              <w:left w:val="single" w:sz="6" w:space="0" w:color="000000"/>
              <w:bottom w:val="single" w:sz="6" w:space="0" w:color="000000"/>
              <w:right w:val="single" w:sz="6" w:space="0" w:color="000000"/>
            </w:tcBorders>
          </w:tcPr>
          <w:p w14:paraId="410427EF" w14:textId="7A650188"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1.199</w:t>
            </w:r>
          </w:p>
        </w:tc>
        <w:tc>
          <w:tcPr>
            <w:tcW w:w="946" w:type="dxa"/>
            <w:tcBorders>
              <w:top w:val="single" w:sz="6" w:space="0" w:color="000000"/>
              <w:left w:val="single" w:sz="6" w:space="0" w:color="000000"/>
              <w:bottom w:val="single" w:sz="6" w:space="0" w:color="000000"/>
              <w:right w:val="single" w:sz="6" w:space="0" w:color="000000"/>
            </w:tcBorders>
          </w:tcPr>
          <w:p w14:paraId="577CC135" w14:textId="5BD1876C"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2.39</w:t>
            </w:r>
            <w:r w:rsidR="00A6052C">
              <w:rPr>
                <w:rFonts w:asciiTheme="minorHAnsi" w:hAnsiTheme="minorHAnsi" w:cstheme="minorHAnsi"/>
                <w:w w:val="105"/>
                <w:sz w:val="24"/>
                <w:szCs w:val="24"/>
              </w:rPr>
              <w:t>7</w:t>
            </w:r>
          </w:p>
        </w:tc>
        <w:tc>
          <w:tcPr>
            <w:tcW w:w="946" w:type="dxa"/>
            <w:tcBorders>
              <w:top w:val="single" w:sz="6" w:space="0" w:color="000000"/>
              <w:left w:val="single" w:sz="6" w:space="0" w:color="000000"/>
              <w:bottom w:val="single" w:sz="6" w:space="0" w:color="000000"/>
              <w:right w:val="single" w:sz="6" w:space="0" w:color="000000"/>
            </w:tcBorders>
          </w:tcPr>
          <w:p w14:paraId="680CEFBC" w14:textId="743B9C80"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0.49</w:t>
            </w:r>
            <w:r w:rsidR="00A6052C">
              <w:rPr>
                <w:rFonts w:asciiTheme="minorHAnsi" w:hAnsiTheme="minorHAnsi" w:cstheme="minorHAnsi"/>
                <w:w w:val="105"/>
                <w:sz w:val="24"/>
                <w:szCs w:val="24"/>
              </w:rPr>
              <w:t>9</w:t>
            </w:r>
          </w:p>
        </w:tc>
        <w:tc>
          <w:tcPr>
            <w:tcW w:w="1046" w:type="dxa"/>
            <w:tcBorders>
              <w:top w:val="single" w:sz="6" w:space="0" w:color="000000"/>
              <w:left w:val="single" w:sz="6" w:space="0" w:color="000000"/>
              <w:bottom w:val="single" w:sz="6" w:space="0" w:color="000000"/>
              <w:right w:val="single" w:sz="6" w:space="0" w:color="000000"/>
            </w:tcBorders>
          </w:tcPr>
          <w:p w14:paraId="5355E533" w14:textId="0DF78657"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0.08</w:t>
            </w:r>
            <w:r w:rsidR="00A6052C">
              <w:rPr>
                <w:rFonts w:asciiTheme="minorHAnsi" w:hAnsiTheme="minorHAnsi" w:cstheme="minorHAnsi"/>
                <w:w w:val="105"/>
                <w:sz w:val="24"/>
                <w:szCs w:val="24"/>
              </w:rPr>
              <w:t>5</w:t>
            </w:r>
          </w:p>
        </w:tc>
        <w:tc>
          <w:tcPr>
            <w:tcW w:w="826" w:type="dxa"/>
            <w:tcBorders>
              <w:top w:val="single" w:sz="6" w:space="0" w:color="000000"/>
              <w:left w:val="single" w:sz="6" w:space="0" w:color="000000"/>
              <w:bottom w:val="single" w:sz="6" w:space="0" w:color="000000"/>
              <w:right w:val="single" w:sz="6" w:space="0" w:color="000000"/>
            </w:tcBorders>
          </w:tcPr>
          <w:p w14:paraId="2146B091" w14:textId="15ECFAB5"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26.08</w:t>
            </w:r>
            <w:r w:rsidR="00A6052C">
              <w:rPr>
                <w:rFonts w:asciiTheme="minorHAnsi" w:hAnsiTheme="minorHAnsi" w:cstheme="minorHAnsi"/>
                <w:w w:val="105"/>
                <w:sz w:val="24"/>
                <w:szCs w:val="24"/>
              </w:rPr>
              <w:t>2</w:t>
            </w:r>
          </w:p>
        </w:tc>
        <w:tc>
          <w:tcPr>
            <w:tcW w:w="1094" w:type="dxa"/>
            <w:tcBorders>
              <w:top w:val="single" w:sz="6" w:space="0" w:color="000000"/>
              <w:left w:val="single" w:sz="6" w:space="0" w:color="000000"/>
              <w:bottom w:val="single" w:sz="6" w:space="0" w:color="000000"/>
              <w:right w:val="single" w:sz="6" w:space="0" w:color="000000"/>
            </w:tcBorders>
          </w:tcPr>
          <w:p w14:paraId="2FF078C1" w14:textId="53BD05A4"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5.01</w:t>
            </w:r>
            <w:r w:rsidR="00A6052C">
              <w:rPr>
                <w:rFonts w:asciiTheme="minorHAnsi" w:hAnsiTheme="minorHAnsi" w:cstheme="minorHAnsi"/>
                <w:w w:val="105"/>
                <w:sz w:val="24"/>
                <w:szCs w:val="24"/>
              </w:rPr>
              <w:t>8</w:t>
            </w:r>
          </w:p>
        </w:tc>
      </w:tr>
      <w:tr w:rsidR="0035175A" w:rsidRPr="00E510B1" w14:paraId="601D027D" w14:textId="77777777" w:rsidTr="00C942A2">
        <w:trPr>
          <w:trHeight w:val="294"/>
        </w:trPr>
        <w:tc>
          <w:tcPr>
            <w:tcW w:w="2566" w:type="dxa"/>
            <w:tcBorders>
              <w:top w:val="single" w:sz="6" w:space="0" w:color="000000"/>
              <w:bottom w:val="single" w:sz="6" w:space="0" w:color="000000"/>
              <w:right w:val="single" w:sz="6" w:space="0" w:color="000000"/>
            </w:tcBorders>
          </w:tcPr>
          <w:p w14:paraId="5CCF1BAE"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SD</w:t>
            </w:r>
          </w:p>
        </w:tc>
        <w:tc>
          <w:tcPr>
            <w:tcW w:w="946" w:type="dxa"/>
            <w:tcBorders>
              <w:top w:val="single" w:sz="6" w:space="0" w:color="000000"/>
              <w:left w:val="single" w:sz="6" w:space="0" w:color="000000"/>
              <w:bottom w:val="single" w:sz="6" w:space="0" w:color="000000"/>
              <w:right w:val="single" w:sz="6" w:space="0" w:color="000000"/>
            </w:tcBorders>
          </w:tcPr>
          <w:p w14:paraId="1065C259" w14:textId="09758E9F"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0.23</w:t>
            </w:r>
            <w:r w:rsidR="00A6052C">
              <w:rPr>
                <w:rFonts w:asciiTheme="minorHAnsi" w:hAnsiTheme="minorHAnsi" w:cstheme="minorHAnsi"/>
                <w:w w:val="105"/>
                <w:sz w:val="24"/>
                <w:szCs w:val="24"/>
              </w:rPr>
              <w:t>2</w:t>
            </w:r>
          </w:p>
        </w:tc>
        <w:tc>
          <w:tcPr>
            <w:tcW w:w="946" w:type="dxa"/>
            <w:tcBorders>
              <w:top w:val="single" w:sz="6" w:space="0" w:color="000000"/>
              <w:left w:val="single" w:sz="6" w:space="0" w:color="000000"/>
              <w:bottom w:val="single" w:sz="6" w:space="0" w:color="000000"/>
              <w:right w:val="single" w:sz="6" w:space="0" w:color="000000"/>
            </w:tcBorders>
          </w:tcPr>
          <w:p w14:paraId="2ADD8588" w14:textId="19EBB144"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0.326</w:t>
            </w:r>
          </w:p>
        </w:tc>
        <w:tc>
          <w:tcPr>
            <w:tcW w:w="946" w:type="dxa"/>
            <w:tcBorders>
              <w:top w:val="single" w:sz="6" w:space="0" w:color="000000"/>
              <w:left w:val="single" w:sz="6" w:space="0" w:color="000000"/>
              <w:bottom w:val="single" w:sz="6" w:space="0" w:color="000000"/>
              <w:right w:val="single" w:sz="6" w:space="0" w:color="000000"/>
            </w:tcBorders>
          </w:tcPr>
          <w:p w14:paraId="0F588AE6" w14:textId="2C5902E3"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0.114</w:t>
            </w:r>
          </w:p>
        </w:tc>
        <w:tc>
          <w:tcPr>
            <w:tcW w:w="1046" w:type="dxa"/>
            <w:tcBorders>
              <w:top w:val="single" w:sz="6" w:space="0" w:color="000000"/>
              <w:left w:val="single" w:sz="6" w:space="0" w:color="000000"/>
              <w:bottom w:val="single" w:sz="6" w:space="0" w:color="000000"/>
              <w:right w:val="single" w:sz="6" w:space="0" w:color="000000"/>
            </w:tcBorders>
          </w:tcPr>
          <w:p w14:paraId="52D560E3" w14:textId="2F1B0DF9"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0.020</w:t>
            </w:r>
          </w:p>
        </w:tc>
        <w:tc>
          <w:tcPr>
            <w:tcW w:w="826" w:type="dxa"/>
            <w:tcBorders>
              <w:top w:val="single" w:sz="6" w:space="0" w:color="000000"/>
              <w:left w:val="single" w:sz="6" w:space="0" w:color="000000"/>
              <w:bottom w:val="single" w:sz="6" w:space="0" w:color="000000"/>
              <w:right w:val="single" w:sz="6" w:space="0" w:color="000000"/>
            </w:tcBorders>
          </w:tcPr>
          <w:p w14:paraId="5EF2BB4E" w14:textId="6BEF33C5"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8.14</w:t>
            </w:r>
            <w:r w:rsidR="00A6052C">
              <w:rPr>
                <w:rFonts w:asciiTheme="minorHAnsi" w:hAnsiTheme="minorHAnsi" w:cstheme="minorHAnsi"/>
                <w:w w:val="105"/>
                <w:sz w:val="24"/>
                <w:szCs w:val="24"/>
              </w:rPr>
              <w:t>4</w:t>
            </w:r>
          </w:p>
        </w:tc>
        <w:tc>
          <w:tcPr>
            <w:tcW w:w="1094" w:type="dxa"/>
            <w:tcBorders>
              <w:top w:val="single" w:sz="6" w:space="0" w:color="000000"/>
              <w:left w:val="single" w:sz="6" w:space="0" w:color="000000"/>
              <w:bottom w:val="single" w:sz="6" w:space="0" w:color="000000"/>
              <w:right w:val="single" w:sz="6" w:space="0" w:color="000000"/>
            </w:tcBorders>
          </w:tcPr>
          <w:p w14:paraId="21088D2F" w14:textId="2A587B5A"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2.872</w:t>
            </w:r>
          </w:p>
        </w:tc>
      </w:tr>
      <w:tr w:rsidR="0035175A" w:rsidRPr="00E510B1" w14:paraId="59245A74" w14:textId="77777777" w:rsidTr="00C942A2">
        <w:trPr>
          <w:trHeight w:val="294"/>
        </w:trPr>
        <w:tc>
          <w:tcPr>
            <w:tcW w:w="2566" w:type="dxa"/>
            <w:tcBorders>
              <w:top w:val="single" w:sz="6" w:space="0" w:color="000000"/>
              <w:bottom w:val="single" w:sz="6" w:space="0" w:color="000000"/>
              <w:right w:val="single" w:sz="6" w:space="0" w:color="000000"/>
            </w:tcBorders>
          </w:tcPr>
          <w:p w14:paraId="53F55B03"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Max</w:t>
            </w:r>
          </w:p>
        </w:tc>
        <w:tc>
          <w:tcPr>
            <w:tcW w:w="946" w:type="dxa"/>
            <w:tcBorders>
              <w:top w:val="single" w:sz="6" w:space="0" w:color="000000"/>
              <w:left w:val="single" w:sz="6" w:space="0" w:color="000000"/>
              <w:bottom w:val="single" w:sz="6" w:space="0" w:color="000000"/>
              <w:right w:val="single" w:sz="6" w:space="0" w:color="000000"/>
            </w:tcBorders>
          </w:tcPr>
          <w:p w14:paraId="06B1679F" w14:textId="79CCD82C"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1.</w:t>
            </w:r>
            <w:r w:rsidR="00A6052C">
              <w:rPr>
                <w:rFonts w:asciiTheme="minorHAnsi" w:hAnsiTheme="minorHAnsi" w:cstheme="minorHAnsi"/>
                <w:w w:val="105"/>
                <w:sz w:val="24"/>
                <w:szCs w:val="24"/>
              </w:rPr>
              <w:t>600</w:t>
            </w:r>
          </w:p>
        </w:tc>
        <w:tc>
          <w:tcPr>
            <w:tcW w:w="946" w:type="dxa"/>
            <w:tcBorders>
              <w:top w:val="single" w:sz="6" w:space="0" w:color="000000"/>
              <w:left w:val="single" w:sz="6" w:space="0" w:color="000000"/>
              <w:bottom w:val="single" w:sz="6" w:space="0" w:color="000000"/>
              <w:right w:val="single" w:sz="6" w:space="0" w:color="000000"/>
            </w:tcBorders>
          </w:tcPr>
          <w:p w14:paraId="5EE0F6F5" w14:textId="5BBFD942"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3.185</w:t>
            </w:r>
          </w:p>
        </w:tc>
        <w:tc>
          <w:tcPr>
            <w:tcW w:w="946" w:type="dxa"/>
            <w:tcBorders>
              <w:top w:val="single" w:sz="6" w:space="0" w:color="000000"/>
              <w:left w:val="single" w:sz="6" w:space="0" w:color="000000"/>
              <w:bottom w:val="single" w:sz="6" w:space="0" w:color="000000"/>
              <w:right w:val="single" w:sz="6" w:space="0" w:color="000000"/>
            </w:tcBorders>
          </w:tcPr>
          <w:p w14:paraId="776EF7AE" w14:textId="30E3377A"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w:t>
            </w:r>
            <w:r w:rsidR="00A6052C">
              <w:rPr>
                <w:rFonts w:asciiTheme="minorHAnsi" w:hAnsiTheme="minorHAnsi" w:cstheme="minorHAnsi"/>
                <w:w w:val="105"/>
                <w:sz w:val="24"/>
                <w:szCs w:val="24"/>
              </w:rPr>
              <w:t>700</w:t>
            </w:r>
          </w:p>
        </w:tc>
        <w:tc>
          <w:tcPr>
            <w:tcW w:w="1046" w:type="dxa"/>
            <w:tcBorders>
              <w:top w:val="single" w:sz="6" w:space="0" w:color="000000"/>
              <w:left w:val="single" w:sz="6" w:space="0" w:color="000000"/>
              <w:bottom w:val="single" w:sz="6" w:space="0" w:color="000000"/>
              <w:right w:val="single" w:sz="6" w:space="0" w:color="000000"/>
            </w:tcBorders>
          </w:tcPr>
          <w:p w14:paraId="7720D6E1" w14:textId="31C4D493"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0.1</w:t>
            </w:r>
            <w:r w:rsidR="00A6052C">
              <w:rPr>
                <w:rFonts w:asciiTheme="minorHAnsi" w:hAnsiTheme="minorHAnsi" w:cstheme="minorHAnsi"/>
                <w:w w:val="105"/>
                <w:sz w:val="24"/>
                <w:szCs w:val="24"/>
              </w:rPr>
              <w:t>20</w:t>
            </w:r>
          </w:p>
        </w:tc>
        <w:tc>
          <w:tcPr>
            <w:tcW w:w="826" w:type="dxa"/>
            <w:tcBorders>
              <w:top w:val="single" w:sz="6" w:space="0" w:color="000000"/>
              <w:left w:val="single" w:sz="6" w:space="0" w:color="000000"/>
              <w:bottom w:val="single" w:sz="6" w:space="0" w:color="000000"/>
              <w:right w:val="single" w:sz="6" w:space="0" w:color="000000"/>
            </w:tcBorders>
          </w:tcPr>
          <w:p w14:paraId="41E05B91" w14:textId="671BD8CD"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39.997</w:t>
            </w:r>
          </w:p>
        </w:tc>
        <w:tc>
          <w:tcPr>
            <w:tcW w:w="1094" w:type="dxa"/>
            <w:tcBorders>
              <w:top w:val="single" w:sz="6" w:space="0" w:color="000000"/>
              <w:left w:val="single" w:sz="6" w:space="0" w:color="000000"/>
              <w:bottom w:val="single" w:sz="6" w:space="0" w:color="000000"/>
              <w:right w:val="single" w:sz="6" w:space="0" w:color="000000"/>
            </w:tcBorders>
          </w:tcPr>
          <w:p w14:paraId="57259DD2" w14:textId="51CAC110"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9.99</w:t>
            </w:r>
            <w:r w:rsidR="00A6052C">
              <w:rPr>
                <w:rFonts w:asciiTheme="minorHAnsi" w:hAnsiTheme="minorHAnsi" w:cstheme="minorHAnsi"/>
                <w:w w:val="105"/>
                <w:sz w:val="24"/>
                <w:szCs w:val="24"/>
              </w:rPr>
              <w:t>9</w:t>
            </w:r>
          </w:p>
        </w:tc>
      </w:tr>
      <w:tr w:rsidR="0035175A" w:rsidRPr="00E510B1" w14:paraId="03A1AF5F" w14:textId="77777777" w:rsidTr="00C942A2">
        <w:trPr>
          <w:trHeight w:val="276"/>
        </w:trPr>
        <w:tc>
          <w:tcPr>
            <w:tcW w:w="2566" w:type="dxa"/>
            <w:tcBorders>
              <w:top w:val="single" w:sz="6" w:space="0" w:color="000000"/>
              <w:right w:val="single" w:sz="6" w:space="0" w:color="000000"/>
            </w:tcBorders>
          </w:tcPr>
          <w:p w14:paraId="62AEF3D2"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Min</w:t>
            </w:r>
          </w:p>
        </w:tc>
        <w:tc>
          <w:tcPr>
            <w:tcW w:w="946" w:type="dxa"/>
            <w:tcBorders>
              <w:top w:val="single" w:sz="6" w:space="0" w:color="000000"/>
              <w:left w:val="single" w:sz="6" w:space="0" w:color="000000"/>
              <w:right w:val="single" w:sz="6" w:space="0" w:color="000000"/>
            </w:tcBorders>
          </w:tcPr>
          <w:p w14:paraId="6CCCBDC4" w14:textId="6C7D7D07"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0.80</w:t>
            </w:r>
            <w:r w:rsidR="00A6052C">
              <w:rPr>
                <w:rFonts w:asciiTheme="minorHAnsi" w:hAnsiTheme="minorHAnsi" w:cstheme="minorHAnsi"/>
                <w:w w:val="105"/>
                <w:sz w:val="24"/>
                <w:szCs w:val="24"/>
              </w:rPr>
              <w:t>0</w:t>
            </w:r>
          </w:p>
        </w:tc>
        <w:tc>
          <w:tcPr>
            <w:tcW w:w="946" w:type="dxa"/>
            <w:tcBorders>
              <w:top w:val="single" w:sz="6" w:space="0" w:color="000000"/>
              <w:left w:val="single" w:sz="6" w:space="0" w:color="000000"/>
              <w:right w:val="single" w:sz="6" w:space="0" w:color="000000"/>
            </w:tcBorders>
          </w:tcPr>
          <w:p w14:paraId="0598F96C" w14:textId="28E3E62B"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1.61</w:t>
            </w:r>
            <w:r w:rsidR="00A6052C">
              <w:rPr>
                <w:rFonts w:asciiTheme="minorHAnsi" w:hAnsiTheme="minorHAnsi" w:cstheme="minorHAnsi"/>
                <w:w w:val="105"/>
                <w:sz w:val="24"/>
                <w:szCs w:val="24"/>
              </w:rPr>
              <w:t>6</w:t>
            </w:r>
          </w:p>
        </w:tc>
        <w:tc>
          <w:tcPr>
            <w:tcW w:w="946" w:type="dxa"/>
            <w:tcBorders>
              <w:top w:val="single" w:sz="6" w:space="0" w:color="000000"/>
              <w:left w:val="single" w:sz="6" w:space="0" w:color="000000"/>
              <w:right w:val="single" w:sz="6" w:space="0" w:color="000000"/>
            </w:tcBorders>
          </w:tcPr>
          <w:p w14:paraId="58A56964" w14:textId="586DF7B7"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0.300</w:t>
            </w:r>
          </w:p>
        </w:tc>
        <w:tc>
          <w:tcPr>
            <w:tcW w:w="1046" w:type="dxa"/>
            <w:tcBorders>
              <w:top w:val="single" w:sz="6" w:space="0" w:color="000000"/>
              <w:left w:val="single" w:sz="6" w:space="0" w:color="000000"/>
              <w:right w:val="single" w:sz="6" w:space="0" w:color="000000"/>
            </w:tcBorders>
          </w:tcPr>
          <w:p w14:paraId="5CC91444" w14:textId="0A5ABB88"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0.050</w:t>
            </w:r>
          </w:p>
        </w:tc>
        <w:tc>
          <w:tcPr>
            <w:tcW w:w="826" w:type="dxa"/>
            <w:tcBorders>
              <w:top w:val="single" w:sz="6" w:space="0" w:color="000000"/>
              <w:left w:val="single" w:sz="6" w:space="0" w:color="000000"/>
              <w:right w:val="single" w:sz="6" w:space="0" w:color="000000"/>
            </w:tcBorders>
          </w:tcPr>
          <w:p w14:paraId="291B66F8" w14:textId="55D913C4"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12.001</w:t>
            </w:r>
          </w:p>
        </w:tc>
        <w:tc>
          <w:tcPr>
            <w:tcW w:w="1094" w:type="dxa"/>
            <w:tcBorders>
              <w:top w:val="single" w:sz="6" w:space="0" w:color="000000"/>
              <w:left w:val="single" w:sz="6" w:space="0" w:color="000000"/>
              <w:right w:val="single" w:sz="6" w:space="0" w:color="000000"/>
            </w:tcBorders>
          </w:tcPr>
          <w:p w14:paraId="1B4A1203" w14:textId="28EB70A5"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0.00</w:t>
            </w:r>
            <w:r w:rsidR="00A6052C">
              <w:rPr>
                <w:rFonts w:asciiTheme="minorHAnsi" w:hAnsiTheme="minorHAnsi" w:cstheme="minorHAnsi"/>
                <w:w w:val="105"/>
                <w:sz w:val="24"/>
                <w:szCs w:val="24"/>
              </w:rPr>
              <w:t>2</w:t>
            </w:r>
          </w:p>
        </w:tc>
      </w:tr>
    </w:tbl>
    <w:p w14:paraId="7F316CE1" w14:textId="77777777" w:rsidR="00C942A2" w:rsidRDefault="00C942A2" w:rsidP="0035175A">
      <w:pPr>
        <w:pStyle w:val="Heading1"/>
        <w:rPr>
          <w:rFonts w:asciiTheme="minorHAnsi" w:hAnsiTheme="minorHAnsi" w:cstheme="minorHAnsi"/>
          <w:color w:val="C24B15"/>
          <w:w w:val="95"/>
          <w:sz w:val="24"/>
          <w:szCs w:val="24"/>
        </w:rPr>
      </w:pPr>
    </w:p>
    <w:p w14:paraId="332722A2" w14:textId="0BC427A4" w:rsidR="0035175A" w:rsidRPr="00E510B1" w:rsidRDefault="0035175A" w:rsidP="0035175A">
      <w:pPr>
        <w:pStyle w:val="Heading1"/>
        <w:rPr>
          <w:rFonts w:asciiTheme="minorHAnsi" w:hAnsiTheme="minorHAnsi" w:cstheme="minorHAnsi"/>
          <w:color w:val="C24B15"/>
          <w:w w:val="95"/>
          <w:sz w:val="24"/>
          <w:szCs w:val="24"/>
        </w:rPr>
      </w:pPr>
      <w:r w:rsidRPr="00E510B1">
        <w:rPr>
          <w:rFonts w:asciiTheme="minorHAnsi" w:hAnsiTheme="minorHAnsi" w:cstheme="minorHAnsi"/>
          <w:color w:val="C24B15"/>
          <w:w w:val="95"/>
          <w:sz w:val="24"/>
          <w:szCs w:val="24"/>
        </w:rPr>
        <w:t>5,000 ARDS</w:t>
      </w:r>
      <w:r w:rsidR="001C43EA">
        <w:rPr>
          <w:rFonts w:asciiTheme="minorHAnsi" w:hAnsiTheme="minorHAnsi" w:cstheme="minorHAnsi"/>
          <w:color w:val="C24B15"/>
          <w:w w:val="95"/>
          <w:sz w:val="24"/>
          <w:szCs w:val="24"/>
        </w:rPr>
        <w:t xml:space="preserve"> Samples</w:t>
      </w:r>
    </w:p>
    <w:p w14:paraId="7F686422" w14:textId="77777777" w:rsidR="0035175A" w:rsidRPr="00E510B1" w:rsidRDefault="0035175A" w:rsidP="00C942A2">
      <w:pPr>
        <w:pStyle w:val="Heading1"/>
        <w:ind w:left="0"/>
        <w:rPr>
          <w:rFonts w:asciiTheme="minorHAnsi" w:hAnsiTheme="minorHAnsi" w:cstheme="minorHAnsi"/>
          <w:sz w:val="24"/>
          <w:szCs w:val="24"/>
        </w:rPr>
      </w:pPr>
    </w:p>
    <w:p w14:paraId="17C6E007" w14:textId="308A6449" w:rsidR="0035175A" w:rsidRPr="00E510B1" w:rsidRDefault="0035175A" w:rsidP="007E4619">
      <w:pPr>
        <w:rPr>
          <w:rFonts w:cstheme="minorHAnsi"/>
        </w:rPr>
      </w:pPr>
      <w:r w:rsidRPr="00E510B1">
        <w:rPr>
          <w:rFonts w:cstheme="minorHAnsi"/>
          <w:b/>
          <w:bCs/>
        </w:rPr>
        <w:tab/>
      </w:r>
    </w:p>
    <w:tbl>
      <w:tblPr>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60"/>
        <w:gridCol w:w="900"/>
        <w:gridCol w:w="990"/>
        <w:gridCol w:w="990"/>
        <w:gridCol w:w="990"/>
        <w:gridCol w:w="990"/>
        <w:gridCol w:w="1350"/>
      </w:tblGrid>
      <w:tr w:rsidR="00C51FD6" w:rsidRPr="00E510B1" w14:paraId="56F02047" w14:textId="77777777" w:rsidTr="00C942A2">
        <w:trPr>
          <w:trHeight w:val="296"/>
        </w:trPr>
        <w:tc>
          <w:tcPr>
            <w:tcW w:w="2160" w:type="dxa"/>
            <w:tcBorders>
              <w:bottom w:val="single" w:sz="6" w:space="0" w:color="000000"/>
              <w:right w:val="single" w:sz="6" w:space="0" w:color="000000"/>
            </w:tcBorders>
          </w:tcPr>
          <w:p w14:paraId="438D2C4F" w14:textId="77777777" w:rsidR="0035175A" w:rsidRPr="00E510B1" w:rsidRDefault="0035175A" w:rsidP="00CD2C49">
            <w:pPr>
              <w:pStyle w:val="TableParagraph"/>
              <w:spacing w:before="30"/>
              <w:ind w:left="74"/>
              <w:rPr>
                <w:rFonts w:asciiTheme="minorHAnsi" w:hAnsiTheme="minorHAnsi" w:cstheme="minorHAnsi"/>
                <w:b/>
                <w:sz w:val="24"/>
                <w:szCs w:val="24"/>
              </w:rPr>
            </w:pPr>
            <w:r w:rsidRPr="00E510B1">
              <w:rPr>
                <w:rFonts w:asciiTheme="minorHAnsi" w:hAnsiTheme="minorHAnsi" w:cstheme="minorHAnsi"/>
                <w:b/>
                <w:color w:val="FE0000"/>
                <w:w w:val="105"/>
                <w:sz w:val="24"/>
                <w:szCs w:val="24"/>
              </w:rPr>
              <w:t>Statistic/Parameter</w:t>
            </w:r>
          </w:p>
        </w:tc>
        <w:tc>
          <w:tcPr>
            <w:tcW w:w="900" w:type="dxa"/>
            <w:tcBorders>
              <w:left w:val="single" w:sz="6" w:space="0" w:color="000000"/>
              <w:bottom w:val="single" w:sz="6" w:space="0" w:color="000000"/>
              <w:right w:val="single" w:sz="6" w:space="0" w:color="000000"/>
            </w:tcBorders>
          </w:tcPr>
          <w:p w14:paraId="19E99C48" w14:textId="77777777" w:rsidR="0035175A" w:rsidRPr="00E510B1" w:rsidRDefault="0035175A" w:rsidP="00D26B9E">
            <w:pPr>
              <w:pStyle w:val="TableParagraph"/>
              <w:spacing w:before="30"/>
              <w:ind w:left="72"/>
              <w:jc w:val="center"/>
              <w:rPr>
                <w:rFonts w:asciiTheme="minorHAnsi" w:hAnsiTheme="minorHAnsi" w:cstheme="minorHAnsi"/>
                <w:sz w:val="24"/>
                <w:szCs w:val="24"/>
              </w:rPr>
            </w:pPr>
            <w:proofErr w:type="spellStart"/>
            <w:r w:rsidRPr="00E510B1">
              <w:rPr>
                <w:rFonts w:asciiTheme="minorHAnsi" w:hAnsiTheme="minorHAnsi" w:cstheme="minorHAnsi"/>
                <w:w w:val="105"/>
                <w:sz w:val="24"/>
                <w:szCs w:val="24"/>
              </w:rPr>
              <w:t>Ti</w:t>
            </w:r>
            <w:proofErr w:type="spellEnd"/>
          </w:p>
        </w:tc>
        <w:tc>
          <w:tcPr>
            <w:tcW w:w="990" w:type="dxa"/>
            <w:tcBorders>
              <w:left w:val="single" w:sz="6" w:space="0" w:color="000000"/>
              <w:bottom w:val="single" w:sz="6" w:space="0" w:color="000000"/>
              <w:right w:val="single" w:sz="6" w:space="0" w:color="000000"/>
            </w:tcBorders>
          </w:tcPr>
          <w:p w14:paraId="321D37DF" w14:textId="77777777" w:rsidR="0035175A" w:rsidRPr="00E510B1" w:rsidRDefault="0035175A" w:rsidP="00D26B9E">
            <w:pPr>
              <w:pStyle w:val="TableParagraph"/>
              <w:spacing w:before="30"/>
              <w:ind w:left="71"/>
              <w:jc w:val="center"/>
              <w:rPr>
                <w:rFonts w:asciiTheme="minorHAnsi" w:hAnsiTheme="minorHAnsi" w:cstheme="minorHAnsi"/>
                <w:sz w:val="24"/>
                <w:szCs w:val="24"/>
              </w:rPr>
            </w:pPr>
            <w:proofErr w:type="spellStart"/>
            <w:r w:rsidRPr="00E510B1">
              <w:rPr>
                <w:rFonts w:asciiTheme="minorHAnsi" w:hAnsiTheme="minorHAnsi" w:cstheme="minorHAnsi"/>
                <w:w w:val="105"/>
                <w:sz w:val="24"/>
                <w:szCs w:val="24"/>
              </w:rPr>
              <w:t>Ttot</w:t>
            </w:r>
            <w:proofErr w:type="spellEnd"/>
          </w:p>
        </w:tc>
        <w:tc>
          <w:tcPr>
            <w:tcW w:w="990" w:type="dxa"/>
            <w:tcBorders>
              <w:left w:val="single" w:sz="6" w:space="0" w:color="000000"/>
              <w:bottom w:val="single" w:sz="6" w:space="0" w:color="000000"/>
              <w:right w:val="single" w:sz="6" w:space="0" w:color="000000"/>
            </w:tcBorders>
          </w:tcPr>
          <w:p w14:paraId="25F524F4" w14:textId="77777777" w:rsidR="0035175A" w:rsidRPr="00E510B1" w:rsidRDefault="0035175A" w:rsidP="00D26B9E">
            <w:pPr>
              <w:pStyle w:val="TableParagraph"/>
              <w:spacing w:before="30"/>
              <w:ind w:left="70"/>
              <w:jc w:val="center"/>
              <w:rPr>
                <w:rFonts w:asciiTheme="minorHAnsi" w:hAnsiTheme="minorHAnsi" w:cstheme="minorHAnsi"/>
                <w:sz w:val="24"/>
                <w:szCs w:val="24"/>
              </w:rPr>
            </w:pPr>
            <w:r w:rsidRPr="00E510B1">
              <w:rPr>
                <w:rFonts w:asciiTheme="minorHAnsi" w:hAnsiTheme="minorHAnsi" w:cstheme="minorHAnsi"/>
                <w:w w:val="105"/>
                <w:sz w:val="24"/>
                <w:szCs w:val="24"/>
              </w:rPr>
              <w:t>Vt</w:t>
            </w:r>
          </w:p>
        </w:tc>
        <w:tc>
          <w:tcPr>
            <w:tcW w:w="990" w:type="dxa"/>
            <w:tcBorders>
              <w:left w:val="single" w:sz="6" w:space="0" w:color="000000"/>
              <w:bottom w:val="single" w:sz="6" w:space="0" w:color="000000"/>
              <w:right w:val="single" w:sz="6" w:space="0" w:color="000000"/>
            </w:tcBorders>
          </w:tcPr>
          <w:p w14:paraId="48976E4C" w14:textId="77777777" w:rsidR="0035175A" w:rsidRPr="00E510B1" w:rsidRDefault="0035175A" w:rsidP="00D26B9E">
            <w:pPr>
              <w:pStyle w:val="TableParagraph"/>
              <w:spacing w:before="30"/>
              <w:ind w:left="70"/>
              <w:jc w:val="center"/>
              <w:rPr>
                <w:rFonts w:asciiTheme="minorHAnsi" w:hAnsiTheme="minorHAnsi" w:cstheme="minorHAnsi"/>
                <w:sz w:val="24"/>
                <w:szCs w:val="24"/>
              </w:rPr>
            </w:pPr>
            <w:r w:rsidRPr="00E510B1">
              <w:rPr>
                <w:rFonts w:asciiTheme="minorHAnsi" w:hAnsiTheme="minorHAnsi" w:cstheme="minorHAnsi"/>
                <w:w w:val="103"/>
                <w:sz w:val="24"/>
                <w:szCs w:val="24"/>
              </w:rPr>
              <w:t>C</w:t>
            </w:r>
          </w:p>
        </w:tc>
        <w:tc>
          <w:tcPr>
            <w:tcW w:w="990" w:type="dxa"/>
            <w:tcBorders>
              <w:left w:val="single" w:sz="6" w:space="0" w:color="000000"/>
              <w:bottom w:val="single" w:sz="6" w:space="0" w:color="000000"/>
              <w:right w:val="single" w:sz="6" w:space="0" w:color="000000"/>
            </w:tcBorders>
          </w:tcPr>
          <w:p w14:paraId="746F2249" w14:textId="77777777" w:rsidR="0035175A" w:rsidRPr="00E510B1" w:rsidRDefault="0035175A" w:rsidP="00D26B9E">
            <w:pPr>
              <w:pStyle w:val="TableParagraph"/>
              <w:spacing w:before="30"/>
              <w:ind w:left="69"/>
              <w:jc w:val="center"/>
              <w:rPr>
                <w:rFonts w:asciiTheme="minorHAnsi" w:hAnsiTheme="minorHAnsi" w:cstheme="minorHAnsi"/>
                <w:sz w:val="24"/>
                <w:szCs w:val="24"/>
              </w:rPr>
            </w:pPr>
            <w:r w:rsidRPr="00E510B1">
              <w:rPr>
                <w:rFonts w:asciiTheme="minorHAnsi" w:hAnsiTheme="minorHAnsi" w:cstheme="minorHAnsi"/>
                <w:w w:val="103"/>
                <w:sz w:val="24"/>
                <w:szCs w:val="24"/>
              </w:rPr>
              <w:t>R</w:t>
            </w:r>
          </w:p>
        </w:tc>
        <w:tc>
          <w:tcPr>
            <w:tcW w:w="1350" w:type="dxa"/>
            <w:tcBorders>
              <w:left w:val="single" w:sz="6" w:space="0" w:color="000000"/>
              <w:bottom w:val="single" w:sz="6" w:space="0" w:color="000000"/>
              <w:right w:val="single" w:sz="6" w:space="0" w:color="000000"/>
            </w:tcBorders>
          </w:tcPr>
          <w:p w14:paraId="66835210" w14:textId="77777777" w:rsidR="0035175A" w:rsidRPr="00E510B1" w:rsidRDefault="0035175A" w:rsidP="00D26B9E">
            <w:pPr>
              <w:pStyle w:val="TableParagraph"/>
              <w:spacing w:before="30"/>
              <w:ind w:left="69"/>
              <w:jc w:val="center"/>
              <w:rPr>
                <w:rFonts w:asciiTheme="minorHAnsi" w:hAnsiTheme="minorHAnsi" w:cstheme="minorHAnsi"/>
                <w:sz w:val="24"/>
                <w:szCs w:val="24"/>
              </w:rPr>
            </w:pPr>
            <w:r w:rsidRPr="00E510B1">
              <w:rPr>
                <w:rFonts w:asciiTheme="minorHAnsi" w:hAnsiTheme="minorHAnsi" w:cstheme="minorHAnsi"/>
                <w:w w:val="105"/>
                <w:sz w:val="24"/>
                <w:szCs w:val="24"/>
              </w:rPr>
              <w:t>PEEP</w:t>
            </w:r>
          </w:p>
        </w:tc>
      </w:tr>
      <w:tr w:rsidR="00C51FD6" w:rsidRPr="00E510B1" w14:paraId="74CEB557" w14:textId="77777777" w:rsidTr="00C942A2">
        <w:trPr>
          <w:trHeight w:val="294"/>
        </w:trPr>
        <w:tc>
          <w:tcPr>
            <w:tcW w:w="2160" w:type="dxa"/>
            <w:tcBorders>
              <w:top w:val="single" w:sz="6" w:space="0" w:color="000000"/>
              <w:bottom w:val="single" w:sz="6" w:space="0" w:color="000000"/>
              <w:right w:val="single" w:sz="6" w:space="0" w:color="000000"/>
            </w:tcBorders>
          </w:tcPr>
          <w:p w14:paraId="55133648"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Mean</w:t>
            </w:r>
          </w:p>
        </w:tc>
        <w:tc>
          <w:tcPr>
            <w:tcW w:w="900" w:type="dxa"/>
            <w:tcBorders>
              <w:top w:val="single" w:sz="6" w:space="0" w:color="000000"/>
              <w:left w:val="single" w:sz="6" w:space="0" w:color="000000"/>
              <w:bottom w:val="single" w:sz="6" w:space="0" w:color="000000"/>
              <w:right w:val="single" w:sz="6" w:space="0" w:color="000000"/>
            </w:tcBorders>
          </w:tcPr>
          <w:p w14:paraId="5D1656F9" w14:textId="198A2005"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1.105</w:t>
            </w:r>
          </w:p>
        </w:tc>
        <w:tc>
          <w:tcPr>
            <w:tcW w:w="990" w:type="dxa"/>
            <w:tcBorders>
              <w:top w:val="single" w:sz="6" w:space="0" w:color="000000"/>
              <w:left w:val="single" w:sz="6" w:space="0" w:color="000000"/>
              <w:bottom w:val="single" w:sz="6" w:space="0" w:color="000000"/>
              <w:right w:val="single" w:sz="6" w:space="0" w:color="000000"/>
            </w:tcBorders>
          </w:tcPr>
          <w:p w14:paraId="3D138119" w14:textId="571F9EE6"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2.333</w:t>
            </w:r>
          </w:p>
        </w:tc>
        <w:tc>
          <w:tcPr>
            <w:tcW w:w="990" w:type="dxa"/>
            <w:tcBorders>
              <w:top w:val="single" w:sz="6" w:space="0" w:color="000000"/>
              <w:left w:val="single" w:sz="6" w:space="0" w:color="000000"/>
              <w:bottom w:val="single" w:sz="6" w:space="0" w:color="000000"/>
              <w:right w:val="single" w:sz="6" w:space="0" w:color="000000"/>
            </w:tcBorders>
          </w:tcPr>
          <w:p w14:paraId="304C727A" w14:textId="26C7FBC3"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0.368</w:t>
            </w:r>
          </w:p>
        </w:tc>
        <w:tc>
          <w:tcPr>
            <w:tcW w:w="990" w:type="dxa"/>
            <w:tcBorders>
              <w:top w:val="single" w:sz="6" w:space="0" w:color="000000"/>
              <w:left w:val="single" w:sz="6" w:space="0" w:color="000000"/>
              <w:bottom w:val="single" w:sz="6" w:space="0" w:color="000000"/>
              <w:right w:val="single" w:sz="6" w:space="0" w:color="000000"/>
            </w:tcBorders>
          </w:tcPr>
          <w:p w14:paraId="7FD0765A" w14:textId="4E25A558"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0.034</w:t>
            </w:r>
          </w:p>
        </w:tc>
        <w:tc>
          <w:tcPr>
            <w:tcW w:w="990" w:type="dxa"/>
            <w:tcBorders>
              <w:top w:val="single" w:sz="6" w:space="0" w:color="000000"/>
              <w:left w:val="single" w:sz="6" w:space="0" w:color="000000"/>
              <w:bottom w:val="single" w:sz="6" w:space="0" w:color="000000"/>
              <w:right w:val="single" w:sz="6" w:space="0" w:color="000000"/>
            </w:tcBorders>
          </w:tcPr>
          <w:p w14:paraId="7B595832" w14:textId="1253C901"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9.970</w:t>
            </w:r>
          </w:p>
        </w:tc>
        <w:tc>
          <w:tcPr>
            <w:tcW w:w="1350" w:type="dxa"/>
            <w:tcBorders>
              <w:top w:val="single" w:sz="6" w:space="0" w:color="000000"/>
              <w:left w:val="single" w:sz="6" w:space="0" w:color="000000"/>
              <w:bottom w:val="single" w:sz="6" w:space="0" w:color="000000"/>
              <w:right w:val="single" w:sz="6" w:space="0" w:color="000000"/>
            </w:tcBorders>
          </w:tcPr>
          <w:p w14:paraId="2D997FF5" w14:textId="3352E283"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11.228</w:t>
            </w:r>
          </w:p>
        </w:tc>
      </w:tr>
      <w:tr w:rsidR="00C51FD6" w:rsidRPr="00E510B1" w14:paraId="574B9388" w14:textId="77777777" w:rsidTr="00C942A2">
        <w:trPr>
          <w:trHeight w:val="294"/>
        </w:trPr>
        <w:tc>
          <w:tcPr>
            <w:tcW w:w="2160" w:type="dxa"/>
            <w:tcBorders>
              <w:top w:val="single" w:sz="6" w:space="0" w:color="000000"/>
              <w:bottom w:val="single" w:sz="6" w:space="0" w:color="000000"/>
              <w:right w:val="single" w:sz="6" w:space="0" w:color="000000"/>
            </w:tcBorders>
          </w:tcPr>
          <w:p w14:paraId="390FB48E"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SD</w:t>
            </w:r>
          </w:p>
        </w:tc>
        <w:tc>
          <w:tcPr>
            <w:tcW w:w="900" w:type="dxa"/>
            <w:tcBorders>
              <w:top w:val="single" w:sz="6" w:space="0" w:color="000000"/>
              <w:left w:val="single" w:sz="6" w:space="0" w:color="000000"/>
              <w:bottom w:val="single" w:sz="6" w:space="0" w:color="000000"/>
              <w:right w:val="single" w:sz="6" w:space="0" w:color="000000"/>
            </w:tcBorders>
          </w:tcPr>
          <w:p w14:paraId="2A8E7F6F" w14:textId="614D8353"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0.197</w:t>
            </w:r>
          </w:p>
        </w:tc>
        <w:tc>
          <w:tcPr>
            <w:tcW w:w="990" w:type="dxa"/>
            <w:tcBorders>
              <w:top w:val="single" w:sz="6" w:space="0" w:color="000000"/>
              <w:left w:val="single" w:sz="6" w:space="0" w:color="000000"/>
              <w:bottom w:val="single" w:sz="6" w:space="0" w:color="000000"/>
              <w:right w:val="single" w:sz="6" w:space="0" w:color="000000"/>
            </w:tcBorders>
          </w:tcPr>
          <w:p w14:paraId="37BB829E" w14:textId="5B00E746"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0.47</w:t>
            </w:r>
            <w:r w:rsidR="00A6052C">
              <w:rPr>
                <w:rFonts w:asciiTheme="minorHAnsi" w:hAnsiTheme="minorHAnsi" w:cstheme="minorHAnsi"/>
                <w:w w:val="105"/>
                <w:sz w:val="24"/>
                <w:szCs w:val="24"/>
              </w:rPr>
              <w:t>5</w:t>
            </w:r>
          </w:p>
        </w:tc>
        <w:tc>
          <w:tcPr>
            <w:tcW w:w="990" w:type="dxa"/>
            <w:tcBorders>
              <w:top w:val="single" w:sz="6" w:space="0" w:color="000000"/>
              <w:left w:val="single" w:sz="6" w:space="0" w:color="000000"/>
              <w:bottom w:val="single" w:sz="6" w:space="0" w:color="000000"/>
              <w:right w:val="single" w:sz="6" w:space="0" w:color="000000"/>
            </w:tcBorders>
          </w:tcPr>
          <w:p w14:paraId="2F8EB134" w14:textId="44F85DF9"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0.071</w:t>
            </w:r>
          </w:p>
        </w:tc>
        <w:tc>
          <w:tcPr>
            <w:tcW w:w="990" w:type="dxa"/>
            <w:tcBorders>
              <w:top w:val="single" w:sz="6" w:space="0" w:color="000000"/>
              <w:left w:val="single" w:sz="6" w:space="0" w:color="000000"/>
              <w:bottom w:val="single" w:sz="6" w:space="0" w:color="000000"/>
              <w:right w:val="single" w:sz="6" w:space="0" w:color="000000"/>
            </w:tcBorders>
          </w:tcPr>
          <w:p w14:paraId="1030EE83" w14:textId="1A0CDD1C"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0.01</w:t>
            </w:r>
            <w:r w:rsidR="00A6052C">
              <w:rPr>
                <w:rFonts w:asciiTheme="minorHAnsi" w:hAnsiTheme="minorHAnsi" w:cstheme="minorHAnsi"/>
                <w:w w:val="105"/>
                <w:sz w:val="24"/>
                <w:szCs w:val="24"/>
              </w:rPr>
              <w:t>4</w:t>
            </w:r>
          </w:p>
        </w:tc>
        <w:tc>
          <w:tcPr>
            <w:tcW w:w="990" w:type="dxa"/>
            <w:tcBorders>
              <w:top w:val="single" w:sz="6" w:space="0" w:color="000000"/>
              <w:left w:val="single" w:sz="6" w:space="0" w:color="000000"/>
              <w:bottom w:val="single" w:sz="6" w:space="0" w:color="000000"/>
              <w:right w:val="single" w:sz="6" w:space="0" w:color="000000"/>
            </w:tcBorders>
          </w:tcPr>
          <w:p w14:paraId="403ACA2B" w14:textId="47DA0FDE"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1.202</w:t>
            </w:r>
          </w:p>
        </w:tc>
        <w:tc>
          <w:tcPr>
            <w:tcW w:w="1350" w:type="dxa"/>
            <w:tcBorders>
              <w:top w:val="single" w:sz="6" w:space="0" w:color="000000"/>
              <w:left w:val="single" w:sz="6" w:space="0" w:color="000000"/>
              <w:bottom w:val="single" w:sz="6" w:space="0" w:color="000000"/>
              <w:right w:val="single" w:sz="6" w:space="0" w:color="000000"/>
            </w:tcBorders>
          </w:tcPr>
          <w:p w14:paraId="2A6A9E67" w14:textId="6DA66F34"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3.8</w:t>
            </w:r>
            <w:r w:rsidR="00A6052C">
              <w:rPr>
                <w:rFonts w:asciiTheme="minorHAnsi" w:hAnsiTheme="minorHAnsi" w:cstheme="minorHAnsi"/>
                <w:w w:val="105"/>
                <w:sz w:val="24"/>
                <w:szCs w:val="24"/>
              </w:rPr>
              <w:t>50</w:t>
            </w:r>
          </w:p>
        </w:tc>
      </w:tr>
      <w:tr w:rsidR="00C51FD6" w:rsidRPr="00E510B1" w14:paraId="650602F4" w14:textId="77777777" w:rsidTr="00C942A2">
        <w:trPr>
          <w:trHeight w:val="294"/>
        </w:trPr>
        <w:tc>
          <w:tcPr>
            <w:tcW w:w="2160" w:type="dxa"/>
            <w:tcBorders>
              <w:top w:val="single" w:sz="6" w:space="0" w:color="000000"/>
              <w:bottom w:val="single" w:sz="6" w:space="0" w:color="000000"/>
              <w:right w:val="single" w:sz="6" w:space="0" w:color="000000"/>
            </w:tcBorders>
          </w:tcPr>
          <w:p w14:paraId="0967B881"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Max</w:t>
            </w:r>
          </w:p>
        </w:tc>
        <w:tc>
          <w:tcPr>
            <w:tcW w:w="900" w:type="dxa"/>
            <w:tcBorders>
              <w:top w:val="single" w:sz="6" w:space="0" w:color="000000"/>
              <w:left w:val="single" w:sz="6" w:space="0" w:color="000000"/>
              <w:bottom w:val="single" w:sz="6" w:space="0" w:color="000000"/>
              <w:right w:val="single" w:sz="6" w:space="0" w:color="000000"/>
            </w:tcBorders>
          </w:tcPr>
          <w:p w14:paraId="6B1DD625" w14:textId="25051674"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1.389</w:t>
            </w:r>
          </w:p>
        </w:tc>
        <w:tc>
          <w:tcPr>
            <w:tcW w:w="990" w:type="dxa"/>
            <w:tcBorders>
              <w:top w:val="single" w:sz="6" w:space="0" w:color="000000"/>
              <w:left w:val="single" w:sz="6" w:space="0" w:color="000000"/>
              <w:bottom w:val="single" w:sz="6" w:space="0" w:color="000000"/>
              <w:right w:val="single" w:sz="6" w:space="0" w:color="000000"/>
            </w:tcBorders>
          </w:tcPr>
          <w:p w14:paraId="72AD4CDD" w14:textId="29ED94BE"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3.281</w:t>
            </w:r>
          </w:p>
        </w:tc>
        <w:tc>
          <w:tcPr>
            <w:tcW w:w="990" w:type="dxa"/>
            <w:tcBorders>
              <w:top w:val="single" w:sz="6" w:space="0" w:color="000000"/>
              <w:left w:val="single" w:sz="6" w:space="0" w:color="000000"/>
              <w:bottom w:val="single" w:sz="6" w:space="0" w:color="000000"/>
              <w:right w:val="single" w:sz="6" w:space="0" w:color="000000"/>
            </w:tcBorders>
          </w:tcPr>
          <w:p w14:paraId="7D6AAB33" w14:textId="6E7AE75F"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0.49</w:t>
            </w:r>
            <w:r w:rsidR="00A6052C">
              <w:rPr>
                <w:rFonts w:asciiTheme="minorHAnsi" w:hAnsiTheme="minorHAnsi" w:cstheme="minorHAnsi"/>
                <w:w w:val="105"/>
                <w:sz w:val="24"/>
                <w:szCs w:val="24"/>
              </w:rPr>
              <w:t>9</w:t>
            </w:r>
          </w:p>
        </w:tc>
        <w:tc>
          <w:tcPr>
            <w:tcW w:w="990" w:type="dxa"/>
            <w:tcBorders>
              <w:top w:val="single" w:sz="6" w:space="0" w:color="000000"/>
              <w:left w:val="single" w:sz="6" w:space="0" w:color="000000"/>
              <w:bottom w:val="single" w:sz="6" w:space="0" w:color="000000"/>
              <w:right w:val="single" w:sz="6" w:space="0" w:color="000000"/>
            </w:tcBorders>
          </w:tcPr>
          <w:p w14:paraId="0036B98B" w14:textId="2847C698"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w:t>
            </w:r>
            <w:r w:rsidR="00A6052C">
              <w:rPr>
                <w:rFonts w:asciiTheme="minorHAnsi" w:hAnsiTheme="minorHAnsi" w:cstheme="minorHAnsi"/>
                <w:w w:val="105"/>
                <w:sz w:val="24"/>
                <w:szCs w:val="24"/>
              </w:rPr>
              <w:t>60</w:t>
            </w:r>
          </w:p>
        </w:tc>
        <w:tc>
          <w:tcPr>
            <w:tcW w:w="990" w:type="dxa"/>
            <w:tcBorders>
              <w:top w:val="single" w:sz="6" w:space="0" w:color="000000"/>
              <w:left w:val="single" w:sz="6" w:space="0" w:color="000000"/>
              <w:bottom w:val="single" w:sz="6" w:space="0" w:color="000000"/>
              <w:right w:val="single" w:sz="6" w:space="0" w:color="000000"/>
            </w:tcBorders>
          </w:tcPr>
          <w:p w14:paraId="4E78C045" w14:textId="649A762E"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11.974</w:t>
            </w:r>
          </w:p>
        </w:tc>
        <w:tc>
          <w:tcPr>
            <w:tcW w:w="1350" w:type="dxa"/>
            <w:tcBorders>
              <w:top w:val="single" w:sz="6" w:space="0" w:color="000000"/>
              <w:left w:val="single" w:sz="6" w:space="0" w:color="000000"/>
              <w:bottom w:val="single" w:sz="6" w:space="0" w:color="000000"/>
              <w:right w:val="single" w:sz="6" w:space="0" w:color="000000"/>
            </w:tcBorders>
          </w:tcPr>
          <w:p w14:paraId="0974E872" w14:textId="14B4AF0F"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19.764</w:t>
            </w:r>
          </w:p>
        </w:tc>
      </w:tr>
      <w:tr w:rsidR="00C51FD6" w:rsidRPr="00E510B1" w14:paraId="5CE0CD6B" w14:textId="77777777" w:rsidTr="00C942A2">
        <w:trPr>
          <w:trHeight w:val="276"/>
        </w:trPr>
        <w:tc>
          <w:tcPr>
            <w:tcW w:w="2160" w:type="dxa"/>
            <w:tcBorders>
              <w:top w:val="single" w:sz="6" w:space="0" w:color="000000"/>
              <w:right w:val="single" w:sz="6" w:space="0" w:color="000000"/>
            </w:tcBorders>
          </w:tcPr>
          <w:p w14:paraId="32AC248E"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Min</w:t>
            </w:r>
          </w:p>
        </w:tc>
        <w:tc>
          <w:tcPr>
            <w:tcW w:w="900" w:type="dxa"/>
            <w:tcBorders>
              <w:top w:val="single" w:sz="6" w:space="0" w:color="000000"/>
              <w:left w:val="single" w:sz="6" w:space="0" w:color="000000"/>
              <w:right w:val="single" w:sz="6" w:space="0" w:color="000000"/>
            </w:tcBorders>
          </w:tcPr>
          <w:p w14:paraId="1103343B" w14:textId="72AC9EF3"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0.703</w:t>
            </w:r>
          </w:p>
        </w:tc>
        <w:tc>
          <w:tcPr>
            <w:tcW w:w="990" w:type="dxa"/>
            <w:tcBorders>
              <w:top w:val="single" w:sz="6" w:space="0" w:color="000000"/>
              <w:left w:val="single" w:sz="6" w:space="0" w:color="000000"/>
              <w:right w:val="single" w:sz="6" w:space="0" w:color="000000"/>
            </w:tcBorders>
          </w:tcPr>
          <w:p w14:paraId="42F76A57" w14:textId="3B08FD6E"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1.34</w:t>
            </w:r>
            <w:r w:rsidR="00A6052C">
              <w:rPr>
                <w:rFonts w:asciiTheme="minorHAnsi" w:hAnsiTheme="minorHAnsi" w:cstheme="minorHAnsi"/>
                <w:w w:val="105"/>
                <w:sz w:val="24"/>
                <w:szCs w:val="24"/>
              </w:rPr>
              <w:t>2</w:t>
            </w:r>
          </w:p>
        </w:tc>
        <w:tc>
          <w:tcPr>
            <w:tcW w:w="990" w:type="dxa"/>
            <w:tcBorders>
              <w:top w:val="single" w:sz="6" w:space="0" w:color="000000"/>
              <w:left w:val="single" w:sz="6" w:space="0" w:color="000000"/>
              <w:right w:val="single" w:sz="6" w:space="0" w:color="000000"/>
            </w:tcBorders>
          </w:tcPr>
          <w:p w14:paraId="28B75A35" w14:textId="595EE92A"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0.250</w:t>
            </w:r>
          </w:p>
        </w:tc>
        <w:tc>
          <w:tcPr>
            <w:tcW w:w="990" w:type="dxa"/>
            <w:tcBorders>
              <w:top w:val="single" w:sz="6" w:space="0" w:color="000000"/>
              <w:left w:val="single" w:sz="6" w:space="0" w:color="000000"/>
              <w:right w:val="single" w:sz="6" w:space="0" w:color="000000"/>
            </w:tcBorders>
          </w:tcPr>
          <w:p w14:paraId="1D0C6B7D" w14:textId="4DD98D92"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0.010</w:t>
            </w:r>
          </w:p>
        </w:tc>
        <w:tc>
          <w:tcPr>
            <w:tcW w:w="990" w:type="dxa"/>
            <w:tcBorders>
              <w:top w:val="single" w:sz="6" w:space="0" w:color="000000"/>
              <w:left w:val="single" w:sz="6" w:space="0" w:color="000000"/>
              <w:right w:val="single" w:sz="6" w:space="0" w:color="000000"/>
            </w:tcBorders>
          </w:tcPr>
          <w:p w14:paraId="008451C9" w14:textId="022B19B1"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8.03</w:t>
            </w:r>
            <w:r w:rsidR="00A6052C">
              <w:rPr>
                <w:rFonts w:asciiTheme="minorHAnsi" w:hAnsiTheme="minorHAnsi" w:cstheme="minorHAnsi"/>
                <w:w w:val="105"/>
                <w:sz w:val="24"/>
                <w:szCs w:val="24"/>
              </w:rPr>
              <w:t>8</w:t>
            </w:r>
          </w:p>
        </w:tc>
        <w:tc>
          <w:tcPr>
            <w:tcW w:w="1350" w:type="dxa"/>
            <w:tcBorders>
              <w:top w:val="single" w:sz="6" w:space="0" w:color="000000"/>
              <w:left w:val="single" w:sz="6" w:space="0" w:color="000000"/>
              <w:right w:val="single" w:sz="6" w:space="0" w:color="000000"/>
            </w:tcBorders>
          </w:tcPr>
          <w:p w14:paraId="6F424869" w14:textId="75600EA8"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5.222</w:t>
            </w:r>
          </w:p>
        </w:tc>
      </w:tr>
    </w:tbl>
    <w:p w14:paraId="37356F31" w14:textId="77777777" w:rsidR="0035175A" w:rsidRPr="00E510B1" w:rsidRDefault="0035175A" w:rsidP="0035175A">
      <w:pPr>
        <w:rPr>
          <w:rFonts w:cstheme="minorHAnsi"/>
        </w:rPr>
      </w:pPr>
    </w:p>
    <w:p w14:paraId="17F7852B" w14:textId="77777777" w:rsidR="0035175A" w:rsidRPr="00E510B1" w:rsidRDefault="0035175A" w:rsidP="0035175A">
      <w:pPr>
        <w:rPr>
          <w:rFonts w:cstheme="minorHAnsi"/>
        </w:rPr>
      </w:pPr>
    </w:p>
    <w:p w14:paraId="4A57D2A0" w14:textId="3C97ADD4" w:rsidR="00C942A2" w:rsidRDefault="00C942A2" w:rsidP="00C942A2">
      <w:pPr>
        <w:rPr>
          <w:rFonts w:cstheme="minorHAnsi"/>
        </w:rPr>
      </w:pPr>
      <w:r w:rsidRPr="00E510B1">
        <w:rPr>
          <w:rFonts w:cstheme="minorHAnsi"/>
          <w:b/>
          <w:bCs/>
        </w:rPr>
        <w:t>Units</w:t>
      </w:r>
      <w:r w:rsidRPr="00E510B1">
        <w:rPr>
          <w:rFonts w:cstheme="minorHAnsi"/>
        </w:rPr>
        <w:t xml:space="preserve">:  </w:t>
      </w:r>
      <w:proofErr w:type="spellStart"/>
      <w:r w:rsidRPr="00B15060">
        <w:rPr>
          <w:rFonts w:cstheme="minorHAnsi"/>
        </w:rPr>
        <w:t>Ti</w:t>
      </w:r>
      <w:proofErr w:type="spellEnd"/>
      <w:r w:rsidRPr="00B15060">
        <w:rPr>
          <w:rFonts w:cstheme="minorHAnsi"/>
        </w:rPr>
        <w:t xml:space="preserve"> (s); </w:t>
      </w:r>
      <w:proofErr w:type="spellStart"/>
      <w:r w:rsidRPr="00B15060">
        <w:rPr>
          <w:rFonts w:cstheme="minorHAnsi"/>
        </w:rPr>
        <w:t>Ttot</w:t>
      </w:r>
      <w:proofErr w:type="spellEnd"/>
      <w:r w:rsidRPr="00B15060">
        <w:rPr>
          <w:rFonts w:cstheme="minorHAnsi"/>
        </w:rPr>
        <w:t xml:space="preserve"> (s); Vt (L); C (L/cmH2O); R (cmH2O/L/sec); PEEP (cmH2O)</w:t>
      </w:r>
    </w:p>
    <w:p w14:paraId="21F481AC" w14:textId="3C1F6D4A" w:rsidR="00D26B9E" w:rsidRDefault="00D26B9E" w:rsidP="00C942A2">
      <w:pPr>
        <w:rPr>
          <w:rFonts w:cstheme="minorHAnsi"/>
        </w:rPr>
      </w:pPr>
    </w:p>
    <w:p w14:paraId="7720E8FB" w14:textId="262AFDAF" w:rsidR="00DE1AAE" w:rsidRDefault="00DE1AAE" w:rsidP="002D5BEF">
      <w:pPr>
        <w:jc w:val="both"/>
        <w:rPr>
          <w:rFonts w:cstheme="minorHAnsi"/>
          <w:b/>
          <w:bCs/>
        </w:rPr>
      </w:pPr>
    </w:p>
    <w:p w14:paraId="5A52E57C" w14:textId="393AA7C1" w:rsidR="00C942A2" w:rsidRDefault="00C942A2" w:rsidP="002D5BEF">
      <w:pPr>
        <w:jc w:val="both"/>
        <w:rPr>
          <w:rFonts w:cstheme="minorHAnsi"/>
          <w:b/>
          <w:bCs/>
        </w:rPr>
      </w:pPr>
    </w:p>
    <w:p w14:paraId="1A426B8F" w14:textId="77777777" w:rsidR="00C942A2" w:rsidRPr="00E510B1" w:rsidRDefault="00C942A2" w:rsidP="002D5BEF">
      <w:pPr>
        <w:jc w:val="both"/>
        <w:rPr>
          <w:rFonts w:cstheme="minorHAnsi"/>
          <w:b/>
          <w:bCs/>
        </w:rPr>
      </w:pPr>
    </w:p>
    <w:p w14:paraId="40567A81" w14:textId="77777777" w:rsidR="0035175A" w:rsidRPr="00E510B1" w:rsidRDefault="0035175A" w:rsidP="002D5BEF">
      <w:pPr>
        <w:jc w:val="both"/>
        <w:rPr>
          <w:rFonts w:cstheme="minorHAnsi"/>
          <w:b/>
          <w:bCs/>
        </w:rPr>
      </w:pPr>
    </w:p>
    <w:p w14:paraId="29BBEEF5" w14:textId="369AFD0C" w:rsidR="002D5BEF" w:rsidRPr="00E510B1" w:rsidRDefault="00D001FD" w:rsidP="002D5BEF">
      <w:pPr>
        <w:jc w:val="both"/>
        <w:rPr>
          <w:rFonts w:cstheme="minorHAnsi"/>
          <w:b/>
          <w:bCs/>
        </w:rPr>
      </w:pPr>
      <w:r>
        <w:rPr>
          <w:rFonts w:cstheme="minorHAnsi"/>
          <w:b/>
          <w:bCs/>
        </w:rPr>
        <w:t xml:space="preserve">Section </w:t>
      </w:r>
      <w:r w:rsidR="005D2E60">
        <w:rPr>
          <w:rFonts w:cstheme="minorHAnsi"/>
          <w:b/>
          <w:bCs/>
        </w:rPr>
        <w:t xml:space="preserve">E5  </w:t>
      </w:r>
      <w:r w:rsidR="002D5BEF" w:rsidRPr="00E510B1">
        <w:rPr>
          <w:rFonts w:cstheme="minorHAnsi"/>
          <w:b/>
          <w:bCs/>
        </w:rPr>
        <w:t xml:space="preserve">Computing </w:t>
      </w:r>
      <w:r w:rsidR="00DE039E" w:rsidRPr="00E510B1">
        <w:rPr>
          <w:rFonts w:cstheme="minorHAnsi"/>
          <w:b/>
          <w:bCs/>
        </w:rPr>
        <w:t>Intracycle Power</w:t>
      </w:r>
      <w:r w:rsidR="002D5BEF" w:rsidRPr="00E510B1">
        <w:rPr>
          <w:rFonts w:cstheme="minorHAnsi"/>
          <w:b/>
          <w:bCs/>
        </w:rPr>
        <w:t xml:space="preserve"> on a Virtual Population of ARDS Patients</w:t>
      </w:r>
    </w:p>
    <w:p w14:paraId="29CB008D" w14:textId="77777777" w:rsidR="002D5BEF" w:rsidRPr="00E510B1" w:rsidRDefault="002D5BEF" w:rsidP="002D5BEF">
      <w:pPr>
        <w:rPr>
          <w:rFonts w:cstheme="minorHAnsi"/>
        </w:rPr>
      </w:pPr>
    </w:p>
    <w:p w14:paraId="6BE0E900" w14:textId="5E67DD53" w:rsidR="002D5BEF" w:rsidRPr="00E510B1" w:rsidRDefault="002D5BEF" w:rsidP="002D5BEF">
      <w:pPr>
        <w:spacing w:line="360" w:lineRule="auto"/>
        <w:rPr>
          <w:rFonts w:eastAsiaTheme="minorEastAsia" w:cstheme="minorHAnsi"/>
        </w:rPr>
      </w:pPr>
      <w:r w:rsidRPr="00E510B1">
        <w:rPr>
          <w:rFonts w:cstheme="minorHAnsi"/>
        </w:rPr>
        <w:t xml:space="preserve">In order to </w:t>
      </w:r>
      <w:r w:rsidR="0035175A" w:rsidRPr="00E510B1">
        <w:rPr>
          <w:rFonts w:cstheme="minorHAnsi"/>
        </w:rPr>
        <w:t>detail</w:t>
      </w:r>
      <w:r w:rsidRPr="00E510B1">
        <w:rPr>
          <w:rFonts w:cstheme="minorHAnsi"/>
        </w:rPr>
        <w:t xml:space="preserve"> the behavior of driving, elastic, and total power </w:t>
      </w:r>
      <w:r w:rsidR="0035175A" w:rsidRPr="00E510B1">
        <w:rPr>
          <w:rFonts w:cstheme="minorHAnsi"/>
        </w:rPr>
        <w:t>for</w:t>
      </w:r>
      <w:r w:rsidRPr="00E510B1">
        <w:rPr>
          <w:rFonts w:cstheme="minorHAnsi"/>
        </w:rPr>
        <w:t xml:space="preserve"> ARDS patients, a virtual population of 5,000 samples was created by randomly choosing inspiratory times, frequency, tidal volume, applied PEEP, compliance, and resistance values within certain prescribed ranges that are common to ARDS patients of varying severity.</w:t>
      </w:r>
      <w:r w:rsidR="00BD1A7E" w:rsidRPr="00E510B1">
        <w:rPr>
          <w:rFonts w:cstheme="minorHAnsi"/>
        </w:rPr>
        <w:t xml:space="preserve"> </w:t>
      </w:r>
      <w:r w:rsidRPr="00E510B1">
        <w:rPr>
          <w:rFonts w:cstheme="minorHAnsi"/>
        </w:rPr>
        <w:t xml:space="preserve">In our computations, we chose the following restrictions on these parameters: </w:t>
      </w:r>
      <m:oMath>
        <m:sSub>
          <m:sSubPr>
            <m:ctrlPr>
              <w:rPr>
                <w:rFonts w:ascii="Cambria Math" w:hAnsi="Cambria Math" w:cstheme="minorHAnsi"/>
                <w:i/>
              </w:rPr>
            </m:ctrlPr>
          </m:sSubPr>
          <m:e>
            <m:r>
              <w:rPr>
                <w:rFonts w:ascii="Cambria Math" w:hAnsi="Cambria Math" w:cstheme="minorHAnsi"/>
              </w:rPr>
              <m:t>0.7≤t</m:t>
            </m:r>
          </m:e>
          <m:sub>
            <m:r>
              <w:rPr>
                <w:rFonts w:ascii="Cambria Math" w:hAnsi="Cambria Math" w:cstheme="minorHAnsi"/>
              </w:rPr>
              <m:t>i</m:t>
            </m:r>
          </m:sub>
        </m:sSub>
        <m:r>
          <w:rPr>
            <w:rFonts w:ascii="Cambria Math" w:hAnsi="Cambria Math" w:cstheme="minorHAnsi"/>
          </w:rPr>
          <m:t>≤1.4 (</m:t>
        </m:r>
        <m:r>
          <m:rPr>
            <m:sty m:val="p"/>
          </m:rPr>
          <w:rPr>
            <w:rFonts w:ascii="Cambria Math" w:hAnsi="Cambria Math" w:cstheme="minorHAnsi"/>
          </w:rPr>
          <m:t>s</m:t>
        </m:r>
        <m:r>
          <w:rPr>
            <w:rFonts w:ascii="Cambria Math" w:hAnsi="Cambria Math" w:cstheme="minorHAnsi"/>
          </w:rPr>
          <m:t>)</m:t>
        </m:r>
      </m:oMath>
      <w:r w:rsidRPr="00E510B1">
        <w:rPr>
          <w:rFonts w:eastAsiaTheme="minorEastAsia" w:cstheme="minorHAnsi"/>
        </w:rPr>
        <w:t xml:space="preserve">, </w:t>
      </w:r>
      <m:oMath>
        <m:r>
          <w:rPr>
            <w:rFonts w:ascii="Cambria Math" w:eastAsiaTheme="minorEastAsia" w:hAnsi="Cambria Math" w:cstheme="minorHAnsi"/>
          </w:rPr>
          <m:t>0.25≤</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T</m:t>
            </m:r>
          </m:sub>
        </m:sSub>
        <m:r>
          <w:rPr>
            <w:rFonts w:ascii="Cambria Math" w:eastAsiaTheme="minorEastAsia" w:hAnsi="Cambria Math" w:cstheme="minorHAnsi"/>
          </w:rPr>
          <m:t>≤0.5 (</m:t>
        </m:r>
        <m:r>
          <m:rPr>
            <m:sty m:val="p"/>
          </m:rPr>
          <w:rPr>
            <w:rFonts w:ascii="Cambria Math" w:eastAsiaTheme="minorEastAsia" w:hAnsi="Cambria Math" w:cstheme="minorHAnsi"/>
          </w:rPr>
          <m:t>L</m:t>
        </m:r>
        <m:r>
          <w:rPr>
            <w:rFonts w:ascii="Cambria Math" w:eastAsiaTheme="minorEastAsia" w:hAnsi="Cambria Math" w:cstheme="minorHAnsi"/>
          </w:rPr>
          <m:t>)</m:t>
        </m:r>
      </m:oMath>
      <w:r w:rsidRPr="00E510B1">
        <w:rPr>
          <w:rFonts w:eastAsiaTheme="minorEastAsia" w:cstheme="minorHAnsi"/>
        </w:rPr>
        <w:t xml:space="preserve">, </w:t>
      </w:r>
      <m:oMath>
        <m:r>
          <w:rPr>
            <w:rFonts w:ascii="Cambria Math" w:eastAsiaTheme="minorEastAsia" w:hAnsi="Cambria Math" w:cstheme="minorHAnsi"/>
          </w:rPr>
          <m:t>5.0≤PEEP≤20.0 (</m:t>
        </m:r>
        <m:r>
          <m:rPr>
            <m:sty m:val="p"/>
          </m:rPr>
          <w:rPr>
            <w:rFonts w:ascii="Cambria Math" w:eastAsiaTheme="minorEastAsia" w:hAnsi="Cambria Math" w:cstheme="minorHAnsi"/>
          </w:rPr>
          <m:t>cmH2O</m:t>
        </m:r>
        <m:r>
          <w:rPr>
            <w:rFonts w:ascii="Cambria Math" w:eastAsiaTheme="minorEastAsia" w:hAnsi="Cambria Math" w:cstheme="minorHAnsi"/>
          </w:rPr>
          <m:t>)</m:t>
        </m:r>
      </m:oMath>
      <w:r w:rsidRPr="00E510B1">
        <w:rPr>
          <w:rFonts w:eastAsiaTheme="minorEastAsia" w:cstheme="minorHAnsi"/>
        </w:rPr>
        <w:t xml:space="preserve">, </w:t>
      </w:r>
      <m:oMath>
        <m:r>
          <w:rPr>
            <w:rFonts w:ascii="Cambria Math" w:eastAsiaTheme="minorEastAsia" w:hAnsi="Cambria Math" w:cstheme="minorHAnsi"/>
          </w:rPr>
          <m:t>0.01≤C≤0.06 (</m:t>
        </m:r>
        <m:f>
          <m:fPr>
            <m:ctrlPr>
              <w:rPr>
                <w:rFonts w:ascii="Cambria Math" w:eastAsiaTheme="minorEastAsia" w:hAnsi="Cambria Math" w:cstheme="minorHAnsi"/>
                <w:iCs/>
              </w:rPr>
            </m:ctrlPr>
          </m:fPr>
          <m:num>
            <m:r>
              <m:rPr>
                <m:sty m:val="p"/>
              </m:rPr>
              <w:rPr>
                <w:rFonts w:ascii="Cambria Math" w:eastAsiaTheme="minorEastAsia" w:hAnsi="Cambria Math" w:cstheme="minorHAnsi"/>
              </w:rPr>
              <m:t>L</m:t>
            </m:r>
          </m:num>
          <m:den>
            <m:r>
              <m:rPr>
                <m:sty m:val="p"/>
              </m:rPr>
              <w:rPr>
                <w:rFonts w:ascii="Cambria Math" w:eastAsiaTheme="minorEastAsia" w:hAnsi="Cambria Math" w:cstheme="minorHAnsi"/>
              </w:rPr>
              <m:t>cmH2O</m:t>
            </m:r>
          </m:den>
        </m:f>
        <m:r>
          <w:rPr>
            <w:rFonts w:ascii="Cambria Math" w:eastAsiaTheme="minorEastAsia" w:hAnsi="Cambria Math" w:cstheme="minorHAnsi"/>
          </w:rPr>
          <m:t>)</m:t>
        </m:r>
      </m:oMath>
      <w:r w:rsidRPr="00E510B1">
        <w:rPr>
          <w:rFonts w:eastAsiaTheme="minorEastAsia" w:cstheme="minorHAnsi"/>
        </w:rPr>
        <w:t xml:space="preserve">, and </w:t>
      </w:r>
      <m:oMath>
        <m:r>
          <w:rPr>
            <w:rFonts w:ascii="Cambria Math" w:eastAsiaTheme="minorEastAsia" w:hAnsi="Cambria Math" w:cstheme="minorHAnsi"/>
          </w:rPr>
          <m:t>8.0≤R≤12.0 (</m:t>
        </m:r>
        <m:f>
          <m:fPr>
            <m:ctrlPr>
              <w:rPr>
                <w:rFonts w:ascii="Cambria Math" w:eastAsiaTheme="minorEastAsia" w:hAnsi="Cambria Math" w:cstheme="minorHAnsi"/>
                <w:iCs/>
              </w:rPr>
            </m:ctrlPr>
          </m:fPr>
          <m:num>
            <m:r>
              <m:rPr>
                <m:sty m:val="p"/>
              </m:rPr>
              <w:rPr>
                <w:rFonts w:ascii="Cambria Math" w:eastAsiaTheme="minorEastAsia" w:hAnsi="Cambria Math" w:cstheme="minorHAnsi"/>
              </w:rPr>
              <m:t>cmH2O</m:t>
            </m:r>
          </m:num>
          <m:den>
            <m:r>
              <m:rPr>
                <m:sty m:val="p"/>
              </m:rPr>
              <w:rPr>
                <w:rFonts w:ascii="Cambria Math" w:eastAsiaTheme="minorEastAsia" w:hAnsi="Cambria Math" w:cstheme="minorHAnsi"/>
              </w:rPr>
              <m:t>L</m:t>
            </m:r>
          </m:den>
        </m:f>
        <m:r>
          <m:rPr>
            <m:sty m:val="p"/>
          </m:rPr>
          <w:rPr>
            <w:rFonts w:ascii="Cambria Math" w:eastAsiaTheme="minorEastAsia" w:hAnsi="Cambria Math" w:cstheme="minorHAnsi"/>
          </w:rPr>
          <m:t>/s</m:t>
        </m:r>
        <m:r>
          <w:rPr>
            <w:rFonts w:ascii="Cambria Math" w:eastAsiaTheme="minorEastAsia" w:hAnsi="Cambria Math" w:cstheme="minorHAnsi"/>
          </w:rPr>
          <m:t>)</m:t>
        </m:r>
      </m:oMath>
      <w:r w:rsidRPr="00E510B1">
        <w:rPr>
          <w:rFonts w:eastAsiaTheme="minorEastAsia" w:cstheme="minorHAnsi"/>
        </w:rPr>
        <w:t xml:space="preserve">.  Lastly,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tot</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m:t>
            </m:r>
          </m:sub>
        </m:sSub>
        <m:r>
          <w:rPr>
            <w:rFonts w:ascii="Cambria Math" w:eastAsiaTheme="minorEastAsia" w:hAnsi="Cambria Math" w:cstheme="minorHAnsi"/>
          </w:rPr>
          <m:t xml:space="preserve"> (</m:t>
        </m:r>
        <m:r>
          <m:rPr>
            <m:sty m:val="p"/>
          </m:rPr>
          <w:rPr>
            <w:rFonts w:ascii="Cambria Math" w:eastAsiaTheme="minorEastAsia" w:hAnsi="Cambria Math" w:cstheme="minorHAnsi"/>
          </w:rPr>
          <m:t>s</m:t>
        </m:r>
        <m:r>
          <w:rPr>
            <w:rFonts w:ascii="Cambria Math" w:eastAsiaTheme="minorEastAsia" w:hAnsi="Cambria Math" w:cstheme="minorHAnsi"/>
          </w:rPr>
          <m:t>)</m:t>
        </m:r>
      </m:oMath>
      <w:r w:rsidRPr="00E510B1">
        <w:rPr>
          <w:rFonts w:eastAsiaTheme="minorEastAsia" w:cstheme="minorHAnsi"/>
        </w:rPr>
        <w:t xml:space="preserve"> with </w:t>
      </w:r>
      <m:oMath>
        <m:r>
          <w:rPr>
            <w:rFonts w:ascii="Cambria Math" w:eastAsiaTheme="minorEastAsia" w:hAnsi="Cambria Math" w:cstheme="minorHAnsi"/>
          </w:rPr>
          <m:t>0.5≤</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m:t>
            </m:r>
          </m:sub>
        </m:sSub>
        <m:r>
          <w:rPr>
            <w:rFonts w:ascii="Cambria Math" w:eastAsiaTheme="minorEastAsia" w:hAnsi="Cambria Math" w:cstheme="minorHAnsi"/>
          </w:rPr>
          <m:t>≤2.0</m:t>
        </m:r>
      </m:oMath>
      <w:r w:rsidRPr="00E510B1">
        <w:rPr>
          <w:rFonts w:eastAsiaTheme="minorEastAsia" w:cstheme="minorHAnsi"/>
        </w:rPr>
        <w:t xml:space="preserve">.  </w:t>
      </w:r>
      <w:r w:rsidRPr="00862AF7">
        <w:rPr>
          <w:rFonts w:eastAsiaTheme="minorEastAsia" w:cstheme="minorHAnsi"/>
        </w:rPr>
        <w:t xml:space="preserve">Upon building the 5,000 ‘virtual </w:t>
      </w:r>
      <w:r w:rsidR="00C60C56" w:rsidRPr="00862AF7">
        <w:rPr>
          <w:rFonts w:eastAsiaTheme="minorEastAsia" w:cstheme="minorHAnsi"/>
        </w:rPr>
        <w:t xml:space="preserve">ARDS </w:t>
      </w:r>
      <w:r w:rsidRPr="00862AF7">
        <w:rPr>
          <w:rFonts w:eastAsiaTheme="minorEastAsia" w:cstheme="minorHAnsi"/>
        </w:rPr>
        <w:t>patient’ samples, the means and standard deviations of these parameters</w:t>
      </w:r>
      <w:r w:rsidR="006120FE" w:rsidRPr="00862AF7">
        <w:rPr>
          <w:rFonts w:eastAsiaTheme="minorEastAsia" w:cstheme="minorHAnsi"/>
        </w:rPr>
        <w:t xml:space="preserve"> using those restrictions</w:t>
      </w:r>
      <w:r w:rsidRPr="00862AF7">
        <w:rPr>
          <w:rFonts w:eastAsiaTheme="minorEastAsia" w:cstheme="minorHAnsi"/>
        </w:rPr>
        <w:t xml:space="preserve"> were: </w:t>
      </w:r>
      <w:bookmarkStart w:id="7" w:name="OLE_LINK1"/>
      <w:bookmarkStart w:id="8" w:name="OLE_LINK2"/>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r>
          <w:rPr>
            <w:rFonts w:ascii="Cambria Math" w:eastAsiaTheme="minorEastAsia" w:hAnsi="Cambria Math" w:cstheme="minorHAnsi"/>
          </w:rPr>
          <m:t>=1.105±0</m:t>
        </m:r>
        <w:bookmarkEnd w:id="7"/>
        <w:bookmarkEnd w:id="8"/>
        <m:r>
          <w:rPr>
            <w:rFonts w:ascii="Cambria Math" w:eastAsiaTheme="minorEastAsia" w:hAnsi="Cambria Math" w:cstheme="minorHAnsi"/>
          </w:rPr>
          <m:t>.197</m:t>
        </m:r>
      </m:oMath>
      <w:r w:rsidRPr="00862AF7">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tot</m:t>
            </m:r>
          </m:sub>
        </m:sSub>
        <m:r>
          <w:rPr>
            <w:rFonts w:ascii="Cambria Math" w:eastAsiaTheme="minorEastAsia" w:hAnsi="Cambria Math" w:cstheme="minorHAnsi"/>
          </w:rPr>
          <m:t>=2.333±0.475</m:t>
        </m:r>
      </m:oMath>
      <w:r w:rsidRPr="00862AF7">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T</m:t>
            </m:r>
          </m:sub>
        </m:sSub>
        <m:r>
          <w:rPr>
            <w:rFonts w:ascii="Cambria Math" w:eastAsiaTheme="minorEastAsia" w:hAnsi="Cambria Math" w:cstheme="minorHAnsi"/>
          </w:rPr>
          <m:t>=0.368±0.071</m:t>
        </m:r>
      </m:oMath>
      <w:r w:rsidRPr="00862AF7">
        <w:rPr>
          <w:rFonts w:eastAsiaTheme="minorEastAsia" w:cstheme="minorHAnsi"/>
        </w:rPr>
        <w:t xml:space="preserve">, </w:t>
      </w:r>
      <m:oMath>
        <m:r>
          <w:rPr>
            <w:rFonts w:ascii="Cambria Math" w:eastAsiaTheme="minorEastAsia" w:hAnsi="Cambria Math" w:cstheme="minorHAnsi"/>
          </w:rPr>
          <m:t>PEEP=11.228±3.850</m:t>
        </m:r>
      </m:oMath>
      <w:r w:rsidRPr="00862AF7">
        <w:rPr>
          <w:rFonts w:eastAsiaTheme="minorEastAsia" w:cstheme="minorHAnsi"/>
        </w:rPr>
        <w:t xml:space="preserve">, </w:t>
      </w:r>
      <m:oMath>
        <m:r>
          <w:rPr>
            <w:rFonts w:ascii="Cambria Math" w:eastAsiaTheme="minorEastAsia" w:hAnsi="Cambria Math" w:cstheme="minorHAnsi"/>
          </w:rPr>
          <m:t>C=0.034±0.014</m:t>
        </m:r>
      </m:oMath>
      <w:r w:rsidRPr="00862AF7">
        <w:rPr>
          <w:rFonts w:eastAsiaTheme="minorEastAsia" w:cstheme="minorHAnsi"/>
        </w:rPr>
        <w:t xml:space="preserve">, and </w:t>
      </w:r>
      <m:oMath>
        <m:r>
          <w:rPr>
            <w:rFonts w:ascii="Cambria Math" w:eastAsiaTheme="minorEastAsia" w:hAnsi="Cambria Math" w:cstheme="minorHAnsi"/>
          </w:rPr>
          <m:t>R=9.970±1.202</m:t>
        </m:r>
      </m:oMath>
      <w:r w:rsidRPr="00862AF7">
        <w:rPr>
          <w:rFonts w:eastAsiaTheme="minorEastAsia" w:cstheme="minorHAnsi"/>
        </w:rPr>
        <w:t>.</w:t>
      </w:r>
      <w:r w:rsidR="00B16EB1">
        <w:rPr>
          <w:rFonts w:eastAsiaTheme="minorEastAsia" w:cstheme="minorHAnsi"/>
        </w:rPr>
        <w:t xml:space="preserve"> </w:t>
      </w:r>
      <w:r w:rsidR="00B16EB1" w:rsidRPr="00E510B1">
        <w:rPr>
          <w:rFonts w:cstheme="minorHAnsi"/>
        </w:rPr>
        <w:t>(</w:t>
      </w:r>
      <w:r w:rsidR="00B16EB1" w:rsidRPr="00E510B1">
        <w:rPr>
          <w:rFonts w:cstheme="minorHAnsi"/>
          <w:b/>
          <w:bCs/>
        </w:rPr>
        <w:t xml:space="preserve">Table </w:t>
      </w:r>
      <w:r w:rsidR="00B16EB1">
        <w:rPr>
          <w:rFonts w:cstheme="minorHAnsi"/>
          <w:b/>
          <w:bCs/>
        </w:rPr>
        <w:t>E1</w:t>
      </w:r>
      <w:r w:rsidR="00B16EB1" w:rsidRPr="00E510B1">
        <w:rPr>
          <w:rFonts w:cstheme="minorHAnsi"/>
        </w:rPr>
        <w:t xml:space="preserve">)  </w:t>
      </w:r>
    </w:p>
    <w:p w14:paraId="2E57A5A7" w14:textId="77777777" w:rsidR="002D5BEF" w:rsidRPr="00E510B1" w:rsidRDefault="002D5BEF" w:rsidP="002D5BEF">
      <w:pPr>
        <w:spacing w:line="360" w:lineRule="auto"/>
        <w:rPr>
          <w:rFonts w:eastAsiaTheme="minorEastAsia" w:cstheme="minorHAnsi"/>
        </w:rPr>
      </w:pPr>
    </w:p>
    <w:p w14:paraId="737ACCDC" w14:textId="77777777" w:rsidR="002D5BEF" w:rsidRPr="00E510B1" w:rsidRDefault="002D5BEF" w:rsidP="002D5BEF">
      <w:pPr>
        <w:spacing w:line="360" w:lineRule="auto"/>
        <w:rPr>
          <w:rFonts w:eastAsiaTheme="minorEastAsia" w:cstheme="minorHAnsi"/>
        </w:rPr>
      </w:pPr>
      <w:r w:rsidRPr="00E510B1">
        <w:rPr>
          <w:rFonts w:eastAsiaTheme="minorEastAsia" w:cstheme="minorHAnsi"/>
        </w:rPr>
        <w:lastRenderedPageBreak/>
        <w:t>We examined the intracycle power functions (</w:t>
      </w:r>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D</m:t>
            </m:r>
          </m:sub>
        </m:sSub>
        <m:r>
          <w:rPr>
            <w:rFonts w:ascii="Cambria Math" w:eastAsiaTheme="minorEastAsia" w:hAnsi="Cambria Math" w:cstheme="minorHAnsi"/>
          </w:rPr>
          <m:t>(t)</m:t>
        </m:r>
      </m:oMath>
      <w:r w:rsidRPr="00E510B1">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E</m:t>
            </m:r>
          </m:sub>
        </m:sSub>
        <m:r>
          <w:rPr>
            <w:rFonts w:ascii="Cambria Math" w:eastAsiaTheme="minorEastAsia" w:hAnsi="Cambria Math" w:cstheme="minorHAnsi"/>
          </w:rPr>
          <m:t>(t)</m:t>
        </m:r>
      </m:oMath>
      <w:r w:rsidRPr="00E510B1">
        <w:rPr>
          <w:rFonts w:eastAsiaTheme="minorEastAsia" w:cstheme="minorHAnsi"/>
        </w:rPr>
        <w:t xml:space="preserve">, </w:t>
      </w:r>
      <w:bookmarkStart w:id="9" w:name="OLE_LINK5"/>
      <w:bookmarkStart w:id="10" w:name="OLE_LINK6"/>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T</m:t>
            </m:r>
          </m:sub>
        </m:sSub>
        <m:r>
          <w:rPr>
            <w:rFonts w:ascii="Cambria Math" w:eastAsiaTheme="minorEastAsia" w:hAnsi="Cambria Math" w:cstheme="minorHAnsi"/>
          </w:rPr>
          <m:t>(t)</m:t>
        </m:r>
      </m:oMath>
      <w:bookmarkEnd w:id="9"/>
      <w:bookmarkEnd w:id="10"/>
      <w:r w:rsidRPr="00E510B1">
        <w:rPr>
          <w:rFonts w:eastAsiaTheme="minorEastAsia" w:cstheme="minorHAnsi"/>
        </w:rPr>
        <w:t>) on this virtual ARDS population for four modes of ventilation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Pr="00E510B1">
        <w:rPr>
          <w:rFonts w:eastAsiaTheme="minorEastAsia" w:cstheme="minorHAnsi"/>
        </w:rPr>
        <w:t xml:space="preserve">, </w:t>
      </w:r>
      <m:oMath>
        <m:r>
          <w:rPr>
            <w:rFonts w:ascii="Cambria Math" w:eastAsiaTheme="minorEastAsia" w:hAnsi="Cambria Math" w:cstheme="minorHAnsi"/>
          </w:rPr>
          <m:t>CF</m:t>
        </m:r>
      </m:oMath>
      <w:r w:rsidRPr="00E510B1">
        <w:rPr>
          <w:rFonts w:eastAsiaTheme="minorEastAsia" w:cstheme="minorHAnsi"/>
        </w:rPr>
        <w:t xml:space="preserve">, </w:t>
      </w:r>
      <m:oMath>
        <m:r>
          <w:rPr>
            <w:rFonts w:ascii="Cambria Math" w:eastAsiaTheme="minorEastAsia" w:hAnsi="Cambria Math" w:cstheme="minorHAnsi"/>
          </w:rPr>
          <m:t>DF</m:t>
        </m:r>
      </m:oMath>
      <w:r w:rsidRPr="00E510B1">
        <w:rPr>
          <w:rFonts w:eastAsiaTheme="minorEastAsia" w:cstheme="minorHAnsi"/>
        </w:rPr>
        <w:t xml:space="preserve">, and </w:t>
      </w:r>
      <m:oMath>
        <m:r>
          <w:rPr>
            <w:rFonts w:ascii="Cambria Math" w:eastAsiaTheme="minorEastAsia" w:hAnsi="Cambria Math" w:cstheme="minorHAnsi"/>
          </w:rPr>
          <m:t>SF</m:t>
        </m:r>
      </m:oMath>
      <w:r w:rsidRPr="00E510B1">
        <w:rPr>
          <w:rFonts w:eastAsiaTheme="minorEastAsia" w:cstheme="minorHAnsi"/>
        </w:rPr>
        <w:t>).  Before we describe the details, we note that it can be proven mathematically for our model that</w:t>
      </w:r>
    </w:p>
    <w:p w14:paraId="491201EB" w14:textId="77777777" w:rsidR="002D5BEF" w:rsidRPr="00E510B1" w:rsidRDefault="002D5BEF" w:rsidP="002D5BEF">
      <w:pPr>
        <w:spacing w:line="360" w:lineRule="auto"/>
        <w:rPr>
          <w:rFonts w:eastAsiaTheme="minorEastAsia" w:cstheme="minorHAnsi"/>
        </w:rPr>
      </w:pPr>
    </w:p>
    <w:bookmarkStart w:id="11" w:name="OLE_LINK3"/>
    <w:bookmarkStart w:id="12" w:name="OLE_LINK4"/>
    <w:p w14:paraId="52E060B9" w14:textId="77777777" w:rsidR="002D5BEF" w:rsidRPr="00E510B1" w:rsidRDefault="00604041" w:rsidP="002D5BEF">
      <w:pPr>
        <w:spacing w:line="360" w:lineRule="auto"/>
        <w:rPr>
          <w:rFonts w:eastAsiaTheme="minorEastAsia" w:cstheme="minorHAnsi"/>
        </w:rPr>
      </w:pPr>
      <m:oMathPara>
        <m:oMath>
          <m:nary>
            <m:naryPr>
              <m:limLoc m:val="undOvr"/>
              <m:ctrlPr>
                <w:rPr>
                  <w:rFonts w:ascii="Cambria Math" w:hAnsi="Cambria Math" w:cstheme="minorHAnsi"/>
                  <w:i/>
                </w:rPr>
              </m:ctrlPr>
            </m:naryPr>
            <m:sub>
              <m:r>
                <w:rPr>
                  <w:rFonts w:ascii="Cambria Math" w:hAnsi="Cambria Math" w:cstheme="minorHAnsi"/>
                </w:rPr>
                <m:t>0</m:t>
              </m:r>
            </m:sub>
            <m:sup>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sup>
            <m:e>
              <m:sSub>
                <m:sSubPr>
                  <m:ctrlPr>
                    <w:rPr>
                      <w:rFonts w:ascii="Cambria Math" w:hAnsi="Cambria Math" w:cstheme="minorHAnsi"/>
                      <w:i/>
                    </w:rPr>
                  </m:ctrlPr>
                </m:sSubPr>
                <m:e>
                  <m:r>
                    <w:rPr>
                      <w:rFonts w:ascii="Cambria Math" w:hAnsi="Cambria Math" w:cstheme="minorHAnsi"/>
                    </w:rPr>
                    <m:t>ICP</m:t>
                  </m:r>
                </m:e>
                <m:sub>
                  <m:r>
                    <w:rPr>
                      <w:rFonts w:ascii="Cambria Math" w:hAnsi="Cambria Math" w:cstheme="minorHAnsi"/>
                    </w:rPr>
                    <m:t>D</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dt=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2C</m:t>
                  </m:r>
                </m:den>
              </m:f>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T</m:t>
                          </m:r>
                        </m:sub>
                      </m:sSub>
                    </m:e>
                  </m:d>
                </m:e>
                <m:sup>
                  <m:r>
                    <w:rPr>
                      <w:rFonts w:ascii="Cambria Math" w:hAnsi="Cambria Math" w:cstheme="minorHAnsi"/>
                    </w:rPr>
                    <m:t>2</m:t>
                  </m:r>
                </m:sup>
              </m:sSup>
            </m:e>
          </m:nary>
        </m:oMath>
      </m:oMathPara>
    </w:p>
    <w:bookmarkEnd w:id="11"/>
    <w:bookmarkEnd w:id="12"/>
    <w:p w14:paraId="04EB7692" w14:textId="77777777" w:rsidR="002D5BEF" w:rsidRPr="00E510B1" w:rsidRDefault="002D5BEF" w:rsidP="002D5BEF">
      <w:pPr>
        <w:spacing w:line="360" w:lineRule="auto"/>
        <w:rPr>
          <w:rFonts w:eastAsiaTheme="minorEastAsia" w:cstheme="minorHAnsi"/>
        </w:rPr>
      </w:pPr>
    </w:p>
    <w:p w14:paraId="58307EF4" w14:textId="77777777" w:rsidR="002D5BEF" w:rsidRPr="00E510B1" w:rsidRDefault="002D5BEF" w:rsidP="002D5BEF">
      <w:pPr>
        <w:spacing w:line="360" w:lineRule="auto"/>
        <w:rPr>
          <w:rFonts w:eastAsiaTheme="minorEastAsia" w:cstheme="minorHAnsi"/>
        </w:rPr>
      </w:pPr>
      <w:r w:rsidRPr="00E510B1">
        <w:rPr>
          <w:rFonts w:eastAsiaTheme="minorEastAsia" w:cstheme="minorHAnsi"/>
        </w:rPr>
        <w:t>and</w:t>
      </w:r>
    </w:p>
    <w:p w14:paraId="57832E28" w14:textId="77777777" w:rsidR="002D5BEF" w:rsidRPr="00E510B1" w:rsidRDefault="002D5BEF" w:rsidP="002D5BEF">
      <w:pPr>
        <w:spacing w:line="360" w:lineRule="auto"/>
        <w:rPr>
          <w:rFonts w:eastAsiaTheme="minorEastAsia" w:cstheme="minorHAnsi"/>
        </w:rPr>
      </w:pPr>
    </w:p>
    <w:p w14:paraId="5E8E945D" w14:textId="77777777" w:rsidR="002D5BEF" w:rsidRPr="00E510B1" w:rsidRDefault="00604041" w:rsidP="002D5BEF">
      <w:pPr>
        <w:spacing w:line="360" w:lineRule="auto"/>
        <w:rPr>
          <w:rFonts w:eastAsiaTheme="minorEastAsia" w:cstheme="minorHAnsi"/>
        </w:rPr>
      </w:pPr>
      <m:oMathPara>
        <m:oMath>
          <m:nary>
            <m:naryPr>
              <m:limLoc m:val="undOvr"/>
              <m:ctrlPr>
                <w:rPr>
                  <w:rFonts w:ascii="Cambria Math" w:hAnsi="Cambria Math" w:cstheme="minorHAnsi"/>
                  <w:i/>
                </w:rPr>
              </m:ctrlPr>
            </m:naryPr>
            <m:sub>
              <m:r>
                <w:rPr>
                  <w:rFonts w:ascii="Cambria Math" w:hAnsi="Cambria Math" w:cstheme="minorHAnsi"/>
                </w:rPr>
                <m:t>0</m:t>
              </m:r>
            </m:sub>
            <m:sup>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sup>
            <m:e>
              <m:sSub>
                <m:sSubPr>
                  <m:ctrlPr>
                    <w:rPr>
                      <w:rFonts w:ascii="Cambria Math" w:hAnsi="Cambria Math" w:cstheme="minorHAnsi"/>
                      <w:i/>
                    </w:rPr>
                  </m:ctrlPr>
                </m:sSubPr>
                <m:e>
                  <m:r>
                    <w:rPr>
                      <w:rFonts w:ascii="Cambria Math" w:hAnsi="Cambria Math" w:cstheme="minorHAnsi"/>
                    </w:rPr>
                    <m:t>ICP</m:t>
                  </m:r>
                </m:e>
                <m:sub>
                  <m:r>
                    <w:rPr>
                      <w:rFonts w:ascii="Cambria Math" w:hAnsi="Cambria Math" w:cstheme="minorHAnsi"/>
                    </w:rPr>
                    <m:t>E</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dt=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2C</m:t>
                  </m:r>
                </m:den>
              </m:f>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T</m:t>
                          </m:r>
                        </m:sub>
                      </m:sSub>
                    </m:e>
                  </m:d>
                </m:e>
                <m:sup>
                  <m:r>
                    <w:rPr>
                      <w:rFonts w:ascii="Cambria Math" w:hAnsi="Cambria Math" w:cstheme="minorHAnsi"/>
                    </w:rPr>
                    <m:t>2</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ex</m:t>
                  </m:r>
                </m:sub>
              </m:sSub>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T</m:t>
                  </m:r>
                </m:sub>
              </m:sSub>
            </m:e>
          </m:nary>
        </m:oMath>
      </m:oMathPara>
    </w:p>
    <w:p w14:paraId="1EDE99D7" w14:textId="77777777" w:rsidR="002D5BEF" w:rsidRPr="00E510B1" w:rsidRDefault="002D5BEF" w:rsidP="002D5BEF">
      <w:pPr>
        <w:spacing w:line="360" w:lineRule="auto"/>
        <w:rPr>
          <w:rFonts w:eastAsiaTheme="minorEastAsia" w:cstheme="minorHAnsi"/>
        </w:rPr>
      </w:pPr>
    </w:p>
    <w:p w14:paraId="5CC08FB7" w14:textId="77777777" w:rsidR="002D5BEF" w:rsidRPr="00E510B1" w:rsidRDefault="002D5BEF" w:rsidP="002D5BEF">
      <w:pPr>
        <w:spacing w:line="360" w:lineRule="auto"/>
        <w:rPr>
          <w:rFonts w:eastAsiaTheme="minorEastAsia" w:cstheme="minorHAnsi"/>
        </w:rPr>
      </w:pPr>
      <w:r w:rsidRPr="00E510B1">
        <w:rPr>
          <w:rFonts w:eastAsiaTheme="minorEastAsia" w:cstheme="minorHAnsi"/>
        </w:rPr>
        <w:t xml:space="preserve">regardless which mode of ventilation is used. In other words, the areas under the intracycle driving power and intracycle elastic power functions are determined by only the tidal volume, compliance and end-expiratory pressure.   However, this independence for the modes of ventilation does not hold for </w:t>
      </w:r>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T</m:t>
            </m:r>
          </m:sub>
        </m:sSub>
        <m:r>
          <w:rPr>
            <w:rFonts w:ascii="Cambria Math" w:eastAsiaTheme="minorEastAsia" w:hAnsi="Cambria Math" w:cstheme="minorHAnsi"/>
          </w:rPr>
          <m:t>(t)</m:t>
        </m:r>
      </m:oMath>
      <w:r w:rsidRPr="00E510B1">
        <w:rPr>
          <w:rFonts w:eastAsiaTheme="minorEastAsia" w:cstheme="minorHAnsi"/>
        </w:rPr>
        <w:t>.</w:t>
      </w:r>
    </w:p>
    <w:p w14:paraId="62564BAD" w14:textId="77777777" w:rsidR="002D5BEF" w:rsidRPr="00E510B1" w:rsidRDefault="002D5BEF" w:rsidP="002D5BEF">
      <w:pPr>
        <w:spacing w:line="360" w:lineRule="auto"/>
        <w:rPr>
          <w:rFonts w:eastAsiaTheme="minorEastAsia" w:cstheme="minorHAnsi"/>
        </w:rPr>
      </w:pPr>
    </w:p>
    <w:p w14:paraId="7D00EAA8" w14:textId="3147BE3F" w:rsidR="00123BAA" w:rsidRPr="00F64160" w:rsidRDefault="00D001FD" w:rsidP="00123BAA">
      <w:pPr>
        <w:spacing w:line="360" w:lineRule="auto"/>
        <w:rPr>
          <w:rFonts w:eastAsiaTheme="minorEastAsia" w:cstheme="minorHAnsi"/>
          <w:b/>
          <w:bCs/>
        </w:rPr>
      </w:pPr>
      <w:r>
        <w:rPr>
          <w:rFonts w:eastAsiaTheme="minorEastAsia" w:cstheme="minorHAnsi"/>
          <w:b/>
          <w:bCs/>
        </w:rPr>
        <w:t xml:space="preserve">Section </w:t>
      </w:r>
      <w:r w:rsidR="005D2E60" w:rsidRPr="00F64160">
        <w:rPr>
          <w:rFonts w:eastAsiaTheme="minorEastAsia" w:cstheme="minorHAnsi"/>
          <w:b/>
          <w:bCs/>
        </w:rPr>
        <w:t xml:space="preserve">E6 </w:t>
      </w:r>
      <w:r w:rsidR="00F64160" w:rsidRPr="00F64160">
        <w:rPr>
          <w:rFonts w:eastAsiaTheme="minorEastAsia" w:cstheme="minorHAnsi"/>
          <w:b/>
          <w:bCs/>
        </w:rPr>
        <w:t xml:space="preserve">   </w:t>
      </w:r>
      <w:r w:rsidR="00123BAA" w:rsidRPr="00F64160">
        <w:rPr>
          <w:rFonts w:eastAsiaTheme="minorEastAsia" w:cstheme="minorHAnsi"/>
          <w:b/>
          <w:bCs/>
        </w:rPr>
        <w:t>Intracycle power above Alveolar Pressure Threshold for Damage</w:t>
      </w:r>
    </w:p>
    <w:p w14:paraId="0EDC6E42" w14:textId="77777777" w:rsidR="00123BAA" w:rsidRPr="00E510B1" w:rsidRDefault="00123BAA" w:rsidP="002D5BEF">
      <w:pPr>
        <w:spacing w:line="360" w:lineRule="auto"/>
        <w:rPr>
          <w:rFonts w:eastAsiaTheme="minorEastAsia" w:cstheme="minorHAnsi"/>
        </w:rPr>
      </w:pPr>
    </w:p>
    <w:p w14:paraId="23A210C7" w14:textId="4219D8AC" w:rsidR="002D5BEF" w:rsidRPr="00E510B1" w:rsidRDefault="002D5BEF" w:rsidP="002D5BEF">
      <w:pPr>
        <w:spacing w:line="360" w:lineRule="auto"/>
        <w:rPr>
          <w:rFonts w:eastAsiaTheme="minorEastAsia" w:cstheme="minorHAnsi"/>
        </w:rPr>
      </w:pPr>
      <w:r w:rsidRPr="00E510B1">
        <w:rPr>
          <w:rFonts w:eastAsiaTheme="minorEastAsia" w:cstheme="minorHAnsi"/>
        </w:rPr>
        <w:t xml:space="preserve">In the following, we examine the areas under the intracycle power curves, not on the entire inspiratory interval, but rather on the proportion of the inspiratory interval when the elastic pressure,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elastic</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num>
          <m:den>
            <m:r>
              <w:rPr>
                <w:rFonts w:ascii="Cambria Math" w:eastAsiaTheme="minorEastAsia" w:hAnsi="Cambria Math" w:cstheme="minorHAnsi"/>
              </w:rPr>
              <m:t>C</m:t>
            </m:r>
          </m:den>
        </m:f>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ex</m:t>
            </m:r>
          </m:sub>
        </m:sSub>
      </m:oMath>
      <w:r w:rsidRPr="00E510B1">
        <w:rPr>
          <w:rFonts w:eastAsiaTheme="minorEastAsia" w:cstheme="minorHAnsi"/>
        </w:rPr>
        <w:t xml:space="preserve">, exceeds a specified threshold for ‘safe’ elastic pressure.  Since the elastic pressure is an increasing function in time, there is an inspiratory time,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oMath>
      <w:r w:rsidRPr="00E510B1">
        <w:rPr>
          <w:rFonts w:eastAsiaTheme="minorEastAsia" w:cstheme="minorHAnsi"/>
        </w:rPr>
        <w:t>, after which the elastic pressure</w:t>
      </w:r>
      <w:r w:rsidR="005A0366">
        <w:rPr>
          <w:rFonts w:eastAsiaTheme="minorEastAsia" w:cstheme="minorHAnsi"/>
        </w:rPr>
        <w:t xml:space="preserve"> (ep)</w:t>
      </w:r>
      <w:r w:rsidRPr="00E510B1">
        <w:rPr>
          <w:rFonts w:eastAsiaTheme="minorEastAsia" w:cstheme="minorHAnsi"/>
        </w:rPr>
        <w:t xml:space="preserve"> will be above its threshold over the interval: </w:t>
      </w:r>
      <w:bookmarkStart w:id="13" w:name="OLE_LINK25"/>
      <w:bookmarkStart w:id="14" w:name="OLE_LINK26"/>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r>
          <w:rPr>
            <w:rFonts w:ascii="Cambria Math" w:eastAsiaTheme="minorEastAsia" w:hAnsi="Cambria Math" w:cstheme="minorHAnsi"/>
          </w:rPr>
          <m:t>≤t≤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oMath>
      <w:bookmarkEnd w:id="13"/>
      <w:bookmarkEnd w:id="14"/>
      <w:r w:rsidRPr="00E510B1">
        <w:rPr>
          <w:rFonts w:eastAsiaTheme="minorEastAsia" w:cstheme="minorHAnsi"/>
        </w:rPr>
        <w:t xml:space="preserve">.  Using this threshold pressure, we can calculate the area under the </w:t>
      </w:r>
      <w:bookmarkStart w:id="15" w:name="OLE_LINK11"/>
      <w:bookmarkStart w:id="16" w:name="OLE_LINK12"/>
      <w:r w:rsidRPr="00E510B1">
        <w:rPr>
          <w:rFonts w:eastAsiaTheme="minorEastAsia" w:cstheme="minorHAnsi"/>
        </w:rPr>
        <w:t>intracycle</w:t>
      </w:r>
      <w:bookmarkEnd w:id="15"/>
      <w:bookmarkEnd w:id="16"/>
      <w:r w:rsidRPr="00E510B1">
        <w:rPr>
          <w:rFonts w:eastAsiaTheme="minorEastAsia" w:cstheme="minorHAnsi"/>
        </w:rPr>
        <w:t xml:space="preserve"> power curve (</w:t>
      </w:r>
      <w:r w:rsidRPr="00E510B1">
        <w:rPr>
          <w:rFonts w:eastAsiaTheme="minorEastAsia" w:cstheme="minorHAnsi"/>
          <w:i/>
          <w:iCs/>
        </w:rPr>
        <w:t>A</w:t>
      </w:r>
      <w:r w:rsidRPr="00E510B1">
        <w:rPr>
          <w:rFonts w:eastAsiaTheme="minorEastAsia" w:cstheme="minorHAnsi"/>
        </w:rPr>
        <w:t xml:space="preserve">, equivalent to what may be potentially damaging </w:t>
      </w:r>
      <w:r w:rsidR="002E0E76">
        <w:rPr>
          <w:rFonts w:eastAsiaTheme="minorEastAsia" w:cstheme="minorHAnsi"/>
        </w:rPr>
        <w:t xml:space="preserve">elastic </w:t>
      </w:r>
      <w:r w:rsidRPr="00E510B1">
        <w:rPr>
          <w:rFonts w:eastAsiaTheme="minorEastAsia" w:cstheme="minorHAnsi"/>
        </w:rPr>
        <w:t xml:space="preserve">energy) for all four modes of ventilation. </w:t>
      </w:r>
    </w:p>
    <w:p w14:paraId="1B6A6F79" w14:textId="77777777" w:rsidR="002D5BEF" w:rsidRPr="00E510B1" w:rsidRDefault="002D5BEF" w:rsidP="002D5BEF">
      <w:pPr>
        <w:spacing w:line="360" w:lineRule="auto"/>
        <w:rPr>
          <w:rFonts w:eastAsiaTheme="minorEastAsia" w:cstheme="minorHAnsi"/>
        </w:rPr>
      </w:pPr>
    </w:p>
    <w:p w14:paraId="5D432BE1" w14:textId="77777777" w:rsidR="002D5BEF" w:rsidRPr="00E510B1" w:rsidRDefault="002D5BEF" w:rsidP="002D5BEF">
      <w:pPr>
        <w:spacing w:line="360" w:lineRule="auto"/>
        <w:rPr>
          <w:rFonts w:eastAsiaTheme="minorEastAsia" w:cstheme="minorHAnsi"/>
        </w:rPr>
      </w:pPr>
      <w:bookmarkStart w:id="17" w:name="OLE_LINK7"/>
      <w:bookmarkStart w:id="18" w:name="OLE_LINK8"/>
      <m:oMathPara>
        <m:oMath>
          <m:r>
            <w:rPr>
              <w:rFonts w:ascii="Cambria Math" w:eastAsiaTheme="minorEastAsia" w:hAnsi="Cambria Math" w:cstheme="minorHAnsi"/>
            </w:rPr>
            <m:t>A=</m:t>
          </m:r>
          <m:nary>
            <m:naryPr>
              <m:limLoc m:val="subSup"/>
              <m:ctrlPr>
                <w:rPr>
                  <w:rFonts w:ascii="Cambria Math" w:eastAsiaTheme="minorEastAsia" w:hAnsi="Cambria Math" w:cstheme="minorHAnsi"/>
                  <w:i/>
                </w:rPr>
              </m:ctrlPr>
            </m:naryPr>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sub>
            <m:sup>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sup>
            <m:e>
              <m:r>
                <w:rPr>
                  <w:rFonts w:ascii="Cambria Math" w:eastAsiaTheme="minorEastAsia" w:hAnsi="Cambria Math" w:cstheme="minorHAnsi"/>
                </w:rPr>
                <m:t>ICP</m:t>
              </m:r>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dt</m:t>
              </m:r>
            </m:e>
          </m:nary>
        </m:oMath>
      </m:oMathPara>
    </w:p>
    <w:bookmarkEnd w:id="17"/>
    <w:bookmarkEnd w:id="18"/>
    <w:p w14:paraId="74F7360B" w14:textId="77777777" w:rsidR="002D5BEF" w:rsidRPr="00E510B1" w:rsidRDefault="002D5BEF" w:rsidP="002D5BEF">
      <w:pPr>
        <w:spacing w:line="360" w:lineRule="auto"/>
        <w:rPr>
          <w:rFonts w:eastAsiaTheme="minorEastAsia" w:cstheme="minorHAnsi"/>
        </w:rPr>
      </w:pPr>
    </w:p>
    <w:p w14:paraId="4FA0DE0F" w14:textId="77777777" w:rsidR="008A5CF0" w:rsidRDefault="002D5BEF" w:rsidP="002D5BEF">
      <w:pPr>
        <w:spacing w:line="360" w:lineRule="auto"/>
        <w:rPr>
          <w:rFonts w:eastAsiaTheme="minorEastAsia" w:cstheme="minorHAnsi"/>
        </w:rPr>
      </w:pPr>
      <w:r w:rsidRPr="00E510B1">
        <w:rPr>
          <w:rFonts w:eastAsiaTheme="minorEastAsia" w:cstheme="minorHAnsi"/>
        </w:rPr>
        <w:lastRenderedPageBreak/>
        <w:t>Th</w:t>
      </w:r>
      <w:r w:rsidR="00B15060">
        <w:rPr>
          <w:rFonts w:eastAsiaTheme="minorEastAsia" w:cstheme="minorHAnsi"/>
        </w:rPr>
        <w:t xml:space="preserve">e </w:t>
      </w:r>
      <w:r w:rsidRPr="00E510B1">
        <w:rPr>
          <w:rFonts w:eastAsiaTheme="minorEastAsia" w:cstheme="minorHAnsi"/>
        </w:rPr>
        <w:t>setup</w:t>
      </w:r>
      <w:r w:rsidR="002E0E76">
        <w:rPr>
          <w:rFonts w:eastAsiaTheme="minorEastAsia" w:cstheme="minorHAnsi"/>
        </w:rPr>
        <w:t xml:space="preserve"> for energy and power</w:t>
      </w:r>
      <w:r w:rsidRPr="00E510B1">
        <w:rPr>
          <w:rFonts w:eastAsiaTheme="minorEastAsia" w:cstheme="minorHAnsi"/>
        </w:rPr>
        <w:t xml:space="preserve"> is shown in the following </w:t>
      </w:r>
      <w:r w:rsidR="008A5CF0">
        <w:rPr>
          <w:rFonts w:eastAsiaTheme="minorEastAsia" w:cstheme="minorHAnsi"/>
        </w:rPr>
        <w:t>generic</w:t>
      </w:r>
      <w:r w:rsidR="008A5CF0" w:rsidRPr="00E510B1">
        <w:rPr>
          <w:rFonts w:eastAsiaTheme="minorEastAsia" w:cstheme="minorHAnsi"/>
        </w:rPr>
        <w:t xml:space="preserve"> </w:t>
      </w:r>
      <w:r w:rsidRPr="00E510B1">
        <w:rPr>
          <w:rFonts w:eastAsiaTheme="minorEastAsia" w:cstheme="minorHAnsi"/>
        </w:rPr>
        <w:t>figure</w:t>
      </w:r>
      <w:r w:rsidR="008A5CF0">
        <w:rPr>
          <w:rFonts w:eastAsiaTheme="minorEastAsia" w:cstheme="minorHAnsi"/>
        </w:rPr>
        <w:t>, whose conceptual principle applies</w:t>
      </w:r>
    </w:p>
    <w:p w14:paraId="4AE145FF" w14:textId="7DA2BE4A" w:rsidR="002D5BEF" w:rsidRPr="00E510B1" w:rsidRDefault="008A5CF0" w:rsidP="002D5BEF">
      <w:pPr>
        <w:spacing w:line="360" w:lineRule="auto"/>
        <w:rPr>
          <w:rFonts w:eastAsiaTheme="minorEastAsia" w:cstheme="minorHAnsi"/>
        </w:rPr>
      </w:pPr>
      <w:r>
        <w:rPr>
          <w:rFonts w:eastAsiaTheme="minorEastAsia" w:cstheme="minorHAnsi"/>
        </w:rPr>
        <w:t xml:space="preserve">equally well to total power and to its driving and dynamic elastic components.  </w:t>
      </w:r>
    </w:p>
    <w:p w14:paraId="3F47272C" w14:textId="77777777" w:rsidR="002D5BEF" w:rsidRPr="00E510B1" w:rsidRDefault="002D5BEF" w:rsidP="002D5BEF">
      <w:pPr>
        <w:spacing w:line="360" w:lineRule="auto"/>
        <w:rPr>
          <w:rFonts w:eastAsiaTheme="minorEastAsia" w:cstheme="minorHAnsi"/>
        </w:rPr>
      </w:pPr>
    </w:p>
    <w:p w14:paraId="0618FECC" w14:textId="3E3F18C5" w:rsidR="005D2E60" w:rsidRPr="005D2E60" w:rsidRDefault="00862AF7" w:rsidP="005D2E60">
      <w:pPr>
        <w:spacing w:line="360" w:lineRule="auto"/>
        <w:rPr>
          <w:rFonts w:eastAsiaTheme="minorEastAsia" w:cstheme="minorHAnsi"/>
        </w:rPr>
      </w:pPr>
      <w:r>
        <w:rPr>
          <w:rFonts w:eastAsiaTheme="minorEastAsia" w:cstheme="minorHAnsi"/>
          <w:noProof/>
        </w:rPr>
        <mc:AlternateContent>
          <mc:Choice Requires="wps">
            <w:drawing>
              <wp:anchor distT="0" distB="0" distL="114300" distR="114300" simplePos="0" relativeHeight="251663360" behindDoc="0" locked="0" layoutInCell="1" allowOverlap="1" wp14:anchorId="1E7B753E" wp14:editId="00339DA6">
                <wp:simplePos x="0" y="0"/>
                <wp:positionH relativeFrom="column">
                  <wp:posOffset>1916568</wp:posOffset>
                </wp:positionH>
                <wp:positionV relativeFrom="paragraph">
                  <wp:posOffset>5718317</wp:posOffset>
                </wp:positionV>
                <wp:extent cx="425166" cy="285386"/>
                <wp:effectExtent l="0" t="0" r="6985" b="6985"/>
                <wp:wrapNone/>
                <wp:docPr id="14" name="Text Box 14"/>
                <wp:cNvGraphicFramePr/>
                <a:graphic xmlns:a="http://schemas.openxmlformats.org/drawingml/2006/main">
                  <a:graphicData uri="http://schemas.microsoft.com/office/word/2010/wordprocessingShape">
                    <wps:wsp>
                      <wps:cNvSpPr txBox="1"/>
                      <wps:spPr>
                        <a:xfrm>
                          <a:off x="0" y="0"/>
                          <a:ext cx="425166" cy="285386"/>
                        </a:xfrm>
                        <a:prstGeom prst="rect">
                          <a:avLst/>
                        </a:prstGeom>
                        <a:solidFill>
                          <a:schemeClr val="lt1"/>
                        </a:solidFill>
                        <a:ln w="6350">
                          <a:solidFill>
                            <a:prstClr val="black"/>
                          </a:solidFill>
                        </a:ln>
                      </wps:spPr>
                      <wps:txbx>
                        <w:txbxContent>
                          <w:p w14:paraId="181BD17F" w14:textId="01A04802" w:rsidR="00D02C93" w:rsidRPr="00B953EB" w:rsidRDefault="00D02C93" w:rsidP="002E0E76">
                            <w:pPr>
                              <w:jc w:val="center"/>
                              <w:rPr>
                                <w:i/>
                                <w:iCs/>
                              </w:rPr>
                            </w:pPr>
                            <w:r w:rsidRPr="00B953EB">
                              <w:rPr>
                                <w:i/>
                                <w:i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B753E" id="_x0000_t202" coordsize="21600,21600" o:spt="202" path="m,l,21600r21600,l21600,xe">
                <v:stroke joinstyle="miter"/>
                <v:path gradientshapeok="t" o:connecttype="rect"/>
              </v:shapetype>
              <v:shape id="Text Box 14" o:spid="_x0000_s1026" type="#_x0000_t202" style="position:absolute;margin-left:150.9pt;margin-top:450.25pt;width:33.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" fillcolor="white [3201]" strokeweight=".5pt">
                <v:textbox>
                  <w:txbxContent>
                    <w:p w14:paraId="181BD17F" w14:textId="01A04802" w:rsidR="00D02C93" w:rsidRPr="00B953EB" w:rsidRDefault="00D02C93" w:rsidP="002E0E76">
                      <w:pPr>
                        <w:jc w:val="center"/>
                        <w:rPr>
                          <w:i/>
                          <w:iCs/>
                        </w:rPr>
                      </w:pPr>
                      <w:r w:rsidRPr="00B953EB">
                        <w:rPr>
                          <w:i/>
                          <w:iCs/>
                        </w:rPr>
                        <w:t>A</w:t>
                      </w:r>
                    </w:p>
                  </w:txbxContent>
                </v:textbox>
              </v:shape>
            </w:pict>
          </mc:Fallback>
        </mc:AlternateContent>
      </w:r>
      <w:r w:rsidR="002D5BEF" w:rsidRPr="00E510B1">
        <w:rPr>
          <w:rFonts w:eastAsiaTheme="minorEastAsia" w:cstheme="minorHAnsi"/>
          <w:noProof/>
        </w:rPr>
        <w:drawing>
          <wp:inline distT="0" distB="0" distL="0" distR="0" wp14:anchorId="5553DA70" wp14:editId="0CEFCC4A">
            <wp:extent cx="5528930" cy="6876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540195" cy="6890322"/>
                    </a:xfrm>
                    <a:prstGeom prst="rect">
                      <a:avLst/>
                    </a:prstGeom>
                  </pic:spPr>
                </pic:pic>
              </a:graphicData>
            </a:graphic>
          </wp:inline>
        </w:drawing>
      </w:r>
    </w:p>
    <w:p w14:paraId="5D999763" w14:textId="268AB223" w:rsidR="00D26B9E" w:rsidRPr="00D26B9E" w:rsidRDefault="00D26B9E" w:rsidP="002D5BEF">
      <w:pPr>
        <w:spacing w:line="360" w:lineRule="auto"/>
        <w:rPr>
          <w:rFonts w:eastAsiaTheme="minorEastAsia"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52575B" w14:textId="77777777" w:rsidR="002D5BEF" w:rsidRPr="00E510B1" w:rsidRDefault="002D5BEF" w:rsidP="002D5BEF">
      <w:pPr>
        <w:spacing w:line="360" w:lineRule="auto"/>
        <w:rPr>
          <w:rFonts w:eastAsiaTheme="minorEastAsia" w:cstheme="minorHAnsi"/>
        </w:rPr>
      </w:pPr>
    </w:p>
    <w:p w14:paraId="3BDEA958" w14:textId="26A5EB67" w:rsidR="002D5BEF" w:rsidRPr="00E510B1" w:rsidRDefault="002D5BEF" w:rsidP="002D5BEF">
      <w:pPr>
        <w:spacing w:line="360" w:lineRule="auto"/>
        <w:rPr>
          <w:rFonts w:eastAsiaTheme="minorEastAsia" w:cstheme="minorHAnsi"/>
        </w:rPr>
      </w:pPr>
      <w:r w:rsidRPr="00B15060">
        <w:rPr>
          <w:rFonts w:eastAsiaTheme="minorEastAsia" w:cstheme="minorHAnsi"/>
        </w:rPr>
        <w:lastRenderedPageBreak/>
        <w:t>The area</w:t>
      </w:r>
      <w:r w:rsidR="002E0E76" w:rsidRPr="00B15060">
        <w:rPr>
          <w:rFonts w:eastAsiaTheme="minorEastAsia" w:cstheme="minorHAnsi"/>
        </w:rPr>
        <w:t xml:space="preserve"> </w:t>
      </w:r>
      <w:r w:rsidR="004E2D15" w:rsidRPr="00B15060">
        <w:rPr>
          <w:rFonts w:eastAsiaTheme="minorEastAsia" w:cstheme="minorHAnsi"/>
          <w:i/>
          <w:iCs/>
        </w:rPr>
        <w:t>A</w:t>
      </w:r>
      <w:r w:rsidR="00B953EB" w:rsidRPr="00B15060">
        <w:rPr>
          <w:rFonts w:eastAsiaTheme="minorEastAsia" w:cstheme="minorHAnsi"/>
        </w:rPr>
        <w:t xml:space="preserve"> </w:t>
      </w:r>
      <w:r w:rsidR="004E2D15" w:rsidRPr="00B15060">
        <w:rPr>
          <w:rFonts w:eastAsiaTheme="minorEastAsia" w:cstheme="minorHAnsi"/>
        </w:rPr>
        <w:t>below</w:t>
      </w:r>
      <w:r w:rsidR="00B953EB" w:rsidRPr="00B15060">
        <w:rPr>
          <w:rFonts w:eastAsiaTheme="minorEastAsia" w:cstheme="minorHAnsi"/>
        </w:rPr>
        <w:t xml:space="preserve"> the power curve (ICP) is a measure of the energy after the elastic pressure has crossed its threshold (at the time </w:t>
      </w:r>
      <m:oMath>
        <m:r>
          <w:rPr>
            <w:rFonts w:ascii="Cambria Math" w:eastAsiaTheme="minorEastAsia" w:hAnsi="Cambria Math" w:cstheme="minorHAnsi"/>
          </w:rPr>
          <m:t>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oMath>
      <w:r w:rsidR="00B953EB" w:rsidRPr="00B15060">
        <w:rPr>
          <w:rFonts w:eastAsiaTheme="minorEastAsia" w:cstheme="minorHAnsi"/>
        </w:rPr>
        <w:t>)</w:t>
      </w:r>
      <w:r w:rsidRPr="00B15060">
        <w:rPr>
          <w:rFonts w:eastAsiaTheme="minorEastAsia" w:cstheme="minorHAnsi"/>
        </w:rPr>
        <w:t>.</w:t>
      </w:r>
      <w:r w:rsidR="00B953EB" w:rsidRPr="00B15060">
        <w:rPr>
          <w:rFonts w:eastAsiaTheme="minorEastAsia" w:cstheme="minorHAnsi"/>
        </w:rPr>
        <w:t xml:space="preserve">  The value of </w:t>
      </w:r>
      <w:r w:rsidR="00B953EB" w:rsidRPr="00B15060">
        <w:rPr>
          <w:rFonts w:eastAsiaTheme="minorEastAsia" w:cstheme="minorHAnsi"/>
          <w:i/>
          <w:iCs/>
        </w:rPr>
        <w:t>A</w:t>
      </w:r>
      <w:r w:rsidR="005A0366">
        <w:rPr>
          <w:rFonts w:eastAsiaTheme="minorEastAsia" w:cstheme="minorHAnsi"/>
        </w:rPr>
        <w:t xml:space="preserve"> </w:t>
      </w:r>
      <w:r w:rsidR="00B953EB" w:rsidRPr="00B15060">
        <w:rPr>
          <w:rFonts w:eastAsiaTheme="minorEastAsia" w:cstheme="minorHAnsi"/>
        </w:rPr>
        <w:t>var</w:t>
      </w:r>
      <w:r w:rsidR="005A0366">
        <w:rPr>
          <w:rFonts w:eastAsiaTheme="minorEastAsia" w:cstheme="minorHAnsi"/>
        </w:rPr>
        <w:t>ies</w:t>
      </w:r>
      <w:r w:rsidR="00B953EB" w:rsidRPr="00B15060">
        <w:rPr>
          <w:rFonts w:eastAsiaTheme="minorEastAsia" w:cstheme="minorHAnsi"/>
        </w:rPr>
        <w:t xml:space="preserve"> from sample to sample</w:t>
      </w:r>
      <w:r w:rsidR="005A0366">
        <w:rPr>
          <w:rFonts w:eastAsiaTheme="minorEastAsia" w:cstheme="minorHAnsi"/>
        </w:rPr>
        <w:t>,</w:t>
      </w:r>
      <w:r w:rsidR="00B953EB" w:rsidRPr="00B15060">
        <w:rPr>
          <w:rFonts w:eastAsiaTheme="minorEastAsia" w:cstheme="minorHAnsi"/>
        </w:rPr>
        <w:t xml:space="preserve"> as does the threshold time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oMath>
      <w:r w:rsidR="00B953EB" w:rsidRPr="00B15060">
        <w:rPr>
          <w:rFonts w:eastAsiaTheme="minorEastAsia" w:cstheme="minorHAnsi"/>
        </w:rPr>
        <w:t>).</w:t>
      </w:r>
      <w:r w:rsidRPr="00E510B1">
        <w:rPr>
          <w:rFonts w:eastAsiaTheme="minorEastAsia" w:cstheme="minorHAnsi"/>
        </w:rPr>
        <w:t xml:space="preserve">  However, there is an interesting fact about two intracycle power functions,  </w:t>
      </w:r>
      <w:r w:rsidR="002E0E76">
        <w:rPr>
          <w:rFonts w:eastAsiaTheme="minorEastAsia" w:cstheme="minorHAnsi"/>
        </w:rPr>
        <w:t xml:space="preserve">which </w:t>
      </w:r>
      <w:r w:rsidRPr="00E510B1">
        <w:rPr>
          <w:rFonts w:eastAsiaTheme="minorEastAsia" w:cstheme="minorHAnsi"/>
        </w:rPr>
        <w:t>are the driving</w:t>
      </w:r>
      <w:r w:rsidR="00025478" w:rsidRPr="00E510B1">
        <w:rPr>
          <w:rFonts w:eastAsiaTheme="minorEastAsia" w:cstheme="minorHAnsi"/>
        </w:rPr>
        <w:t xml:space="preserve"> </w:t>
      </w:r>
      <w:r w:rsidR="004E2D15">
        <w:rPr>
          <w:rFonts w:eastAsiaTheme="minorEastAsia" w:cstheme="minorHAnsi"/>
        </w:rPr>
        <w:t xml:space="preserve"> (</w:t>
      </w:r>
      <w:r w:rsidR="004E2D15" w:rsidRPr="00E510B1">
        <w:rPr>
          <w:rFonts w:eastAsiaTheme="minorEastAsia" w:cstheme="minorHAnsi"/>
        </w:rPr>
        <w:t>A</w:t>
      </w:r>
      <w:r w:rsidR="004E2D15" w:rsidRPr="00E510B1">
        <w:rPr>
          <w:rFonts w:eastAsiaTheme="minorEastAsia" w:cstheme="minorHAnsi"/>
          <w:vertAlign w:val="subscript"/>
        </w:rPr>
        <w:t>D</w:t>
      </w:r>
      <w:r w:rsidR="004E2D15">
        <w:rPr>
          <w:rFonts w:eastAsiaTheme="minorEastAsia" w:cstheme="minorHAnsi"/>
        </w:rPr>
        <w:t>)</w:t>
      </w:r>
      <w:r w:rsidRPr="00E510B1">
        <w:rPr>
          <w:rFonts w:eastAsiaTheme="minorEastAsia" w:cstheme="minorHAnsi"/>
        </w:rPr>
        <w:t xml:space="preserve"> and elastic</w:t>
      </w:r>
      <w:r w:rsidR="002E0E76">
        <w:rPr>
          <w:rFonts w:eastAsiaTheme="minorEastAsia" w:cstheme="minorHAnsi"/>
        </w:rPr>
        <w:t xml:space="preserve"> (</w:t>
      </w:r>
      <w:r w:rsidR="002E0E76" w:rsidRPr="00E510B1">
        <w:rPr>
          <w:rFonts w:eastAsiaTheme="minorEastAsia" w:cstheme="minorHAnsi"/>
        </w:rPr>
        <w:t>A</w:t>
      </w:r>
      <w:r w:rsidR="002E0E76" w:rsidRPr="00E510B1">
        <w:rPr>
          <w:rFonts w:eastAsiaTheme="minorEastAsia" w:cstheme="minorHAnsi"/>
          <w:vertAlign w:val="subscript"/>
        </w:rPr>
        <w:t>E</w:t>
      </w:r>
      <w:r w:rsidR="002E0E76">
        <w:rPr>
          <w:rFonts w:eastAsiaTheme="minorEastAsia" w:cstheme="minorHAnsi"/>
        </w:rPr>
        <w:t>)</w:t>
      </w:r>
      <w:r w:rsidR="002E0E76" w:rsidRPr="00E510B1">
        <w:rPr>
          <w:rFonts w:eastAsiaTheme="minorEastAsia" w:cstheme="minorHAnsi"/>
        </w:rPr>
        <w:t xml:space="preserve"> </w:t>
      </w:r>
      <w:r w:rsidR="002E0E76">
        <w:rPr>
          <w:rFonts w:eastAsiaTheme="minorEastAsia" w:cstheme="minorHAnsi"/>
        </w:rPr>
        <w:t xml:space="preserve">components of </w:t>
      </w:r>
      <w:r w:rsidR="004E2D15">
        <w:rPr>
          <w:rFonts w:eastAsiaTheme="minorEastAsia" w:cstheme="minorHAnsi"/>
        </w:rPr>
        <w:t xml:space="preserve">intracycle power </w:t>
      </w:r>
      <w:r w:rsidRPr="00E510B1">
        <w:rPr>
          <w:rFonts w:eastAsiaTheme="minorEastAsia" w:cstheme="minorHAnsi"/>
        </w:rPr>
        <w:t xml:space="preserve"> </w:t>
      </w:r>
      <w:r w:rsidR="004E2D15">
        <w:rPr>
          <w:rFonts w:eastAsiaTheme="minorEastAsia" w:cstheme="minorHAnsi"/>
        </w:rPr>
        <w:t>(</w:t>
      </w:r>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 xml:space="preserve">D </m:t>
            </m:r>
          </m:sub>
        </m:sSub>
        <m:r>
          <w:rPr>
            <w:rFonts w:ascii="Cambria Math" w:eastAsiaTheme="minorEastAsia" w:hAnsi="Cambria Math" w:cstheme="minorHAnsi"/>
          </w:rPr>
          <m:t xml:space="preserve">and </m:t>
        </m:r>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E</m:t>
            </m:r>
          </m:sub>
        </m:sSub>
        <m:r>
          <w:rPr>
            <w:rFonts w:ascii="Cambria Math" w:eastAsiaTheme="minorEastAsia" w:hAnsi="Cambria Math" w:cstheme="minorHAnsi"/>
          </w:rPr>
          <m:t xml:space="preserve">) </m:t>
        </m:r>
      </m:oMath>
      <w:r w:rsidRPr="00E510B1">
        <w:rPr>
          <w:rFonts w:eastAsiaTheme="minorEastAsia" w:cstheme="minorHAnsi"/>
        </w:rPr>
        <w:t>that meet the elastic pressure threshold criterion:</w:t>
      </w:r>
    </w:p>
    <w:p w14:paraId="196E18D0" w14:textId="11CC0A5B" w:rsidR="00B953EB" w:rsidRDefault="00025478" w:rsidP="002D5BEF">
      <w:pPr>
        <w:spacing w:line="360" w:lineRule="auto"/>
        <w:rPr>
          <w:rFonts w:eastAsiaTheme="minorEastAsia" w:cstheme="minorHAnsi"/>
        </w:rPr>
      </w:pPr>
      <w:bookmarkStart w:id="19" w:name="OLE_LINK9"/>
      <w:bookmarkStart w:id="20" w:name="OLE_LINK10"/>
      <m:oMathPara>
        <m:oMath>
          <m:r>
            <w:rPr>
              <w:rFonts w:ascii="Cambria Math" w:eastAsiaTheme="minorEastAsia" w:hAnsi="Cambria Math" w:cstheme="minorHAnsi"/>
            </w:rPr>
            <m:t xml:space="preserve">  </m:t>
          </m:r>
          <w:bookmarkStart w:id="21" w:name="OLE_LINK48"/>
          <w:bookmarkStart w:id="22" w:name="OLE_LINK49"/>
          <w:bookmarkStart w:id="23" w:name="OLE_LINK50"/>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D</m:t>
              </m:r>
            </m:sub>
          </m:sSub>
          <m:r>
            <w:rPr>
              <w:rFonts w:ascii="Cambria Math" w:eastAsiaTheme="minorEastAsia" w:hAnsi="Cambria Math" w:cstheme="minorHAnsi"/>
            </w:rPr>
            <m:t>=</m:t>
          </m:r>
          <m:nary>
            <m:naryPr>
              <m:limLoc m:val="subSup"/>
              <m:ctrlPr>
                <w:rPr>
                  <w:rFonts w:ascii="Cambria Math" w:eastAsiaTheme="minorEastAsia" w:hAnsi="Cambria Math" w:cstheme="minorHAnsi"/>
                  <w:i/>
                </w:rPr>
              </m:ctrlPr>
            </m:naryPr>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sub>
            <m:sup>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sup>
            <m:e>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D</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dt</m:t>
              </m:r>
            </m:e>
          </m:nary>
        </m:oMath>
      </m:oMathPara>
      <w:bookmarkEnd w:id="21"/>
      <w:bookmarkEnd w:id="22"/>
      <w:bookmarkEnd w:id="23"/>
    </w:p>
    <w:p w14:paraId="242C385D" w14:textId="4F7B1A81" w:rsidR="00B953EB" w:rsidRDefault="00B953EB" w:rsidP="002D5BEF">
      <w:pPr>
        <w:spacing w:line="360" w:lineRule="auto"/>
        <w:rPr>
          <w:rFonts w:eastAsiaTheme="minorEastAsia" w:cstheme="minorHAnsi"/>
        </w:rPr>
      </w:pPr>
    </w:p>
    <w:p w14:paraId="4A32221C" w14:textId="5BB5EEF1" w:rsidR="00B953EB" w:rsidRPr="00E510B1" w:rsidRDefault="00604041" w:rsidP="002D5BEF">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E</m:t>
              </m:r>
            </m:sub>
          </m:sSub>
          <m:r>
            <w:rPr>
              <w:rFonts w:ascii="Cambria Math" w:eastAsiaTheme="minorEastAsia" w:hAnsi="Cambria Math" w:cstheme="minorHAnsi"/>
            </w:rPr>
            <m:t>=</m:t>
          </m:r>
          <m:nary>
            <m:naryPr>
              <m:limLoc m:val="subSup"/>
              <m:ctrlPr>
                <w:rPr>
                  <w:rFonts w:ascii="Cambria Math" w:eastAsiaTheme="minorEastAsia" w:hAnsi="Cambria Math" w:cstheme="minorHAnsi"/>
                  <w:i/>
                </w:rPr>
              </m:ctrlPr>
            </m:naryPr>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sub>
            <m:sup>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sup>
            <m:e>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E</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dt</m:t>
              </m:r>
            </m:e>
          </m:nary>
        </m:oMath>
      </m:oMathPara>
    </w:p>
    <w:p w14:paraId="798199DB" w14:textId="2833E370" w:rsidR="00B953EB" w:rsidRPr="00E510B1" w:rsidRDefault="00025478" w:rsidP="002D5BEF">
      <w:pPr>
        <w:spacing w:line="360" w:lineRule="auto"/>
        <w:rPr>
          <w:rFonts w:eastAsiaTheme="minorEastAsia" w:cstheme="minorHAnsi"/>
        </w:rPr>
      </w:pPr>
      <w:bookmarkStart w:id="24" w:name="OLE_LINK13"/>
      <w:bookmarkStart w:id="25" w:name="OLE_LINK14"/>
      <w:bookmarkEnd w:id="19"/>
      <w:bookmarkEnd w:id="20"/>
      <w:r w:rsidRPr="00E510B1">
        <w:rPr>
          <w:rFonts w:eastAsiaTheme="minorEastAsia" w:cstheme="minorHAnsi"/>
        </w:rPr>
        <w:tab/>
        <w:t xml:space="preserve">                                            </w:t>
      </w:r>
      <w:r w:rsidR="004E2D15">
        <w:rPr>
          <w:rFonts w:eastAsiaTheme="minorEastAsia" w:cstheme="minorHAnsi"/>
        </w:rPr>
        <w:tab/>
      </w:r>
      <w:r w:rsidR="004E2D15">
        <w:rPr>
          <w:rFonts w:eastAsiaTheme="minorEastAsia" w:cstheme="minorHAnsi"/>
        </w:rPr>
        <w:tab/>
      </w:r>
    </w:p>
    <w:bookmarkEnd w:id="24"/>
    <w:bookmarkEnd w:id="25"/>
    <w:p w14:paraId="1D568736" w14:textId="141A8630" w:rsidR="002D5BEF" w:rsidRPr="00E510B1" w:rsidRDefault="002D5BEF" w:rsidP="002D5BEF">
      <w:pPr>
        <w:spacing w:line="360" w:lineRule="auto"/>
        <w:rPr>
          <w:rFonts w:eastAsiaTheme="minorEastAsia" w:cstheme="minorHAnsi"/>
        </w:rPr>
      </w:pPr>
      <w:r w:rsidRPr="00E510B1">
        <w:rPr>
          <w:rFonts w:eastAsiaTheme="minorEastAsia" w:cstheme="minorHAnsi"/>
        </w:rPr>
        <w:t>For a given sample, each of these area types is unaffected by changes in the flow profile used on that sample.  This leaves the intracycle total power area function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T</m:t>
            </m:r>
          </m:sub>
        </m:sSub>
        <m:r>
          <w:rPr>
            <w:rFonts w:ascii="Cambria Math" w:eastAsiaTheme="minorEastAsia" w:hAnsi="Cambria Math" w:cstheme="minorHAnsi"/>
          </w:rPr>
          <m:t xml:space="preserve">, </m:t>
        </m:r>
      </m:oMath>
      <w:r w:rsidRPr="00E510B1">
        <w:rPr>
          <w:rFonts w:eastAsiaTheme="minorEastAsia" w:cstheme="minorHAnsi"/>
        </w:rPr>
        <w:t>the sum of resistive area above the pressure threshold and A</w:t>
      </w:r>
      <w:r w:rsidRPr="00E510B1">
        <w:rPr>
          <w:rFonts w:eastAsiaTheme="minorEastAsia" w:cstheme="minorHAnsi"/>
          <w:i/>
          <w:iCs/>
          <w:vertAlign w:val="subscript"/>
        </w:rPr>
        <w:t>E</w:t>
      </w:r>
      <w:r w:rsidRPr="00E510B1">
        <w:rPr>
          <w:rFonts w:eastAsiaTheme="minorEastAsia" w:cstheme="minorHAnsi"/>
        </w:rPr>
        <w:t>) as a possible discriminator between the modes of ventilation.  Therefore, we considered the area:</w:t>
      </w:r>
    </w:p>
    <w:p w14:paraId="2C411E0C" w14:textId="69A90465" w:rsidR="002D5BEF" w:rsidRPr="00E510B1" w:rsidRDefault="00604041" w:rsidP="002D5BEF">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T</m:t>
              </m:r>
            </m:sub>
          </m:sSub>
          <m:r>
            <w:rPr>
              <w:rFonts w:ascii="Cambria Math" w:eastAsiaTheme="minorEastAsia" w:hAnsi="Cambria Math" w:cstheme="minorHAnsi"/>
            </w:rPr>
            <m:t>=</m:t>
          </m:r>
          <m:nary>
            <m:naryPr>
              <m:limLoc m:val="subSup"/>
              <m:ctrlPr>
                <w:rPr>
                  <w:rFonts w:ascii="Cambria Math" w:eastAsiaTheme="minorEastAsia" w:hAnsi="Cambria Math" w:cstheme="minorHAnsi"/>
                  <w:i/>
                </w:rPr>
              </m:ctrlPr>
            </m:naryPr>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sub>
            <m:sup>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sup>
            <m:e>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T</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dt</m:t>
              </m:r>
            </m:e>
          </m:nary>
        </m:oMath>
      </m:oMathPara>
    </w:p>
    <w:p w14:paraId="592A74F8" w14:textId="48EC1C79" w:rsidR="002D5BEF" w:rsidRPr="00E510B1" w:rsidRDefault="00604041" w:rsidP="002D5BEF">
      <w:pPr>
        <w:spacing w:line="360" w:lineRule="auto"/>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T</m:t>
            </m:r>
          </m:sub>
        </m:sSub>
      </m:oMath>
      <w:r w:rsidR="002D5BEF" w:rsidRPr="00E510B1">
        <w:rPr>
          <w:rFonts w:eastAsiaTheme="minorEastAsia" w:cstheme="minorHAnsi"/>
        </w:rPr>
        <w:t xml:space="preserve"> was individually computed for 5,000 virtual patient samples using each mode of ventilation.  Using an elastic pressure threshold of 20 cmH</w:t>
      </w:r>
      <w:r w:rsidR="002D5BEF" w:rsidRPr="00E510B1">
        <w:rPr>
          <w:rFonts w:eastAsiaTheme="minorEastAsia" w:cstheme="minorHAnsi"/>
          <w:vertAlign w:val="subscript"/>
        </w:rPr>
        <w:t>2</w:t>
      </w:r>
      <w:r w:rsidR="002D5BEF" w:rsidRPr="00E510B1">
        <w:rPr>
          <w:rFonts w:eastAsiaTheme="minorEastAsia" w:cstheme="minorHAnsi"/>
        </w:rPr>
        <w:t xml:space="preserve">O, the following statistics for the means of </w:t>
      </w:r>
      <w:bookmarkStart w:id="26" w:name="OLE_LINK51"/>
      <w:bookmarkStart w:id="27" w:name="OLE_LINK52"/>
      <m:oMath>
        <m:sSub>
          <m:sSubPr>
            <m:ctrlPr>
              <w:rPr>
                <w:rFonts w:ascii="Cambria Math" w:eastAsiaTheme="minorEastAsia" w:hAnsi="Cambria Math" w:cstheme="minorHAnsi"/>
                <w:i/>
              </w:rPr>
            </m:ctrlPr>
          </m:sSubPr>
          <m:e>
            <w:bookmarkStart w:id="28" w:name="OLE_LINK17"/>
            <w:bookmarkStart w:id="29" w:name="OLE_LINK18"/>
            <m:r>
              <w:rPr>
                <w:rFonts w:ascii="Cambria Math" w:eastAsiaTheme="minorEastAsia" w:hAnsi="Cambria Math" w:cstheme="minorHAnsi"/>
              </w:rPr>
              <m:t>A</m:t>
            </m:r>
            <w:bookmarkEnd w:id="28"/>
            <w:bookmarkEnd w:id="29"/>
          </m:e>
          <m:sub>
            <m:r>
              <w:rPr>
                <w:rFonts w:ascii="Cambria Math" w:eastAsiaTheme="minorEastAsia" w:hAnsi="Cambria Math" w:cstheme="minorHAnsi"/>
              </w:rPr>
              <m:t>T</m:t>
            </m:r>
          </m:sub>
        </m:sSub>
      </m:oMath>
      <w:bookmarkEnd w:id="26"/>
      <w:bookmarkEnd w:id="27"/>
      <w:r w:rsidR="002D5BEF" w:rsidRPr="00E510B1">
        <w:rPr>
          <w:rFonts w:eastAsiaTheme="minorEastAsia" w:cstheme="minorHAnsi"/>
        </w:rPr>
        <w:t xml:space="preserve"> were found: </w:t>
      </w:r>
    </w:p>
    <w:p w14:paraId="4CD63A4A" w14:textId="21753230" w:rsidR="002D5BEF" w:rsidRPr="00E510B1" w:rsidRDefault="002D5BEF" w:rsidP="002D5BEF">
      <w:pPr>
        <w:pStyle w:val="ListParagraph"/>
        <w:numPr>
          <w:ilvl w:val="0"/>
          <w:numId w:val="1"/>
        </w:numPr>
        <w:spacing w:line="360" w:lineRule="auto"/>
        <w:rPr>
          <w:rFonts w:eastAsiaTheme="minorEastAsia" w:cstheme="minorHAnsi"/>
        </w:rPr>
      </w:pPr>
      <w:bookmarkStart w:id="30" w:name="OLE_LINK29"/>
      <w:bookmarkStart w:id="31" w:name="OLE_LINK30"/>
      <w:r w:rsidRPr="00E510B1">
        <w:rPr>
          <w:rFonts w:eastAsiaTheme="minorEastAsia" w:cstheme="minorHAnsi"/>
        </w:rPr>
        <w:t xml:space="preserve">For </w:t>
      </w:r>
      <w:bookmarkStart w:id="32" w:name="OLE_LINK20"/>
      <w:bookmarkStart w:id="33" w:name="OLE_LINK21"/>
      <m:oMath>
        <m:sSub>
          <m:sSubPr>
            <m:ctrlPr>
              <w:rPr>
                <w:rFonts w:ascii="Cambria Math" w:eastAsiaTheme="minorEastAsia" w:hAnsi="Cambria Math" w:cstheme="minorHAnsi"/>
                <w:iCs/>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set</m:t>
            </m:r>
          </m:sub>
        </m:sSub>
      </m:oMath>
      <w:bookmarkEnd w:id="32"/>
      <w:bookmarkEnd w:id="33"/>
      <w:r w:rsidRPr="00E510B1">
        <w:rPr>
          <w:rFonts w:eastAsiaTheme="minorEastAsia" w:cstheme="minorHAnsi"/>
        </w:rPr>
        <w:t xml:space="preserve"> ventilation, </w:t>
      </w:r>
      <w:bookmarkStart w:id="34" w:name="OLE_LINK15"/>
      <w:bookmarkStart w:id="35" w:name="OLE_LINK16"/>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A</m:t>
                </m:r>
              </m:e>
            </m:acc>
          </m:e>
          <m:sub>
            <m:r>
              <w:rPr>
                <w:rFonts w:ascii="Cambria Math" w:eastAsiaTheme="minorEastAsia" w:hAnsi="Cambria Math" w:cstheme="minorHAnsi"/>
              </w:rPr>
              <m:t>T</m:t>
            </m:r>
          </m:sub>
        </m:sSub>
        <m:r>
          <w:rPr>
            <w:rFonts w:ascii="Cambria Math" w:eastAsiaTheme="minorEastAsia" w:hAnsi="Cambria Math" w:cstheme="minorHAnsi"/>
          </w:rPr>
          <m:t>=0.513</m:t>
        </m:r>
      </m:oMath>
      <w:r w:rsidRPr="00E510B1">
        <w:rPr>
          <w:rFonts w:eastAsiaTheme="minorEastAsia" w:cstheme="minorHAnsi"/>
        </w:rPr>
        <w:t xml:space="preserve"> </w:t>
      </w:r>
      <w:bookmarkStart w:id="36" w:name="OLE_LINK53"/>
      <w:bookmarkStart w:id="37" w:name="OLE_LINK54"/>
      <w:r w:rsidRPr="00E510B1">
        <w:rPr>
          <w:rFonts w:eastAsiaTheme="minorEastAsia" w:cstheme="minorHAnsi"/>
        </w:rPr>
        <w:t xml:space="preserve">with a standard deviation </w:t>
      </w:r>
      <w:bookmarkEnd w:id="36"/>
      <w:bookmarkEnd w:id="37"/>
      <w:r w:rsidRPr="00E510B1">
        <w:rPr>
          <w:rFonts w:eastAsiaTheme="minorEastAsia" w:cstheme="minorHAnsi"/>
        </w:rPr>
        <w:t>of 0.53</w:t>
      </w:r>
      <w:bookmarkEnd w:id="30"/>
      <w:bookmarkEnd w:id="31"/>
      <w:bookmarkEnd w:id="34"/>
      <w:bookmarkEnd w:id="35"/>
      <w:r w:rsidR="00274FB1">
        <w:rPr>
          <w:rFonts w:eastAsiaTheme="minorEastAsia" w:cstheme="minorHAnsi"/>
        </w:rPr>
        <w:t>8</w:t>
      </w:r>
    </w:p>
    <w:p w14:paraId="51870DCF" w14:textId="53D18066" w:rsidR="002D5BEF" w:rsidRPr="00E510B1" w:rsidRDefault="002D5BEF" w:rsidP="002D5BEF">
      <w:pPr>
        <w:pStyle w:val="ListParagraph"/>
        <w:numPr>
          <w:ilvl w:val="0"/>
          <w:numId w:val="1"/>
        </w:numPr>
        <w:spacing w:line="360" w:lineRule="auto"/>
        <w:rPr>
          <w:rFonts w:eastAsiaTheme="minorEastAsia" w:cstheme="minorHAnsi"/>
        </w:rPr>
      </w:pPr>
      <w:bookmarkStart w:id="38" w:name="OLE_LINK31"/>
      <w:bookmarkStart w:id="39" w:name="OLE_LINK32"/>
      <w:r w:rsidRPr="00E510B1">
        <w:rPr>
          <w:rFonts w:eastAsiaTheme="minorEastAsia" w:cstheme="minorHAnsi"/>
        </w:rPr>
        <w:t xml:space="preserve">For CF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A</m:t>
                </m:r>
              </m:e>
            </m:acc>
          </m:e>
          <m:sub>
            <m:r>
              <w:rPr>
                <w:rFonts w:ascii="Cambria Math" w:eastAsiaTheme="minorEastAsia" w:hAnsi="Cambria Math" w:cstheme="minorHAnsi"/>
              </w:rPr>
              <m:t>T</m:t>
            </m:r>
          </m:sub>
        </m:sSub>
        <m:r>
          <w:rPr>
            <w:rFonts w:ascii="Cambria Math" w:eastAsiaTheme="minorEastAsia" w:hAnsi="Cambria Math" w:cstheme="minorHAnsi"/>
          </w:rPr>
          <m:t>=0.469</m:t>
        </m:r>
      </m:oMath>
      <w:r w:rsidRPr="00E510B1">
        <w:rPr>
          <w:rFonts w:eastAsiaTheme="minorEastAsia" w:cstheme="minorHAnsi"/>
        </w:rPr>
        <w:t xml:space="preserve"> with a standard deviation of 0.45</w:t>
      </w:r>
      <w:r w:rsidR="00274FB1">
        <w:rPr>
          <w:rFonts w:eastAsiaTheme="minorEastAsia" w:cstheme="minorHAnsi"/>
        </w:rPr>
        <w:t>7</w:t>
      </w:r>
    </w:p>
    <w:bookmarkEnd w:id="38"/>
    <w:bookmarkEnd w:id="39"/>
    <w:p w14:paraId="4529B1BD" w14:textId="27379DF3" w:rsidR="002D5BEF" w:rsidRPr="00E510B1" w:rsidRDefault="002D5BEF" w:rsidP="002D5BEF">
      <w:pPr>
        <w:pStyle w:val="ListParagraph"/>
        <w:numPr>
          <w:ilvl w:val="0"/>
          <w:numId w:val="1"/>
        </w:numPr>
        <w:spacing w:line="360" w:lineRule="auto"/>
        <w:rPr>
          <w:rFonts w:eastAsiaTheme="minorEastAsia" w:cstheme="minorHAnsi"/>
        </w:rPr>
      </w:pPr>
      <w:r w:rsidRPr="00E510B1">
        <w:rPr>
          <w:rFonts w:eastAsiaTheme="minorEastAsia" w:cstheme="minorHAnsi"/>
        </w:rPr>
        <w:t xml:space="preserve">For DF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A</m:t>
                </m:r>
              </m:e>
            </m:acc>
          </m:e>
          <m:sub>
            <m:r>
              <w:rPr>
                <w:rFonts w:ascii="Cambria Math" w:eastAsiaTheme="minorEastAsia" w:hAnsi="Cambria Math" w:cstheme="minorHAnsi"/>
              </w:rPr>
              <m:t>T</m:t>
            </m:r>
          </m:sub>
        </m:sSub>
        <m:r>
          <w:rPr>
            <w:rFonts w:ascii="Cambria Math" w:eastAsiaTheme="minorEastAsia" w:hAnsi="Cambria Math" w:cstheme="minorHAnsi"/>
          </w:rPr>
          <m:t>=0.475</m:t>
        </m:r>
      </m:oMath>
      <w:r w:rsidRPr="00E510B1">
        <w:rPr>
          <w:rFonts w:eastAsiaTheme="minorEastAsia" w:cstheme="minorHAnsi"/>
        </w:rPr>
        <w:t xml:space="preserve"> with a standard deviation of 0.47</w:t>
      </w:r>
      <w:r w:rsidR="00274FB1">
        <w:rPr>
          <w:rFonts w:eastAsiaTheme="minorEastAsia" w:cstheme="minorHAnsi"/>
        </w:rPr>
        <w:t>1</w:t>
      </w:r>
    </w:p>
    <w:p w14:paraId="3A8A2F39" w14:textId="1F2D50A6" w:rsidR="002D5BEF" w:rsidRPr="00323F61" w:rsidRDefault="002D5BEF" w:rsidP="002D5BEF">
      <w:pPr>
        <w:pStyle w:val="ListParagraph"/>
        <w:numPr>
          <w:ilvl w:val="0"/>
          <w:numId w:val="1"/>
        </w:numPr>
        <w:spacing w:line="360" w:lineRule="auto"/>
        <w:rPr>
          <w:rFonts w:eastAsiaTheme="minorEastAsia" w:cstheme="minorHAnsi"/>
        </w:rPr>
      </w:pPr>
      <w:r w:rsidRPr="00E510B1">
        <w:rPr>
          <w:rFonts w:eastAsiaTheme="minorEastAsia" w:cstheme="minorHAnsi"/>
        </w:rPr>
        <w:t xml:space="preserve">For SF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A</m:t>
                </m:r>
              </m:e>
            </m:acc>
          </m:e>
          <m:sub>
            <m:r>
              <w:rPr>
                <w:rFonts w:ascii="Cambria Math" w:eastAsiaTheme="minorEastAsia" w:hAnsi="Cambria Math" w:cstheme="minorHAnsi"/>
              </w:rPr>
              <m:t>T</m:t>
            </m:r>
          </m:sub>
        </m:sSub>
        <m:r>
          <w:rPr>
            <w:rFonts w:ascii="Cambria Math" w:eastAsiaTheme="minorEastAsia" w:hAnsi="Cambria Math" w:cstheme="minorHAnsi"/>
          </w:rPr>
          <m:t>=0.485</m:t>
        </m:r>
      </m:oMath>
      <w:r w:rsidRPr="00E510B1">
        <w:rPr>
          <w:rFonts w:eastAsiaTheme="minorEastAsia" w:cstheme="minorHAnsi"/>
        </w:rPr>
        <w:t xml:space="preserve"> with a standard deviation of 0.475.</w:t>
      </w:r>
    </w:p>
    <w:p w14:paraId="62427958" w14:textId="4CA0793D" w:rsidR="002D5BEF" w:rsidRPr="00E510B1" w:rsidRDefault="002D5BEF" w:rsidP="002D5BEF">
      <w:pPr>
        <w:spacing w:line="360" w:lineRule="auto"/>
        <w:rPr>
          <w:rFonts w:eastAsiaTheme="minorEastAsia" w:cstheme="minorHAnsi"/>
        </w:rPr>
      </w:pPr>
      <w:r w:rsidRPr="00E510B1">
        <w:rPr>
          <w:rFonts w:eastAsiaTheme="minorEastAsia" w:cstheme="minorHAnsi"/>
        </w:rPr>
        <w:t xml:space="preserve">We note that in these calculations of </w:t>
      </w:r>
      <w:bookmarkStart w:id="40" w:name="OLE_LINK19"/>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T</m:t>
            </m:r>
          </m:sub>
        </m:sSub>
      </m:oMath>
      <w:bookmarkEnd w:id="40"/>
      <w:r w:rsidRPr="00E510B1">
        <w:rPr>
          <w:rFonts w:eastAsiaTheme="minorEastAsia" w:cstheme="minorHAnsi"/>
        </w:rPr>
        <w:t xml:space="preserve">, if the elastic pressure threshold was not reached during inspiration, then we set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T</m:t>
            </m:r>
          </m:sub>
        </m:sSub>
        <m:r>
          <w:rPr>
            <w:rFonts w:ascii="Cambria Math" w:eastAsiaTheme="minorEastAsia" w:hAnsi="Cambria Math" w:cstheme="minorHAnsi"/>
          </w:rPr>
          <m:t>=0</m:t>
        </m:r>
      </m:oMath>
      <w:r w:rsidRPr="00E510B1">
        <w:rPr>
          <w:rFonts w:eastAsiaTheme="minorEastAsia" w:cstheme="minorHAnsi"/>
        </w:rPr>
        <w:t xml:space="preserve"> for all modes of ventilation for that sample</w:t>
      </w:r>
      <w:r w:rsidRPr="00E510B1">
        <w:rPr>
          <w:rFonts w:eastAsiaTheme="minorEastAsia" w:cstheme="minorHAnsi"/>
          <w:color w:val="000000" w:themeColor="text1"/>
        </w:rPr>
        <w:t xml:space="preserve">. The mean values of </w:t>
      </w:r>
      <m:oMath>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A</m:t>
            </m:r>
          </m:e>
          <m:sub>
            <m:r>
              <m:rPr>
                <m:sty m:val="p"/>
              </m:rPr>
              <w:rPr>
                <w:rFonts w:ascii="Cambria Math" w:eastAsiaTheme="minorEastAsia" w:hAnsi="Cambria Math" w:cstheme="minorHAnsi"/>
                <w:color w:val="000000" w:themeColor="text1"/>
              </w:rPr>
              <m:t>T</m:t>
            </m:r>
          </m:sub>
        </m:sSub>
      </m:oMath>
      <w:r w:rsidRPr="00E510B1">
        <w:rPr>
          <w:rFonts w:eastAsiaTheme="minorEastAsia" w:cstheme="minorHAnsi"/>
          <w:color w:val="000000" w:themeColor="text1"/>
        </w:rPr>
        <w:t xml:space="preserve"> for samples in which the elastic pressure threshold was </w:t>
      </w:r>
      <w:r w:rsidR="005A0366">
        <w:rPr>
          <w:rFonts w:eastAsiaTheme="minorEastAsia" w:cstheme="minorHAnsi"/>
          <w:color w:val="000000" w:themeColor="text1"/>
        </w:rPr>
        <w:t xml:space="preserve">not </w:t>
      </w:r>
      <w:r w:rsidRPr="00E510B1">
        <w:rPr>
          <w:rFonts w:eastAsiaTheme="minorEastAsia" w:cstheme="minorHAnsi"/>
          <w:color w:val="000000" w:themeColor="text1"/>
        </w:rPr>
        <w:t xml:space="preserve">achieved, (no zero areas included) would undoubtedly be considerably higher. </w:t>
      </w:r>
      <w:r w:rsidRPr="00E510B1">
        <w:rPr>
          <w:rFonts w:eastAsiaTheme="minorEastAsia" w:cstheme="minorHAnsi"/>
        </w:rPr>
        <w:t xml:space="preserve">To determine if there are statistical differences between the modes of ventilation regarding total power, pairs of modes (e.g., CF versus SF) were tested with the Mann-Whitney Test on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T</m:t>
            </m:r>
          </m:sub>
        </m:sSub>
      </m:oMath>
      <w:r w:rsidRPr="00E510B1">
        <w:rPr>
          <w:rFonts w:eastAsiaTheme="minorEastAsia" w:cstheme="minorHAnsi"/>
        </w:rPr>
        <w:t>, yielding the following results for their p-values:</w:t>
      </w:r>
    </w:p>
    <w:bookmarkStart w:id="41" w:name="OLE_LINK23"/>
    <w:bookmarkStart w:id="42" w:name="OLE_LINK24"/>
    <w:p w14:paraId="2B36046E" w14:textId="7A2A5E82" w:rsidR="002D5BEF" w:rsidRPr="00E510B1" w:rsidRDefault="00604041" w:rsidP="002D5BEF">
      <w:pPr>
        <w:pStyle w:val="ListParagraph"/>
        <w:numPr>
          <w:ilvl w:val="0"/>
          <w:numId w:val="2"/>
        </w:numPr>
        <w:spacing w:line="360" w:lineRule="auto"/>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bookmarkEnd w:id="41"/>
      <w:bookmarkEnd w:id="42"/>
      <w:r w:rsidR="002D5BEF" w:rsidRPr="00E510B1">
        <w:rPr>
          <w:rFonts w:eastAsiaTheme="minorEastAsia" w:cstheme="minorHAnsi"/>
        </w:rPr>
        <w:t xml:space="preserve"> versus CF: </w:t>
      </w:r>
      <w:bookmarkStart w:id="43" w:name="OLE_LINK22"/>
      <w:r w:rsidR="002D5BEF" w:rsidRPr="00E510B1">
        <w:rPr>
          <w:rFonts w:eastAsiaTheme="minorEastAsia" w:cstheme="minorHAnsi"/>
        </w:rPr>
        <w:t xml:space="preserve">p-value = </w:t>
      </w:r>
      <w:bookmarkEnd w:id="43"/>
      <w:r w:rsidR="002D5BEF" w:rsidRPr="00E510B1">
        <w:rPr>
          <w:rFonts w:eastAsiaTheme="minorEastAsia" w:cstheme="minorHAnsi"/>
        </w:rPr>
        <w:t>0.092</w:t>
      </w:r>
    </w:p>
    <w:p w14:paraId="5254B32C" w14:textId="46789750" w:rsidR="002D5BEF" w:rsidRPr="00E510B1" w:rsidRDefault="00604041" w:rsidP="002D5BEF">
      <w:pPr>
        <w:pStyle w:val="ListParagraph"/>
        <w:numPr>
          <w:ilvl w:val="0"/>
          <w:numId w:val="2"/>
        </w:numPr>
        <w:spacing w:line="360" w:lineRule="auto"/>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002D5BEF" w:rsidRPr="00E510B1">
        <w:rPr>
          <w:rFonts w:eastAsiaTheme="minorEastAsia" w:cstheme="minorHAnsi"/>
        </w:rPr>
        <w:t xml:space="preserve"> versus DF: p-value = 0.120</w:t>
      </w:r>
    </w:p>
    <w:p w14:paraId="166A7634" w14:textId="1B51BC18" w:rsidR="002D5BEF" w:rsidRPr="00E510B1" w:rsidRDefault="00604041" w:rsidP="002D5BEF">
      <w:pPr>
        <w:pStyle w:val="ListParagraph"/>
        <w:numPr>
          <w:ilvl w:val="0"/>
          <w:numId w:val="2"/>
        </w:numPr>
        <w:spacing w:line="360" w:lineRule="auto"/>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002D5BEF" w:rsidRPr="00E510B1">
        <w:rPr>
          <w:rFonts w:eastAsiaTheme="minorEastAsia" w:cstheme="minorHAnsi"/>
        </w:rPr>
        <w:t xml:space="preserve"> versus SF: p-value = 0.492</w:t>
      </w:r>
    </w:p>
    <w:p w14:paraId="0D456CDB" w14:textId="29A9AB01" w:rsidR="002D5BEF" w:rsidRPr="00E510B1" w:rsidRDefault="002D5BEF" w:rsidP="002D5BEF">
      <w:pPr>
        <w:pStyle w:val="ListParagraph"/>
        <w:numPr>
          <w:ilvl w:val="0"/>
          <w:numId w:val="2"/>
        </w:numPr>
        <w:spacing w:line="360" w:lineRule="auto"/>
        <w:rPr>
          <w:rFonts w:eastAsiaTheme="minorEastAsia" w:cstheme="minorHAnsi"/>
        </w:rPr>
      </w:pPr>
      <w:r w:rsidRPr="00E510B1">
        <w:rPr>
          <w:rFonts w:eastAsiaTheme="minorEastAsia" w:cstheme="minorHAnsi"/>
        </w:rPr>
        <w:lastRenderedPageBreak/>
        <w:t>CF versus DF: p-value = 0.855</w:t>
      </w:r>
    </w:p>
    <w:p w14:paraId="3B6DB75F" w14:textId="2A6CE779" w:rsidR="002D5BEF" w:rsidRPr="00E510B1" w:rsidRDefault="002D5BEF" w:rsidP="002D5BEF">
      <w:pPr>
        <w:pStyle w:val="ListParagraph"/>
        <w:numPr>
          <w:ilvl w:val="0"/>
          <w:numId w:val="2"/>
        </w:numPr>
        <w:spacing w:line="360" w:lineRule="auto"/>
        <w:rPr>
          <w:rFonts w:eastAsiaTheme="minorEastAsia" w:cstheme="minorHAnsi"/>
        </w:rPr>
      </w:pPr>
      <w:r w:rsidRPr="00E510B1">
        <w:rPr>
          <w:rFonts w:eastAsiaTheme="minorEastAsia" w:cstheme="minorHAnsi"/>
        </w:rPr>
        <w:t>CF versus SF: p-value = 0.27</w:t>
      </w:r>
      <w:r w:rsidR="00274FB1">
        <w:rPr>
          <w:rFonts w:eastAsiaTheme="minorEastAsia" w:cstheme="minorHAnsi"/>
        </w:rPr>
        <w:t>7</w:t>
      </w:r>
    </w:p>
    <w:p w14:paraId="27C0660C" w14:textId="0EFCEAA6" w:rsidR="002D5BEF" w:rsidRPr="00DA2653" w:rsidRDefault="002D5BEF" w:rsidP="002D5BEF">
      <w:pPr>
        <w:pStyle w:val="ListParagraph"/>
        <w:numPr>
          <w:ilvl w:val="0"/>
          <w:numId w:val="2"/>
        </w:numPr>
        <w:spacing w:line="360" w:lineRule="auto"/>
        <w:rPr>
          <w:rFonts w:eastAsiaTheme="minorEastAsia" w:cstheme="minorHAnsi"/>
        </w:rPr>
      </w:pPr>
      <w:r w:rsidRPr="00E510B1">
        <w:rPr>
          <w:rFonts w:eastAsiaTheme="minorEastAsia" w:cstheme="minorHAnsi"/>
        </w:rPr>
        <w:t>DF versus SF: p-value = 0.376.</w:t>
      </w:r>
    </w:p>
    <w:p w14:paraId="742CFF71" w14:textId="0FCCBD06" w:rsidR="002D5BEF" w:rsidRPr="00E510B1" w:rsidRDefault="002D5BEF" w:rsidP="002D5BEF">
      <w:pPr>
        <w:spacing w:line="360" w:lineRule="auto"/>
        <w:rPr>
          <w:rFonts w:eastAsiaTheme="minorEastAsia" w:cstheme="minorHAnsi"/>
        </w:rPr>
      </w:pPr>
      <w:r w:rsidRPr="00E510B1">
        <w:rPr>
          <w:rFonts w:eastAsiaTheme="minorEastAsia" w:cstheme="minorHAnsi"/>
        </w:rPr>
        <w:t>Thus, with samples having A</w:t>
      </w:r>
      <w:r w:rsidRPr="00E510B1">
        <w:rPr>
          <w:rFonts w:eastAsiaTheme="minorEastAsia" w:cstheme="minorHAnsi"/>
          <w:vertAlign w:val="subscript"/>
        </w:rPr>
        <w:t>T</w:t>
      </w:r>
      <w:r w:rsidRPr="00E510B1">
        <w:rPr>
          <w:rFonts w:eastAsiaTheme="minorEastAsia" w:cstheme="minorHAnsi"/>
        </w:rPr>
        <w:t xml:space="preserve"> = 0 included, the level of statistical significance (p-value = 0.05) for the area comparisons was not achieved, even though the differences between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Pr="00E510B1">
        <w:rPr>
          <w:rFonts w:eastAsiaTheme="minorEastAsia" w:cstheme="minorHAnsi"/>
        </w:rPr>
        <w:t xml:space="preserve"> and CF or DF were very close to significance and may be achievable with a larger sample size.  </w:t>
      </w:r>
      <w:r w:rsidR="005A0366">
        <w:rPr>
          <w:rFonts w:eastAsiaTheme="minorEastAsia" w:cstheme="minorHAnsi"/>
        </w:rPr>
        <w:t>(</w:t>
      </w:r>
      <w:r w:rsidRPr="00E510B1">
        <w:rPr>
          <w:rFonts w:eastAsiaTheme="minorEastAsia" w:cstheme="minorHAnsi"/>
        </w:rPr>
        <w:t xml:space="preserve">This </w:t>
      </w:r>
      <w:r w:rsidR="005A0366">
        <w:rPr>
          <w:rFonts w:eastAsiaTheme="minorEastAsia" w:cstheme="minorHAnsi"/>
        </w:rPr>
        <w:t>wa</w:t>
      </w:r>
      <w:r w:rsidRPr="00E510B1">
        <w:rPr>
          <w:rFonts w:eastAsiaTheme="minorEastAsia" w:cstheme="minorHAnsi"/>
        </w:rPr>
        <w:t>s the case with a 10,000 virtual patient sampling</w:t>
      </w:r>
      <w:r w:rsidR="00025478" w:rsidRPr="00E510B1">
        <w:rPr>
          <w:rFonts w:eastAsiaTheme="minorEastAsia" w:cstheme="minorHAnsi"/>
        </w:rPr>
        <w:t xml:space="preserve"> we conducted</w:t>
      </w:r>
      <w:r w:rsidRPr="00E510B1">
        <w:rPr>
          <w:rFonts w:eastAsiaTheme="minorEastAsia" w:cstheme="minorHAnsi"/>
        </w:rPr>
        <w:t xml:space="preserve">:  </w:t>
      </w:r>
      <w:bookmarkStart w:id="44" w:name="OLE_LINK37"/>
      <w:bookmarkStart w:id="45" w:name="OLE_LINK38"/>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r>
          <w:rPr>
            <w:rFonts w:ascii="Cambria Math" w:eastAsiaTheme="minorEastAsia" w:hAnsi="Cambria Math" w:cstheme="minorHAnsi"/>
          </w:rPr>
          <m:t xml:space="preserve"> </m:t>
        </m:r>
      </m:oMath>
      <w:bookmarkEnd w:id="44"/>
      <w:bookmarkEnd w:id="45"/>
      <w:r w:rsidRPr="00E510B1">
        <w:rPr>
          <w:rFonts w:eastAsiaTheme="minorEastAsia" w:cstheme="minorHAnsi"/>
        </w:rPr>
        <w:t xml:space="preserve">versus CF (p-value = 0.0092) and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Pr="00E510B1">
        <w:rPr>
          <w:rFonts w:eastAsiaTheme="minorEastAsia" w:cstheme="minorHAnsi"/>
        </w:rPr>
        <w:t xml:space="preserve"> versus DF (p-value = 0.020). </w:t>
      </w:r>
    </w:p>
    <w:p w14:paraId="7D508F67" w14:textId="1FD6C03B" w:rsidR="002D5BEF" w:rsidRPr="00E510B1" w:rsidRDefault="00DA2653" w:rsidP="002D5BEF">
      <w:pPr>
        <w:spacing w:line="360" w:lineRule="auto"/>
        <w:rPr>
          <w:rFonts w:eastAsiaTheme="minorEastAsia" w:cstheme="minorHAnsi"/>
        </w:rPr>
      </w:pPr>
      <w:r>
        <w:rPr>
          <w:rFonts w:eastAsiaTheme="minorEastAsia" w:cstheme="minorHAnsi"/>
        </w:rPr>
        <w:tab/>
      </w:r>
      <w:r w:rsidR="002D5BEF" w:rsidRPr="00E510B1">
        <w:rPr>
          <w:rFonts w:eastAsiaTheme="minorEastAsia" w:cstheme="minorHAnsi"/>
        </w:rPr>
        <w:t>The total power</w:t>
      </w:r>
      <w:r w:rsidR="005A0366">
        <w:rPr>
          <w:rFonts w:eastAsiaTheme="minorEastAsia" w:cstheme="minorHAnsi"/>
        </w:rPr>
        <w:t xml:space="preserve"> vs. time</w:t>
      </w:r>
      <w:r w:rsidR="002D5BEF" w:rsidRPr="00E510B1">
        <w:rPr>
          <w:rFonts w:eastAsiaTheme="minorEastAsia" w:cstheme="minorHAnsi"/>
        </w:rPr>
        <w:t xml:space="preserve"> area quantity</w:t>
      </w:r>
      <w:r w:rsidR="005E22F9">
        <w:rPr>
          <w:rFonts w:eastAsiaTheme="minorEastAsia" w:cstheme="minorHAnsi"/>
        </w:rPr>
        <w:t xml:space="preserve"> (A</w:t>
      </w:r>
      <w:r w:rsidR="005E22F9" w:rsidRPr="005E22F9">
        <w:rPr>
          <w:rFonts w:eastAsiaTheme="minorEastAsia" w:cstheme="minorHAnsi"/>
          <w:vertAlign w:val="subscript"/>
        </w:rPr>
        <w:t>T</w:t>
      </w:r>
      <w:r w:rsidR="005E22F9">
        <w:rPr>
          <w:rFonts w:eastAsiaTheme="minorEastAsia" w:cstheme="minorHAnsi"/>
        </w:rPr>
        <w:t>)</w:t>
      </w:r>
      <w:r w:rsidR="002D5BEF" w:rsidRPr="00E510B1">
        <w:rPr>
          <w:rFonts w:eastAsiaTheme="minorEastAsia" w:cstheme="minorHAnsi"/>
        </w:rPr>
        <w:t xml:space="preserve"> is a measure of the energy applied to the lung once the elastic pressure threshold is met.  As such it is a macro measurement.  To further understand the dynamics of the power functions, the maximum instantaneous values of intracycle power in excess of the elastic pressure criterion, </w:t>
      </w:r>
      <m:oMath>
        <m:r>
          <w:rPr>
            <w:rFonts w:ascii="Cambria Math" w:eastAsiaTheme="minorEastAsia" w:hAnsi="Cambria Math" w:cstheme="minorHAnsi"/>
          </w:rPr>
          <m:t>ICP(t)</m:t>
        </m:r>
      </m:oMath>
      <w:r w:rsidR="002D5BEF" w:rsidRPr="00E510B1">
        <w:rPr>
          <w:rFonts w:eastAsiaTheme="minorEastAsia" w:cstheme="minorHAnsi"/>
        </w:rPr>
        <w:t xml:space="preserve">, </w:t>
      </w:r>
      <w:bookmarkStart w:id="46" w:name="OLE_LINK27"/>
      <w:bookmarkStart w:id="47" w:name="OLE_LINK28"/>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r>
          <w:rPr>
            <w:rFonts w:ascii="Cambria Math" w:eastAsiaTheme="minorEastAsia" w:hAnsi="Cambria Math" w:cstheme="minorHAnsi"/>
          </w:rPr>
          <m:t>≤t≤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oMath>
      <w:bookmarkEnd w:id="46"/>
      <w:bookmarkEnd w:id="47"/>
      <w:r w:rsidR="002D5BEF" w:rsidRPr="00E510B1">
        <w:rPr>
          <w:rFonts w:eastAsiaTheme="minorEastAsia" w:cstheme="minorHAnsi"/>
        </w:rPr>
        <w:t xml:space="preserve">, were examined for each mode of ventilation.  We introduce the notation: </w:t>
      </w:r>
      <m:oMath>
        <m:r>
          <w:rPr>
            <w:rFonts w:ascii="Cambria Math" w:eastAsiaTheme="minorEastAsia" w:hAnsi="Cambria Math" w:cstheme="minorHAnsi"/>
          </w:rPr>
          <m:t>M=max</m:t>
        </m:r>
        <m:d>
          <m:dPr>
            <m:begChr m:val="{"/>
            <m:endChr m:val="}"/>
            <m:ctrlPr>
              <w:rPr>
                <w:rFonts w:ascii="Cambria Math" w:eastAsiaTheme="minorEastAsia" w:hAnsi="Cambria Math" w:cstheme="minorHAnsi"/>
                <w:i/>
              </w:rPr>
            </m:ctrlPr>
          </m:dPr>
          <m:e>
            <m:r>
              <w:rPr>
                <w:rFonts w:ascii="Cambria Math" w:eastAsiaTheme="minorEastAsia" w:hAnsi="Cambria Math" w:cstheme="minorHAnsi"/>
              </w:rPr>
              <m:t>ICP</m:t>
            </m:r>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r>
              <w:rPr>
                <w:rFonts w:ascii="Cambria Math" w:eastAsiaTheme="minorEastAsia" w:hAnsi="Cambria Math" w:cstheme="minorHAnsi"/>
              </w:rPr>
              <m:t>≤t≤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e>
        </m:d>
      </m:oMath>
      <w:r w:rsidR="002D5BEF" w:rsidRPr="00E510B1">
        <w:rPr>
          <w:rFonts w:eastAsiaTheme="minorEastAsia" w:cstheme="minorHAnsi"/>
        </w:rPr>
        <w:t xml:space="preserve"> for each type of intracycle power function</w:t>
      </w:r>
      <w:r w:rsidR="005E22F9">
        <w:rPr>
          <w:rFonts w:eastAsiaTheme="minorEastAsia" w:cstheme="minorHAnsi"/>
        </w:rPr>
        <w:t xml:space="preserve">, with notation of its driving </w:t>
      </w:r>
      <w:r w:rsidR="001B67FE">
        <w:rPr>
          <w:rFonts w:eastAsiaTheme="minorEastAsia" w:cstheme="minorHAnsi"/>
        </w:rPr>
        <w:t>(</w:t>
      </w:r>
      <w:r w:rsidR="005E22F9">
        <w:rPr>
          <w:rFonts w:eastAsiaTheme="minorEastAsia" w:cstheme="minorHAnsi"/>
        </w:rPr>
        <w:t>M</w:t>
      </w:r>
      <w:r w:rsidR="005E22F9" w:rsidRPr="005E22F9">
        <w:rPr>
          <w:rFonts w:eastAsiaTheme="minorEastAsia" w:cstheme="minorHAnsi"/>
          <w:vertAlign w:val="subscript"/>
        </w:rPr>
        <w:t>D</w:t>
      </w:r>
      <w:r w:rsidR="001B67FE">
        <w:rPr>
          <w:rFonts w:eastAsiaTheme="minorEastAsia" w:cstheme="minorHAnsi"/>
        </w:rPr>
        <w:t>)</w:t>
      </w:r>
      <w:r w:rsidR="005A0366">
        <w:rPr>
          <w:rFonts w:eastAsiaTheme="minorEastAsia" w:cstheme="minorHAnsi"/>
        </w:rPr>
        <w:t xml:space="preserve"> and</w:t>
      </w:r>
      <w:r w:rsidR="005E22F9">
        <w:rPr>
          <w:rFonts w:eastAsiaTheme="minorEastAsia" w:cstheme="minorHAnsi"/>
        </w:rPr>
        <w:t xml:space="preserve"> elastic </w:t>
      </w:r>
      <w:r w:rsidR="001B67FE">
        <w:rPr>
          <w:rFonts w:eastAsiaTheme="minorEastAsia" w:cstheme="minorHAnsi"/>
        </w:rPr>
        <w:t>(</w:t>
      </w:r>
      <w:r w:rsidR="005E22F9">
        <w:rPr>
          <w:rFonts w:eastAsiaTheme="minorEastAsia" w:cstheme="minorHAnsi"/>
        </w:rPr>
        <w:t>M</w:t>
      </w:r>
      <w:r w:rsidR="005E22F9" w:rsidRPr="005E22F9">
        <w:rPr>
          <w:rFonts w:eastAsiaTheme="minorEastAsia" w:cstheme="minorHAnsi"/>
          <w:vertAlign w:val="subscript"/>
        </w:rPr>
        <w:t>E</w:t>
      </w:r>
      <w:r w:rsidR="001B67FE">
        <w:rPr>
          <w:rFonts w:eastAsiaTheme="minorEastAsia" w:cstheme="minorHAnsi"/>
        </w:rPr>
        <w:t xml:space="preserve">) </w:t>
      </w:r>
      <w:r w:rsidR="005A0366">
        <w:rPr>
          <w:rFonts w:eastAsiaTheme="minorEastAsia" w:cstheme="minorHAnsi"/>
        </w:rPr>
        <w:t>components of the</w:t>
      </w:r>
      <w:r w:rsidR="005E22F9">
        <w:rPr>
          <w:rFonts w:eastAsiaTheme="minorEastAsia" w:cstheme="minorHAnsi"/>
        </w:rPr>
        <w:t xml:space="preserve"> total </w:t>
      </w:r>
      <w:r w:rsidR="001B67FE">
        <w:rPr>
          <w:rFonts w:eastAsiaTheme="minorEastAsia" w:cstheme="minorHAnsi"/>
        </w:rPr>
        <w:t>(</w:t>
      </w:r>
      <w:r w:rsidR="005E22F9">
        <w:rPr>
          <w:rFonts w:eastAsiaTheme="minorEastAsia" w:cstheme="minorHAnsi"/>
        </w:rPr>
        <w:t>M</w:t>
      </w:r>
      <w:r w:rsidR="005E22F9" w:rsidRPr="005E22F9">
        <w:rPr>
          <w:rFonts w:eastAsiaTheme="minorEastAsia" w:cstheme="minorHAnsi"/>
          <w:vertAlign w:val="subscript"/>
        </w:rPr>
        <w:t>T</w:t>
      </w:r>
      <w:r w:rsidR="001B67FE">
        <w:rPr>
          <w:rFonts w:eastAsiaTheme="minorEastAsia" w:cstheme="minorHAnsi"/>
        </w:rPr>
        <w:t>)</w:t>
      </w:r>
      <w:r w:rsidR="005E22F9">
        <w:rPr>
          <w:rFonts w:eastAsiaTheme="minorEastAsia" w:cstheme="minorHAnsi"/>
        </w:rPr>
        <w:t xml:space="preserve"> values</w:t>
      </w:r>
      <w:r w:rsidR="002D5BEF" w:rsidRPr="00E510B1">
        <w:rPr>
          <w:rFonts w:eastAsiaTheme="minorEastAsia" w:cstheme="minorHAnsi"/>
        </w:rPr>
        <w:t>.  As in the case of areas, if the elastic pressure threshold of 20 cmH</w:t>
      </w:r>
      <w:r w:rsidR="002D5BEF" w:rsidRPr="00E510B1">
        <w:rPr>
          <w:rFonts w:eastAsiaTheme="minorEastAsia" w:cstheme="minorHAnsi"/>
          <w:vertAlign w:val="subscript"/>
        </w:rPr>
        <w:t>2</w:t>
      </w:r>
      <w:r w:rsidR="002D5BEF" w:rsidRPr="00E510B1">
        <w:rPr>
          <w:rFonts w:eastAsiaTheme="minorEastAsia" w:cstheme="minorHAnsi"/>
        </w:rPr>
        <w:t xml:space="preserve">O was not achieved during inspiration, then we set </w:t>
      </w:r>
      <m:oMath>
        <m:r>
          <w:rPr>
            <w:rFonts w:ascii="Cambria Math" w:eastAsiaTheme="minorEastAsia" w:hAnsi="Cambria Math" w:cstheme="minorHAnsi"/>
          </w:rPr>
          <m:t>M=0</m:t>
        </m:r>
      </m:oMath>
      <w:r w:rsidR="002D5BEF" w:rsidRPr="00E510B1">
        <w:rPr>
          <w:rFonts w:eastAsiaTheme="minorEastAsia" w:cstheme="minorHAnsi"/>
        </w:rPr>
        <w:t xml:space="preserve">.  Calculating </w:t>
      </w:r>
      <m:oMath>
        <m:r>
          <w:rPr>
            <w:rFonts w:ascii="Cambria Math" w:eastAsiaTheme="minorEastAsia" w:hAnsi="Cambria Math" w:cstheme="minorHAnsi"/>
          </w:rPr>
          <m:t>M</m:t>
        </m:r>
      </m:oMath>
      <w:r w:rsidR="002D5BEF" w:rsidRPr="00E510B1">
        <w:rPr>
          <w:rFonts w:eastAsiaTheme="minorEastAsia" w:cstheme="minorHAnsi"/>
        </w:rPr>
        <w:t xml:space="preserve"> </w:t>
      </w:r>
      <w:r w:rsidR="005E22F9">
        <w:rPr>
          <w:rFonts w:eastAsiaTheme="minorEastAsia" w:cstheme="minorHAnsi"/>
        </w:rPr>
        <w:t xml:space="preserve">(watts) </w:t>
      </w:r>
      <w:r w:rsidR="002D5BEF" w:rsidRPr="00E510B1">
        <w:rPr>
          <w:rFonts w:eastAsiaTheme="minorEastAsia" w:cstheme="minorHAnsi"/>
        </w:rPr>
        <w:t>for each mode of ventilation and each type of intracycle power function, the following</w:t>
      </w:r>
      <w:r w:rsidR="005E22F9">
        <w:rPr>
          <w:rFonts w:eastAsiaTheme="minorEastAsia" w:cstheme="minorHAnsi"/>
        </w:rPr>
        <w:t xml:space="preserve"> mean and standard deviation</w:t>
      </w:r>
      <w:r w:rsidR="002D5BEF" w:rsidRPr="00E510B1">
        <w:rPr>
          <w:rFonts w:eastAsiaTheme="minorEastAsia" w:cstheme="minorHAnsi"/>
        </w:rPr>
        <w:t xml:space="preserve"> statistics were found:</w:t>
      </w:r>
    </w:p>
    <w:p w14:paraId="169A5E47" w14:textId="3D454D4E" w:rsidR="002D5BEF" w:rsidRPr="00B15060" w:rsidRDefault="002D5BEF" w:rsidP="00782C15">
      <w:pPr>
        <w:pStyle w:val="ListParagraph"/>
        <w:numPr>
          <w:ilvl w:val="0"/>
          <w:numId w:val="3"/>
        </w:numPr>
        <w:spacing w:line="276" w:lineRule="auto"/>
        <w:rPr>
          <w:rFonts w:eastAsiaTheme="minorEastAsia" w:cstheme="minorHAnsi"/>
        </w:rPr>
      </w:pPr>
      <w:bookmarkStart w:id="48" w:name="OLE_LINK33"/>
      <w:bookmarkStart w:id="49" w:name="OLE_LINK34"/>
      <w:r w:rsidRPr="00B15060">
        <w:rPr>
          <w:rFonts w:eastAsiaTheme="minorEastAsia" w:cstheme="minorHAnsi"/>
        </w:rPr>
        <w:t xml:space="preserve">For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Pr="00B15060">
        <w:rPr>
          <w:rFonts w:eastAsiaTheme="minorEastAsia" w:cstheme="minorHAnsi"/>
        </w:rPr>
        <w:t xml:space="preserve">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D</m:t>
            </m:r>
          </m:sub>
        </m:sSub>
        <m:r>
          <w:rPr>
            <w:rFonts w:ascii="Cambria Math" w:eastAsiaTheme="minorEastAsia" w:hAnsi="Cambria Math" w:cstheme="minorHAnsi"/>
          </w:rPr>
          <m:t>=0.551</m:t>
        </m:r>
      </m:oMath>
      <w:r w:rsidRPr="00B15060">
        <w:rPr>
          <w:rFonts w:eastAsiaTheme="minorEastAsia" w:cstheme="minorHAnsi"/>
        </w:rPr>
        <w:t xml:space="preserve">  </w:t>
      </w:r>
      <w:r w:rsidR="00D06BBB" w:rsidRPr="00B15060">
        <w:rPr>
          <w:rFonts w:eastAsiaTheme="minorEastAsia" w:cstheme="minorHAnsi"/>
        </w:rPr>
        <w:t xml:space="preserve">with a standard deviation </w:t>
      </w:r>
      <w:r w:rsidRPr="00B15060">
        <w:rPr>
          <w:rFonts w:eastAsiaTheme="minorEastAsia" w:cstheme="minorHAnsi"/>
        </w:rPr>
        <w:t>0.825</w:t>
      </w:r>
      <w:bookmarkEnd w:id="48"/>
      <w:bookmarkEnd w:id="49"/>
    </w:p>
    <w:p w14:paraId="3B1F8703" w14:textId="57E20BBF" w:rsidR="002D5BEF" w:rsidRPr="00B15060" w:rsidRDefault="002D5BEF" w:rsidP="00782C15">
      <w:pPr>
        <w:pStyle w:val="ListParagraph"/>
        <w:numPr>
          <w:ilvl w:val="0"/>
          <w:numId w:val="3"/>
        </w:numPr>
        <w:spacing w:line="276" w:lineRule="auto"/>
        <w:rPr>
          <w:rFonts w:eastAsiaTheme="minorEastAsia" w:cstheme="minorHAnsi"/>
        </w:rPr>
      </w:pPr>
      <w:r w:rsidRPr="00B15060">
        <w:rPr>
          <w:rFonts w:eastAsiaTheme="minorEastAsia" w:cstheme="minorHAnsi"/>
        </w:rPr>
        <w:t xml:space="preserve">For CF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D</m:t>
            </m:r>
          </m:sub>
        </m:sSub>
        <m:r>
          <w:rPr>
            <w:rFonts w:ascii="Cambria Math" w:eastAsiaTheme="minorEastAsia" w:hAnsi="Cambria Math" w:cstheme="minorHAnsi"/>
          </w:rPr>
          <m:t>=0.430</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5E22F9" w:rsidRPr="00B15060">
        <w:rPr>
          <w:rFonts w:eastAsiaTheme="minorEastAsia" w:cstheme="minorHAnsi"/>
        </w:rPr>
        <w:t xml:space="preserve"> </w:t>
      </w:r>
      <w:r w:rsidR="00B15060" w:rsidRPr="00B15060">
        <w:rPr>
          <w:rFonts w:eastAsiaTheme="minorEastAsia" w:cstheme="minorHAnsi"/>
        </w:rPr>
        <w:t xml:space="preserve"> </w:t>
      </w:r>
      <w:r w:rsidRPr="00B15060">
        <w:rPr>
          <w:rFonts w:eastAsiaTheme="minorEastAsia" w:cstheme="minorHAnsi"/>
        </w:rPr>
        <w:t>0.42</w:t>
      </w:r>
      <w:r w:rsidR="005E22F9" w:rsidRPr="00B15060">
        <w:rPr>
          <w:rFonts w:eastAsiaTheme="minorEastAsia" w:cstheme="minorHAnsi"/>
        </w:rPr>
        <w:t>7</w:t>
      </w:r>
    </w:p>
    <w:p w14:paraId="438B40ED" w14:textId="796E4163" w:rsidR="002D5BEF" w:rsidRPr="00B15060" w:rsidRDefault="002D5BEF" w:rsidP="00782C15">
      <w:pPr>
        <w:pStyle w:val="ListParagraph"/>
        <w:numPr>
          <w:ilvl w:val="0"/>
          <w:numId w:val="3"/>
        </w:numPr>
        <w:spacing w:line="276" w:lineRule="auto"/>
        <w:rPr>
          <w:rFonts w:eastAsiaTheme="minorEastAsia" w:cstheme="minorHAnsi"/>
        </w:rPr>
      </w:pPr>
      <w:r w:rsidRPr="00B15060">
        <w:rPr>
          <w:rFonts w:eastAsiaTheme="minorEastAsia" w:cstheme="minorHAnsi"/>
        </w:rPr>
        <w:t xml:space="preserve">For DF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D</m:t>
            </m:r>
          </m:sub>
        </m:sSub>
        <m:r>
          <w:rPr>
            <w:rFonts w:ascii="Cambria Math" w:eastAsiaTheme="minorEastAsia" w:hAnsi="Cambria Math" w:cstheme="minorHAnsi"/>
          </w:rPr>
          <m:t>=0.322</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Pr="00B15060">
        <w:rPr>
          <w:rFonts w:eastAsiaTheme="minorEastAsia" w:cstheme="minorHAnsi"/>
        </w:rPr>
        <w:t>0.330</w:t>
      </w:r>
    </w:p>
    <w:p w14:paraId="50469ED6" w14:textId="15E992AE" w:rsidR="002D5BEF" w:rsidRPr="00B15060" w:rsidRDefault="002D5BEF" w:rsidP="00782C15">
      <w:pPr>
        <w:pStyle w:val="ListParagraph"/>
        <w:numPr>
          <w:ilvl w:val="0"/>
          <w:numId w:val="3"/>
        </w:numPr>
        <w:spacing w:line="276" w:lineRule="auto"/>
        <w:rPr>
          <w:rFonts w:eastAsiaTheme="minorEastAsia" w:cstheme="minorHAnsi"/>
        </w:rPr>
      </w:pPr>
      <w:r w:rsidRPr="00B15060">
        <w:rPr>
          <w:rFonts w:eastAsiaTheme="minorEastAsia" w:cstheme="minorHAnsi"/>
        </w:rPr>
        <w:t xml:space="preserve">For SF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D</m:t>
            </m:r>
          </m:sub>
        </m:sSub>
        <m:r>
          <w:rPr>
            <w:rFonts w:ascii="Cambria Math" w:eastAsiaTheme="minorEastAsia" w:hAnsi="Cambria Math" w:cstheme="minorHAnsi"/>
          </w:rPr>
          <m:t>=0.430</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5E22F9" w:rsidRPr="00B15060">
        <w:rPr>
          <w:rFonts w:eastAsiaTheme="minorEastAsia" w:cstheme="minorHAnsi"/>
        </w:rPr>
        <w:t xml:space="preserve"> </w:t>
      </w:r>
      <w:r w:rsidR="00B15060" w:rsidRPr="00B15060">
        <w:rPr>
          <w:rFonts w:eastAsiaTheme="minorEastAsia" w:cstheme="minorHAnsi"/>
        </w:rPr>
        <w:t xml:space="preserve"> </w:t>
      </w:r>
      <w:r w:rsidRPr="00B15060">
        <w:rPr>
          <w:rFonts w:eastAsiaTheme="minorEastAsia" w:cstheme="minorHAnsi"/>
        </w:rPr>
        <w:t>0.437</w:t>
      </w:r>
    </w:p>
    <w:p w14:paraId="4048504F" w14:textId="77777777" w:rsidR="002D5BEF" w:rsidRPr="00B15060" w:rsidRDefault="002D5BEF" w:rsidP="00782C15">
      <w:pPr>
        <w:spacing w:line="276" w:lineRule="auto"/>
        <w:rPr>
          <w:rFonts w:eastAsiaTheme="minorEastAsia" w:cstheme="minorHAnsi"/>
        </w:rPr>
      </w:pPr>
    </w:p>
    <w:p w14:paraId="313DB500" w14:textId="530C0429" w:rsidR="002D5BEF" w:rsidRPr="00B15060" w:rsidRDefault="002D5BEF" w:rsidP="00782C15">
      <w:pPr>
        <w:pStyle w:val="ListParagraph"/>
        <w:numPr>
          <w:ilvl w:val="0"/>
          <w:numId w:val="4"/>
        </w:numPr>
        <w:spacing w:line="276" w:lineRule="auto"/>
        <w:rPr>
          <w:rFonts w:eastAsiaTheme="minorEastAsia" w:cstheme="minorHAnsi"/>
        </w:rPr>
      </w:pPr>
      <w:bookmarkStart w:id="50" w:name="OLE_LINK35"/>
      <w:bookmarkStart w:id="51" w:name="OLE_LINK36"/>
      <w:r w:rsidRPr="00B15060">
        <w:rPr>
          <w:rFonts w:eastAsiaTheme="minorEastAsia" w:cstheme="minorHAnsi"/>
        </w:rPr>
        <w:t xml:space="preserve">For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Pr="00B15060">
        <w:rPr>
          <w:rFonts w:eastAsiaTheme="minorEastAsia" w:cstheme="minorHAnsi"/>
        </w:rPr>
        <w:t xml:space="preserve">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E</m:t>
            </m:r>
          </m:sub>
        </m:sSub>
        <m:r>
          <w:rPr>
            <w:rFonts w:ascii="Cambria Math" w:eastAsiaTheme="minorEastAsia" w:hAnsi="Cambria Math" w:cstheme="minorHAnsi"/>
          </w:rPr>
          <m:t>=1.465</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Pr="00B15060">
        <w:rPr>
          <w:rFonts w:eastAsiaTheme="minorEastAsia" w:cstheme="minorHAnsi"/>
        </w:rPr>
        <w:t>1.664</w:t>
      </w:r>
    </w:p>
    <w:bookmarkEnd w:id="50"/>
    <w:bookmarkEnd w:id="51"/>
    <w:p w14:paraId="275593B9" w14:textId="523A8710" w:rsidR="002D5BEF" w:rsidRPr="00B15060" w:rsidRDefault="002D5BEF" w:rsidP="00782C15">
      <w:pPr>
        <w:pStyle w:val="ListParagraph"/>
        <w:numPr>
          <w:ilvl w:val="0"/>
          <w:numId w:val="4"/>
        </w:numPr>
        <w:spacing w:line="276" w:lineRule="auto"/>
        <w:rPr>
          <w:rFonts w:eastAsiaTheme="minorEastAsia" w:cstheme="minorHAnsi"/>
        </w:rPr>
      </w:pPr>
      <w:r w:rsidRPr="00B15060">
        <w:rPr>
          <w:rFonts w:eastAsiaTheme="minorEastAsia" w:cstheme="minorHAnsi"/>
        </w:rPr>
        <w:t xml:space="preserve">For CF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E</m:t>
            </m:r>
          </m:sub>
        </m:sSub>
        <m:r>
          <w:rPr>
            <w:rFonts w:ascii="Cambria Math" w:eastAsiaTheme="minorEastAsia" w:hAnsi="Cambria Math" w:cstheme="minorHAnsi"/>
          </w:rPr>
          <m:t>=0.814</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005E22F9" w:rsidRPr="00B15060">
        <w:rPr>
          <w:rFonts w:eastAsiaTheme="minorEastAsia" w:cstheme="minorHAnsi"/>
        </w:rPr>
        <w:t xml:space="preserve"> </w:t>
      </w:r>
      <w:r w:rsidRPr="00B15060">
        <w:rPr>
          <w:rFonts w:eastAsiaTheme="minorEastAsia" w:cstheme="minorHAnsi"/>
        </w:rPr>
        <w:t>0.641</w:t>
      </w:r>
    </w:p>
    <w:p w14:paraId="1910E811" w14:textId="504981C4" w:rsidR="002D5BEF" w:rsidRPr="00B15060" w:rsidRDefault="002D5BEF" w:rsidP="00782C15">
      <w:pPr>
        <w:pStyle w:val="ListParagraph"/>
        <w:numPr>
          <w:ilvl w:val="0"/>
          <w:numId w:val="4"/>
        </w:numPr>
        <w:spacing w:line="276" w:lineRule="auto"/>
        <w:rPr>
          <w:rFonts w:eastAsiaTheme="minorEastAsia" w:cstheme="minorHAnsi"/>
        </w:rPr>
      </w:pPr>
      <w:r w:rsidRPr="00B15060">
        <w:rPr>
          <w:rFonts w:eastAsiaTheme="minorEastAsia" w:cstheme="minorHAnsi"/>
        </w:rPr>
        <w:t xml:space="preserve">For DF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E</m:t>
            </m:r>
          </m:sub>
        </m:sSub>
        <m:r>
          <w:rPr>
            <w:rFonts w:ascii="Cambria Math" w:eastAsiaTheme="minorEastAsia" w:hAnsi="Cambria Math" w:cstheme="minorHAnsi"/>
          </w:rPr>
          <m:t>=0.820</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Pr="00B15060">
        <w:rPr>
          <w:rFonts w:eastAsiaTheme="minorEastAsia" w:cstheme="minorHAnsi"/>
        </w:rPr>
        <w:t>0.66</w:t>
      </w:r>
      <w:r w:rsidR="005E22F9" w:rsidRPr="00B15060">
        <w:rPr>
          <w:rFonts w:eastAsiaTheme="minorEastAsia" w:cstheme="minorHAnsi"/>
        </w:rPr>
        <w:t>9</w:t>
      </w:r>
    </w:p>
    <w:p w14:paraId="38A38F12" w14:textId="33048AB1" w:rsidR="002D5BEF" w:rsidRPr="00B15060" w:rsidRDefault="002D5BEF" w:rsidP="00782C15">
      <w:pPr>
        <w:pStyle w:val="ListParagraph"/>
        <w:numPr>
          <w:ilvl w:val="0"/>
          <w:numId w:val="4"/>
        </w:numPr>
        <w:spacing w:line="276" w:lineRule="auto"/>
        <w:rPr>
          <w:rFonts w:eastAsiaTheme="minorEastAsia" w:cstheme="minorHAnsi"/>
        </w:rPr>
      </w:pPr>
      <w:r w:rsidRPr="00B15060">
        <w:rPr>
          <w:rFonts w:eastAsiaTheme="minorEastAsia" w:cstheme="minorHAnsi"/>
        </w:rPr>
        <w:t xml:space="preserve">For SF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E</m:t>
            </m:r>
          </m:sub>
        </m:sSub>
        <m:r>
          <w:rPr>
            <w:rFonts w:ascii="Cambria Math" w:eastAsiaTheme="minorEastAsia" w:hAnsi="Cambria Math" w:cstheme="minorHAnsi"/>
          </w:rPr>
          <m:t>=0.966</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005E22F9" w:rsidRPr="00B15060">
        <w:rPr>
          <w:rFonts w:eastAsiaTheme="minorEastAsia" w:cstheme="minorHAnsi"/>
        </w:rPr>
        <w:t xml:space="preserve"> </w:t>
      </w:r>
      <w:r w:rsidRPr="00B15060">
        <w:rPr>
          <w:rFonts w:eastAsiaTheme="minorEastAsia" w:cstheme="minorHAnsi"/>
        </w:rPr>
        <w:t>0.77</w:t>
      </w:r>
      <w:r w:rsidR="005E22F9" w:rsidRPr="00B15060">
        <w:rPr>
          <w:rFonts w:eastAsiaTheme="minorEastAsia" w:cstheme="minorHAnsi"/>
        </w:rPr>
        <w:t>2</w:t>
      </w:r>
    </w:p>
    <w:p w14:paraId="75B47689" w14:textId="77777777" w:rsidR="002D5BEF" w:rsidRPr="00B15060" w:rsidRDefault="002D5BEF" w:rsidP="00782C15">
      <w:pPr>
        <w:spacing w:line="276" w:lineRule="auto"/>
        <w:rPr>
          <w:rFonts w:eastAsiaTheme="minorEastAsia" w:cstheme="minorHAnsi"/>
        </w:rPr>
      </w:pPr>
    </w:p>
    <w:p w14:paraId="27344D2C" w14:textId="4EB6DA50" w:rsidR="002D5BEF" w:rsidRPr="00B15060" w:rsidRDefault="002D5BEF" w:rsidP="00782C15">
      <w:pPr>
        <w:pStyle w:val="ListParagraph"/>
        <w:numPr>
          <w:ilvl w:val="0"/>
          <w:numId w:val="5"/>
        </w:numPr>
        <w:spacing w:line="276" w:lineRule="auto"/>
        <w:rPr>
          <w:rFonts w:eastAsiaTheme="minorEastAsia" w:cstheme="minorHAnsi"/>
        </w:rPr>
      </w:pPr>
      <w:r w:rsidRPr="00B15060">
        <w:rPr>
          <w:rFonts w:eastAsiaTheme="minorEastAsia" w:cstheme="minorHAnsi"/>
        </w:rPr>
        <w:t xml:space="preserve">For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Pr="00B15060">
        <w:rPr>
          <w:rFonts w:eastAsiaTheme="minorEastAsia" w:cstheme="minorHAnsi"/>
        </w:rPr>
        <w:t xml:space="preserve">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T</m:t>
            </m:r>
          </m:sub>
        </m:sSub>
        <m:r>
          <w:rPr>
            <w:rFonts w:ascii="Cambria Math" w:eastAsiaTheme="minorEastAsia" w:hAnsi="Cambria Math" w:cstheme="minorHAnsi"/>
          </w:rPr>
          <m:t>=2.595</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Pr="00B15060">
        <w:rPr>
          <w:rFonts w:eastAsiaTheme="minorEastAsia" w:cstheme="minorHAnsi"/>
        </w:rPr>
        <w:t>3.80</w:t>
      </w:r>
    </w:p>
    <w:p w14:paraId="1C815DF0" w14:textId="12C78014" w:rsidR="002D5BEF" w:rsidRPr="00B15060" w:rsidRDefault="002D5BEF" w:rsidP="00782C15">
      <w:pPr>
        <w:pStyle w:val="ListParagraph"/>
        <w:numPr>
          <w:ilvl w:val="0"/>
          <w:numId w:val="5"/>
        </w:numPr>
        <w:spacing w:line="276" w:lineRule="auto"/>
        <w:rPr>
          <w:rFonts w:eastAsiaTheme="minorEastAsia" w:cstheme="minorHAnsi"/>
        </w:rPr>
      </w:pPr>
      <w:r w:rsidRPr="00B15060">
        <w:rPr>
          <w:rFonts w:eastAsiaTheme="minorEastAsia" w:cstheme="minorHAnsi"/>
        </w:rPr>
        <w:t xml:space="preserve">For CF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T</m:t>
            </m:r>
          </m:sub>
        </m:sSub>
        <m:r>
          <w:rPr>
            <w:rFonts w:ascii="Cambria Math" w:eastAsiaTheme="minorEastAsia" w:hAnsi="Cambria Math" w:cstheme="minorHAnsi"/>
          </w:rPr>
          <m:t>=0.926</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Pr="00B15060">
        <w:rPr>
          <w:rFonts w:eastAsiaTheme="minorEastAsia" w:cstheme="minorHAnsi"/>
        </w:rPr>
        <w:t>0.732</w:t>
      </w:r>
    </w:p>
    <w:p w14:paraId="29FD8892" w14:textId="7DD295BD" w:rsidR="002D5BEF" w:rsidRPr="00B15060" w:rsidRDefault="002D5BEF" w:rsidP="00782C15">
      <w:pPr>
        <w:pStyle w:val="ListParagraph"/>
        <w:numPr>
          <w:ilvl w:val="0"/>
          <w:numId w:val="5"/>
        </w:numPr>
        <w:spacing w:line="276" w:lineRule="auto"/>
        <w:rPr>
          <w:rFonts w:eastAsiaTheme="minorEastAsia" w:cstheme="minorHAnsi"/>
        </w:rPr>
      </w:pPr>
      <w:r w:rsidRPr="00B15060">
        <w:rPr>
          <w:rFonts w:eastAsiaTheme="minorEastAsia" w:cstheme="minorHAnsi"/>
        </w:rPr>
        <w:t xml:space="preserve">For DF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T</m:t>
            </m:r>
          </m:sub>
        </m:sSub>
        <m:r>
          <w:rPr>
            <w:rFonts w:ascii="Cambria Math" w:eastAsiaTheme="minorEastAsia" w:hAnsi="Cambria Math" w:cstheme="minorHAnsi"/>
          </w:rPr>
          <m:t>=1.053</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5E22F9" w:rsidRPr="00B15060">
        <w:rPr>
          <w:rFonts w:eastAsiaTheme="minorEastAsia" w:cstheme="minorHAnsi"/>
        </w:rPr>
        <w:t xml:space="preserve"> </w:t>
      </w:r>
      <w:r w:rsidRPr="00B15060">
        <w:rPr>
          <w:rFonts w:eastAsiaTheme="minorEastAsia" w:cstheme="minorHAnsi"/>
        </w:rPr>
        <w:t>0.910</w:t>
      </w:r>
    </w:p>
    <w:p w14:paraId="05548FCE" w14:textId="1899E66F" w:rsidR="00782C15" w:rsidRPr="005A0366" w:rsidRDefault="002D5BEF" w:rsidP="005A0366">
      <w:pPr>
        <w:pStyle w:val="ListParagraph"/>
        <w:numPr>
          <w:ilvl w:val="0"/>
          <w:numId w:val="5"/>
        </w:numPr>
        <w:spacing w:line="276" w:lineRule="auto"/>
        <w:rPr>
          <w:rFonts w:eastAsiaTheme="minorEastAsia" w:cstheme="minorHAnsi"/>
        </w:rPr>
      </w:pPr>
      <w:r w:rsidRPr="00B15060">
        <w:rPr>
          <w:rFonts w:eastAsiaTheme="minorEastAsia" w:cstheme="minorHAnsi"/>
        </w:rPr>
        <w:t xml:space="preserve">For SF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T</m:t>
            </m:r>
          </m:sub>
        </m:sSub>
        <m:r>
          <w:rPr>
            <w:rFonts w:ascii="Cambria Math" w:eastAsiaTheme="minorEastAsia" w:hAnsi="Cambria Math" w:cstheme="minorHAnsi"/>
          </w:rPr>
          <m:t>=1.200</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Pr="00B15060">
        <w:rPr>
          <w:rFonts w:eastAsiaTheme="minorEastAsia" w:cstheme="minorHAnsi"/>
        </w:rPr>
        <w:t>0.980.</w:t>
      </w:r>
    </w:p>
    <w:p w14:paraId="73A1A42C" w14:textId="6FEC71AA" w:rsidR="00DA2653" w:rsidRPr="00782C15" w:rsidRDefault="00782C15" w:rsidP="002D5BEF">
      <w:pPr>
        <w:spacing w:line="360" w:lineRule="auto"/>
        <w:rPr>
          <w:rFonts w:eastAsiaTheme="minorEastAsia" w:cstheme="minorHAnsi"/>
        </w:rPr>
      </w:pPr>
      <w:r>
        <w:rPr>
          <w:rFonts w:eastAsiaTheme="minorEastAsia" w:cstheme="minorHAnsi"/>
        </w:rPr>
        <w:t>As shown below, when c</w:t>
      </w:r>
      <w:r w:rsidR="002D5BEF" w:rsidRPr="00E510B1">
        <w:rPr>
          <w:rFonts w:eastAsiaTheme="minorEastAsia" w:cstheme="minorHAnsi"/>
        </w:rPr>
        <w:t xml:space="preserve">hecking </w:t>
      </w:r>
      <w:r w:rsidR="005A0366">
        <w:rPr>
          <w:rFonts w:eastAsiaTheme="minorEastAsia" w:cstheme="minorHAnsi"/>
        </w:rPr>
        <w:t>for</w:t>
      </w:r>
      <w:r w:rsidR="002D5BEF" w:rsidRPr="00E510B1">
        <w:rPr>
          <w:rFonts w:eastAsiaTheme="minorEastAsia" w:cstheme="minorHAnsi"/>
        </w:rPr>
        <w:t xml:space="preserve"> statistical differences between the modes of ventilation for </w:t>
      </w:r>
      <w:r w:rsidRPr="00782C15">
        <w:rPr>
          <w:rFonts w:eastAsiaTheme="minorEastAsia" w:cstheme="minorHAnsi"/>
          <w:i/>
          <w:iCs/>
        </w:rPr>
        <w:t>M</w:t>
      </w:r>
      <w:r w:rsidRPr="00782C15">
        <w:rPr>
          <w:rFonts w:eastAsiaTheme="minorEastAsia" w:cstheme="minorHAnsi"/>
          <w:i/>
          <w:iCs/>
          <w:vertAlign w:val="subscript"/>
        </w:rPr>
        <w:t>T</w:t>
      </w:r>
      <w:r>
        <w:rPr>
          <w:rFonts w:eastAsiaTheme="minorEastAsia" w:cstheme="minorHAnsi"/>
        </w:rPr>
        <w:t xml:space="preserve"> </w:t>
      </w:r>
      <m:oMath>
        <m:r>
          <m:rPr>
            <m:sty m:val="p"/>
          </m:rPr>
          <w:rPr>
            <w:rFonts w:ascii="Cambria Math" w:eastAsiaTheme="minorEastAsia" w:hAnsi="Cambria Math" w:cstheme="minorHAnsi"/>
          </w:rPr>
          <m:t>and its subcomponents</m:t>
        </m:r>
      </m:oMath>
      <w:r w:rsidR="002D5BEF" w:rsidRPr="00E510B1">
        <w:rPr>
          <w:rFonts w:eastAsiaTheme="minorEastAsia" w:cstheme="minorHAnsi"/>
        </w:rPr>
        <w:t>, we find</w:t>
      </w:r>
      <w:r w:rsidR="001B67FE">
        <w:rPr>
          <w:rFonts w:eastAsiaTheme="minorEastAsia" w:cstheme="minorHAnsi"/>
        </w:rPr>
        <w:t xml:space="preserve"> </w:t>
      </w:r>
      <w:r>
        <w:rPr>
          <w:rFonts w:eastAsiaTheme="minorEastAsia" w:cstheme="minorHAnsi"/>
        </w:rPr>
        <w:t>(</w:t>
      </w:r>
      <w:r w:rsidR="001B67FE">
        <w:rPr>
          <w:rFonts w:eastAsiaTheme="minorEastAsia" w:cstheme="minorHAnsi"/>
        </w:rPr>
        <w:t>f</w:t>
      </w:r>
      <w:r>
        <w:rPr>
          <w:rFonts w:eastAsiaTheme="minorEastAsia" w:cstheme="minorHAnsi"/>
        </w:rPr>
        <w:t>o</w:t>
      </w:r>
      <w:r w:rsidR="001B67FE">
        <w:rPr>
          <w:rFonts w:eastAsiaTheme="minorEastAsia" w:cstheme="minorHAnsi"/>
        </w:rPr>
        <w:t>r</w:t>
      </w:r>
      <w:r>
        <w:rPr>
          <w:rFonts w:eastAsiaTheme="minorEastAsia" w:cstheme="minorHAnsi"/>
        </w:rPr>
        <w:t xml:space="preserve"> </w:t>
      </w:r>
      <w:r w:rsidR="001B67FE">
        <w:rPr>
          <w:rFonts w:eastAsiaTheme="minorEastAsia" w:cstheme="minorHAnsi"/>
        </w:rPr>
        <w:t>ARDS alone</w:t>
      </w:r>
      <w:r>
        <w:rPr>
          <w:rFonts w:eastAsiaTheme="minorEastAsia" w:cstheme="minorHAnsi"/>
        </w:rPr>
        <w:t>)</w:t>
      </w:r>
      <w:r w:rsidR="002D5BEF" w:rsidRPr="00E510B1">
        <w:rPr>
          <w:rFonts w:eastAsiaTheme="minorEastAsia" w:cstheme="minorHAnsi"/>
        </w:rPr>
        <w:t xml:space="preserve"> that all comparisons of modes of ventilation are significant (p-value</w:t>
      </w:r>
      <w:r>
        <w:rPr>
          <w:rFonts w:eastAsiaTheme="minorEastAsia" w:cstheme="minorHAnsi"/>
        </w:rPr>
        <w:t>s</w:t>
      </w:r>
      <w:r w:rsidR="002D5BEF" w:rsidRPr="00E510B1">
        <w:rPr>
          <w:rFonts w:eastAsiaTheme="minorEastAsia" w:cstheme="minorHAnsi"/>
        </w:rPr>
        <w:t xml:space="preserve"> &lt; 10</w:t>
      </w:r>
      <w:r w:rsidR="002D5BEF" w:rsidRPr="00E510B1">
        <w:rPr>
          <w:rFonts w:eastAsiaTheme="minorEastAsia" w:cstheme="minorHAnsi"/>
          <w:vertAlign w:val="superscript"/>
        </w:rPr>
        <w:t>—5</w:t>
      </w:r>
      <w:r w:rsidR="002D5BEF" w:rsidRPr="00E510B1">
        <w:rPr>
          <w:rFonts w:eastAsiaTheme="minorEastAsia" w:cstheme="minorHAnsi"/>
        </w:rPr>
        <w:t xml:space="preserve">), except CF versus SF for </w:t>
      </w:r>
      <w:r w:rsidR="001B67FE" w:rsidRPr="001B67FE">
        <w:rPr>
          <w:rFonts w:eastAsiaTheme="minorEastAsia" w:cstheme="minorHAnsi"/>
          <w:i/>
          <w:iCs/>
        </w:rPr>
        <w:t>M</w:t>
      </w:r>
      <w:r w:rsidR="001B67FE" w:rsidRPr="001B67FE">
        <w:rPr>
          <w:rFonts w:eastAsiaTheme="minorEastAsia" w:cstheme="minorHAnsi"/>
          <w:i/>
          <w:iCs/>
          <w:vertAlign w:val="subscript"/>
        </w:rPr>
        <w:t>D</w:t>
      </w:r>
      <w:r w:rsidR="002D5BEF" w:rsidRPr="00E510B1">
        <w:rPr>
          <w:rFonts w:eastAsiaTheme="minorEastAsia" w:cstheme="minorHAnsi"/>
        </w:rPr>
        <w:t xml:space="preserve"> (p-value = 0.53</w:t>
      </w:r>
      <w:r w:rsidR="00C43E05">
        <w:rPr>
          <w:rFonts w:eastAsiaTheme="minorEastAsia" w:cstheme="minorHAnsi"/>
        </w:rPr>
        <w:t>7</w:t>
      </w:r>
      <w:r w:rsidR="002D5BEF" w:rsidRPr="00E510B1">
        <w:rPr>
          <w:rFonts w:eastAsiaTheme="minorEastAsia" w:cstheme="minorHAnsi"/>
        </w:rPr>
        <w:t xml:space="preserve">) and CF versus DF for </w:t>
      </w:r>
      <w:r w:rsidRPr="00782C15">
        <w:rPr>
          <w:rFonts w:eastAsiaTheme="minorEastAsia" w:cstheme="minorHAnsi"/>
          <w:i/>
          <w:iCs/>
        </w:rPr>
        <w:t>M</w:t>
      </w:r>
      <w:r w:rsidRPr="00782C15">
        <w:rPr>
          <w:rFonts w:eastAsiaTheme="minorEastAsia" w:cstheme="minorHAnsi"/>
          <w:i/>
          <w:iCs/>
          <w:vertAlign w:val="subscript"/>
        </w:rPr>
        <w:t>E</w:t>
      </w:r>
      <w:r w:rsidR="002D5BEF" w:rsidRPr="00E510B1">
        <w:rPr>
          <w:rFonts w:eastAsiaTheme="minorEastAsia" w:cstheme="minorHAnsi"/>
        </w:rPr>
        <w:t xml:space="preserve"> (p-value = 0.22</w:t>
      </w:r>
      <w:r w:rsidR="00C43E05">
        <w:rPr>
          <w:rFonts w:eastAsiaTheme="minorEastAsia" w:cstheme="minorHAnsi"/>
        </w:rPr>
        <w:t>4</w:t>
      </w:r>
      <w:r w:rsidR="002D5BEF" w:rsidRPr="00E510B1">
        <w:rPr>
          <w:rFonts w:eastAsiaTheme="minorEastAsia" w:cstheme="minorHAnsi"/>
        </w:rPr>
        <w:t xml:space="preserve">).  For </w:t>
      </w:r>
      <w:r w:rsidRPr="00782C15">
        <w:rPr>
          <w:rFonts w:eastAsiaTheme="minorEastAsia" w:cstheme="minorHAnsi"/>
          <w:i/>
          <w:iCs/>
        </w:rPr>
        <w:t>M</w:t>
      </w:r>
      <w:r w:rsidRPr="00782C15">
        <w:rPr>
          <w:rFonts w:eastAsiaTheme="minorEastAsia" w:cstheme="minorHAnsi"/>
          <w:i/>
          <w:iCs/>
          <w:vertAlign w:val="subscript"/>
        </w:rPr>
        <w:t>T</w:t>
      </w:r>
      <w:r w:rsidR="002D5BEF" w:rsidRPr="00E510B1">
        <w:rPr>
          <w:rFonts w:eastAsiaTheme="minorEastAsia" w:cstheme="minorHAnsi"/>
        </w:rPr>
        <w:t>, the largest p-value was 1.8 x 10</w:t>
      </w:r>
      <w:r w:rsidR="002D5BEF" w:rsidRPr="00E510B1">
        <w:rPr>
          <w:rFonts w:eastAsiaTheme="minorEastAsia" w:cstheme="minorHAnsi"/>
          <w:vertAlign w:val="superscript"/>
        </w:rPr>
        <w:t>-9</w:t>
      </w:r>
      <w:r w:rsidR="002D5BEF" w:rsidRPr="00E510B1">
        <w:rPr>
          <w:rFonts w:eastAsiaTheme="minorEastAsia" w:cstheme="minorHAnsi"/>
        </w:rPr>
        <w:t xml:space="preserve">.  The maximum value of the intracycle power </w:t>
      </w:r>
      <w:r w:rsidR="002D5BEF" w:rsidRPr="00E510B1">
        <w:rPr>
          <w:rFonts w:eastAsiaTheme="minorEastAsia" w:cstheme="minorHAnsi"/>
        </w:rPr>
        <w:lastRenderedPageBreak/>
        <w:t>function that exceeds threshold is therefore an excellent discriminator between modes of ventilation</w:t>
      </w:r>
      <w:r w:rsidR="001B67FE">
        <w:rPr>
          <w:rFonts w:eastAsiaTheme="minorEastAsia" w:cstheme="minorHAnsi"/>
        </w:rPr>
        <w:t xml:space="preserve"> for the ARDS state</w:t>
      </w:r>
      <w:r w:rsidR="002D5BEF" w:rsidRPr="00E510B1">
        <w:rPr>
          <w:rFonts w:eastAsiaTheme="minorEastAsia" w:cstheme="minorHAnsi"/>
        </w:rPr>
        <w:t>.</w:t>
      </w:r>
    </w:p>
    <w:p w14:paraId="05DC9187" w14:textId="6FFBE950" w:rsidR="006E01E4" w:rsidRDefault="00D001FD" w:rsidP="002D5BEF">
      <w:pPr>
        <w:spacing w:line="360" w:lineRule="auto"/>
        <w:rPr>
          <w:rFonts w:eastAsiaTheme="minorEastAsia" w:cstheme="minorHAnsi"/>
          <w:b/>
          <w:bCs/>
          <w:color w:val="000000" w:themeColor="text1"/>
        </w:rPr>
      </w:pPr>
      <w:r>
        <w:rPr>
          <w:rFonts w:eastAsiaTheme="minorEastAsia" w:cstheme="minorHAnsi"/>
          <w:b/>
          <w:bCs/>
          <w:color w:val="000000" w:themeColor="text1"/>
        </w:rPr>
        <w:t xml:space="preserve">Section </w:t>
      </w:r>
      <w:r w:rsidR="005D2E60">
        <w:rPr>
          <w:rFonts w:eastAsiaTheme="minorEastAsia" w:cstheme="minorHAnsi"/>
          <w:b/>
          <w:bCs/>
          <w:color w:val="000000" w:themeColor="text1"/>
        </w:rPr>
        <w:t>E7</w:t>
      </w:r>
      <w:r>
        <w:rPr>
          <w:rFonts w:eastAsiaTheme="minorEastAsia" w:cstheme="minorHAnsi"/>
          <w:b/>
          <w:bCs/>
          <w:color w:val="000000" w:themeColor="text1"/>
        </w:rPr>
        <w:t xml:space="preserve">: </w:t>
      </w:r>
      <w:r w:rsidR="005D2E60">
        <w:rPr>
          <w:rFonts w:eastAsiaTheme="minorEastAsia" w:cstheme="minorHAnsi"/>
          <w:b/>
          <w:bCs/>
          <w:color w:val="000000" w:themeColor="text1"/>
        </w:rPr>
        <w:t xml:space="preserve"> </w:t>
      </w:r>
      <w:r w:rsidR="006E01E4" w:rsidRPr="00E510B1">
        <w:rPr>
          <w:rFonts w:eastAsiaTheme="minorEastAsia" w:cstheme="minorHAnsi"/>
          <w:b/>
          <w:bCs/>
          <w:color w:val="000000" w:themeColor="text1"/>
        </w:rPr>
        <w:t>Statistical Comparisons of Supra-threshold  Energy and Power for 4 Flow Waveforms in 3 Disease States</w:t>
      </w:r>
      <w:r w:rsidR="00E510B1">
        <w:rPr>
          <w:rFonts w:eastAsiaTheme="minorEastAsia" w:cstheme="minorHAnsi"/>
          <w:b/>
          <w:bCs/>
          <w:color w:val="000000" w:themeColor="text1"/>
        </w:rPr>
        <w:t>.</w:t>
      </w:r>
    </w:p>
    <w:p w14:paraId="6EE4C5E7" w14:textId="580DEFDD" w:rsidR="00782C15" w:rsidRPr="005822E2" w:rsidRDefault="00DA2653" w:rsidP="00E95A43">
      <w:pPr>
        <w:spacing w:line="360" w:lineRule="auto"/>
        <w:rPr>
          <w:rFonts w:eastAsiaTheme="minorEastAsia" w:cstheme="minorHAnsi"/>
          <w:b/>
          <w:bCs/>
          <w:color w:val="C00000"/>
        </w:rPr>
      </w:pPr>
      <w:r w:rsidRPr="00E53E61">
        <w:rPr>
          <w:rFonts w:eastAsiaTheme="minorEastAsia" w:cstheme="minorHAnsi"/>
        </w:rPr>
        <w:t>We examined binary statistical comparisons between the ventilation modes for</w:t>
      </w:r>
      <w:r w:rsidRPr="0004367F">
        <w:rPr>
          <w:rFonts w:eastAsiaTheme="minorEastAsia" w:cstheme="minorHAnsi"/>
        </w:rPr>
        <w:t xml:space="preserve"> </w:t>
      </w:r>
      <w:r w:rsidRPr="000B5131">
        <w:rPr>
          <w:rFonts w:eastAsiaTheme="minorEastAsia" w:cstheme="minorHAnsi"/>
          <w:i/>
          <w:iCs/>
        </w:rPr>
        <w:t>A</w:t>
      </w:r>
      <w:r w:rsidRPr="0004367F">
        <w:rPr>
          <w:rFonts w:eastAsiaTheme="minorEastAsia" w:cstheme="minorHAnsi"/>
        </w:rPr>
        <w:t xml:space="preserve">, for </w:t>
      </w:r>
      <w:r w:rsidRPr="000B5131">
        <w:rPr>
          <w:rFonts w:eastAsiaTheme="minorEastAsia" w:cstheme="minorHAnsi"/>
          <w:i/>
          <w:iCs/>
        </w:rPr>
        <w:t>M</w:t>
      </w:r>
      <w:r>
        <w:rPr>
          <w:rFonts w:eastAsiaTheme="minorEastAsia" w:cstheme="minorHAnsi"/>
        </w:rPr>
        <w:t>,</w:t>
      </w:r>
      <w:r w:rsidRPr="0004367F">
        <w:rPr>
          <w:rFonts w:eastAsiaTheme="minorEastAsia" w:cstheme="minorHAnsi"/>
        </w:rPr>
        <w:t xml:space="preserve"> and for their </w:t>
      </w:r>
      <w:r w:rsidR="000B5131">
        <w:rPr>
          <w:rFonts w:eastAsiaTheme="minorEastAsia" w:cstheme="minorHAnsi"/>
        </w:rPr>
        <w:t xml:space="preserve">intracycle </w:t>
      </w:r>
      <w:r w:rsidRPr="0004367F">
        <w:rPr>
          <w:rFonts w:eastAsiaTheme="minorEastAsia" w:cstheme="minorHAnsi"/>
        </w:rPr>
        <w:t>subcomponents</w:t>
      </w:r>
      <w:r w:rsidR="000B5131">
        <w:rPr>
          <w:rFonts w:eastAsiaTheme="minorEastAsia" w:cstheme="minorHAnsi"/>
        </w:rPr>
        <w:t xml:space="preserve"> that relate to driving and elastic power</w:t>
      </w:r>
      <w:r w:rsidRPr="0004367F">
        <w:rPr>
          <w:rFonts w:eastAsiaTheme="minorEastAsia" w:cstheme="minorHAnsi"/>
        </w:rPr>
        <w:t xml:space="preserve">.  </w:t>
      </w:r>
    </w:p>
    <w:p w14:paraId="071788D7" w14:textId="11A7D6B6" w:rsidR="00E95A43" w:rsidRDefault="00E95A43" w:rsidP="00E95A43">
      <w:pPr>
        <w:spacing w:line="360" w:lineRule="auto"/>
        <w:rPr>
          <w:rFonts w:eastAsiaTheme="minorEastAsia" w:cstheme="minorHAnsi"/>
          <w:b/>
          <w:bCs/>
          <w:color w:val="000000" w:themeColor="text1"/>
        </w:rPr>
      </w:pPr>
      <w:r>
        <w:rPr>
          <w:rFonts w:eastAsiaTheme="minorEastAsia" w:cstheme="minorHAnsi"/>
          <w:b/>
          <w:bCs/>
          <w:color w:val="000000" w:themeColor="text1"/>
        </w:rPr>
        <w:t xml:space="preserve">Statistical Analysis** </w:t>
      </w:r>
    </w:p>
    <w:p w14:paraId="3C6024A3" w14:textId="7FC1FC06" w:rsidR="00E510B1" w:rsidRDefault="009E205D" w:rsidP="002D5BEF">
      <w:pPr>
        <w:spacing w:line="360" w:lineRule="auto"/>
        <w:rPr>
          <w:rFonts w:eastAsiaTheme="minorEastAsia" w:cstheme="minorHAnsi"/>
          <w:b/>
          <w:bCs/>
          <w:color w:val="000000" w:themeColor="text1"/>
        </w:rPr>
      </w:pPr>
      <w:r w:rsidRPr="009E205D">
        <w:rPr>
          <w:rFonts w:eastAsiaTheme="minorEastAsia" w:cstheme="minorHAnsi"/>
          <w:b/>
          <w:bCs/>
          <w:color w:val="C00000"/>
        </w:rPr>
        <w:t>NORMAL</w:t>
      </w:r>
      <w:r w:rsidR="00E42E0C">
        <w:rPr>
          <w:rFonts w:eastAsiaTheme="minorEastAsia" w:cstheme="minorHAnsi"/>
          <w:b/>
          <w:bCs/>
          <w:color w:val="000000" w:themeColor="text1"/>
        </w:rPr>
        <w:t xml:space="preserve"> Virtual Subject</w:t>
      </w:r>
      <w:r>
        <w:rPr>
          <w:rFonts w:eastAsiaTheme="minorEastAsia" w:cstheme="minorHAnsi"/>
          <w:b/>
          <w:bCs/>
          <w:color w:val="000000" w:themeColor="text1"/>
        </w:rPr>
        <w:t>s</w:t>
      </w:r>
      <w:r w:rsidR="00DA2653">
        <w:rPr>
          <w:rFonts w:eastAsiaTheme="minorEastAsia" w:cstheme="minorHAnsi"/>
          <w:b/>
          <w:bCs/>
          <w:color w:val="000000" w:themeColor="text1"/>
        </w:rPr>
        <w:t xml:space="preserve">  </w:t>
      </w:r>
    </w:p>
    <w:p w14:paraId="6CBCDDAF" w14:textId="44F609F9" w:rsidR="00633CA3" w:rsidRPr="0073494D" w:rsidRDefault="00633CA3" w:rsidP="00633CA3">
      <w:pPr>
        <w:rPr>
          <w:b/>
          <w:bCs/>
        </w:rPr>
      </w:pPr>
      <w:r>
        <w:rPr>
          <w:b/>
          <w:bCs/>
        </w:rPr>
        <w:t xml:space="preserve">Driving Power </w:t>
      </w:r>
      <w:r w:rsidRPr="00D747B6">
        <w:rPr>
          <w:b/>
          <w:bCs/>
          <w:color w:val="C00000"/>
        </w:rPr>
        <w:t>Areas</w:t>
      </w:r>
      <w:r w:rsidR="00DA2653">
        <w:rPr>
          <w:b/>
          <w:bCs/>
          <w:color w:val="C00000"/>
        </w:rPr>
        <w:t xml:space="preserve">      </w:t>
      </w:r>
    </w:p>
    <w:tbl>
      <w:tblPr>
        <w:tblStyle w:val="TableGridLight"/>
        <w:tblW w:w="0" w:type="auto"/>
        <w:tblLook w:val="0420" w:firstRow="1" w:lastRow="0" w:firstColumn="0" w:lastColumn="0" w:noHBand="0" w:noVBand="1"/>
      </w:tblPr>
      <w:tblGrid>
        <w:gridCol w:w="2065"/>
        <w:gridCol w:w="1675"/>
        <w:gridCol w:w="1870"/>
        <w:gridCol w:w="1870"/>
        <w:gridCol w:w="1870"/>
      </w:tblGrid>
      <w:tr w:rsidR="00633CA3" w14:paraId="5299712A" w14:textId="77777777" w:rsidTr="00CD2C49">
        <w:tc>
          <w:tcPr>
            <w:tcW w:w="2065" w:type="dxa"/>
          </w:tcPr>
          <w:p w14:paraId="24918254" w14:textId="77777777" w:rsidR="00633CA3" w:rsidRPr="0073494D" w:rsidRDefault="00633CA3" w:rsidP="00CD2C49">
            <w:pPr>
              <w:rPr>
                <w:b/>
                <w:bCs/>
              </w:rPr>
            </w:pPr>
            <w:r>
              <w:rPr>
                <w:b/>
                <w:bCs/>
              </w:rPr>
              <w:t xml:space="preserve"> </w:t>
            </w:r>
          </w:p>
        </w:tc>
        <w:tc>
          <w:tcPr>
            <w:tcW w:w="1675" w:type="dxa"/>
          </w:tcPr>
          <w:p w14:paraId="7D419ED0" w14:textId="77777777" w:rsidR="00633CA3" w:rsidRDefault="00633CA3" w:rsidP="00CD2C49">
            <w:proofErr w:type="spellStart"/>
            <w:r>
              <w:t>Pset</w:t>
            </w:r>
            <w:proofErr w:type="spellEnd"/>
          </w:p>
        </w:tc>
        <w:tc>
          <w:tcPr>
            <w:tcW w:w="1870" w:type="dxa"/>
          </w:tcPr>
          <w:p w14:paraId="59768AA5" w14:textId="77777777" w:rsidR="00633CA3" w:rsidRDefault="00633CA3" w:rsidP="00CD2C49">
            <w:r>
              <w:t>Constant</w:t>
            </w:r>
          </w:p>
        </w:tc>
        <w:tc>
          <w:tcPr>
            <w:tcW w:w="1870" w:type="dxa"/>
          </w:tcPr>
          <w:p w14:paraId="33B1CA29" w14:textId="77777777" w:rsidR="00633CA3" w:rsidRDefault="00633CA3" w:rsidP="00CD2C49">
            <w:r>
              <w:t>Decelerating</w:t>
            </w:r>
          </w:p>
        </w:tc>
        <w:tc>
          <w:tcPr>
            <w:tcW w:w="1870" w:type="dxa"/>
          </w:tcPr>
          <w:p w14:paraId="46A56827" w14:textId="77777777" w:rsidR="00633CA3" w:rsidRDefault="00633CA3" w:rsidP="00CD2C49">
            <w:r>
              <w:t>Sinusoidal</w:t>
            </w:r>
          </w:p>
        </w:tc>
      </w:tr>
      <w:tr w:rsidR="00633CA3" w14:paraId="2F6DE016" w14:textId="77777777" w:rsidTr="00CD2C49">
        <w:tc>
          <w:tcPr>
            <w:tcW w:w="2065" w:type="dxa"/>
          </w:tcPr>
          <w:p w14:paraId="63973FA8" w14:textId="77777777" w:rsidR="00633CA3" w:rsidRDefault="00633CA3" w:rsidP="00CD2C49">
            <w:proofErr w:type="spellStart"/>
            <w:r>
              <w:t>Pset</w:t>
            </w:r>
            <w:proofErr w:type="spellEnd"/>
          </w:p>
        </w:tc>
        <w:tc>
          <w:tcPr>
            <w:tcW w:w="1675" w:type="dxa"/>
          </w:tcPr>
          <w:p w14:paraId="3C720359" w14:textId="77777777" w:rsidR="00633CA3" w:rsidRDefault="00633CA3" w:rsidP="00CD2C49">
            <w:r>
              <w:t>------</w:t>
            </w:r>
          </w:p>
        </w:tc>
        <w:tc>
          <w:tcPr>
            <w:tcW w:w="1870" w:type="dxa"/>
          </w:tcPr>
          <w:p w14:paraId="7CF735B6" w14:textId="77777777" w:rsidR="00633CA3" w:rsidRDefault="00633CA3" w:rsidP="00CD2C49">
            <w:r>
              <w:t>0.999</w:t>
            </w:r>
          </w:p>
        </w:tc>
        <w:tc>
          <w:tcPr>
            <w:tcW w:w="1870" w:type="dxa"/>
          </w:tcPr>
          <w:p w14:paraId="32D472CA" w14:textId="77777777" w:rsidR="00633CA3" w:rsidRDefault="00633CA3" w:rsidP="00CD2C49">
            <w:r>
              <w:t>0.999</w:t>
            </w:r>
          </w:p>
        </w:tc>
        <w:tc>
          <w:tcPr>
            <w:tcW w:w="1870" w:type="dxa"/>
          </w:tcPr>
          <w:p w14:paraId="1B4489F9" w14:textId="77777777" w:rsidR="00633CA3" w:rsidRDefault="00633CA3" w:rsidP="00CD2C49">
            <w:r>
              <w:t>0.999</w:t>
            </w:r>
          </w:p>
        </w:tc>
      </w:tr>
      <w:tr w:rsidR="00633CA3" w14:paraId="6904C750" w14:textId="77777777" w:rsidTr="00CD2C49">
        <w:tc>
          <w:tcPr>
            <w:tcW w:w="2065" w:type="dxa"/>
          </w:tcPr>
          <w:p w14:paraId="253A8289" w14:textId="77777777" w:rsidR="00633CA3" w:rsidRDefault="00633CA3" w:rsidP="00CD2C49">
            <w:r>
              <w:t>Constant</w:t>
            </w:r>
          </w:p>
        </w:tc>
        <w:tc>
          <w:tcPr>
            <w:tcW w:w="1675" w:type="dxa"/>
          </w:tcPr>
          <w:p w14:paraId="50AE93BE" w14:textId="77777777" w:rsidR="00633CA3" w:rsidRDefault="00633CA3" w:rsidP="00CD2C49">
            <w:r>
              <w:t>0.999</w:t>
            </w:r>
          </w:p>
        </w:tc>
        <w:tc>
          <w:tcPr>
            <w:tcW w:w="1870" w:type="dxa"/>
          </w:tcPr>
          <w:p w14:paraId="5466AEEC" w14:textId="77777777" w:rsidR="00633CA3" w:rsidRDefault="00633CA3" w:rsidP="00CD2C49">
            <w:r>
              <w:t>------</w:t>
            </w:r>
          </w:p>
        </w:tc>
        <w:tc>
          <w:tcPr>
            <w:tcW w:w="1870" w:type="dxa"/>
          </w:tcPr>
          <w:p w14:paraId="025177D8" w14:textId="77777777" w:rsidR="00633CA3" w:rsidRDefault="00633CA3" w:rsidP="00CD2C49">
            <w:r>
              <w:t>0.999</w:t>
            </w:r>
          </w:p>
        </w:tc>
        <w:tc>
          <w:tcPr>
            <w:tcW w:w="1870" w:type="dxa"/>
          </w:tcPr>
          <w:p w14:paraId="0A6F405C" w14:textId="77777777" w:rsidR="00633CA3" w:rsidRDefault="00633CA3" w:rsidP="00CD2C49">
            <w:r>
              <w:t>0.999</w:t>
            </w:r>
          </w:p>
        </w:tc>
      </w:tr>
      <w:tr w:rsidR="00633CA3" w14:paraId="10EC239C" w14:textId="77777777" w:rsidTr="00CD2C49">
        <w:tc>
          <w:tcPr>
            <w:tcW w:w="2065" w:type="dxa"/>
          </w:tcPr>
          <w:p w14:paraId="775F3A3E" w14:textId="77777777" w:rsidR="00633CA3" w:rsidRDefault="00633CA3" w:rsidP="00CD2C49">
            <w:r>
              <w:t>Decelerating</w:t>
            </w:r>
          </w:p>
        </w:tc>
        <w:tc>
          <w:tcPr>
            <w:tcW w:w="1675" w:type="dxa"/>
          </w:tcPr>
          <w:p w14:paraId="1B4A468D" w14:textId="77777777" w:rsidR="00633CA3" w:rsidRDefault="00633CA3" w:rsidP="00CD2C49">
            <w:r>
              <w:t>0.999</w:t>
            </w:r>
          </w:p>
        </w:tc>
        <w:tc>
          <w:tcPr>
            <w:tcW w:w="1870" w:type="dxa"/>
          </w:tcPr>
          <w:p w14:paraId="0B81439A" w14:textId="77777777" w:rsidR="00633CA3" w:rsidRDefault="00633CA3" w:rsidP="00CD2C49">
            <w:r>
              <w:t>0.999</w:t>
            </w:r>
          </w:p>
        </w:tc>
        <w:tc>
          <w:tcPr>
            <w:tcW w:w="1870" w:type="dxa"/>
          </w:tcPr>
          <w:p w14:paraId="790B1D25" w14:textId="77777777" w:rsidR="00633CA3" w:rsidRDefault="00633CA3" w:rsidP="00CD2C49">
            <w:r>
              <w:t>-----</w:t>
            </w:r>
          </w:p>
        </w:tc>
        <w:tc>
          <w:tcPr>
            <w:tcW w:w="1870" w:type="dxa"/>
          </w:tcPr>
          <w:p w14:paraId="3A6A091B" w14:textId="77777777" w:rsidR="00633CA3" w:rsidRDefault="00633CA3" w:rsidP="00CD2C49">
            <w:r>
              <w:t>0.999</w:t>
            </w:r>
          </w:p>
        </w:tc>
      </w:tr>
      <w:tr w:rsidR="00633CA3" w14:paraId="742983EF" w14:textId="77777777" w:rsidTr="00CD2C49">
        <w:tc>
          <w:tcPr>
            <w:tcW w:w="2065" w:type="dxa"/>
          </w:tcPr>
          <w:p w14:paraId="4E1EC022" w14:textId="77777777" w:rsidR="00633CA3" w:rsidRDefault="00633CA3" w:rsidP="00CD2C49">
            <w:r>
              <w:t>Sinusoidal</w:t>
            </w:r>
          </w:p>
        </w:tc>
        <w:tc>
          <w:tcPr>
            <w:tcW w:w="1675" w:type="dxa"/>
          </w:tcPr>
          <w:p w14:paraId="0CBDB57E" w14:textId="77777777" w:rsidR="00633CA3" w:rsidRDefault="00633CA3" w:rsidP="00CD2C49">
            <w:r>
              <w:t>0.999</w:t>
            </w:r>
          </w:p>
        </w:tc>
        <w:tc>
          <w:tcPr>
            <w:tcW w:w="1870" w:type="dxa"/>
          </w:tcPr>
          <w:p w14:paraId="64E84DC8" w14:textId="77777777" w:rsidR="00633CA3" w:rsidRDefault="00633CA3" w:rsidP="00CD2C49">
            <w:r>
              <w:t>0.999</w:t>
            </w:r>
          </w:p>
        </w:tc>
        <w:tc>
          <w:tcPr>
            <w:tcW w:w="1870" w:type="dxa"/>
          </w:tcPr>
          <w:p w14:paraId="3EFCD589" w14:textId="77777777" w:rsidR="00633CA3" w:rsidRDefault="00633CA3" w:rsidP="00CD2C49">
            <w:r>
              <w:t>0.999</w:t>
            </w:r>
          </w:p>
        </w:tc>
        <w:tc>
          <w:tcPr>
            <w:tcW w:w="1870" w:type="dxa"/>
          </w:tcPr>
          <w:p w14:paraId="0498C77C" w14:textId="77777777" w:rsidR="00633CA3" w:rsidRDefault="00633CA3" w:rsidP="00CD2C49">
            <w:r>
              <w:t>-----</w:t>
            </w:r>
          </w:p>
        </w:tc>
      </w:tr>
    </w:tbl>
    <w:p w14:paraId="77B76840" w14:textId="77777777" w:rsidR="00633CA3" w:rsidRDefault="00633CA3" w:rsidP="00633CA3"/>
    <w:p w14:paraId="522745FA" w14:textId="77777777" w:rsidR="00633CA3" w:rsidRPr="0073494D" w:rsidRDefault="00633CA3" w:rsidP="00633CA3">
      <w:pPr>
        <w:rPr>
          <w:b/>
          <w:bCs/>
        </w:rPr>
      </w:pPr>
      <w:r>
        <w:rPr>
          <w:b/>
          <w:bCs/>
        </w:rPr>
        <w:t xml:space="preserve">Elastic Power </w:t>
      </w:r>
      <w:r w:rsidRPr="00D747B6">
        <w:rPr>
          <w:b/>
          <w:bCs/>
          <w:color w:val="C00000"/>
        </w:rPr>
        <w:t>Areas</w:t>
      </w:r>
    </w:p>
    <w:tbl>
      <w:tblPr>
        <w:tblStyle w:val="TableGridLight"/>
        <w:tblW w:w="0" w:type="auto"/>
        <w:tblLook w:val="0420" w:firstRow="1" w:lastRow="0" w:firstColumn="0" w:lastColumn="0" w:noHBand="0" w:noVBand="1"/>
      </w:tblPr>
      <w:tblGrid>
        <w:gridCol w:w="1975"/>
        <w:gridCol w:w="1765"/>
        <w:gridCol w:w="1870"/>
        <w:gridCol w:w="1870"/>
        <w:gridCol w:w="1870"/>
      </w:tblGrid>
      <w:tr w:rsidR="00633CA3" w14:paraId="759B12DA" w14:textId="77777777" w:rsidTr="00CD2C49">
        <w:tc>
          <w:tcPr>
            <w:tcW w:w="1975" w:type="dxa"/>
          </w:tcPr>
          <w:p w14:paraId="47B462DC" w14:textId="77777777" w:rsidR="00633CA3" w:rsidRDefault="00633CA3" w:rsidP="00CD2C49"/>
        </w:tc>
        <w:tc>
          <w:tcPr>
            <w:tcW w:w="1765" w:type="dxa"/>
          </w:tcPr>
          <w:p w14:paraId="6E415FFF" w14:textId="77777777" w:rsidR="00633CA3" w:rsidRDefault="00633CA3" w:rsidP="00CD2C49">
            <w:proofErr w:type="spellStart"/>
            <w:r>
              <w:t>Pset</w:t>
            </w:r>
            <w:proofErr w:type="spellEnd"/>
          </w:p>
        </w:tc>
        <w:tc>
          <w:tcPr>
            <w:tcW w:w="1870" w:type="dxa"/>
          </w:tcPr>
          <w:p w14:paraId="5D0C9DD0" w14:textId="77777777" w:rsidR="00633CA3" w:rsidRDefault="00633CA3" w:rsidP="00CD2C49">
            <w:r>
              <w:t>Constant</w:t>
            </w:r>
          </w:p>
        </w:tc>
        <w:tc>
          <w:tcPr>
            <w:tcW w:w="1870" w:type="dxa"/>
          </w:tcPr>
          <w:p w14:paraId="480F2F38" w14:textId="77777777" w:rsidR="00633CA3" w:rsidRDefault="00633CA3" w:rsidP="00CD2C49">
            <w:r>
              <w:t>Decelerating</w:t>
            </w:r>
          </w:p>
        </w:tc>
        <w:tc>
          <w:tcPr>
            <w:tcW w:w="1870" w:type="dxa"/>
          </w:tcPr>
          <w:p w14:paraId="09935E73" w14:textId="77777777" w:rsidR="00633CA3" w:rsidRDefault="00633CA3" w:rsidP="00CD2C49">
            <w:r>
              <w:t>Sinusoidal</w:t>
            </w:r>
          </w:p>
        </w:tc>
      </w:tr>
      <w:tr w:rsidR="00633CA3" w14:paraId="2E1E0DC3" w14:textId="77777777" w:rsidTr="00CD2C49">
        <w:tc>
          <w:tcPr>
            <w:tcW w:w="1975" w:type="dxa"/>
          </w:tcPr>
          <w:p w14:paraId="592F346C" w14:textId="77777777" w:rsidR="00633CA3" w:rsidRDefault="00633CA3" w:rsidP="00CD2C49">
            <w:proofErr w:type="spellStart"/>
            <w:r>
              <w:t>Pset</w:t>
            </w:r>
            <w:proofErr w:type="spellEnd"/>
          </w:p>
        </w:tc>
        <w:tc>
          <w:tcPr>
            <w:tcW w:w="1765" w:type="dxa"/>
          </w:tcPr>
          <w:p w14:paraId="02FAFD90" w14:textId="77777777" w:rsidR="00633CA3" w:rsidRDefault="00633CA3" w:rsidP="00CD2C49">
            <w:r>
              <w:t>-----</w:t>
            </w:r>
          </w:p>
        </w:tc>
        <w:tc>
          <w:tcPr>
            <w:tcW w:w="1870" w:type="dxa"/>
          </w:tcPr>
          <w:p w14:paraId="71DE271F" w14:textId="77777777" w:rsidR="00633CA3" w:rsidRDefault="00633CA3" w:rsidP="00CD2C49">
            <w:r>
              <w:t>0.999</w:t>
            </w:r>
          </w:p>
        </w:tc>
        <w:tc>
          <w:tcPr>
            <w:tcW w:w="1870" w:type="dxa"/>
          </w:tcPr>
          <w:p w14:paraId="728FB7BD" w14:textId="77777777" w:rsidR="00633CA3" w:rsidRDefault="00633CA3" w:rsidP="00CD2C49">
            <w:r>
              <w:t>0.999</w:t>
            </w:r>
          </w:p>
        </w:tc>
        <w:tc>
          <w:tcPr>
            <w:tcW w:w="1870" w:type="dxa"/>
          </w:tcPr>
          <w:p w14:paraId="0E88B896" w14:textId="77777777" w:rsidR="00633CA3" w:rsidRDefault="00633CA3" w:rsidP="00CD2C49">
            <w:r>
              <w:t>0.999</w:t>
            </w:r>
          </w:p>
        </w:tc>
      </w:tr>
      <w:tr w:rsidR="00633CA3" w14:paraId="4BE12D87" w14:textId="77777777" w:rsidTr="00CD2C49">
        <w:tc>
          <w:tcPr>
            <w:tcW w:w="1975" w:type="dxa"/>
          </w:tcPr>
          <w:p w14:paraId="5202BF51" w14:textId="77777777" w:rsidR="00633CA3" w:rsidRDefault="00633CA3" w:rsidP="00CD2C49">
            <w:r>
              <w:t>Constant</w:t>
            </w:r>
          </w:p>
        </w:tc>
        <w:tc>
          <w:tcPr>
            <w:tcW w:w="1765" w:type="dxa"/>
          </w:tcPr>
          <w:p w14:paraId="4E725939" w14:textId="77777777" w:rsidR="00633CA3" w:rsidRDefault="00633CA3" w:rsidP="00CD2C49">
            <w:r>
              <w:t>0.999</w:t>
            </w:r>
          </w:p>
        </w:tc>
        <w:tc>
          <w:tcPr>
            <w:tcW w:w="1870" w:type="dxa"/>
          </w:tcPr>
          <w:p w14:paraId="13D5AE89" w14:textId="77777777" w:rsidR="00633CA3" w:rsidRDefault="00633CA3" w:rsidP="00CD2C49">
            <w:r>
              <w:t>-----</w:t>
            </w:r>
          </w:p>
        </w:tc>
        <w:tc>
          <w:tcPr>
            <w:tcW w:w="1870" w:type="dxa"/>
          </w:tcPr>
          <w:p w14:paraId="0795748C" w14:textId="77777777" w:rsidR="00633CA3" w:rsidRDefault="00633CA3" w:rsidP="00CD2C49">
            <w:r>
              <w:t>0.999</w:t>
            </w:r>
          </w:p>
        </w:tc>
        <w:tc>
          <w:tcPr>
            <w:tcW w:w="1870" w:type="dxa"/>
          </w:tcPr>
          <w:p w14:paraId="0BA4C9DF" w14:textId="77777777" w:rsidR="00633CA3" w:rsidRDefault="00633CA3" w:rsidP="00CD2C49">
            <w:r>
              <w:t>0.999</w:t>
            </w:r>
          </w:p>
        </w:tc>
      </w:tr>
      <w:tr w:rsidR="00633CA3" w14:paraId="7A72A426" w14:textId="77777777" w:rsidTr="00CD2C49">
        <w:tc>
          <w:tcPr>
            <w:tcW w:w="1975" w:type="dxa"/>
          </w:tcPr>
          <w:p w14:paraId="189C72C1" w14:textId="77777777" w:rsidR="00633CA3" w:rsidRDefault="00633CA3" w:rsidP="00CD2C49">
            <w:r>
              <w:t>Decelerating</w:t>
            </w:r>
          </w:p>
        </w:tc>
        <w:tc>
          <w:tcPr>
            <w:tcW w:w="1765" w:type="dxa"/>
          </w:tcPr>
          <w:p w14:paraId="44EB205E" w14:textId="77777777" w:rsidR="00633CA3" w:rsidRDefault="00633CA3" w:rsidP="00CD2C49">
            <w:r>
              <w:t>0.999</w:t>
            </w:r>
          </w:p>
        </w:tc>
        <w:tc>
          <w:tcPr>
            <w:tcW w:w="1870" w:type="dxa"/>
          </w:tcPr>
          <w:p w14:paraId="0B459037" w14:textId="77777777" w:rsidR="00633CA3" w:rsidRDefault="00633CA3" w:rsidP="00CD2C49">
            <w:r>
              <w:t>0.999</w:t>
            </w:r>
          </w:p>
        </w:tc>
        <w:tc>
          <w:tcPr>
            <w:tcW w:w="1870" w:type="dxa"/>
          </w:tcPr>
          <w:p w14:paraId="06BA4E33" w14:textId="77777777" w:rsidR="00633CA3" w:rsidRDefault="00633CA3" w:rsidP="00CD2C49">
            <w:r>
              <w:t>-----</w:t>
            </w:r>
          </w:p>
        </w:tc>
        <w:tc>
          <w:tcPr>
            <w:tcW w:w="1870" w:type="dxa"/>
          </w:tcPr>
          <w:p w14:paraId="3456A131" w14:textId="77777777" w:rsidR="00633CA3" w:rsidRDefault="00633CA3" w:rsidP="00CD2C49">
            <w:r>
              <w:t>0.999</w:t>
            </w:r>
          </w:p>
        </w:tc>
      </w:tr>
      <w:tr w:rsidR="00633CA3" w14:paraId="7807EF5F" w14:textId="77777777" w:rsidTr="00CD2C49">
        <w:tc>
          <w:tcPr>
            <w:tcW w:w="1975" w:type="dxa"/>
          </w:tcPr>
          <w:p w14:paraId="1B102D5C" w14:textId="77777777" w:rsidR="00633CA3" w:rsidRDefault="00633CA3" w:rsidP="00CD2C49">
            <w:r>
              <w:t>Sinusoidal</w:t>
            </w:r>
          </w:p>
        </w:tc>
        <w:tc>
          <w:tcPr>
            <w:tcW w:w="1765" w:type="dxa"/>
          </w:tcPr>
          <w:p w14:paraId="56A8D718" w14:textId="77777777" w:rsidR="00633CA3" w:rsidRDefault="00633CA3" w:rsidP="00CD2C49">
            <w:r>
              <w:t>0.999</w:t>
            </w:r>
          </w:p>
        </w:tc>
        <w:tc>
          <w:tcPr>
            <w:tcW w:w="1870" w:type="dxa"/>
          </w:tcPr>
          <w:p w14:paraId="2650A829" w14:textId="77777777" w:rsidR="00633CA3" w:rsidRDefault="00633CA3" w:rsidP="00CD2C49">
            <w:r>
              <w:t>0.999</w:t>
            </w:r>
          </w:p>
        </w:tc>
        <w:tc>
          <w:tcPr>
            <w:tcW w:w="1870" w:type="dxa"/>
          </w:tcPr>
          <w:p w14:paraId="7F4FEAB5" w14:textId="77777777" w:rsidR="00633CA3" w:rsidRDefault="00633CA3" w:rsidP="00CD2C49">
            <w:r>
              <w:t>0.999</w:t>
            </w:r>
          </w:p>
        </w:tc>
        <w:tc>
          <w:tcPr>
            <w:tcW w:w="1870" w:type="dxa"/>
          </w:tcPr>
          <w:p w14:paraId="37EC1C56" w14:textId="77777777" w:rsidR="00633CA3" w:rsidRDefault="00633CA3" w:rsidP="00CD2C49">
            <w:r>
              <w:t>-----</w:t>
            </w:r>
          </w:p>
        </w:tc>
      </w:tr>
    </w:tbl>
    <w:p w14:paraId="63771170" w14:textId="77777777" w:rsidR="00633CA3" w:rsidRPr="0073494D" w:rsidRDefault="00633CA3" w:rsidP="00633CA3">
      <w:pPr>
        <w:rPr>
          <w:b/>
          <w:bCs/>
        </w:rPr>
      </w:pPr>
    </w:p>
    <w:p w14:paraId="69E4CE53" w14:textId="77777777" w:rsidR="00633CA3" w:rsidRPr="00D747B6" w:rsidRDefault="00633CA3" w:rsidP="00633CA3">
      <w:pPr>
        <w:rPr>
          <w:b/>
          <w:bCs/>
          <w:color w:val="C00000"/>
        </w:rPr>
      </w:pPr>
      <w:r>
        <w:rPr>
          <w:b/>
          <w:bCs/>
        </w:rPr>
        <w:t xml:space="preserve">Total Power </w:t>
      </w:r>
      <w:r w:rsidRPr="00D747B6">
        <w:rPr>
          <w:b/>
          <w:bCs/>
          <w:color w:val="C00000"/>
        </w:rPr>
        <w:t>Areas</w:t>
      </w:r>
    </w:p>
    <w:tbl>
      <w:tblPr>
        <w:tblStyle w:val="TableGridLight"/>
        <w:tblW w:w="0" w:type="auto"/>
        <w:tblLook w:val="0420" w:firstRow="1" w:lastRow="0" w:firstColumn="0" w:lastColumn="0" w:noHBand="0" w:noVBand="1"/>
      </w:tblPr>
      <w:tblGrid>
        <w:gridCol w:w="1870"/>
        <w:gridCol w:w="1870"/>
        <w:gridCol w:w="1870"/>
        <w:gridCol w:w="1870"/>
        <w:gridCol w:w="1870"/>
      </w:tblGrid>
      <w:tr w:rsidR="00633CA3" w14:paraId="1F9FF9F6" w14:textId="77777777" w:rsidTr="00CD2C49">
        <w:tc>
          <w:tcPr>
            <w:tcW w:w="1870" w:type="dxa"/>
          </w:tcPr>
          <w:p w14:paraId="09CC41CA" w14:textId="77777777" w:rsidR="00633CA3" w:rsidRDefault="00633CA3" w:rsidP="00CD2C49"/>
        </w:tc>
        <w:tc>
          <w:tcPr>
            <w:tcW w:w="1870" w:type="dxa"/>
          </w:tcPr>
          <w:p w14:paraId="7C048A9E" w14:textId="77777777" w:rsidR="00633CA3" w:rsidRDefault="00633CA3" w:rsidP="00CD2C49">
            <w:proofErr w:type="spellStart"/>
            <w:r>
              <w:t>Pset</w:t>
            </w:r>
            <w:proofErr w:type="spellEnd"/>
          </w:p>
        </w:tc>
        <w:tc>
          <w:tcPr>
            <w:tcW w:w="1870" w:type="dxa"/>
          </w:tcPr>
          <w:p w14:paraId="5546BDFE" w14:textId="77777777" w:rsidR="00633CA3" w:rsidRDefault="00633CA3" w:rsidP="00CD2C49">
            <w:r>
              <w:t>Constant</w:t>
            </w:r>
          </w:p>
        </w:tc>
        <w:tc>
          <w:tcPr>
            <w:tcW w:w="1870" w:type="dxa"/>
          </w:tcPr>
          <w:p w14:paraId="15F39703" w14:textId="77777777" w:rsidR="00633CA3" w:rsidRDefault="00633CA3" w:rsidP="00CD2C49">
            <w:r>
              <w:t>Decelerating</w:t>
            </w:r>
          </w:p>
        </w:tc>
        <w:tc>
          <w:tcPr>
            <w:tcW w:w="1870" w:type="dxa"/>
          </w:tcPr>
          <w:p w14:paraId="3CF50A7C" w14:textId="77777777" w:rsidR="00633CA3" w:rsidRDefault="00633CA3" w:rsidP="00CD2C49">
            <w:r>
              <w:t>Sinusoidal</w:t>
            </w:r>
          </w:p>
        </w:tc>
      </w:tr>
      <w:tr w:rsidR="00633CA3" w14:paraId="5B4E6F26" w14:textId="77777777" w:rsidTr="00CD2C49">
        <w:tc>
          <w:tcPr>
            <w:tcW w:w="1870" w:type="dxa"/>
          </w:tcPr>
          <w:p w14:paraId="57450DB6" w14:textId="77777777" w:rsidR="00633CA3" w:rsidRDefault="00633CA3" w:rsidP="00CD2C49">
            <w:proofErr w:type="spellStart"/>
            <w:r>
              <w:t>Pset</w:t>
            </w:r>
            <w:proofErr w:type="spellEnd"/>
          </w:p>
        </w:tc>
        <w:tc>
          <w:tcPr>
            <w:tcW w:w="1870" w:type="dxa"/>
          </w:tcPr>
          <w:p w14:paraId="0F2BD391" w14:textId="77777777" w:rsidR="00633CA3" w:rsidRDefault="00633CA3" w:rsidP="00CD2C49">
            <w:r>
              <w:t>-----</w:t>
            </w:r>
          </w:p>
        </w:tc>
        <w:tc>
          <w:tcPr>
            <w:tcW w:w="1870" w:type="dxa"/>
          </w:tcPr>
          <w:p w14:paraId="1F6009FD" w14:textId="77777777" w:rsidR="00633CA3" w:rsidRDefault="00633CA3" w:rsidP="00CD2C49">
            <w:r>
              <w:t>0.987</w:t>
            </w:r>
          </w:p>
        </w:tc>
        <w:tc>
          <w:tcPr>
            <w:tcW w:w="1870" w:type="dxa"/>
          </w:tcPr>
          <w:p w14:paraId="426BFE1C" w14:textId="77777777" w:rsidR="00633CA3" w:rsidRDefault="00633CA3" w:rsidP="00CD2C49">
            <w:r>
              <w:t>0.997</w:t>
            </w:r>
          </w:p>
        </w:tc>
        <w:tc>
          <w:tcPr>
            <w:tcW w:w="1870" w:type="dxa"/>
          </w:tcPr>
          <w:p w14:paraId="440051C9" w14:textId="77777777" w:rsidR="00633CA3" w:rsidRDefault="00633CA3" w:rsidP="00CD2C49">
            <w:r>
              <w:t>0.988</w:t>
            </w:r>
          </w:p>
        </w:tc>
      </w:tr>
      <w:tr w:rsidR="00633CA3" w14:paraId="25E31E16" w14:textId="77777777" w:rsidTr="00CD2C49">
        <w:tc>
          <w:tcPr>
            <w:tcW w:w="1870" w:type="dxa"/>
          </w:tcPr>
          <w:p w14:paraId="6B0AEA8E" w14:textId="77777777" w:rsidR="00633CA3" w:rsidRDefault="00633CA3" w:rsidP="00CD2C49">
            <w:r>
              <w:t>Constant</w:t>
            </w:r>
          </w:p>
        </w:tc>
        <w:tc>
          <w:tcPr>
            <w:tcW w:w="1870" w:type="dxa"/>
          </w:tcPr>
          <w:p w14:paraId="1CD53D0E" w14:textId="77777777" w:rsidR="00633CA3" w:rsidRDefault="00633CA3" w:rsidP="00CD2C49">
            <w:r>
              <w:t>0.987</w:t>
            </w:r>
          </w:p>
        </w:tc>
        <w:tc>
          <w:tcPr>
            <w:tcW w:w="1870" w:type="dxa"/>
          </w:tcPr>
          <w:p w14:paraId="3B93F21E" w14:textId="77777777" w:rsidR="00633CA3" w:rsidRDefault="00633CA3" w:rsidP="00CD2C49">
            <w:r>
              <w:t>-----</w:t>
            </w:r>
          </w:p>
        </w:tc>
        <w:tc>
          <w:tcPr>
            <w:tcW w:w="1870" w:type="dxa"/>
          </w:tcPr>
          <w:p w14:paraId="35BC2CEF" w14:textId="77777777" w:rsidR="00633CA3" w:rsidRDefault="00633CA3" w:rsidP="00CD2C49">
            <w:r>
              <w:t>0.985</w:t>
            </w:r>
          </w:p>
        </w:tc>
        <w:tc>
          <w:tcPr>
            <w:tcW w:w="1870" w:type="dxa"/>
          </w:tcPr>
          <w:p w14:paraId="0F14A3F8" w14:textId="77777777" w:rsidR="00633CA3" w:rsidRDefault="00633CA3" w:rsidP="00CD2C49">
            <w:r>
              <w:t>0.999</w:t>
            </w:r>
          </w:p>
        </w:tc>
      </w:tr>
      <w:tr w:rsidR="00633CA3" w14:paraId="76E1BDDC" w14:textId="77777777" w:rsidTr="00CD2C49">
        <w:tc>
          <w:tcPr>
            <w:tcW w:w="1870" w:type="dxa"/>
          </w:tcPr>
          <w:p w14:paraId="1506064A" w14:textId="77777777" w:rsidR="00633CA3" w:rsidRDefault="00633CA3" w:rsidP="00CD2C49">
            <w:r>
              <w:t>Decelerating</w:t>
            </w:r>
          </w:p>
        </w:tc>
        <w:tc>
          <w:tcPr>
            <w:tcW w:w="1870" w:type="dxa"/>
          </w:tcPr>
          <w:p w14:paraId="232C059F" w14:textId="77777777" w:rsidR="00633CA3" w:rsidRDefault="00633CA3" w:rsidP="00CD2C49">
            <w:r>
              <w:t>0.997</w:t>
            </w:r>
          </w:p>
        </w:tc>
        <w:tc>
          <w:tcPr>
            <w:tcW w:w="1870" w:type="dxa"/>
          </w:tcPr>
          <w:p w14:paraId="6AE07C33" w14:textId="77777777" w:rsidR="00633CA3" w:rsidRDefault="00633CA3" w:rsidP="00CD2C49">
            <w:r>
              <w:t>0.985</w:t>
            </w:r>
          </w:p>
        </w:tc>
        <w:tc>
          <w:tcPr>
            <w:tcW w:w="1870" w:type="dxa"/>
          </w:tcPr>
          <w:p w14:paraId="4109AFC1" w14:textId="77777777" w:rsidR="00633CA3" w:rsidRDefault="00633CA3" w:rsidP="00CD2C49">
            <w:r>
              <w:t>-----</w:t>
            </w:r>
          </w:p>
        </w:tc>
        <w:tc>
          <w:tcPr>
            <w:tcW w:w="1870" w:type="dxa"/>
          </w:tcPr>
          <w:p w14:paraId="2BA86970" w14:textId="77777777" w:rsidR="00633CA3" w:rsidRDefault="00633CA3" w:rsidP="00CD2C49">
            <w:r>
              <w:t>0.985</w:t>
            </w:r>
          </w:p>
        </w:tc>
      </w:tr>
      <w:tr w:rsidR="00633CA3" w14:paraId="784C3805" w14:textId="77777777" w:rsidTr="00CD2C49">
        <w:tc>
          <w:tcPr>
            <w:tcW w:w="1870" w:type="dxa"/>
          </w:tcPr>
          <w:p w14:paraId="4D3D8866" w14:textId="77777777" w:rsidR="00633CA3" w:rsidRDefault="00633CA3" w:rsidP="00CD2C49">
            <w:r>
              <w:t>Sinusoidal</w:t>
            </w:r>
          </w:p>
        </w:tc>
        <w:tc>
          <w:tcPr>
            <w:tcW w:w="1870" w:type="dxa"/>
          </w:tcPr>
          <w:p w14:paraId="4CA6850D" w14:textId="77777777" w:rsidR="00633CA3" w:rsidRDefault="00633CA3" w:rsidP="00CD2C49">
            <w:r>
              <w:t>0.988</w:t>
            </w:r>
          </w:p>
        </w:tc>
        <w:tc>
          <w:tcPr>
            <w:tcW w:w="1870" w:type="dxa"/>
          </w:tcPr>
          <w:p w14:paraId="2B4B0EF4" w14:textId="77777777" w:rsidR="00633CA3" w:rsidRDefault="00633CA3" w:rsidP="00CD2C49">
            <w:r>
              <w:t>0.999</w:t>
            </w:r>
          </w:p>
        </w:tc>
        <w:tc>
          <w:tcPr>
            <w:tcW w:w="1870" w:type="dxa"/>
          </w:tcPr>
          <w:p w14:paraId="79896833" w14:textId="77777777" w:rsidR="00633CA3" w:rsidRDefault="00633CA3" w:rsidP="00CD2C49">
            <w:r>
              <w:t>0.985</w:t>
            </w:r>
          </w:p>
        </w:tc>
        <w:tc>
          <w:tcPr>
            <w:tcW w:w="1870" w:type="dxa"/>
          </w:tcPr>
          <w:p w14:paraId="276F6A42" w14:textId="77777777" w:rsidR="00633CA3" w:rsidRDefault="00633CA3" w:rsidP="00CD2C49">
            <w:r>
              <w:t>-----</w:t>
            </w:r>
          </w:p>
        </w:tc>
      </w:tr>
    </w:tbl>
    <w:p w14:paraId="1F0E140D" w14:textId="77777777" w:rsidR="00633CA3" w:rsidRDefault="00633CA3" w:rsidP="00633CA3"/>
    <w:p w14:paraId="7A23F07D" w14:textId="77777777" w:rsidR="00633CA3" w:rsidRPr="0073494D" w:rsidRDefault="00633CA3" w:rsidP="00633CA3">
      <w:pPr>
        <w:rPr>
          <w:b/>
          <w:bCs/>
        </w:rPr>
      </w:pPr>
      <w:r>
        <w:rPr>
          <w:b/>
          <w:bCs/>
        </w:rPr>
        <w:t xml:space="preserve">Driving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633CA3" w14:paraId="082E12F1" w14:textId="77777777" w:rsidTr="00CD2C49">
        <w:tc>
          <w:tcPr>
            <w:tcW w:w="1870" w:type="dxa"/>
          </w:tcPr>
          <w:p w14:paraId="4FCDED56" w14:textId="77777777" w:rsidR="00633CA3" w:rsidRDefault="00633CA3" w:rsidP="00CD2C49"/>
        </w:tc>
        <w:tc>
          <w:tcPr>
            <w:tcW w:w="1870" w:type="dxa"/>
          </w:tcPr>
          <w:p w14:paraId="2A16D4E2" w14:textId="77777777" w:rsidR="00633CA3" w:rsidRDefault="00633CA3" w:rsidP="00CD2C49">
            <w:proofErr w:type="spellStart"/>
            <w:r>
              <w:t>Pset</w:t>
            </w:r>
            <w:proofErr w:type="spellEnd"/>
          </w:p>
        </w:tc>
        <w:tc>
          <w:tcPr>
            <w:tcW w:w="1870" w:type="dxa"/>
          </w:tcPr>
          <w:p w14:paraId="48F1B75F" w14:textId="77777777" w:rsidR="00633CA3" w:rsidRDefault="00633CA3" w:rsidP="00CD2C49">
            <w:r>
              <w:t>Constant</w:t>
            </w:r>
          </w:p>
        </w:tc>
        <w:tc>
          <w:tcPr>
            <w:tcW w:w="1870" w:type="dxa"/>
          </w:tcPr>
          <w:p w14:paraId="7C14861C" w14:textId="77777777" w:rsidR="00633CA3" w:rsidRDefault="00633CA3" w:rsidP="00CD2C49">
            <w:r>
              <w:t>Decelerating</w:t>
            </w:r>
          </w:p>
        </w:tc>
        <w:tc>
          <w:tcPr>
            <w:tcW w:w="1870" w:type="dxa"/>
          </w:tcPr>
          <w:p w14:paraId="3A69CEC4" w14:textId="77777777" w:rsidR="00633CA3" w:rsidRDefault="00633CA3" w:rsidP="00CD2C49">
            <w:r>
              <w:t>Sinusoidal</w:t>
            </w:r>
          </w:p>
        </w:tc>
      </w:tr>
      <w:tr w:rsidR="00633CA3" w14:paraId="79797859" w14:textId="77777777" w:rsidTr="00CD2C49">
        <w:tc>
          <w:tcPr>
            <w:tcW w:w="1870" w:type="dxa"/>
          </w:tcPr>
          <w:p w14:paraId="6A9963F1" w14:textId="77777777" w:rsidR="00633CA3" w:rsidRDefault="00633CA3" w:rsidP="00CD2C49">
            <w:proofErr w:type="spellStart"/>
            <w:r>
              <w:t>Pset</w:t>
            </w:r>
            <w:proofErr w:type="spellEnd"/>
          </w:p>
        </w:tc>
        <w:tc>
          <w:tcPr>
            <w:tcW w:w="1870" w:type="dxa"/>
          </w:tcPr>
          <w:p w14:paraId="199BFDD4" w14:textId="77777777" w:rsidR="00633CA3" w:rsidRDefault="00633CA3" w:rsidP="00CD2C49">
            <w:r>
              <w:t>-----</w:t>
            </w:r>
          </w:p>
        </w:tc>
        <w:tc>
          <w:tcPr>
            <w:tcW w:w="1870" w:type="dxa"/>
          </w:tcPr>
          <w:p w14:paraId="1065695D" w14:textId="77777777" w:rsidR="00633CA3" w:rsidRDefault="00633CA3" w:rsidP="00CD2C49">
            <w:r>
              <w:t>0.788</w:t>
            </w:r>
          </w:p>
        </w:tc>
        <w:tc>
          <w:tcPr>
            <w:tcW w:w="1870" w:type="dxa"/>
          </w:tcPr>
          <w:p w14:paraId="1D87C2DE" w14:textId="77777777" w:rsidR="00633CA3" w:rsidRDefault="00633CA3" w:rsidP="00CD2C49">
            <w:r>
              <w:t>0.999</w:t>
            </w:r>
          </w:p>
        </w:tc>
        <w:tc>
          <w:tcPr>
            <w:tcW w:w="1870" w:type="dxa"/>
          </w:tcPr>
          <w:p w14:paraId="7C4B8D52" w14:textId="69D88FB4" w:rsidR="00633CA3" w:rsidRDefault="00633CA3" w:rsidP="00CD2C49">
            <w:r>
              <w:t>0.</w:t>
            </w:r>
            <w:r w:rsidR="006B6D18">
              <w:t>000</w:t>
            </w:r>
          </w:p>
        </w:tc>
      </w:tr>
      <w:tr w:rsidR="00633CA3" w14:paraId="4299B765" w14:textId="77777777" w:rsidTr="00CD2C49">
        <w:tc>
          <w:tcPr>
            <w:tcW w:w="1870" w:type="dxa"/>
          </w:tcPr>
          <w:p w14:paraId="440AEE62" w14:textId="77777777" w:rsidR="00633CA3" w:rsidRDefault="00633CA3" w:rsidP="00CD2C49">
            <w:r>
              <w:t>Constant</w:t>
            </w:r>
          </w:p>
        </w:tc>
        <w:tc>
          <w:tcPr>
            <w:tcW w:w="1870" w:type="dxa"/>
          </w:tcPr>
          <w:p w14:paraId="72680FC6" w14:textId="77777777" w:rsidR="00633CA3" w:rsidRDefault="00633CA3" w:rsidP="00CD2C49">
            <w:r>
              <w:t>0.788</w:t>
            </w:r>
          </w:p>
        </w:tc>
        <w:tc>
          <w:tcPr>
            <w:tcW w:w="1870" w:type="dxa"/>
          </w:tcPr>
          <w:p w14:paraId="1D320788" w14:textId="77777777" w:rsidR="00633CA3" w:rsidRDefault="00633CA3" w:rsidP="00CD2C49">
            <w:r>
              <w:t>-----</w:t>
            </w:r>
          </w:p>
        </w:tc>
        <w:tc>
          <w:tcPr>
            <w:tcW w:w="1870" w:type="dxa"/>
          </w:tcPr>
          <w:p w14:paraId="2357B5C3" w14:textId="77777777" w:rsidR="00633CA3" w:rsidRDefault="00633CA3" w:rsidP="00CD2C49">
            <w:r>
              <w:t>0.796</w:t>
            </w:r>
          </w:p>
        </w:tc>
        <w:tc>
          <w:tcPr>
            <w:tcW w:w="1870" w:type="dxa"/>
          </w:tcPr>
          <w:p w14:paraId="76E4CD02" w14:textId="77777777" w:rsidR="00633CA3" w:rsidRDefault="00633CA3" w:rsidP="00CD2C49">
            <w:r>
              <w:t>0.946</w:t>
            </w:r>
          </w:p>
        </w:tc>
      </w:tr>
      <w:tr w:rsidR="00633CA3" w14:paraId="1D01212C" w14:textId="77777777" w:rsidTr="00CD2C49">
        <w:tc>
          <w:tcPr>
            <w:tcW w:w="1870" w:type="dxa"/>
          </w:tcPr>
          <w:p w14:paraId="1E1D664D" w14:textId="77777777" w:rsidR="00633CA3" w:rsidRDefault="00633CA3" w:rsidP="00CD2C49">
            <w:r>
              <w:t>Decelerating</w:t>
            </w:r>
          </w:p>
        </w:tc>
        <w:tc>
          <w:tcPr>
            <w:tcW w:w="1870" w:type="dxa"/>
          </w:tcPr>
          <w:p w14:paraId="68EA4BD2" w14:textId="77777777" w:rsidR="00633CA3" w:rsidRDefault="00633CA3" w:rsidP="00CD2C49">
            <w:r>
              <w:t>0.999</w:t>
            </w:r>
          </w:p>
        </w:tc>
        <w:tc>
          <w:tcPr>
            <w:tcW w:w="1870" w:type="dxa"/>
          </w:tcPr>
          <w:p w14:paraId="7F6BABCD" w14:textId="77777777" w:rsidR="00633CA3" w:rsidRDefault="00633CA3" w:rsidP="00CD2C49">
            <w:r>
              <w:t>0.796</w:t>
            </w:r>
          </w:p>
        </w:tc>
        <w:tc>
          <w:tcPr>
            <w:tcW w:w="1870" w:type="dxa"/>
          </w:tcPr>
          <w:p w14:paraId="60AAC29E" w14:textId="77777777" w:rsidR="00633CA3" w:rsidRDefault="00633CA3" w:rsidP="00CD2C49">
            <w:r>
              <w:t>-----</w:t>
            </w:r>
          </w:p>
        </w:tc>
        <w:tc>
          <w:tcPr>
            <w:tcW w:w="1870" w:type="dxa"/>
          </w:tcPr>
          <w:p w14:paraId="11F91E03" w14:textId="77777777" w:rsidR="00633CA3" w:rsidRDefault="00633CA3" w:rsidP="00CD2C49">
            <w:r>
              <w:t>0.859</w:t>
            </w:r>
          </w:p>
        </w:tc>
      </w:tr>
      <w:tr w:rsidR="00633CA3" w14:paraId="25C83CA0" w14:textId="77777777" w:rsidTr="00CD2C49">
        <w:tc>
          <w:tcPr>
            <w:tcW w:w="1870" w:type="dxa"/>
          </w:tcPr>
          <w:p w14:paraId="4F6264C8" w14:textId="77777777" w:rsidR="00633CA3" w:rsidRDefault="00633CA3" w:rsidP="00CD2C49">
            <w:r>
              <w:t>Sinusoidal</w:t>
            </w:r>
          </w:p>
        </w:tc>
        <w:tc>
          <w:tcPr>
            <w:tcW w:w="1870" w:type="dxa"/>
          </w:tcPr>
          <w:p w14:paraId="0CC137A8" w14:textId="77777777" w:rsidR="00633CA3" w:rsidRDefault="00633CA3" w:rsidP="00CD2C49">
            <w:r>
              <w:t>0.999</w:t>
            </w:r>
          </w:p>
        </w:tc>
        <w:tc>
          <w:tcPr>
            <w:tcW w:w="1870" w:type="dxa"/>
          </w:tcPr>
          <w:p w14:paraId="6B80EA31" w14:textId="77777777" w:rsidR="00633CA3" w:rsidRDefault="00633CA3" w:rsidP="00CD2C49">
            <w:r>
              <w:t>0.946</w:t>
            </w:r>
          </w:p>
        </w:tc>
        <w:tc>
          <w:tcPr>
            <w:tcW w:w="1870" w:type="dxa"/>
          </w:tcPr>
          <w:p w14:paraId="4BA5428D" w14:textId="77777777" w:rsidR="00633CA3" w:rsidRDefault="00633CA3" w:rsidP="00CD2C49">
            <w:r>
              <w:t>0.859</w:t>
            </w:r>
          </w:p>
        </w:tc>
        <w:tc>
          <w:tcPr>
            <w:tcW w:w="1870" w:type="dxa"/>
          </w:tcPr>
          <w:p w14:paraId="1DF6F2AB" w14:textId="77777777" w:rsidR="00633CA3" w:rsidRDefault="00633CA3" w:rsidP="00CD2C49">
            <w:r>
              <w:t>-----</w:t>
            </w:r>
          </w:p>
        </w:tc>
      </w:tr>
    </w:tbl>
    <w:p w14:paraId="0DCA89F0" w14:textId="77777777" w:rsidR="00633CA3" w:rsidRDefault="00633CA3" w:rsidP="00633CA3"/>
    <w:p w14:paraId="2E1A7E6D" w14:textId="77777777" w:rsidR="00633CA3" w:rsidRPr="003A68C2" w:rsidRDefault="00633CA3" w:rsidP="00633CA3">
      <w:pPr>
        <w:rPr>
          <w:b/>
          <w:bCs/>
        </w:rPr>
      </w:pPr>
      <w:r>
        <w:rPr>
          <w:b/>
          <w:bCs/>
        </w:rPr>
        <w:t xml:space="preserve">Elastic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633CA3" w14:paraId="596BEE46" w14:textId="77777777" w:rsidTr="00CD2C49">
        <w:tc>
          <w:tcPr>
            <w:tcW w:w="1870" w:type="dxa"/>
          </w:tcPr>
          <w:p w14:paraId="4970E4F4" w14:textId="77777777" w:rsidR="00633CA3" w:rsidRDefault="00633CA3" w:rsidP="00CD2C49"/>
        </w:tc>
        <w:tc>
          <w:tcPr>
            <w:tcW w:w="1870" w:type="dxa"/>
          </w:tcPr>
          <w:p w14:paraId="0B0C37D1" w14:textId="77777777" w:rsidR="00633CA3" w:rsidRDefault="00633CA3" w:rsidP="00CD2C49">
            <w:proofErr w:type="spellStart"/>
            <w:r>
              <w:t>Pset</w:t>
            </w:r>
            <w:proofErr w:type="spellEnd"/>
          </w:p>
        </w:tc>
        <w:tc>
          <w:tcPr>
            <w:tcW w:w="1870" w:type="dxa"/>
          </w:tcPr>
          <w:p w14:paraId="6EC5F1DD" w14:textId="77777777" w:rsidR="00633CA3" w:rsidRDefault="00633CA3" w:rsidP="00CD2C49">
            <w:r>
              <w:t>Constant</w:t>
            </w:r>
          </w:p>
        </w:tc>
        <w:tc>
          <w:tcPr>
            <w:tcW w:w="1870" w:type="dxa"/>
          </w:tcPr>
          <w:p w14:paraId="3ADC9A2E" w14:textId="77777777" w:rsidR="00633CA3" w:rsidRDefault="00633CA3" w:rsidP="00CD2C49">
            <w:r>
              <w:t>Decelerating</w:t>
            </w:r>
          </w:p>
        </w:tc>
        <w:tc>
          <w:tcPr>
            <w:tcW w:w="1870" w:type="dxa"/>
          </w:tcPr>
          <w:p w14:paraId="3C13A9F5" w14:textId="77777777" w:rsidR="00633CA3" w:rsidRDefault="00633CA3" w:rsidP="00CD2C49">
            <w:r>
              <w:t>Sinusoidal</w:t>
            </w:r>
          </w:p>
        </w:tc>
      </w:tr>
      <w:tr w:rsidR="00633CA3" w14:paraId="6925BABD" w14:textId="77777777" w:rsidTr="00CD2C49">
        <w:tc>
          <w:tcPr>
            <w:tcW w:w="1870" w:type="dxa"/>
          </w:tcPr>
          <w:p w14:paraId="1CA0DE34" w14:textId="77777777" w:rsidR="00633CA3" w:rsidRDefault="00633CA3" w:rsidP="00CD2C49">
            <w:proofErr w:type="spellStart"/>
            <w:r>
              <w:t>Pset</w:t>
            </w:r>
            <w:proofErr w:type="spellEnd"/>
          </w:p>
        </w:tc>
        <w:tc>
          <w:tcPr>
            <w:tcW w:w="1870" w:type="dxa"/>
          </w:tcPr>
          <w:p w14:paraId="62794482" w14:textId="77777777" w:rsidR="00633CA3" w:rsidRDefault="00633CA3" w:rsidP="00CD2C49">
            <w:r>
              <w:t>-----</w:t>
            </w:r>
          </w:p>
        </w:tc>
        <w:tc>
          <w:tcPr>
            <w:tcW w:w="1870" w:type="dxa"/>
          </w:tcPr>
          <w:p w14:paraId="61462456" w14:textId="77777777" w:rsidR="00633CA3" w:rsidRDefault="00633CA3" w:rsidP="00CD2C49">
            <w:r>
              <w:t>0.858</w:t>
            </w:r>
          </w:p>
        </w:tc>
        <w:tc>
          <w:tcPr>
            <w:tcW w:w="1870" w:type="dxa"/>
          </w:tcPr>
          <w:p w14:paraId="5AECF3C6" w14:textId="77777777" w:rsidR="00633CA3" w:rsidRDefault="00633CA3" w:rsidP="00CD2C49">
            <w:r>
              <w:t>0.964</w:t>
            </w:r>
          </w:p>
        </w:tc>
        <w:tc>
          <w:tcPr>
            <w:tcW w:w="1870" w:type="dxa"/>
          </w:tcPr>
          <w:p w14:paraId="4F50C86C" w14:textId="2513A46E" w:rsidR="00633CA3" w:rsidRDefault="00633CA3" w:rsidP="00CD2C49">
            <w:r>
              <w:t>0.</w:t>
            </w:r>
            <w:r w:rsidR="006B6D18">
              <w:t>000</w:t>
            </w:r>
          </w:p>
        </w:tc>
      </w:tr>
      <w:tr w:rsidR="00633CA3" w14:paraId="38B4971A" w14:textId="77777777" w:rsidTr="00CD2C49">
        <w:tc>
          <w:tcPr>
            <w:tcW w:w="1870" w:type="dxa"/>
          </w:tcPr>
          <w:p w14:paraId="6779C6E4" w14:textId="77777777" w:rsidR="00633CA3" w:rsidRDefault="00633CA3" w:rsidP="00CD2C49">
            <w:r>
              <w:t>Constant</w:t>
            </w:r>
          </w:p>
        </w:tc>
        <w:tc>
          <w:tcPr>
            <w:tcW w:w="1870" w:type="dxa"/>
          </w:tcPr>
          <w:p w14:paraId="45CFF7B0" w14:textId="77777777" w:rsidR="00633CA3" w:rsidRDefault="00633CA3" w:rsidP="00CD2C49">
            <w:r>
              <w:t>0.858</w:t>
            </w:r>
          </w:p>
        </w:tc>
        <w:tc>
          <w:tcPr>
            <w:tcW w:w="1870" w:type="dxa"/>
          </w:tcPr>
          <w:p w14:paraId="565DF321" w14:textId="77777777" w:rsidR="00633CA3" w:rsidRDefault="00633CA3" w:rsidP="00CD2C49">
            <w:r>
              <w:t>-----</w:t>
            </w:r>
          </w:p>
        </w:tc>
        <w:tc>
          <w:tcPr>
            <w:tcW w:w="1870" w:type="dxa"/>
          </w:tcPr>
          <w:p w14:paraId="6D450ACF" w14:textId="77777777" w:rsidR="00633CA3" w:rsidRDefault="00633CA3" w:rsidP="00CD2C49">
            <w:r>
              <w:t>0.933</w:t>
            </w:r>
          </w:p>
        </w:tc>
        <w:tc>
          <w:tcPr>
            <w:tcW w:w="1870" w:type="dxa"/>
          </w:tcPr>
          <w:p w14:paraId="0CBC8E87" w14:textId="77777777" w:rsidR="00633CA3" w:rsidRDefault="00633CA3" w:rsidP="00CD2C49">
            <w:r>
              <w:t>0.936</w:t>
            </w:r>
          </w:p>
        </w:tc>
      </w:tr>
      <w:tr w:rsidR="00633CA3" w14:paraId="1F0A95DE" w14:textId="77777777" w:rsidTr="00CD2C49">
        <w:tc>
          <w:tcPr>
            <w:tcW w:w="1870" w:type="dxa"/>
          </w:tcPr>
          <w:p w14:paraId="031593EB" w14:textId="77777777" w:rsidR="00633CA3" w:rsidRDefault="00633CA3" w:rsidP="00CD2C49">
            <w:r>
              <w:t>Decelerating</w:t>
            </w:r>
          </w:p>
        </w:tc>
        <w:tc>
          <w:tcPr>
            <w:tcW w:w="1870" w:type="dxa"/>
          </w:tcPr>
          <w:p w14:paraId="6DD85F2E" w14:textId="77777777" w:rsidR="00633CA3" w:rsidRDefault="00633CA3" w:rsidP="00CD2C49">
            <w:r>
              <w:t>0.964</w:t>
            </w:r>
          </w:p>
        </w:tc>
        <w:tc>
          <w:tcPr>
            <w:tcW w:w="1870" w:type="dxa"/>
          </w:tcPr>
          <w:p w14:paraId="20C86C7D" w14:textId="77777777" w:rsidR="00633CA3" w:rsidRDefault="00633CA3" w:rsidP="00CD2C49">
            <w:r>
              <w:t>0.933</w:t>
            </w:r>
          </w:p>
        </w:tc>
        <w:tc>
          <w:tcPr>
            <w:tcW w:w="1870" w:type="dxa"/>
          </w:tcPr>
          <w:p w14:paraId="43F6BCDE" w14:textId="77777777" w:rsidR="00633CA3" w:rsidRDefault="00633CA3" w:rsidP="00CD2C49">
            <w:r>
              <w:t>-----</w:t>
            </w:r>
          </w:p>
        </w:tc>
        <w:tc>
          <w:tcPr>
            <w:tcW w:w="1870" w:type="dxa"/>
          </w:tcPr>
          <w:p w14:paraId="6BB87919" w14:textId="77777777" w:rsidR="00633CA3" w:rsidRDefault="00633CA3" w:rsidP="00CD2C49">
            <w:r>
              <w:t>0.903</w:t>
            </w:r>
          </w:p>
        </w:tc>
      </w:tr>
      <w:tr w:rsidR="00633CA3" w14:paraId="51C47792" w14:textId="77777777" w:rsidTr="00CD2C49">
        <w:tc>
          <w:tcPr>
            <w:tcW w:w="1870" w:type="dxa"/>
          </w:tcPr>
          <w:p w14:paraId="74241AC5" w14:textId="77777777" w:rsidR="00633CA3" w:rsidRDefault="00633CA3" w:rsidP="00CD2C49">
            <w:r>
              <w:t>Sinusoidal</w:t>
            </w:r>
          </w:p>
        </w:tc>
        <w:tc>
          <w:tcPr>
            <w:tcW w:w="1870" w:type="dxa"/>
          </w:tcPr>
          <w:p w14:paraId="2823EF74" w14:textId="03971D60" w:rsidR="00633CA3" w:rsidRDefault="00633CA3" w:rsidP="00CD2C49">
            <w:r>
              <w:t>0.</w:t>
            </w:r>
            <w:r w:rsidR="006B6D18">
              <w:t>000</w:t>
            </w:r>
          </w:p>
        </w:tc>
        <w:tc>
          <w:tcPr>
            <w:tcW w:w="1870" w:type="dxa"/>
          </w:tcPr>
          <w:p w14:paraId="05A60099" w14:textId="77777777" w:rsidR="00633CA3" w:rsidRDefault="00633CA3" w:rsidP="00CD2C49">
            <w:r>
              <w:t>0.936</w:t>
            </w:r>
          </w:p>
        </w:tc>
        <w:tc>
          <w:tcPr>
            <w:tcW w:w="1870" w:type="dxa"/>
          </w:tcPr>
          <w:p w14:paraId="4C719DB0" w14:textId="77777777" w:rsidR="00633CA3" w:rsidRDefault="00633CA3" w:rsidP="00CD2C49">
            <w:r>
              <w:t>0.903</w:t>
            </w:r>
          </w:p>
        </w:tc>
        <w:tc>
          <w:tcPr>
            <w:tcW w:w="1870" w:type="dxa"/>
          </w:tcPr>
          <w:p w14:paraId="3DBB33F1" w14:textId="77777777" w:rsidR="00633CA3" w:rsidRDefault="00633CA3" w:rsidP="00CD2C49">
            <w:r>
              <w:t>-----</w:t>
            </w:r>
          </w:p>
        </w:tc>
      </w:tr>
    </w:tbl>
    <w:p w14:paraId="792BFFC4" w14:textId="77777777" w:rsidR="00633CA3" w:rsidRDefault="00633CA3" w:rsidP="00633CA3"/>
    <w:p w14:paraId="27FFF957" w14:textId="77777777" w:rsidR="00633CA3" w:rsidRPr="003A68C2" w:rsidRDefault="00633CA3" w:rsidP="00633CA3">
      <w:pPr>
        <w:rPr>
          <w:b/>
          <w:bCs/>
        </w:rPr>
      </w:pPr>
      <w:r>
        <w:rPr>
          <w:b/>
          <w:bCs/>
        </w:rPr>
        <w:t xml:space="preserve">Total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633CA3" w14:paraId="0813E16B" w14:textId="77777777" w:rsidTr="00CD2C49">
        <w:tc>
          <w:tcPr>
            <w:tcW w:w="1870" w:type="dxa"/>
          </w:tcPr>
          <w:p w14:paraId="220D5141" w14:textId="77777777" w:rsidR="00633CA3" w:rsidRDefault="00633CA3" w:rsidP="00CD2C49"/>
        </w:tc>
        <w:tc>
          <w:tcPr>
            <w:tcW w:w="1870" w:type="dxa"/>
          </w:tcPr>
          <w:p w14:paraId="73F2EB80" w14:textId="77777777" w:rsidR="00633CA3" w:rsidRDefault="00633CA3" w:rsidP="00CD2C49">
            <w:proofErr w:type="spellStart"/>
            <w:r>
              <w:t>Pset</w:t>
            </w:r>
            <w:proofErr w:type="spellEnd"/>
          </w:p>
        </w:tc>
        <w:tc>
          <w:tcPr>
            <w:tcW w:w="1870" w:type="dxa"/>
          </w:tcPr>
          <w:p w14:paraId="494172E1" w14:textId="77777777" w:rsidR="00633CA3" w:rsidRDefault="00633CA3" w:rsidP="00CD2C49">
            <w:r>
              <w:t>Constant</w:t>
            </w:r>
          </w:p>
        </w:tc>
        <w:tc>
          <w:tcPr>
            <w:tcW w:w="1870" w:type="dxa"/>
          </w:tcPr>
          <w:p w14:paraId="6EE0F26F" w14:textId="77777777" w:rsidR="00633CA3" w:rsidRDefault="00633CA3" w:rsidP="00CD2C49">
            <w:r>
              <w:t>Decelerating</w:t>
            </w:r>
          </w:p>
        </w:tc>
        <w:tc>
          <w:tcPr>
            <w:tcW w:w="1870" w:type="dxa"/>
          </w:tcPr>
          <w:p w14:paraId="46C17E37" w14:textId="77777777" w:rsidR="00633CA3" w:rsidRDefault="00633CA3" w:rsidP="00CD2C49">
            <w:r>
              <w:t>Sinusoidal</w:t>
            </w:r>
          </w:p>
        </w:tc>
      </w:tr>
      <w:tr w:rsidR="00633CA3" w14:paraId="4748A95F" w14:textId="77777777" w:rsidTr="00CD2C49">
        <w:tc>
          <w:tcPr>
            <w:tcW w:w="1870" w:type="dxa"/>
          </w:tcPr>
          <w:p w14:paraId="7DBB8CC0" w14:textId="77777777" w:rsidR="00633CA3" w:rsidRDefault="00633CA3" w:rsidP="00CD2C49">
            <w:proofErr w:type="spellStart"/>
            <w:r>
              <w:t>Pset</w:t>
            </w:r>
            <w:proofErr w:type="spellEnd"/>
          </w:p>
        </w:tc>
        <w:tc>
          <w:tcPr>
            <w:tcW w:w="1870" w:type="dxa"/>
          </w:tcPr>
          <w:p w14:paraId="1F139B83" w14:textId="77777777" w:rsidR="00633CA3" w:rsidRDefault="00633CA3" w:rsidP="00CD2C49">
            <w:r>
              <w:t>-----</w:t>
            </w:r>
          </w:p>
        </w:tc>
        <w:tc>
          <w:tcPr>
            <w:tcW w:w="1870" w:type="dxa"/>
          </w:tcPr>
          <w:p w14:paraId="4E41AA82" w14:textId="77777777" w:rsidR="00633CA3" w:rsidRDefault="00633CA3" w:rsidP="00CD2C49">
            <w:r>
              <w:t>0.880</w:t>
            </w:r>
          </w:p>
        </w:tc>
        <w:tc>
          <w:tcPr>
            <w:tcW w:w="1870" w:type="dxa"/>
          </w:tcPr>
          <w:p w14:paraId="483726BA" w14:textId="77777777" w:rsidR="00633CA3" w:rsidRDefault="00633CA3" w:rsidP="00CD2C49">
            <w:r>
              <w:t>0.964</w:t>
            </w:r>
          </w:p>
        </w:tc>
        <w:tc>
          <w:tcPr>
            <w:tcW w:w="1870" w:type="dxa"/>
          </w:tcPr>
          <w:p w14:paraId="06D57DD3" w14:textId="5DE3B5A3" w:rsidR="00633CA3" w:rsidRDefault="00633CA3" w:rsidP="00CD2C49">
            <w:r>
              <w:t>0.</w:t>
            </w:r>
            <w:r w:rsidR="006B6D18">
              <w:t>000</w:t>
            </w:r>
          </w:p>
        </w:tc>
      </w:tr>
      <w:tr w:rsidR="00633CA3" w14:paraId="4BE739F0" w14:textId="77777777" w:rsidTr="00CD2C49">
        <w:tc>
          <w:tcPr>
            <w:tcW w:w="1870" w:type="dxa"/>
          </w:tcPr>
          <w:p w14:paraId="4996714F" w14:textId="77777777" w:rsidR="00633CA3" w:rsidRDefault="00633CA3" w:rsidP="00CD2C49">
            <w:r>
              <w:t>Constant</w:t>
            </w:r>
          </w:p>
        </w:tc>
        <w:tc>
          <w:tcPr>
            <w:tcW w:w="1870" w:type="dxa"/>
          </w:tcPr>
          <w:p w14:paraId="2B85CEB3" w14:textId="77777777" w:rsidR="00633CA3" w:rsidRDefault="00633CA3" w:rsidP="00CD2C49">
            <w:r>
              <w:t>0.880</w:t>
            </w:r>
          </w:p>
        </w:tc>
        <w:tc>
          <w:tcPr>
            <w:tcW w:w="1870" w:type="dxa"/>
          </w:tcPr>
          <w:p w14:paraId="47576B30" w14:textId="77777777" w:rsidR="00633CA3" w:rsidRDefault="00633CA3" w:rsidP="00CD2C49">
            <w:r>
              <w:t>-----</w:t>
            </w:r>
          </w:p>
        </w:tc>
        <w:tc>
          <w:tcPr>
            <w:tcW w:w="1870" w:type="dxa"/>
          </w:tcPr>
          <w:p w14:paraId="7FB7F92F" w14:textId="77777777" w:rsidR="00633CA3" w:rsidRDefault="00633CA3" w:rsidP="00CD2C49">
            <w:r>
              <w:t>0.953</w:t>
            </w:r>
          </w:p>
        </w:tc>
        <w:tc>
          <w:tcPr>
            <w:tcW w:w="1870" w:type="dxa"/>
          </w:tcPr>
          <w:p w14:paraId="4FDF7DBA" w14:textId="77777777" w:rsidR="00633CA3" w:rsidRDefault="00633CA3" w:rsidP="00CD2C49">
            <w:r>
              <w:t>0.916</w:t>
            </w:r>
          </w:p>
        </w:tc>
      </w:tr>
      <w:tr w:rsidR="00633CA3" w14:paraId="04955328" w14:textId="77777777" w:rsidTr="00CD2C49">
        <w:tc>
          <w:tcPr>
            <w:tcW w:w="1870" w:type="dxa"/>
          </w:tcPr>
          <w:p w14:paraId="00A67F36" w14:textId="77777777" w:rsidR="00633CA3" w:rsidRDefault="00633CA3" w:rsidP="00CD2C49">
            <w:r>
              <w:t>Decelerating</w:t>
            </w:r>
          </w:p>
        </w:tc>
        <w:tc>
          <w:tcPr>
            <w:tcW w:w="1870" w:type="dxa"/>
          </w:tcPr>
          <w:p w14:paraId="0E6AF7FD" w14:textId="77777777" w:rsidR="00633CA3" w:rsidRDefault="00633CA3" w:rsidP="00CD2C49">
            <w:r>
              <w:t>0.964</w:t>
            </w:r>
          </w:p>
        </w:tc>
        <w:tc>
          <w:tcPr>
            <w:tcW w:w="1870" w:type="dxa"/>
          </w:tcPr>
          <w:p w14:paraId="38B84F52" w14:textId="77777777" w:rsidR="00633CA3" w:rsidRDefault="00633CA3" w:rsidP="00CD2C49">
            <w:r>
              <w:t>0.953</w:t>
            </w:r>
          </w:p>
        </w:tc>
        <w:tc>
          <w:tcPr>
            <w:tcW w:w="1870" w:type="dxa"/>
          </w:tcPr>
          <w:p w14:paraId="11C7DACA" w14:textId="77777777" w:rsidR="00633CA3" w:rsidRDefault="00633CA3" w:rsidP="00CD2C49">
            <w:r>
              <w:t>-----</w:t>
            </w:r>
          </w:p>
        </w:tc>
        <w:tc>
          <w:tcPr>
            <w:tcW w:w="1870" w:type="dxa"/>
          </w:tcPr>
          <w:p w14:paraId="3B213905" w14:textId="77777777" w:rsidR="00633CA3" w:rsidRDefault="00633CA3" w:rsidP="00CD2C49">
            <w:r>
              <w:t>0.907</w:t>
            </w:r>
          </w:p>
        </w:tc>
      </w:tr>
      <w:tr w:rsidR="00633CA3" w14:paraId="7607FA02" w14:textId="77777777" w:rsidTr="00CD2C49">
        <w:tc>
          <w:tcPr>
            <w:tcW w:w="1870" w:type="dxa"/>
          </w:tcPr>
          <w:p w14:paraId="6FA3CCF1" w14:textId="77777777" w:rsidR="00633CA3" w:rsidRDefault="00633CA3" w:rsidP="00CD2C49">
            <w:r>
              <w:t>Sinusoidal</w:t>
            </w:r>
          </w:p>
        </w:tc>
        <w:tc>
          <w:tcPr>
            <w:tcW w:w="1870" w:type="dxa"/>
          </w:tcPr>
          <w:p w14:paraId="79FA2837" w14:textId="33578B8B" w:rsidR="00633CA3" w:rsidRDefault="00633CA3" w:rsidP="00CD2C49">
            <w:r>
              <w:t>0.</w:t>
            </w:r>
            <w:r w:rsidR="006B6D18">
              <w:t>000</w:t>
            </w:r>
          </w:p>
        </w:tc>
        <w:tc>
          <w:tcPr>
            <w:tcW w:w="1870" w:type="dxa"/>
          </w:tcPr>
          <w:p w14:paraId="0CE5D120" w14:textId="77777777" w:rsidR="00633CA3" w:rsidRDefault="00633CA3" w:rsidP="00CD2C49">
            <w:r>
              <w:t>0.916</w:t>
            </w:r>
          </w:p>
        </w:tc>
        <w:tc>
          <w:tcPr>
            <w:tcW w:w="1870" w:type="dxa"/>
          </w:tcPr>
          <w:p w14:paraId="679477F0" w14:textId="77777777" w:rsidR="00633CA3" w:rsidRDefault="00633CA3" w:rsidP="00CD2C49">
            <w:r>
              <w:t>0.907</w:t>
            </w:r>
          </w:p>
        </w:tc>
        <w:tc>
          <w:tcPr>
            <w:tcW w:w="1870" w:type="dxa"/>
          </w:tcPr>
          <w:p w14:paraId="45CA1EAF" w14:textId="77777777" w:rsidR="00633CA3" w:rsidRDefault="00633CA3" w:rsidP="00CD2C49">
            <w:r>
              <w:t>-----</w:t>
            </w:r>
          </w:p>
        </w:tc>
      </w:tr>
    </w:tbl>
    <w:p w14:paraId="4A4D966D" w14:textId="53420313" w:rsidR="00C51FD6" w:rsidRDefault="00DA2653" w:rsidP="00C51FD6">
      <w:r>
        <w:t>** p values by Mann-Whitney test</w:t>
      </w:r>
    </w:p>
    <w:p w14:paraId="0C47032D" w14:textId="77777777" w:rsidR="00E95A43" w:rsidRDefault="00E95A43" w:rsidP="009E205D">
      <w:pPr>
        <w:spacing w:line="360" w:lineRule="auto"/>
        <w:rPr>
          <w:rFonts w:eastAsiaTheme="minorEastAsia" w:cstheme="minorHAnsi"/>
          <w:b/>
          <w:bCs/>
          <w:color w:val="000000" w:themeColor="text1"/>
        </w:rPr>
      </w:pPr>
    </w:p>
    <w:p w14:paraId="3C4C03F3" w14:textId="2CE9469F" w:rsidR="009E205D" w:rsidRDefault="009E205D" w:rsidP="009E205D">
      <w:pPr>
        <w:spacing w:line="360" w:lineRule="auto"/>
        <w:rPr>
          <w:rFonts w:eastAsiaTheme="minorEastAsia" w:cstheme="minorHAnsi"/>
          <w:b/>
          <w:bCs/>
          <w:color w:val="000000" w:themeColor="text1"/>
        </w:rPr>
      </w:pPr>
      <w:r>
        <w:rPr>
          <w:rFonts w:eastAsiaTheme="minorEastAsia" w:cstheme="minorHAnsi"/>
          <w:b/>
          <w:bCs/>
          <w:color w:val="000000" w:themeColor="text1"/>
        </w:rPr>
        <w:t xml:space="preserve">Statistical Analysis** </w:t>
      </w:r>
    </w:p>
    <w:p w14:paraId="3F6D4BA9" w14:textId="0261F046" w:rsidR="00E510B1" w:rsidRPr="00E510B1" w:rsidRDefault="009E205D" w:rsidP="002D5BEF">
      <w:pPr>
        <w:spacing w:line="360" w:lineRule="auto"/>
        <w:rPr>
          <w:rFonts w:eastAsiaTheme="minorEastAsia" w:cstheme="minorHAnsi"/>
          <w:b/>
          <w:bCs/>
          <w:color w:val="000000" w:themeColor="text1"/>
        </w:rPr>
      </w:pPr>
      <w:r w:rsidRPr="009E205D">
        <w:rPr>
          <w:rFonts w:eastAsiaTheme="minorEastAsia" w:cstheme="minorHAnsi"/>
          <w:b/>
          <w:bCs/>
          <w:color w:val="C00000"/>
        </w:rPr>
        <w:t>OBSTRUCTED</w:t>
      </w:r>
      <w:r>
        <w:rPr>
          <w:rFonts w:eastAsiaTheme="minorEastAsia" w:cstheme="minorHAnsi"/>
          <w:b/>
          <w:bCs/>
          <w:color w:val="000000" w:themeColor="text1"/>
        </w:rPr>
        <w:t xml:space="preserve"> Virtual Subjects</w:t>
      </w:r>
    </w:p>
    <w:p w14:paraId="6F4E436E" w14:textId="289E40DC" w:rsidR="00CD2C49" w:rsidRPr="0073494D" w:rsidRDefault="00CD2C49" w:rsidP="006C3B7E">
      <w:pPr>
        <w:spacing w:line="360" w:lineRule="auto"/>
        <w:rPr>
          <w:b/>
          <w:bCs/>
        </w:rPr>
      </w:pPr>
      <w:r>
        <w:rPr>
          <w:b/>
          <w:bCs/>
        </w:rPr>
        <w:t xml:space="preserve">Driving Power </w:t>
      </w:r>
      <w:r w:rsidRPr="00D747B6">
        <w:rPr>
          <w:b/>
          <w:bCs/>
          <w:color w:val="C00000"/>
        </w:rPr>
        <w:t>Areas</w:t>
      </w:r>
    </w:p>
    <w:tbl>
      <w:tblPr>
        <w:tblStyle w:val="TableGridLight"/>
        <w:tblW w:w="0" w:type="auto"/>
        <w:tblLook w:val="0420" w:firstRow="1" w:lastRow="0" w:firstColumn="0" w:lastColumn="0" w:noHBand="0" w:noVBand="1"/>
      </w:tblPr>
      <w:tblGrid>
        <w:gridCol w:w="2065"/>
        <w:gridCol w:w="1675"/>
        <w:gridCol w:w="1870"/>
        <w:gridCol w:w="1870"/>
        <w:gridCol w:w="1870"/>
      </w:tblGrid>
      <w:tr w:rsidR="00CD2C49" w14:paraId="7DECCC1C" w14:textId="77777777" w:rsidTr="00CD2C49">
        <w:tc>
          <w:tcPr>
            <w:tcW w:w="2065" w:type="dxa"/>
          </w:tcPr>
          <w:p w14:paraId="287DB33F" w14:textId="77777777" w:rsidR="00CD2C49" w:rsidRPr="0073494D" w:rsidRDefault="00CD2C49" w:rsidP="00CD2C49">
            <w:pPr>
              <w:rPr>
                <w:b/>
                <w:bCs/>
              </w:rPr>
            </w:pPr>
            <w:r>
              <w:rPr>
                <w:b/>
                <w:bCs/>
              </w:rPr>
              <w:t xml:space="preserve"> </w:t>
            </w:r>
          </w:p>
        </w:tc>
        <w:tc>
          <w:tcPr>
            <w:tcW w:w="1675" w:type="dxa"/>
          </w:tcPr>
          <w:p w14:paraId="79523B18" w14:textId="77777777" w:rsidR="00CD2C49" w:rsidRDefault="00CD2C49" w:rsidP="00CD2C49">
            <w:proofErr w:type="spellStart"/>
            <w:r>
              <w:t>Pset</w:t>
            </w:r>
            <w:proofErr w:type="spellEnd"/>
          </w:p>
        </w:tc>
        <w:tc>
          <w:tcPr>
            <w:tcW w:w="1870" w:type="dxa"/>
          </w:tcPr>
          <w:p w14:paraId="62B2054C" w14:textId="77777777" w:rsidR="00CD2C49" w:rsidRDefault="00CD2C49" w:rsidP="00CD2C49">
            <w:r>
              <w:t>Constant</w:t>
            </w:r>
          </w:p>
        </w:tc>
        <w:tc>
          <w:tcPr>
            <w:tcW w:w="1870" w:type="dxa"/>
          </w:tcPr>
          <w:p w14:paraId="62821EEE" w14:textId="77777777" w:rsidR="00CD2C49" w:rsidRDefault="00CD2C49" w:rsidP="00CD2C49">
            <w:r>
              <w:t>Decelerating</w:t>
            </w:r>
          </w:p>
        </w:tc>
        <w:tc>
          <w:tcPr>
            <w:tcW w:w="1870" w:type="dxa"/>
          </w:tcPr>
          <w:p w14:paraId="34E98700" w14:textId="77777777" w:rsidR="00CD2C49" w:rsidRDefault="00CD2C49" w:rsidP="00CD2C49">
            <w:r>
              <w:t>Sinusoidal</w:t>
            </w:r>
          </w:p>
        </w:tc>
      </w:tr>
      <w:tr w:rsidR="00CD2C49" w14:paraId="35A6C947" w14:textId="77777777" w:rsidTr="00CD2C49">
        <w:tc>
          <w:tcPr>
            <w:tcW w:w="2065" w:type="dxa"/>
          </w:tcPr>
          <w:p w14:paraId="005F4876" w14:textId="77777777" w:rsidR="00CD2C49" w:rsidRDefault="00CD2C49" w:rsidP="00CD2C49">
            <w:proofErr w:type="spellStart"/>
            <w:r>
              <w:t>Pset</w:t>
            </w:r>
            <w:proofErr w:type="spellEnd"/>
          </w:p>
        </w:tc>
        <w:tc>
          <w:tcPr>
            <w:tcW w:w="1675" w:type="dxa"/>
          </w:tcPr>
          <w:p w14:paraId="626B74C3" w14:textId="77777777" w:rsidR="00CD2C49" w:rsidRDefault="00CD2C49" w:rsidP="00CD2C49">
            <w:r>
              <w:t>------</w:t>
            </w:r>
          </w:p>
        </w:tc>
        <w:tc>
          <w:tcPr>
            <w:tcW w:w="1870" w:type="dxa"/>
          </w:tcPr>
          <w:p w14:paraId="4F6B48E3" w14:textId="34DCB476" w:rsidR="00CD2C49" w:rsidRDefault="009E205D" w:rsidP="00CD2C49">
            <w:r>
              <w:t>0.999</w:t>
            </w:r>
          </w:p>
        </w:tc>
        <w:tc>
          <w:tcPr>
            <w:tcW w:w="1870" w:type="dxa"/>
          </w:tcPr>
          <w:p w14:paraId="61D811D7" w14:textId="2FBB355E" w:rsidR="00CD2C49" w:rsidRDefault="009E205D" w:rsidP="00CD2C49">
            <w:r>
              <w:t>1.000</w:t>
            </w:r>
          </w:p>
        </w:tc>
        <w:tc>
          <w:tcPr>
            <w:tcW w:w="1870" w:type="dxa"/>
          </w:tcPr>
          <w:p w14:paraId="39315C18" w14:textId="4E566546" w:rsidR="00CD2C49" w:rsidRDefault="009E205D" w:rsidP="00CD2C49">
            <w:r>
              <w:t>0.999</w:t>
            </w:r>
          </w:p>
        </w:tc>
      </w:tr>
      <w:tr w:rsidR="00CD2C49" w14:paraId="0738C859" w14:textId="77777777" w:rsidTr="00CD2C49">
        <w:tc>
          <w:tcPr>
            <w:tcW w:w="2065" w:type="dxa"/>
          </w:tcPr>
          <w:p w14:paraId="5A848A59" w14:textId="77777777" w:rsidR="00CD2C49" w:rsidRDefault="00CD2C49" w:rsidP="00CD2C49">
            <w:r>
              <w:t>Constant</w:t>
            </w:r>
          </w:p>
        </w:tc>
        <w:tc>
          <w:tcPr>
            <w:tcW w:w="1675" w:type="dxa"/>
          </w:tcPr>
          <w:p w14:paraId="29BC6534" w14:textId="58FBBA57" w:rsidR="00CD2C49" w:rsidRDefault="009E205D" w:rsidP="00CD2C49">
            <w:r>
              <w:t>0.999</w:t>
            </w:r>
          </w:p>
        </w:tc>
        <w:tc>
          <w:tcPr>
            <w:tcW w:w="1870" w:type="dxa"/>
          </w:tcPr>
          <w:p w14:paraId="3B8352CF" w14:textId="77777777" w:rsidR="00CD2C49" w:rsidRDefault="00CD2C49" w:rsidP="00CD2C49">
            <w:r>
              <w:t>------</w:t>
            </w:r>
          </w:p>
        </w:tc>
        <w:tc>
          <w:tcPr>
            <w:tcW w:w="1870" w:type="dxa"/>
          </w:tcPr>
          <w:p w14:paraId="380C9DA6" w14:textId="3B52B684" w:rsidR="00CD2C49" w:rsidRDefault="009E205D" w:rsidP="00CD2C49">
            <w:r>
              <w:t>0.999</w:t>
            </w:r>
          </w:p>
        </w:tc>
        <w:tc>
          <w:tcPr>
            <w:tcW w:w="1870" w:type="dxa"/>
          </w:tcPr>
          <w:p w14:paraId="5708C9F6" w14:textId="3BFD020D" w:rsidR="00CD2C49" w:rsidRDefault="009E205D" w:rsidP="00CD2C49">
            <w:r>
              <w:t>0.999</w:t>
            </w:r>
          </w:p>
        </w:tc>
      </w:tr>
      <w:tr w:rsidR="00CD2C49" w14:paraId="5FF5F250" w14:textId="77777777" w:rsidTr="00CD2C49">
        <w:tc>
          <w:tcPr>
            <w:tcW w:w="2065" w:type="dxa"/>
          </w:tcPr>
          <w:p w14:paraId="286AB9FA" w14:textId="77777777" w:rsidR="00CD2C49" w:rsidRDefault="00CD2C49" w:rsidP="00CD2C49">
            <w:r>
              <w:t>Decelerating</w:t>
            </w:r>
          </w:p>
        </w:tc>
        <w:tc>
          <w:tcPr>
            <w:tcW w:w="1675" w:type="dxa"/>
          </w:tcPr>
          <w:p w14:paraId="216D75C7" w14:textId="47640499" w:rsidR="00CD2C49" w:rsidRDefault="009E205D" w:rsidP="00CD2C49">
            <w:r>
              <w:t>1.000</w:t>
            </w:r>
          </w:p>
        </w:tc>
        <w:tc>
          <w:tcPr>
            <w:tcW w:w="1870" w:type="dxa"/>
          </w:tcPr>
          <w:p w14:paraId="7F4C117B" w14:textId="18DA1CFF" w:rsidR="00CD2C49" w:rsidRDefault="009E205D" w:rsidP="00CD2C49">
            <w:r>
              <w:t>0.999</w:t>
            </w:r>
          </w:p>
        </w:tc>
        <w:tc>
          <w:tcPr>
            <w:tcW w:w="1870" w:type="dxa"/>
          </w:tcPr>
          <w:p w14:paraId="244792BF" w14:textId="77777777" w:rsidR="00CD2C49" w:rsidRDefault="00CD2C49" w:rsidP="00CD2C49">
            <w:r>
              <w:t>-----</w:t>
            </w:r>
          </w:p>
        </w:tc>
        <w:tc>
          <w:tcPr>
            <w:tcW w:w="1870" w:type="dxa"/>
          </w:tcPr>
          <w:p w14:paraId="68D574FD" w14:textId="4E4C429A" w:rsidR="00CD2C49" w:rsidRDefault="009E205D" w:rsidP="00CD2C49">
            <w:r>
              <w:t>0.999</w:t>
            </w:r>
          </w:p>
        </w:tc>
      </w:tr>
      <w:tr w:rsidR="00CD2C49" w14:paraId="0EE9202F" w14:textId="77777777" w:rsidTr="00CD2C49">
        <w:tc>
          <w:tcPr>
            <w:tcW w:w="2065" w:type="dxa"/>
          </w:tcPr>
          <w:p w14:paraId="795DD02F" w14:textId="77777777" w:rsidR="00CD2C49" w:rsidRDefault="00CD2C49" w:rsidP="00CD2C49">
            <w:r>
              <w:t>Sinusoidal</w:t>
            </w:r>
          </w:p>
        </w:tc>
        <w:tc>
          <w:tcPr>
            <w:tcW w:w="1675" w:type="dxa"/>
          </w:tcPr>
          <w:p w14:paraId="1F089536" w14:textId="0B24D1FF" w:rsidR="00CD2C49" w:rsidRDefault="009E205D" w:rsidP="00CD2C49">
            <w:r>
              <w:t>0.999</w:t>
            </w:r>
          </w:p>
        </w:tc>
        <w:tc>
          <w:tcPr>
            <w:tcW w:w="1870" w:type="dxa"/>
          </w:tcPr>
          <w:p w14:paraId="2750EF18" w14:textId="039032AD" w:rsidR="00CD2C49" w:rsidRDefault="009E205D" w:rsidP="00CD2C49">
            <w:r>
              <w:t>0.999</w:t>
            </w:r>
          </w:p>
        </w:tc>
        <w:tc>
          <w:tcPr>
            <w:tcW w:w="1870" w:type="dxa"/>
          </w:tcPr>
          <w:p w14:paraId="66F12137" w14:textId="5B79D3D9" w:rsidR="00CD2C49" w:rsidRDefault="009E205D" w:rsidP="00CD2C49">
            <w:r>
              <w:t>0.999</w:t>
            </w:r>
          </w:p>
        </w:tc>
        <w:tc>
          <w:tcPr>
            <w:tcW w:w="1870" w:type="dxa"/>
          </w:tcPr>
          <w:p w14:paraId="4B942F58" w14:textId="77777777" w:rsidR="00CD2C49" w:rsidRDefault="00CD2C49" w:rsidP="00CD2C49">
            <w:r>
              <w:t>-----</w:t>
            </w:r>
          </w:p>
        </w:tc>
      </w:tr>
    </w:tbl>
    <w:p w14:paraId="20845D0E" w14:textId="77777777" w:rsidR="00CD2C49" w:rsidRDefault="00CD2C49" w:rsidP="00CD2C49"/>
    <w:p w14:paraId="10F29B7C" w14:textId="77777777" w:rsidR="00CD2C49" w:rsidRPr="0073494D" w:rsidRDefault="00CD2C49" w:rsidP="00CD2C49">
      <w:pPr>
        <w:rPr>
          <w:b/>
          <w:bCs/>
        </w:rPr>
      </w:pPr>
      <w:r>
        <w:rPr>
          <w:b/>
          <w:bCs/>
        </w:rPr>
        <w:t xml:space="preserve">Elastic Power </w:t>
      </w:r>
      <w:r w:rsidRPr="00D747B6">
        <w:rPr>
          <w:b/>
          <w:bCs/>
          <w:color w:val="C00000"/>
        </w:rPr>
        <w:t>Areas</w:t>
      </w:r>
    </w:p>
    <w:tbl>
      <w:tblPr>
        <w:tblStyle w:val="TableGridLight"/>
        <w:tblW w:w="0" w:type="auto"/>
        <w:tblLook w:val="0420" w:firstRow="1" w:lastRow="0" w:firstColumn="0" w:lastColumn="0" w:noHBand="0" w:noVBand="1"/>
      </w:tblPr>
      <w:tblGrid>
        <w:gridCol w:w="1975"/>
        <w:gridCol w:w="1765"/>
        <w:gridCol w:w="1870"/>
        <w:gridCol w:w="1870"/>
        <w:gridCol w:w="1870"/>
      </w:tblGrid>
      <w:tr w:rsidR="00CD2C49" w14:paraId="5C3FEF82" w14:textId="77777777" w:rsidTr="00CD2C49">
        <w:tc>
          <w:tcPr>
            <w:tcW w:w="1975" w:type="dxa"/>
          </w:tcPr>
          <w:p w14:paraId="46439CC4" w14:textId="77777777" w:rsidR="00CD2C49" w:rsidRDefault="00CD2C49" w:rsidP="00CD2C49"/>
        </w:tc>
        <w:tc>
          <w:tcPr>
            <w:tcW w:w="1765" w:type="dxa"/>
          </w:tcPr>
          <w:p w14:paraId="2AE1F84D" w14:textId="77777777" w:rsidR="00CD2C49" w:rsidRDefault="00CD2C49" w:rsidP="00CD2C49">
            <w:proofErr w:type="spellStart"/>
            <w:r>
              <w:t>Pset</w:t>
            </w:r>
            <w:proofErr w:type="spellEnd"/>
          </w:p>
        </w:tc>
        <w:tc>
          <w:tcPr>
            <w:tcW w:w="1870" w:type="dxa"/>
          </w:tcPr>
          <w:p w14:paraId="39FF676F" w14:textId="77777777" w:rsidR="00CD2C49" w:rsidRDefault="00CD2C49" w:rsidP="00CD2C49">
            <w:r>
              <w:t>Constant</w:t>
            </w:r>
          </w:p>
        </w:tc>
        <w:tc>
          <w:tcPr>
            <w:tcW w:w="1870" w:type="dxa"/>
          </w:tcPr>
          <w:p w14:paraId="162FCF6A" w14:textId="77777777" w:rsidR="00CD2C49" w:rsidRDefault="00CD2C49" w:rsidP="00CD2C49">
            <w:r>
              <w:t>Decelerating</w:t>
            </w:r>
          </w:p>
        </w:tc>
        <w:tc>
          <w:tcPr>
            <w:tcW w:w="1870" w:type="dxa"/>
          </w:tcPr>
          <w:p w14:paraId="4334D0ED" w14:textId="77777777" w:rsidR="00CD2C49" w:rsidRDefault="00CD2C49" w:rsidP="00CD2C49">
            <w:r>
              <w:t>Sinusoidal</w:t>
            </w:r>
          </w:p>
        </w:tc>
      </w:tr>
      <w:tr w:rsidR="00CD2C49" w14:paraId="15C807EE" w14:textId="77777777" w:rsidTr="00CD2C49">
        <w:tc>
          <w:tcPr>
            <w:tcW w:w="1975" w:type="dxa"/>
          </w:tcPr>
          <w:p w14:paraId="1BD43F25" w14:textId="77777777" w:rsidR="00CD2C49" w:rsidRDefault="00CD2C49" w:rsidP="00CD2C49">
            <w:proofErr w:type="spellStart"/>
            <w:r>
              <w:t>Pset</w:t>
            </w:r>
            <w:proofErr w:type="spellEnd"/>
          </w:p>
        </w:tc>
        <w:tc>
          <w:tcPr>
            <w:tcW w:w="1765" w:type="dxa"/>
          </w:tcPr>
          <w:p w14:paraId="38873E04" w14:textId="77777777" w:rsidR="00CD2C49" w:rsidRDefault="00CD2C49" w:rsidP="00CD2C49">
            <w:r>
              <w:t>-----</w:t>
            </w:r>
          </w:p>
        </w:tc>
        <w:tc>
          <w:tcPr>
            <w:tcW w:w="1870" w:type="dxa"/>
          </w:tcPr>
          <w:p w14:paraId="3762F58C" w14:textId="4FB16215" w:rsidR="00CD2C49" w:rsidRDefault="009E205D" w:rsidP="00CD2C49">
            <w:r>
              <w:t>1.000</w:t>
            </w:r>
          </w:p>
        </w:tc>
        <w:tc>
          <w:tcPr>
            <w:tcW w:w="1870" w:type="dxa"/>
          </w:tcPr>
          <w:p w14:paraId="6A72CA62" w14:textId="78EC19C9" w:rsidR="00CD2C49" w:rsidRDefault="009E205D" w:rsidP="00CD2C49">
            <w:r>
              <w:t>1.000</w:t>
            </w:r>
          </w:p>
        </w:tc>
        <w:tc>
          <w:tcPr>
            <w:tcW w:w="1870" w:type="dxa"/>
          </w:tcPr>
          <w:p w14:paraId="50CAF93A" w14:textId="14A61BE0" w:rsidR="00CD2C49" w:rsidRDefault="009E205D" w:rsidP="00CD2C49">
            <w:r>
              <w:t>1.000</w:t>
            </w:r>
          </w:p>
        </w:tc>
      </w:tr>
      <w:tr w:rsidR="00CD2C49" w14:paraId="5E01A69A" w14:textId="77777777" w:rsidTr="00CD2C49">
        <w:tc>
          <w:tcPr>
            <w:tcW w:w="1975" w:type="dxa"/>
          </w:tcPr>
          <w:p w14:paraId="35E4F17B" w14:textId="77777777" w:rsidR="00CD2C49" w:rsidRDefault="00CD2C49" w:rsidP="00CD2C49">
            <w:r>
              <w:t>Constant</w:t>
            </w:r>
          </w:p>
        </w:tc>
        <w:tc>
          <w:tcPr>
            <w:tcW w:w="1765" w:type="dxa"/>
          </w:tcPr>
          <w:p w14:paraId="2B10C21E" w14:textId="43880A8F" w:rsidR="00CD2C49" w:rsidRDefault="009E205D" w:rsidP="00CD2C49">
            <w:r>
              <w:t>1.000</w:t>
            </w:r>
          </w:p>
        </w:tc>
        <w:tc>
          <w:tcPr>
            <w:tcW w:w="1870" w:type="dxa"/>
          </w:tcPr>
          <w:p w14:paraId="3CF3C8D9" w14:textId="77777777" w:rsidR="00CD2C49" w:rsidRDefault="00CD2C49" w:rsidP="00CD2C49">
            <w:r>
              <w:t>-----</w:t>
            </w:r>
          </w:p>
        </w:tc>
        <w:tc>
          <w:tcPr>
            <w:tcW w:w="1870" w:type="dxa"/>
          </w:tcPr>
          <w:p w14:paraId="6F6CFF67" w14:textId="5509F3E7" w:rsidR="00CD2C49" w:rsidRDefault="009E205D" w:rsidP="00CD2C49">
            <w:r>
              <w:t>1.000</w:t>
            </w:r>
          </w:p>
        </w:tc>
        <w:tc>
          <w:tcPr>
            <w:tcW w:w="1870" w:type="dxa"/>
          </w:tcPr>
          <w:p w14:paraId="438EF2B3" w14:textId="79DECA98" w:rsidR="00CD2C49" w:rsidRDefault="009E205D" w:rsidP="00CD2C49">
            <w:r>
              <w:t>1.000</w:t>
            </w:r>
          </w:p>
        </w:tc>
      </w:tr>
      <w:tr w:rsidR="00CD2C49" w14:paraId="19BA2F5F" w14:textId="77777777" w:rsidTr="00CD2C49">
        <w:tc>
          <w:tcPr>
            <w:tcW w:w="1975" w:type="dxa"/>
          </w:tcPr>
          <w:p w14:paraId="0061392B" w14:textId="77777777" w:rsidR="00CD2C49" w:rsidRDefault="00CD2C49" w:rsidP="00CD2C49">
            <w:r>
              <w:t>Decelerating</w:t>
            </w:r>
          </w:p>
        </w:tc>
        <w:tc>
          <w:tcPr>
            <w:tcW w:w="1765" w:type="dxa"/>
          </w:tcPr>
          <w:p w14:paraId="2CDAC438" w14:textId="730F15B6" w:rsidR="00CD2C49" w:rsidRDefault="009E205D" w:rsidP="00CD2C49">
            <w:r>
              <w:t>1.000</w:t>
            </w:r>
          </w:p>
        </w:tc>
        <w:tc>
          <w:tcPr>
            <w:tcW w:w="1870" w:type="dxa"/>
          </w:tcPr>
          <w:p w14:paraId="5FA66884" w14:textId="24C0E7EC" w:rsidR="00CD2C49" w:rsidRDefault="009E205D" w:rsidP="00CD2C49">
            <w:r>
              <w:t>1.000</w:t>
            </w:r>
          </w:p>
        </w:tc>
        <w:tc>
          <w:tcPr>
            <w:tcW w:w="1870" w:type="dxa"/>
          </w:tcPr>
          <w:p w14:paraId="0E0485D2" w14:textId="77777777" w:rsidR="00CD2C49" w:rsidRDefault="00CD2C49" w:rsidP="00CD2C49">
            <w:r>
              <w:t>-----</w:t>
            </w:r>
          </w:p>
        </w:tc>
        <w:tc>
          <w:tcPr>
            <w:tcW w:w="1870" w:type="dxa"/>
          </w:tcPr>
          <w:p w14:paraId="5E8E720C" w14:textId="178E0581" w:rsidR="00CD2C49" w:rsidRDefault="009E205D" w:rsidP="00CD2C49">
            <w:r>
              <w:t>1.000</w:t>
            </w:r>
          </w:p>
        </w:tc>
      </w:tr>
      <w:tr w:rsidR="00CD2C49" w14:paraId="6C5F4D7A" w14:textId="77777777" w:rsidTr="00CD2C49">
        <w:tc>
          <w:tcPr>
            <w:tcW w:w="1975" w:type="dxa"/>
          </w:tcPr>
          <w:p w14:paraId="16B81067" w14:textId="77777777" w:rsidR="00CD2C49" w:rsidRDefault="00CD2C49" w:rsidP="00CD2C49">
            <w:r>
              <w:t>Sinusoidal</w:t>
            </w:r>
          </w:p>
        </w:tc>
        <w:tc>
          <w:tcPr>
            <w:tcW w:w="1765" w:type="dxa"/>
          </w:tcPr>
          <w:p w14:paraId="2E59FE6F" w14:textId="3E75E541" w:rsidR="00CD2C49" w:rsidRDefault="009E205D" w:rsidP="00CD2C49">
            <w:r>
              <w:t>1.000</w:t>
            </w:r>
          </w:p>
        </w:tc>
        <w:tc>
          <w:tcPr>
            <w:tcW w:w="1870" w:type="dxa"/>
          </w:tcPr>
          <w:p w14:paraId="4D82B8F2" w14:textId="4BE8BBB7" w:rsidR="00CD2C49" w:rsidRDefault="009E205D" w:rsidP="00CD2C49">
            <w:r>
              <w:t>1.000</w:t>
            </w:r>
          </w:p>
        </w:tc>
        <w:tc>
          <w:tcPr>
            <w:tcW w:w="1870" w:type="dxa"/>
          </w:tcPr>
          <w:p w14:paraId="2AFE06D7" w14:textId="3A7631CC" w:rsidR="00CD2C49" w:rsidRDefault="009E205D" w:rsidP="00CD2C49">
            <w:r>
              <w:t>1.000</w:t>
            </w:r>
          </w:p>
        </w:tc>
        <w:tc>
          <w:tcPr>
            <w:tcW w:w="1870" w:type="dxa"/>
          </w:tcPr>
          <w:p w14:paraId="6E59214C" w14:textId="77777777" w:rsidR="00CD2C49" w:rsidRDefault="00CD2C49" w:rsidP="00CD2C49">
            <w:r>
              <w:t>-----</w:t>
            </w:r>
          </w:p>
        </w:tc>
      </w:tr>
    </w:tbl>
    <w:p w14:paraId="1F2C3EAD" w14:textId="77777777" w:rsidR="00CD2C49" w:rsidRPr="0073494D" w:rsidRDefault="00CD2C49" w:rsidP="00CD2C49">
      <w:pPr>
        <w:rPr>
          <w:b/>
          <w:bCs/>
        </w:rPr>
      </w:pPr>
    </w:p>
    <w:p w14:paraId="7F6D4856" w14:textId="77777777" w:rsidR="00CD2C49" w:rsidRPr="00D747B6" w:rsidRDefault="00CD2C49" w:rsidP="00CD2C49">
      <w:pPr>
        <w:rPr>
          <w:b/>
          <w:bCs/>
          <w:color w:val="C00000"/>
        </w:rPr>
      </w:pPr>
      <w:r>
        <w:rPr>
          <w:b/>
          <w:bCs/>
        </w:rPr>
        <w:t xml:space="preserve">Total Power </w:t>
      </w:r>
      <w:r w:rsidRPr="00D747B6">
        <w:rPr>
          <w:b/>
          <w:bCs/>
          <w:color w:val="C00000"/>
        </w:rPr>
        <w:t>Areas</w:t>
      </w:r>
    </w:p>
    <w:tbl>
      <w:tblPr>
        <w:tblStyle w:val="TableGridLight"/>
        <w:tblW w:w="0" w:type="auto"/>
        <w:tblLook w:val="0420" w:firstRow="1" w:lastRow="0" w:firstColumn="0" w:lastColumn="0" w:noHBand="0" w:noVBand="1"/>
      </w:tblPr>
      <w:tblGrid>
        <w:gridCol w:w="1870"/>
        <w:gridCol w:w="1870"/>
        <w:gridCol w:w="1870"/>
        <w:gridCol w:w="1870"/>
        <w:gridCol w:w="1870"/>
      </w:tblGrid>
      <w:tr w:rsidR="00CD2C49" w14:paraId="208DDC59" w14:textId="77777777" w:rsidTr="00CD2C49">
        <w:tc>
          <w:tcPr>
            <w:tcW w:w="1870" w:type="dxa"/>
          </w:tcPr>
          <w:p w14:paraId="1E7D151D" w14:textId="77777777" w:rsidR="00CD2C49" w:rsidRDefault="00CD2C49" w:rsidP="00CD2C49"/>
        </w:tc>
        <w:tc>
          <w:tcPr>
            <w:tcW w:w="1870" w:type="dxa"/>
          </w:tcPr>
          <w:p w14:paraId="3F9FB567" w14:textId="77777777" w:rsidR="00CD2C49" w:rsidRDefault="00CD2C49" w:rsidP="00CD2C49">
            <w:proofErr w:type="spellStart"/>
            <w:r>
              <w:t>Pset</w:t>
            </w:r>
            <w:proofErr w:type="spellEnd"/>
          </w:p>
        </w:tc>
        <w:tc>
          <w:tcPr>
            <w:tcW w:w="1870" w:type="dxa"/>
          </w:tcPr>
          <w:p w14:paraId="6CFF0F46" w14:textId="77777777" w:rsidR="00CD2C49" w:rsidRDefault="00CD2C49" w:rsidP="00CD2C49">
            <w:r>
              <w:t>Constant</w:t>
            </w:r>
          </w:p>
        </w:tc>
        <w:tc>
          <w:tcPr>
            <w:tcW w:w="1870" w:type="dxa"/>
          </w:tcPr>
          <w:p w14:paraId="0FF9EEFD" w14:textId="77777777" w:rsidR="00CD2C49" w:rsidRDefault="00CD2C49" w:rsidP="00CD2C49">
            <w:r>
              <w:t>Decelerating</w:t>
            </w:r>
          </w:p>
        </w:tc>
        <w:tc>
          <w:tcPr>
            <w:tcW w:w="1870" w:type="dxa"/>
          </w:tcPr>
          <w:p w14:paraId="02520B73" w14:textId="77777777" w:rsidR="00CD2C49" w:rsidRDefault="00CD2C49" w:rsidP="00CD2C49">
            <w:r>
              <w:t>Sinusoidal</w:t>
            </w:r>
          </w:p>
        </w:tc>
      </w:tr>
      <w:tr w:rsidR="00CD2C49" w14:paraId="4CD84E29" w14:textId="77777777" w:rsidTr="00CD2C49">
        <w:tc>
          <w:tcPr>
            <w:tcW w:w="1870" w:type="dxa"/>
          </w:tcPr>
          <w:p w14:paraId="7D4B0431" w14:textId="77777777" w:rsidR="00CD2C49" w:rsidRDefault="00CD2C49" w:rsidP="00CD2C49">
            <w:proofErr w:type="spellStart"/>
            <w:r>
              <w:t>Pset</w:t>
            </w:r>
            <w:proofErr w:type="spellEnd"/>
          </w:p>
        </w:tc>
        <w:tc>
          <w:tcPr>
            <w:tcW w:w="1870" w:type="dxa"/>
          </w:tcPr>
          <w:p w14:paraId="41ECD60B" w14:textId="77777777" w:rsidR="00CD2C49" w:rsidRDefault="00CD2C49" w:rsidP="00CD2C49">
            <w:r>
              <w:t>-----</w:t>
            </w:r>
          </w:p>
        </w:tc>
        <w:tc>
          <w:tcPr>
            <w:tcW w:w="1870" w:type="dxa"/>
          </w:tcPr>
          <w:p w14:paraId="35DC42C8" w14:textId="3ADCD4BC" w:rsidR="00CD2C49" w:rsidRDefault="009E205D" w:rsidP="00CD2C49">
            <w:r>
              <w:t>0.987</w:t>
            </w:r>
          </w:p>
        </w:tc>
        <w:tc>
          <w:tcPr>
            <w:tcW w:w="1870" w:type="dxa"/>
          </w:tcPr>
          <w:p w14:paraId="5DFAC3E1" w14:textId="095623B5" w:rsidR="00CD2C49" w:rsidRDefault="009E205D" w:rsidP="00CD2C49">
            <w:r>
              <w:t>0.997</w:t>
            </w:r>
          </w:p>
        </w:tc>
        <w:tc>
          <w:tcPr>
            <w:tcW w:w="1870" w:type="dxa"/>
          </w:tcPr>
          <w:p w14:paraId="783964AE" w14:textId="48D3585D" w:rsidR="00CD2C49" w:rsidRDefault="00B25F3E" w:rsidP="00CD2C49">
            <w:r>
              <w:t>0.988</w:t>
            </w:r>
          </w:p>
        </w:tc>
      </w:tr>
      <w:tr w:rsidR="00CD2C49" w14:paraId="2BCF3D40" w14:textId="77777777" w:rsidTr="00CD2C49">
        <w:tc>
          <w:tcPr>
            <w:tcW w:w="1870" w:type="dxa"/>
          </w:tcPr>
          <w:p w14:paraId="213B6AEA" w14:textId="77777777" w:rsidR="00CD2C49" w:rsidRDefault="00CD2C49" w:rsidP="00CD2C49">
            <w:r>
              <w:t>Constant</w:t>
            </w:r>
          </w:p>
        </w:tc>
        <w:tc>
          <w:tcPr>
            <w:tcW w:w="1870" w:type="dxa"/>
          </w:tcPr>
          <w:p w14:paraId="7F815BAF" w14:textId="08EBF464" w:rsidR="00CD2C49" w:rsidRDefault="00B25F3E" w:rsidP="00CD2C49">
            <w:r>
              <w:t>0.987</w:t>
            </w:r>
          </w:p>
        </w:tc>
        <w:tc>
          <w:tcPr>
            <w:tcW w:w="1870" w:type="dxa"/>
          </w:tcPr>
          <w:p w14:paraId="20A7501F" w14:textId="77777777" w:rsidR="00CD2C49" w:rsidRDefault="00CD2C49" w:rsidP="00CD2C49">
            <w:r>
              <w:t>-----</w:t>
            </w:r>
          </w:p>
        </w:tc>
        <w:tc>
          <w:tcPr>
            <w:tcW w:w="1870" w:type="dxa"/>
          </w:tcPr>
          <w:p w14:paraId="4DB97F5E" w14:textId="4EA75727" w:rsidR="00CD2C49" w:rsidRDefault="00B25F3E" w:rsidP="00CD2C49">
            <w:r>
              <w:t>0.985</w:t>
            </w:r>
          </w:p>
        </w:tc>
        <w:tc>
          <w:tcPr>
            <w:tcW w:w="1870" w:type="dxa"/>
          </w:tcPr>
          <w:p w14:paraId="60580546" w14:textId="5D1E88EC" w:rsidR="00CD2C49" w:rsidRDefault="00B25F3E" w:rsidP="00CD2C49">
            <w:r>
              <w:t>1.000</w:t>
            </w:r>
          </w:p>
        </w:tc>
      </w:tr>
      <w:tr w:rsidR="00CD2C49" w14:paraId="4A51323B" w14:textId="77777777" w:rsidTr="00CD2C49">
        <w:tc>
          <w:tcPr>
            <w:tcW w:w="1870" w:type="dxa"/>
          </w:tcPr>
          <w:p w14:paraId="486D8C87" w14:textId="77777777" w:rsidR="00CD2C49" w:rsidRDefault="00CD2C49" w:rsidP="00CD2C49">
            <w:r>
              <w:t>Decelerating</w:t>
            </w:r>
          </w:p>
        </w:tc>
        <w:tc>
          <w:tcPr>
            <w:tcW w:w="1870" w:type="dxa"/>
          </w:tcPr>
          <w:p w14:paraId="2DB4ED70" w14:textId="4E82861C" w:rsidR="00CD2C49" w:rsidRDefault="00B25F3E" w:rsidP="00CD2C49">
            <w:r>
              <w:t>0.997</w:t>
            </w:r>
          </w:p>
        </w:tc>
        <w:tc>
          <w:tcPr>
            <w:tcW w:w="1870" w:type="dxa"/>
          </w:tcPr>
          <w:p w14:paraId="1105A5BA" w14:textId="70CBC232" w:rsidR="00CD2C49" w:rsidRDefault="00B25F3E" w:rsidP="00CD2C49">
            <w:r>
              <w:t>0.985</w:t>
            </w:r>
          </w:p>
        </w:tc>
        <w:tc>
          <w:tcPr>
            <w:tcW w:w="1870" w:type="dxa"/>
          </w:tcPr>
          <w:p w14:paraId="20B3815A" w14:textId="77777777" w:rsidR="00CD2C49" w:rsidRDefault="00CD2C49" w:rsidP="00CD2C49">
            <w:r>
              <w:t>-----</w:t>
            </w:r>
          </w:p>
        </w:tc>
        <w:tc>
          <w:tcPr>
            <w:tcW w:w="1870" w:type="dxa"/>
          </w:tcPr>
          <w:p w14:paraId="217616B0" w14:textId="12554061" w:rsidR="00CD2C49" w:rsidRDefault="00B25F3E" w:rsidP="00CD2C49">
            <w:r>
              <w:t>0.985</w:t>
            </w:r>
          </w:p>
        </w:tc>
      </w:tr>
      <w:tr w:rsidR="00CD2C49" w14:paraId="65769F3F" w14:textId="77777777" w:rsidTr="00CD2C49">
        <w:tc>
          <w:tcPr>
            <w:tcW w:w="1870" w:type="dxa"/>
          </w:tcPr>
          <w:p w14:paraId="2800E889" w14:textId="77777777" w:rsidR="00CD2C49" w:rsidRDefault="00CD2C49" w:rsidP="00CD2C49">
            <w:r>
              <w:t>Sinusoidal</w:t>
            </w:r>
          </w:p>
        </w:tc>
        <w:tc>
          <w:tcPr>
            <w:tcW w:w="1870" w:type="dxa"/>
          </w:tcPr>
          <w:p w14:paraId="45E5A736" w14:textId="6AEF034C" w:rsidR="00CD2C49" w:rsidRDefault="00B25F3E" w:rsidP="00CD2C49">
            <w:r>
              <w:t>0.988</w:t>
            </w:r>
          </w:p>
        </w:tc>
        <w:tc>
          <w:tcPr>
            <w:tcW w:w="1870" w:type="dxa"/>
          </w:tcPr>
          <w:p w14:paraId="164C9B7C" w14:textId="263D6B58" w:rsidR="00CD2C49" w:rsidRDefault="00B25F3E" w:rsidP="00CD2C49">
            <w:r>
              <w:t>1.000</w:t>
            </w:r>
          </w:p>
        </w:tc>
        <w:tc>
          <w:tcPr>
            <w:tcW w:w="1870" w:type="dxa"/>
          </w:tcPr>
          <w:p w14:paraId="13F5A7DC" w14:textId="1EB9BB66" w:rsidR="00CD2C49" w:rsidRDefault="00B25F3E" w:rsidP="00CD2C49">
            <w:r>
              <w:t>0.985</w:t>
            </w:r>
          </w:p>
        </w:tc>
        <w:tc>
          <w:tcPr>
            <w:tcW w:w="1870" w:type="dxa"/>
          </w:tcPr>
          <w:p w14:paraId="52356528" w14:textId="77777777" w:rsidR="00CD2C49" w:rsidRDefault="00CD2C49" w:rsidP="00CD2C49">
            <w:r>
              <w:t>-----</w:t>
            </w:r>
          </w:p>
        </w:tc>
      </w:tr>
    </w:tbl>
    <w:p w14:paraId="12C82D6C" w14:textId="77777777" w:rsidR="00CD2C49" w:rsidRDefault="00CD2C49" w:rsidP="00CD2C49"/>
    <w:p w14:paraId="2483538A" w14:textId="77777777" w:rsidR="00CD2C49" w:rsidRPr="0073494D" w:rsidRDefault="00CD2C49" w:rsidP="00CD2C49">
      <w:pPr>
        <w:rPr>
          <w:b/>
          <w:bCs/>
        </w:rPr>
      </w:pPr>
      <w:r>
        <w:rPr>
          <w:b/>
          <w:bCs/>
        </w:rPr>
        <w:t xml:space="preserve">Driving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CD2C49" w14:paraId="2B0C21CA" w14:textId="77777777" w:rsidTr="00CD2C49">
        <w:tc>
          <w:tcPr>
            <w:tcW w:w="1870" w:type="dxa"/>
          </w:tcPr>
          <w:p w14:paraId="5D289DA9" w14:textId="77777777" w:rsidR="00CD2C49" w:rsidRDefault="00CD2C49" w:rsidP="00CD2C49"/>
        </w:tc>
        <w:tc>
          <w:tcPr>
            <w:tcW w:w="1870" w:type="dxa"/>
          </w:tcPr>
          <w:p w14:paraId="7A355600" w14:textId="77777777" w:rsidR="00CD2C49" w:rsidRDefault="00CD2C49" w:rsidP="00CD2C49">
            <w:proofErr w:type="spellStart"/>
            <w:r>
              <w:t>Pset</w:t>
            </w:r>
            <w:proofErr w:type="spellEnd"/>
          </w:p>
        </w:tc>
        <w:tc>
          <w:tcPr>
            <w:tcW w:w="1870" w:type="dxa"/>
          </w:tcPr>
          <w:p w14:paraId="6B3136A2" w14:textId="77777777" w:rsidR="00CD2C49" w:rsidRDefault="00CD2C49" w:rsidP="00CD2C49">
            <w:r>
              <w:t>Constant</w:t>
            </w:r>
          </w:p>
        </w:tc>
        <w:tc>
          <w:tcPr>
            <w:tcW w:w="1870" w:type="dxa"/>
          </w:tcPr>
          <w:p w14:paraId="5A09CFC6" w14:textId="77777777" w:rsidR="00CD2C49" w:rsidRDefault="00CD2C49" w:rsidP="00CD2C49">
            <w:r>
              <w:t>Decelerating</w:t>
            </w:r>
          </w:p>
        </w:tc>
        <w:tc>
          <w:tcPr>
            <w:tcW w:w="1870" w:type="dxa"/>
          </w:tcPr>
          <w:p w14:paraId="4574C090" w14:textId="77777777" w:rsidR="00CD2C49" w:rsidRDefault="00CD2C49" w:rsidP="00CD2C49">
            <w:r>
              <w:t>Sinusoidal</w:t>
            </w:r>
          </w:p>
        </w:tc>
      </w:tr>
      <w:tr w:rsidR="00CD2C49" w14:paraId="7F6C204E" w14:textId="77777777" w:rsidTr="00CD2C49">
        <w:tc>
          <w:tcPr>
            <w:tcW w:w="1870" w:type="dxa"/>
          </w:tcPr>
          <w:p w14:paraId="0B79152F" w14:textId="77777777" w:rsidR="00CD2C49" w:rsidRDefault="00CD2C49" w:rsidP="00CD2C49">
            <w:proofErr w:type="spellStart"/>
            <w:r>
              <w:t>Pset</w:t>
            </w:r>
            <w:proofErr w:type="spellEnd"/>
          </w:p>
        </w:tc>
        <w:tc>
          <w:tcPr>
            <w:tcW w:w="1870" w:type="dxa"/>
          </w:tcPr>
          <w:p w14:paraId="3F2E5489" w14:textId="77777777" w:rsidR="00CD2C49" w:rsidRDefault="00CD2C49" w:rsidP="00CD2C49">
            <w:r>
              <w:t>-----</w:t>
            </w:r>
          </w:p>
        </w:tc>
        <w:tc>
          <w:tcPr>
            <w:tcW w:w="1870" w:type="dxa"/>
          </w:tcPr>
          <w:p w14:paraId="6F6DE8E7" w14:textId="3AC69685" w:rsidR="00CD2C49" w:rsidRDefault="00B25F3E" w:rsidP="00CD2C49">
            <w:r>
              <w:t>0.788</w:t>
            </w:r>
          </w:p>
        </w:tc>
        <w:tc>
          <w:tcPr>
            <w:tcW w:w="1870" w:type="dxa"/>
          </w:tcPr>
          <w:p w14:paraId="668CDDA7" w14:textId="359FB2A4" w:rsidR="00CD2C49" w:rsidRDefault="00B25F3E" w:rsidP="00CD2C49">
            <w:r>
              <w:t>1.000</w:t>
            </w:r>
          </w:p>
        </w:tc>
        <w:tc>
          <w:tcPr>
            <w:tcW w:w="1870" w:type="dxa"/>
          </w:tcPr>
          <w:p w14:paraId="452033B2" w14:textId="7DAF2506" w:rsidR="00CD2C49" w:rsidRDefault="00B25F3E" w:rsidP="00CD2C49">
            <w:r>
              <w:t>0.</w:t>
            </w:r>
            <w:r w:rsidR="006B6D18">
              <w:t>000</w:t>
            </w:r>
          </w:p>
        </w:tc>
      </w:tr>
      <w:tr w:rsidR="00CD2C49" w14:paraId="6FA3B82E" w14:textId="77777777" w:rsidTr="00CD2C49">
        <w:tc>
          <w:tcPr>
            <w:tcW w:w="1870" w:type="dxa"/>
          </w:tcPr>
          <w:p w14:paraId="72205F12" w14:textId="77777777" w:rsidR="00CD2C49" w:rsidRDefault="00CD2C49" w:rsidP="00CD2C49">
            <w:r>
              <w:t>Constant</w:t>
            </w:r>
          </w:p>
        </w:tc>
        <w:tc>
          <w:tcPr>
            <w:tcW w:w="1870" w:type="dxa"/>
          </w:tcPr>
          <w:p w14:paraId="5EEC36CA" w14:textId="3A1D18BA" w:rsidR="00CD2C49" w:rsidRDefault="00B25F3E" w:rsidP="00CD2C49">
            <w:r>
              <w:t>0.788</w:t>
            </w:r>
          </w:p>
        </w:tc>
        <w:tc>
          <w:tcPr>
            <w:tcW w:w="1870" w:type="dxa"/>
          </w:tcPr>
          <w:p w14:paraId="26FEC9F6" w14:textId="77777777" w:rsidR="00CD2C49" w:rsidRDefault="00CD2C49" w:rsidP="00CD2C49">
            <w:r>
              <w:t>-----</w:t>
            </w:r>
          </w:p>
        </w:tc>
        <w:tc>
          <w:tcPr>
            <w:tcW w:w="1870" w:type="dxa"/>
          </w:tcPr>
          <w:p w14:paraId="1796AF65" w14:textId="6C59D629" w:rsidR="00CD2C49" w:rsidRDefault="00B25F3E" w:rsidP="00CD2C49">
            <w:r>
              <w:t>0.796</w:t>
            </w:r>
          </w:p>
        </w:tc>
        <w:tc>
          <w:tcPr>
            <w:tcW w:w="1870" w:type="dxa"/>
          </w:tcPr>
          <w:p w14:paraId="0AD3850B" w14:textId="0F678144" w:rsidR="00CD2C49" w:rsidRDefault="00B25F3E" w:rsidP="00CD2C49">
            <w:r>
              <w:t>0.946</w:t>
            </w:r>
          </w:p>
        </w:tc>
      </w:tr>
      <w:tr w:rsidR="00CD2C49" w14:paraId="0FF081E7" w14:textId="77777777" w:rsidTr="00CD2C49">
        <w:tc>
          <w:tcPr>
            <w:tcW w:w="1870" w:type="dxa"/>
          </w:tcPr>
          <w:p w14:paraId="76DDBDF6" w14:textId="77777777" w:rsidR="00CD2C49" w:rsidRDefault="00CD2C49" w:rsidP="00CD2C49">
            <w:r>
              <w:t>Decelerating</w:t>
            </w:r>
          </w:p>
        </w:tc>
        <w:tc>
          <w:tcPr>
            <w:tcW w:w="1870" w:type="dxa"/>
          </w:tcPr>
          <w:p w14:paraId="33CD6CF2" w14:textId="741C7D15" w:rsidR="00CD2C49" w:rsidRDefault="00B25F3E" w:rsidP="00CD2C49">
            <w:r>
              <w:t>1.000</w:t>
            </w:r>
          </w:p>
        </w:tc>
        <w:tc>
          <w:tcPr>
            <w:tcW w:w="1870" w:type="dxa"/>
          </w:tcPr>
          <w:p w14:paraId="6AD94D03" w14:textId="3E6004BE" w:rsidR="00CD2C49" w:rsidRDefault="00B25F3E" w:rsidP="00CD2C49">
            <w:r>
              <w:t>0.796</w:t>
            </w:r>
          </w:p>
        </w:tc>
        <w:tc>
          <w:tcPr>
            <w:tcW w:w="1870" w:type="dxa"/>
          </w:tcPr>
          <w:p w14:paraId="2D6C68C6" w14:textId="77777777" w:rsidR="00CD2C49" w:rsidRDefault="00CD2C49" w:rsidP="00CD2C49">
            <w:r>
              <w:t>-----</w:t>
            </w:r>
          </w:p>
        </w:tc>
        <w:tc>
          <w:tcPr>
            <w:tcW w:w="1870" w:type="dxa"/>
          </w:tcPr>
          <w:p w14:paraId="32FC30FF" w14:textId="1ED5FA5A" w:rsidR="00CD2C49" w:rsidRDefault="00B25F3E" w:rsidP="00CD2C49">
            <w:r>
              <w:t>0.859</w:t>
            </w:r>
          </w:p>
        </w:tc>
      </w:tr>
      <w:tr w:rsidR="00CD2C49" w14:paraId="3C9EF718" w14:textId="77777777" w:rsidTr="00CD2C49">
        <w:tc>
          <w:tcPr>
            <w:tcW w:w="1870" w:type="dxa"/>
          </w:tcPr>
          <w:p w14:paraId="18B4378A" w14:textId="77777777" w:rsidR="00CD2C49" w:rsidRDefault="00CD2C49" w:rsidP="00CD2C49">
            <w:r>
              <w:t>Sinusoidal</w:t>
            </w:r>
          </w:p>
        </w:tc>
        <w:tc>
          <w:tcPr>
            <w:tcW w:w="1870" w:type="dxa"/>
          </w:tcPr>
          <w:p w14:paraId="54C35A96" w14:textId="6C80E6AA" w:rsidR="00CD2C49" w:rsidRDefault="00B25F3E" w:rsidP="00CD2C49">
            <w:r>
              <w:t>0.</w:t>
            </w:r>
            <w:r w:rsidR="006B6D18">
              <w:t>000</w:t>
            </w:r>
          </w:p>
        </w:tc>
        <w:tc>
          <w:tcPr>
            <w:tcW w:w="1870" w:type="dxa"/>
          </w:tcPr>
          <w:p w14:paraId="657701D5" w14:textId="098CCFF3" w:rsidR="00CD2C49" w:rsidRDefault="00B25F3E" w:rsidP="00CD2C49">
            <w:r>
              <w:t>0.946</w:t>
            </w:r>
          </w:p>
        </w:tc>
        <w:tc>
          <w:tcPr>
            <w:tcW w:w="1870" w:type="dxa"/>
          </w:tcPr>
          <w:p w14:paraId="218E4450" w14:textId="17C05CD2" w:rsidR="00CD2C49" w:rsidRDefault="00B25F3E" w:rsidP="00CD2C49">
            <w:r>
              <w:t>0.859</w:t>
            </w:r>
          </w:p>
        </w:tc>
        <w:tc>
          <w:tcPr>
            <w:tcW w:w="1870" w:type="dxa"/>
          </w:tcPr>
          <w:p w14:paraId="69DF752C" w14:textId="77777777" w:rsidR="00CD2C49" w:rsidRDefault="00CD2C49" w:rsidP="00CD2C49">
            <w:r>
              <w:t>-----</w:t>
            </w:r>
          </w:p>
        </w:tc>
      </w:tr>
    </w:tbl>
    <w:p w14:paraId="397A32F4" w14:textId="77777777" w:rsidR="00CD2C49" w:rsidRDefault="00CD2C49" w:rsidP="00CD2C49"/>
    <w:p w14:paraId="20018F50" w14:textId="77777777" w:rsidR="00CD2C49" w:rsidRPr="003A68C2" w:rsidRDefault="00CD2C49" w:rsidP="00CD2C49">
      <w:pPr>
        <w:rPr>
          <w:b/>
          <w:bCs/>
        </w:rPr>
      </w:pPr>
      <w:r>
        <w:rPr>
          <w:b/>
          <w:bCs/>
        </w:rPr>
        <w:t xml:space="preserve">Elastic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CD2C49" w14:paraId="0FF36D6B" w14:textId="77777777" w:rsidTr="00CD2C49">
        <w:tc>
          <w:tcPr>
            <w:tcW w:w="1870" w:type="dxa"/>
          </w:tcPr>
          <w:p w14:paraId="76E3AD47" w14:textId="77777777" w:rsidR="00CD2C49" w:rsidRDefault="00CD2C49" w:rsidP="00CD2C49"/>
        </w:tc>
        <w:tc>
          <w:tcPr>
            <w:tcW w:w="1870" w:type="dxa"/>
          </w:tcPr>
          <w:p w14:paraId="177B65FF" w14:textId="77777777" w:rsidR="00CD2C49" w:rsidRDefault="00CD2C49" w:rsidP="00CD2C49">
            <w:proofErr w:type="spellStart"/>
            <w:r>
              <w:t>Pset</w:t>
            </w:r>
            <w:proofErr w:type="spellEnd"/>
          </w:p>
        </w:tc>
        <w:tc>
          <w:tcPr>
            <w:tcW w:w="1870" w:type="dxa"/>
          </w:tcPr>
          <w:p w14:paraId="74049C02" w14:textId="77777777" w:rsidR="00CD2C49" w:rsidRDefault="00CD2C49" w:rsidP="00CD2C49">
            <w:r>
              <w:t>Constant</w:t>
            </w:r>
          </w:p>
        </w:tc>
        <w:tc>
          <w:tcPr>
            <w:tcW w:w="1870" w:type="dxa"/>
          </w:tcPr>
          <w:p w14:paraId="6FE1F7A7" w14:textId="77777777" w:rsidR="00CD2C49" w:rsidRDefault="00CD2C49" w:rsidP="00CD2C49">
            <w:r>
              <w:t>Decelerating</w:t>
            </w:r>
          </w:p>
        </w:tc>
        <w:tc>
          <w:tcPr>
            <w:tcW w:w="1870" w:type="dxa"/>
          </w:tcPr>
          <w:p w14:paraId="4AE6B67B" w14:textId="77777777" w:rsidR="00CD2C49" w:rsidRDefault="00CD2C49" w:rsidP="00CD2C49">
            <w:r>
              <w:t>Sinusoidal</w:t>
            </w:r>
          </w:p>
        </w:tc>
      </w:tr>
      <w:tr w:rsidR="00CD2C49" w14:paraId="44F7F98B" w14:textId="77777777" w:rsidTr="00CD2C49">
        <w:tc>
          <w:tcPr>
            <w:tcW w:w="1870" w:type="dxa"/>
          </w:tcPr>
          <w:p w14:paraId="08B96875" w14:textId="77777777" w:rsidR="00CD2C49" w:rsidRDefault="00CD2C49" w:rsidP="00CD2C49">
            <w:proofErr w:type="spellStart"/>
            <w:r>
              <w:t>Pset</w:t>
            </w:r>
            <w:proofErr w:type="spellEnd"/>
          </w:p>
        </w:tc>
        <w:tc>
          <w:tcPr>
            <w:tcW w:w="1870" w:type="dxa"/>
          </w:tcPr>
          <w:p w14:paraId="4BE90806" w14:textId="77777777" w:rsidR="00CD2C49" w:rsidRDefault="00CD2C49" w:rsidP="00CD2C49">
            <w:r>
              <w:t>-----</w:t>
            </w:r>
          </w:p>
        </w:tc>
        <w:tc>
          <w:tcPr>
            <w:tcW w:w="1870" w:type="dxa"/>
          </w:tcPr>
          <w:p w14:paraId="45E5BEDF" w14:textId="0F275FFA" w:rsidR="00CD2C49" w:rsidRDefault="00B25F3E" w:rsidP="00CD2C49">
            <w:r>
              <w:t>0.858</w:t>
            </w:r>
          </w:p>
        </w:tc>
        <w:tc>
          <w:tcPr>
            <w:tcW w:w="1870" w:type="dxa"/>
          </w:tcPr>
          <w:p w14:paraId="19D8520C" w14:textId="04D47F0D" w:rsidR="00CD2C49" w:rsidRDefault="00B25F3E" w:rsidP="00CD2C49">
            <w:r>
              <w:t>0.964</w:t>
            </w:r>
          </w:p>
        </w:tc>
        <w:tc>
          <w:tcPr>
            <w:tcW w:w="1870" w:type="dxa"/>
          </w:tcPr>
          <w:p w14:paraId="1AD05274" w14:textId="2E8EB9D9" w:rsidR="00CD2C49" w:rsidRDefault="00B25F3E" w:rsidP="00CD2C49">
            <w:r>
              <w:t>0.</w:t>
            </w:r>
            <w:r w:rsidR="006B6D18">
              <w:t>000</w:t>
            </w:r>
          </w:p>
        </w:tc>
      </w:tr>
      <w:tr w:rsidR="00CD2C49" w14:paraId="2E6CC537" w14:textId="77777777" w:rsidTr="00CD2C49">
        <w:tc>
          <w:tcPr>
            <w:tcW w:w="1870" w:type="dxa"/>
          </w:tcPr>
          <w:p w14:paraId="782D1552" w14:textId="77777777" w:rsidR="00CD2C49" w:rsidRDefault="00CD2C49" w:rsidP="00CD2C49">
            <w:r>
              <w:t>Constant</w:t>
            </w:r>
          </w:p>
        </w:tc>
        <w:tc>
          <w:tcPr>
            <w:tcW w:w="1870" w:type="dxa"/>
          </w:tcPr>
          <w:p w14:paraId="7497E418" w14:textId="11E22B32" w:rsidR="00CD2C49" w:rsidRDefault="00B25F3E" w:rsidP="00CD2C49">
            <w:r>
              <w:t>0.858</w:t>
            </w:r>
          </w:p>
        </w:tc>
        <w:tc>
          <w:tcPr>
            <w:tcW w:w="1870" w:type="dxa"/>
          </w:tcPr>
          <w:p w14:paraId="02166FEC" w14:textId="77777777" w:rsidR="00CD2C49" w:rsidRDefault="00CD2C49" w:rsidP="00CD2C49">
            <w:r>
              <w:t>-----</w:t>
            </w:r>
          </w:p>
        </w:tc>
        <w:tc>
          <w:tcPr>
            <w:tcW w:w="1870" w:type="dxa"/>
          </w:tcPr>
          <w:p w14:paraId="31D0664F" w14:textId="0B6B7FB1" w:rsidR="00CD2C49" w:rsidRDefault="00B25F3E" w:rsidP="00CD2C49">
            <w:r>
              <w:t>0.933</w:t>
            </w:r>
          </w:p>
        </w:tc>
        <w:tc>
          <w:tcPr>
            <w:tcW w:w="1870" w:type="dxa"/>
          </w:tcPr>
          <w:p w14:paraId="22F1B9AC" w14:textId="56D98C95" w:rsidR="00CD2C49" w:rsidRDefault="00B25F3E" w:rsidP="00CD2C49">
            <w:r>
              <w:t>0.936</w:t>
            </w:r>
          </w:p>
        </w:tc>
      </w:tr>
      <w:tr w:rsidR="00CD2C49" w14:paraId="3B78EC25" w14:textId="77777777" w:rsidTr="00CD2C49">
        <w:tc>
          <w:tcPr>
            <w:tcW w:w="1870" w:type="dxa"/>
          </w:tcPr>
          <w:p w14:paraId="1DD69EA2" w14:textId="77777777" w:rsidR="00CD2C49" w:rsidRDefault="00CD2C49" w:rsidP="00CD2C49">
            <w:r>
              <w:t>Decelerating</w:t>
            </w:r>
          </w:p>
        </w:tc>
        <w:tc>
          <w:tcPr>
            <w:tcW w:w="1870" w:type="dxa"/>
          </w:tcPr>
          <w:p w14:paraId="4D90638C" w14:textId="1FD9D92E" w:rsidR="00CD2C49" w:rsidRDefault="00B25F3E" w:rsidP="00CD2C49">
            <w:r>
              <w:t>0.964</w:t>
            </w:r>
          </w:p>
        </w:tc>
        <w:tc>
          <w:tcPr>
            <w:tcW w:w="1870" w:type="dxa"/>
          </w:tcPr>
          <w:p w14:paraId="3747E2A1" w14:textId="117A19DE" w:rsidR="00CD2C49" w:rsidRDefault="00B25F3E" w:rsidP="00CD2C49">
            <w:r>
              <w:t>0.933</w:t>
            </w:r>
          </w:p>
        </w:tc>
        <w:tc>
          <w:tcPr>
            <w:tcW w:w="1870" w:type="dxa"/>
          </w:tcPr>
          <w:p w14:paraId="5BCDFC20" w14:textId="77777777" w:rsidR="00CD2C49" w:rsidRDefault="00CD2C49" w:rsidP="00CD2C49">
            <w:r>
              <w:t>-----</w:t>
            </w:r>
          </w:p>
        </w:tc>
        <w:tc>
          <w:tcPr>
            <w:tcW w:w="1870" w:type="dxa"/>
          </w:tcPr>
          <w:p w14:paraId="084E35F7" w14:textId="6D0C9CC9" w:rsidR="00CD2C49" w:rsidRDefault="00B25F3E" w:rsidP="00CD2C49">
            <w:r>
              <w:t>0.903</w:t>
            </w:r>
          </w:p>
        </w:tc>
      </w:tr>
      <w:tr w:rsidR="00CD2C49" w14:paraId="0BD03C4C" w14:textId="77777777" w:rsidTr="00CD2C49">
        <w:tc>
          <w:tcPr>
            <w:tcW w:w="1870" w:type="dxa"/>
          </w:tcPr>
          <w:p w14:paraId="29080FC0" w14:textId="77777777" w:rsidR="00CD2C49" w:rsidRDefault="00CD2C49" w:rsidP="00CD2C49">
            <w:r>
              <w:lastRenderedPageBreak/>
              <w:t>Sinusoidal</w:t>
            </w:r>
          </w:p>
        </w:tc>
        <w:tc>
          <w:tcPr>
            <w:tcW w:w="1870" w:type="dxa"/>
          </w:tcPr>
          <w:p w14:paraId="3550F717" w14:textId="210C1190" w:rsidR="00CD2C49" w:rsidRDefault="00B25F3E" w:rsidP="00CD2C49">
            <w:r>
              <w:t>0.</w:t>
            </w:r>
            <w:r w:rsidR="006B6D18">
              <w:t>000</w:t>
            </w:r>
          </w:p>
        </w:tc>
        <w:tc>
          <w:tcPr>
            <w:tcW w:w="1870" w:type="dxa"/>
          </w:tcPr>
          <w:p w14:paraId="7E240BFD" w14:textId="732278FF" w:rsidR="00CD2C49" w:rsidRDefault="00B10A5E" w:rsidP="00CD2C49">
            <w:r>
              <w:t>0.936</w:t>
            </w:r>
          </w:p>
        </w:tc>
        <w:tc>
          <w:tcPr>
            <w:tcW w:w="1870" w:type="dxa"/>
          </w:tcPr>
          <w:p w14:paraId="47ECD28F" w14:textId="72FC8F93" w:rsidR="00CD2C49" w:rsidRDefault="00B10A5E" w:rsidP="00CD2C49">
            <w:r>
              <w:t>0.903</w:t>
            </w:r>
          </w:p>
        </w:tc>
        <w:tc>
          <w:tcPr>
            <w:tcW w:w="1870" w:type="dxa"/>
          </w:tcPr>
          <w:p w14:paraId="63569648" w14:textId="77777777" w:rsidR="00CD2C49" w:rsidRDefault="00CD2C49" w:rsidP="00CD2C49">
            <w:r>
              <w:t>-----</w:t>
            </w:r>
          </w:p>
        </w:tc>
      </w:tr>
    </w:tbl>
    <w:p w14:paraId="4EA5F7EA" w14:textId="77777777" w:rsidR="00CD2C49" w:rsidRDefault="00CD2C49" w:rsidP="00CD2C49"/>
    <w:p w14:paraId="5024B0B6" w14:textId="77777777" w:rsidR="00CD2C49" w:rsidRPr="003A68C2" w:rsidRDefault="00CD2C49" w:rsidP="00CD2C49">
      <w:pPr>
        <w:rPr>
          <w:b/>
          <w:bCs/>
        </w:rPr>
      </w:pPr>
      <w:r>
        <w:rPr>
          <w:b/>
          <w:bCs/>
        </w:rPr>
        <w:t xml:space="preserve">Total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CD2C49" w14:paraId="12A560D6" w14:textId="77777777" w:rsidTr="00CD2C49">
        <w:tc>
          <w:tcPr>
            <w:tcW w:w="1870" w:type="dxa"/>
          </w:tcPr>
          <w:p w14:paraId="2A9C14C1" w14:textId="77777777" w:rsidR="00CD2C49" w:rsidRDefault="00CD2C49" w:rsidP="00CD2C49"/>
        </w:tc>
        <w:tc>
          <w:tcPr>
            <w:tcW w:w="1870" w:type="dxa"/>
          </w:tcPr>
          <w:p w14:paraId="40D4F366" w14:textId="77777777" w:rsidR="00CD2C49" w:rsidRDefault="00CD2C49" w:rsidP="00CD2C49">
            <w:proofErr w:type="spellStart"/>
            <w:r>
              <w:t>Pset</w:t>
            </w:r>
            <w:proofErr w:type="spellEnd"/>
          </w:p>
        </w:tc>
        <w:tc>
          <w:tcPr>
            <w:tcW w:w="1870" w:type="dxa"/>
          </w:tcPr>
          <w:p w14:paraId="448A6E3D" w14:textId="77777777" w:rsidR="00CD2C49" w:rsidRDefault="00CD2C49" w:rsidP="00CD2C49">
            <w:r>
              <w:t>Constant</w:t>
            </w:r>
          </w:p>
        </w:tc>
        <w:tc>
          <w:tcPr>
            <w:tcW w:w="1870" w:type="dxa"/>
          </w:tcPr>
          <w:p w14:paraId="0DB4005E" w14:textId="77777777" w:rsidR="00CD2C49" w:rsidRDefault="00CD2C49" w:rsidP="00CD2C49">
            <w:r>
              <w:t>Decelerating</w:t>
            </w:r>
          </w:p>
        </w:tc>
        <w:tc>
          <w:tcPr>
            <w:tcW w:w="1870" w:type="dxa"/>
          </w:tcPr>
          <w:p w14:paraId="4D7EC055" w14:textId="77777777" w:rsidR="00CD2C49" w:rsidRDefault="00CD2C49" w:rsidP="00CD2C49">
            <w:r>
              <w:t>Sinusoidal</w:t>
            </w:r>
          </w:p>
        </w:tc>
      </w:tr>
      <w:tr w:rsidR="00CD2C49" w14:paraId="583DBEF5" w14:textId="77777777" w:rsidTr="00CD2C49">
        <w:tc>
          <w:tcPr>
            <w:tcW w:w="1870" w:type="dxa"/>
          </w:tcPr>
          <w:p w14:paraId="6D80B10E" w14:textId="77777777" w:rsidR="00CD2C49" w:rsidRDefault="00CD2C49" w:rsidP="00CD2C49">
            <w:proofErr w:type="spellStart"/>
            <w:r>
              <w:t>Pset</w:t>
            </w:r>
            <w:proofErr w:type="spellEnd"/>
          </w:p>
        </w:tc>
        <w:tc>
          <w:tcPr>
            <w:tcW w:w="1870" w:type="dxa"/>
          </w:tcPr>
          <w:p w14:paraId="7D155294" w14:textId="77777777" w:rsidR="00CD2C49" w:rsidRDefault="00CD2C49" w:rsidP="00CD2C49">
            <w:r>
              <w:t>-----</w:t>
            </w:r>
          </w:p>
        </w:tc>
        <w:tc>
          <w:tcPr>
            <w:tcW w:w="1870" w:type="dxa"/>
          </w:tcPr>
          <w:p w14:paraId="360DF891" w14:textId="4236A318" w:rsidR="00CD2C49" w:rsidRDefault="00B10A5E" w:rsidP="00CD2C49">
            <w:r>
              <w:t>0.881</w:t>
            </w:r>
          </w:p>
        </w:tc>
        <w:tc>
          <w:tcPr>
            <w:tcW w:w="1870" w:type="dxa"/>
          </w:tcPr>
          <w:p w14:paraId="5105B5CE" w14:textId="131318D4" w:rsidR="00CD2C49" w:rsidRDefault="00B10A5E" w:rsidP="00CD2C49">
            <w:r>
              <w:t>0.964</w:t>
            </w:r>
          </w:p>
        </w:tc>
        <w:tc>
          <w:tcPr>
            <w:tcW w:w="1870" w:type="dxa"/>
          </w:tcPr>
          <w:p w14:paraId="631C8596" w14:textId="48A1C50A" w:rsidR="00CD2C49" w:rsidRDefault="00B10A5E" w:rsidP="00CD2C49">
            <w:r>
              <w:t>0.</w:t>
            </w:r>
            <w:r w:rsidR="006B6D18">
              <w:t>000</w:t>
            </w:r>
          </w:p>
        </w:tc>
      </w:tr>
      <w:tr w:rsidR="00CD2C49" w14:paraId="4B9BC627" w14:textId="77777777" w:rsidTr="00CD2C49">
        <w:tc>
          <w:tcPr>
            <w:tcW w:w="1870" w:type="dxa"/>
          </w:tcPr>
          <w:p w14:paraId="53D39352" w14:textId="77777777" w:rsidR="00CD2C49" w:rsidRDefault="00CD2C49" w:rsidP="00CD2C49">
            <w:r>
              <w:t>Constant</w:t>
            </w:r>
          </w:p>
        </w:tc>
        <w:tc>
          <w:tcPr>
            <w:tcW w:w="1870" w:type="dxa"/>
          </w:tcPr>
          <w:p w14:paraId="76C79437" w14:textId="71CD10EF" w:rsidR="00CD2C49" w:rsidRDefault="00B10A5E" w:rsidP="00CD2C49">
            <w:r>
              <w:t>0.881</w:t>
            </w:r>
          </w:p>
        </w:tc>
        <w:tc>
          <w:tcPr>
            <w:tcW w:w="1870" w:type="dxa"/>
          </w:tcPr>
          <w:p w14:paraId="618E039B" w14:textId="77777777" w:rsidR="00CD2C49" w:rsidRDefault="00CD2C49" w:rsidP="00CD2C49">
            <w:r>
              <w:t>-----</w:t>
            </w:r>
          </w:p>
        </w:tc>
        <w:tc>
          <w:tcPr>
            <w:tcW w:w="1870" w:type="dxa"/>
          </w:tcPr>
          <w:p w14:paraId="202D3471" w14:textId="1C5A8C64" w:rsidR="00CD2C49" w:rsidRDefault="00B10A5E" w:rsidP="00CD2C49">
            <w:r>
              <w:t>0.953</w:t>
            </w:r>
          </w:p>
        </w:tc>
        <w:tc>
          <w:tcPr>
            <w:tcW w:w="1870" w:type="dxa"/>
          </w:tcPr>
          <w:p w14:paraId="01419272" w14:textId="7A40AE1A" w:rsidR="00CD2C49" w:rsidRDefault="00B10A5E" w:rsidP="00CD2C49">
            <w:r>
              <w:t>0.916</w:t>
            </w:r>
          </w:p>
        </w:tc>
      </w:tr>
      <w:tr w:rsidR="00CD2C49" w14:paraId="2430FDB6" w14:textId="77777777" w:rsidTr="00CD2C49">
        <w:tc>
          <w:tcPr>
            <w:tcW w:w="1870" w:type="dxa"/>
          </w:tcPr>
          <w:p w14:paraId="320D9C7D" w14:textId="77777777" w:rsidR="00CD2C49" w:rsidRDefault="00CD2C49" w:rsidP="00CD2C49">
            <w:r>
              <w:t>Decelerating</w:t>
            </w:r>
          </w:p>
        </w:tc>
        <w:tc>
          <w:tcPr>
            <w:tcW w:w="1870" w:type="dxa"/>
          </w:tcPr>
          <w:p w14:paraId="4F392FF1" w14:textId="0E04EBD3" w:rsidR="00CD2C49" w:rsidRDefault="00B10A5E" w:rsidP="00CD2C49">
            <w:r>
              <w:t>0.964</w:t>
            </w:r>
          </w:p>
        </w:tc>
        <w:tc>
          <w:tcPr>
            <w:tcW w:w="1870" w:type="dxa"/>
          </w:tcPr>
          <w:p w14:paraId="5FF103CB" w14:textId="29C25E61" w:rsidR="00CD2C49" w:rsidRDefault="00B10A5E" w:rsidP="00CD2C49">
            <w:r>
              <w:t>0.953</w:t>
            </w:r>
          </w:p>
        </w:tc>
        <w:tc>
          <w:tcPr>
            <w:tcW w:w="1870" w:type="dxa"/>
          </w:tcPr>
          <w:p w14:paraId="3C2B7B62" w14:textId="77777777" w:rsidR="00CD2C49" w:rsidRDefault="00CD2C49" w:rsidP="00CD2C49">
            <w:r>
              <w:t>-----</w:t>
            </w:r>
          </w:p>
        </w:tc>
        <w:tc>
          <w:tcPr>
            <w:tcW w:w="1870" w:type="dxa"/>
          </w:tcPr>
          <w:p w14:paraId="6B292302" w14:textId="0D583695" w:rsidR="00CD2C49" w:rsidRDefault="00B10A5E" w:rsidP="00CD2C49">
            <w:r>
              <w:t>0.907</w:t>
            </w:r>
          </w:p>
        </w:tc>
      </w:tr>
      <w:tr w:rsidR="00CD2C49" w14:paraId="52B97DAB" w14:textId="77777777" w:rsidTr="00CD2C49">
        <w:tc>
          <w:tcPr>
            <w:tcW w:w="1870" w:type="dxa"/>
          </w:tcPr>
          <w:p w14:paraId="0681FDDF" w14:textId="77777777" w:rsidR="00CD2C49" w:rsidRDefault="00CD2C49" w:rsidP="00CD2C49">
            <w:r>
              <w:t>Sinusoidal</w:t>
            </w:r>
          </w:p>
        </w:tc>
        <w:tc>
          <w:tcPr>
            <w:tcW w:w="1870" w:type="dxa"/>
          </w:tcPr>
          <w:p w14:paraId="43F503D1" w14:textId="7DA4D441" w:rsidR="00CD2C49" w:rsidRDefault="00B10A5E" w:rsidP="00CD2C49">
            <w:r>
              <w:t>0.</w:t>
            </w:r>
            <w:r w:rsidR="006B6D18">
              <w:t>000</w:t>
            </w:r>
          </w:p>
        </w:tc>
        <w:tc>
          <w:tcPr>
            <w:tcW w:w="1870" w:type="dxa"/>
          </w:tcPr>
          <w:p w14:paraId="29A03E6C" w14:textId="2E68FDB9" w:rsidR="00CD2C49" w:rsidRDefault="00B10A5E" w:rsidP="00CD2C49">
            <w:r>
              <w:t>0.916</w:t>
            </w:r>
          </w:p>
        </w:tc>
        <w:tc>
          <w:tcPr>
            <w:tcW w:w="1870" w:type="dxa"/>
          </w:tcPr>
          <w:p w14:paraId="03877261" w14:textId="607E5F09" w:rsidR="00CD2C49" w:rsidRDefault="00B10A5E" w:rsidP="00CD2C49">
            <w:r>
              <w:t>0.907</w:t>
            </w:r>
          </w:p>
        </w:tc>
        <w:tc>
          <w:tcPr>
            <w:tcW w:w="1870" w:type="dxa"/>
          </w:tcPr>
          <w:p w14:paraId="7E3BAF1A" w14:textId="77777777" w:rsidR="00CD2C49" w:rsidRDefault="00CD2C49" w:rsidP="00CD2C49">
            <w:r>
              <w:t>-----</w:t>
            </w:r>
          </w:p>
        </w:tc>
      </w:tr>
    </w:tbl>
    <w:p w14:paraId="3116E176" w14:textId="77777777" w:rsidR="00CD2C49" w:rsidRDefault="00CD2C49" w:rsidP="00CD2C49"/>
    <w:p w14:paraId="1E50144D" w14:textId="6694241E" w:rsidR="005D2E60" w:rsidRPr="005822E2" w:rsidRDefault="00C51FD6" w:rsidP="005822E2">
      <w:r>
        <w:t>** p values by Mann-Whitney test</w:t>
      </w:r>
    </w:p>
    <w:p w14:paraId="73C07337" w14:textId="15A60D11" w:rsidR="009E205D" w:rsidRDefault="009E205D" w:rsidP="009E205D">
      <w:pPr>
        <w:spacing w:line="360" w:lineRule="auto"/>
        <w:rPr>
          <w:rFonts w:eastAsiaTheme="minorEastAsia" w:cstheme="minorHAnsi"/>
          <w:b/>
          <w:bCs/>
          <w:color w:val="000000" w:themeColor="text1"/>
        </w:rPr>
      </w:pPr>
      <w:r>
        <w:rPr>
          <w:rFonts w:eastAsiaTheme="minorEastAsia" w:cstheme="minorHAnsi"/>
          <w:b/>
          <w:bCs/>
          <w:color w:val="000000" w:themeColor="text1"/>
        </w:rPr>
        <w:t xml:space="preserve">Statistical Analysis** </w:t>
      </w:r>
    </w:p>
    <w:p w14:paraId="391105EF" w14:textId="35F6EDC6" w:rsidR="009E205D" w:rsidRPr="00E510B1" w:rsidRDefault="009E205D" w:rsidP="009E205D">
      <w:pPr>
        <w:spacing w:line="360" w:lineRule="auto"/>
        <w:rPr>
          <w:rFonts w:eastAsiaTheme="minorEastAsia" w:cstheme="minorHAnsi"/>
          <w:b/>
          <w:bCs/>
          <w:color w:val="000000" w:themeColor="text1"/>
        </w:rPr>
      </w:pPr>
      <w:r w:rsidRPr="009E205D">
        <w:rPr>
          <w:rFonts w:eastAsiaTheme="minorEastAsia" w:cstheme="minorHAnsi"/>
          <w:b/>
          <w:bCs/>
          <w:color w:val="C00000"/>
        </w:rPr>
        <w:t xml:space="preserve">ARDS </w:t>
      </w:r>
      <w:r>
        <w:rPr>
          <w:rFonts w:eastAsiaTheme="minorEastAsia" w:cstheme="minorHAnsi"/>
          <w:b/>
          <w:bCs/>
          <w:color w:val="000000" w:themeColor="text1"/>
        </w:rPr>
        <w:t>Virtual Subjects</w:t>
      </w:r>
    </w:p>
    <w:p w14:paraId="7C8593C1" w14:textId="32C3F0A1" w:rsidR="006C3B7E" w:rsidRPr="0073494D" w:rsidRDefault="006C3B7E" w:rsidP="006C3B7E">
      <w:pPr>
        <w:spacing w:line="360" w:lineRule="auto"/>
        <w:rPr>
          <w:b/>
          <w:bCs/>
        </w:rPr>
      </w:pPr>
      <w:r>
        <w:rPr>
          <w:b/>
          <w:bCs/>
        </w:rPr>
        <w:t xml:space="preserve">Driving Power </w:t>
      </w:r>
      <w:r w:rsidRPr="00D747B6">
        <w:rPr>
          <w:b/>
          <w:bCs/>
          <w:color w:val="C00000"/>
        </w:rPr>
        <w:t>Areas</w:t>
      </w:r>
    </w:p>
    <w:tbl>
      <w:tblPr>
        <w:tblStyle w:val="TableGridLight"/>
        <w:tblW w:w="0" w:type="auto"/>
        <w:tblLook w:val="0420" w:firstRow="1" w:lastRow="0" w:firstColumn="0" w:lastColumn="0" w:noHBand="0" w:noVBand="1"/>
      </w:tblPr>
      <w:tblGrid>
        <w:gridCol w:w="2065"/>
        <w:gridCol w:w="1675"/>
        <w:gridCol w:w="1870"/>
        <w:gridCol w:w="1870"/>
        <w:gridCol w:w="1870"/>
      </w:tblGrid>
      <w:tr w:rsidR="006C3B7E" w14:paraId="6AE4303B" w14:textId="77777777" w:rsidTr="005E22F9">
        <w:tc>
          <w:tcPr>
            <w:tcW w:w="2065" w:type="dxa"/>
          </w:tcPr>
          <w:p w14:paraId="2B8251D2" w14:textId="77777777" w:rsidR="006C3B7E" w:rsidRPr="0073494D" w:rsidRDefault="006C3B7E" w:rsidP="005E22F9">
            <w:pPr>
              <w:rPr>
                <w:b/>
                <w:bCs/>
              </w:rPr>
            </w:pPr>
            <w:r>
              <w:rPr>
                <w:b/>
                <w:bCs/>
              </w:rPr>
              <w:t xml:space="preserve"> </w:t>
            </w:r>
          </w:p>
        </w:tc>
        <w:tc>
          <w:tcPr>
            <w:tcW w:w="1675" w:type="dxa"/>
          </w:tcPr>
          <w:p w14:paraId="41899EC2" w14:textId="77777777" w:rsidR="006C3B7E" w:rsidRDefault="006C3B7E" w:rsidP="005E22F9">
            <w:proofErr w:type="spellStart"/>
            <w:r>
              <w:t>Pset</w:t>
            </w:r>
            <w:proofErr w:type="spellEnd"/>
          </w:p>
        </w:tc>
        <w:tc>
          <w:tcPr>
            <w:tcW w:w="1870" w:type="dxa"/>
          </w:tcPr>
          <w:p w14:paraId="579C5E87" w14:textId="77777777" w:rsidR="006C3B7E" w:rsidRDefault="006C3B7E" w:rsidP="005E22F9">
            <w:r>
              <w:t>Constant</w:t>
            </w:r>
          </w:p>
        </w:tc>
        <w:tc>
          <w:tcPr>
            <w:tcW w:w="1870" w:type="dxa"/>
          </w:tcPr>
          <w:p w14:paraId="24E34A05" w14:textId="77777777" w:rsidR="006C3B7E" w:rsidRDefault="006C3B7E" w:rsidP="005E22F9">
            <w:r>
              <w:t>Decelerating</w:t>
            </w:r>
          </w:p>
        </w:tc>
        <w:tc>
          <w:tcPr>
            <w:tcW w:w="1870" w:type="dxa"/>
          </w:tcPr>
          <w:p w14:paraId="3E9B67A6" w14:textId="77777777" w:rsidR="006C3B7E" w:rsidRDefault="006C3B7E" w:rsidP="005E22F9">
            <w:r>
              <w:t>Sinusoidal</w:t>
            </w:r>
          </w:p>
        </w:tc>
      </w:tr>
      <w:tr w:rsidR="00B10A5E" w14:paraId="77C55E53" w14:textId="77777777" w:rsidTr="005E22F9">
        <w:tc>
          <w:tcPr>
            <w:tcW w:w="2065" w:type="dxa"/>
          </w:tcPr>
          <w:p w14:paraId="4F1B3AF9" w14:textId="77777777" w:rsidR="00B10A5E" w:rsidRDefault="00B10A5E" w:rsidP="00B10A5E">
            <w:proofErr w:type="spellStart"/>
            <w:r>
              <w:t>Pset</w:t>
            </w:r>
            <w:proofErr w:type="spellEnd"/>
          </w:p>
        </w:tc>
        <w:tc>
          <w:tcPr>
            <w:tcW w:w="1675" w:type="dxa"/>
          </w:tcPr>
          <w:p w14:paraId="62B23FE4" w14:textId="77777777" w:rsidR="00B10A5E" w:rsidRDefault="00B10A5E" w:rsidP="00B10A5E">
            <w:r>
              <w:t>------</w:t>
            </w:r>
          </w:p>
        </w:tc>
        <w:tc>
          <w:tcPr>
            <w:tcW w:w="1870" w:type="dxa"/>
          </w:tcPr>
          <w:p w14:paraId="6B49FB12" w14:textId="528C31A0" w:rsidR="00B10A5E" w:rsidRDefault="00B10A5E" w:rsidP="00B10A5E">
            <w:r>
              <w:t>1.000</w:t>
            </w:r>
          </w:p>
        </w:tc>
        <w:tc>
          <w:tcPr>
            <w:tcW w:w="1870" w:type="dxa"/>
          </w:tcPr>
          <w:p w14:paraId="1031DB4D" w14:textId="5214D25D" w:rsidR="00B10A5E" w:rsidRDefault="00B10A5E" w:rsidP="00B10A5E">
            <w:r>
              <w:t>1.000</w:t>
            </w:r>
          </w:p>
        </w:tc>
        <w:tc>
          <w:tcPr>
            <w:tcW w:w="1870" w:type="dxa"/>
          </w:tcPr>
          <w:p w14:paraId="63B6D2E4" w14:textId="1B732A8D" w:rsidR="00B10A5E" w:rsidRDefault="00B10A5E" w:rsidP="00B10A5E">
            <w:r>
              <w:t>1.000</w:t>
            </w:r>
          </w:p>
        </w:tc>
      </w:tr>
      <w:tr w:rsidR="00B10A5E" w14:paraId="536B5E98" w14:textId="77777777" w:rsidTr="005E22F9">
        <w:tc>
          <w:tcPr>
            <w:tcW w:w="2065" w:type="dxa"/>
          </w:tcPr>
          <w:p w14:paraId="69C08CC3" w14:textId="77777777" w:rsidR="00B10A5E" w:rsidRDefault="00B10A5E" w:rsidP="00B10A5E">
            <w:r>
              <w:t>Constant</w:t>
            </w:r>
          </w:p>
        </w:tc>
        <w:tc>
          <w:tcPr>
            <w:tcW w:w="1675" w:type="dxa"/>
          </w:tcPr>
          <w:p w14:paraId="1AE5035D" w14:textId="24E79AEC" w:rsidR="00B10A5E" w:rsidRDefault="00B10A5E" w:rsidP="00B10A5E">
            <w:r>
              <w:t>1.000</w:t>
            </w:r>
          </w:p>
        </w:tc>
        <w:tc>
          <w:tcPr>
            <w:tcW w:w="1870" w:type="dxa"/>
          </w:tcPr>
          <w:p w14:paraId="5EBEB730" w14:textId="77777777" w:rsidR="00B10A5E" w:rsidRDefault="00B10A5E" w:rsidP="00B10A5E">
            <w:r>
              <w:t>------</w:t>
            </w:r>
          </w:p>
        </w:tc>
        <w:tc>
          <w:tcPr>
            <w:tcW w:w="1870" w:type="dxa"/>
          </w:tcPr>
          <w:p w14:paraId="55869350" w14:textId="05EF007E" w:rsidR="00B10A5E" w:rsidRDefault="00B10A5E" w:rsidP="00B10A5E">
            <w:r>
              <w:t>1.000</w:t>
            </w:r>
          </w:p>
        </w:tc>
        <w:tc>
          <w:tcPr>
            <w:tcW w:w="1870" w:type="dxa"/>
          </w:tcPr>
          <w:p w14:paraId="26CE4CF7" w14:textId="303D8B76" w:rsidR="00B10A5E" w:rsidRDefault="00B10A5E" w:rsidP="00B10A5E">
            <w:r>
              <w:t>1.000</w:t>
            </w:r>
          </w:p>
        </w:tc>
      </w:tr>
      <w:tr w:rsidR="00B10A5E" w14:paraId="0FC44FE7" w14:textId="77777777" w:rsidTr="005E22F9">
        <w:tc>
          <w:tcPr>
            <w:tcW w:w="2065" w:type="dxa"/>
          </w:tcPr>
          <w:p w14:paraId="5918D644" w14:textId="77777777" w:rsidR="00B10A5E" w:rsidRDefault="00B10A5E" w:rsidP="00B10A5E">
            <w:r>
              <w:t>Decelerating</w:t>
            </w:r>
          </w:p>
        </w:tc>
        <w:tc>
          <w:tcPr>
            <w:tcW w:w="1675" w:type="dxa"/>
          </w:tcPr>
          <w:p w14:paraId="28E0E1DF" w14:textId="4AE44644" w:rsidR="00B10A5E" w:rsidRDefault="00B10A5E" w:rsidP="00B10A5E">
            <w:r>
              <w:t>1.000</w:t>
            </w:r>
          </w:p>
        </w:tc>
        <w:tc>
          <w:tcPr>
            <w:tcW w:w="1870" w:type="dxa"/>
          </w:tcPr>
          <w:p w14:paraId="5645E274" w14:textId="7FD1B81C" w:rsidR="00B10A5E" w:rsidRDefault="00B10A5E" w:rsidP="00B10A5E">
            <w:r>
              <w:t>1.000</w:t>
            </w:r>
          </w:p>
        </w:tc>
        <w:tc>
          <w:tcPr>
            <w:tcW w:w="1870" w:type="dxa"/>
          </w:tcPr>
          <w:p w14:paraId="520D700E" w14:textId="77777777" w:rsidR="00B10A5E" w:rsidRDefault="00B10A5E" w:rsidP="00B10A5E">
            <w:r>
              <w:t>-----</w:t>
            </w:r>
          </w:p>
        </w:tc>
        <w:tc>
          <w:tcPr>
            <w:tcW w:w="1870" w:type="dxa"/>
          </w:tcPr>
          <w:p w14:paraId="6890A2D9" w14:textId="0ED2D732" w:rsidR="00B10A5E" w:rsidRDefault="00B10A5E" w:rsidP="00B10A5E">
            <w:r>
              <w:t>1.000</w:t>
            </w:r>
          </w:p>
        </w:tc>
      </w:tr>
      <w:tr w:rsidR="00B10A5E" w14:paraId="33D15121" w14:textId="77777777" w:rsidTr="005E22F9">
        <w:tc>
          <w:tcPr>
            <w:tcW w:w="2065" w:type="dxa"/>
          </w:tcPr>
          <w:p w14:paraId="793A0810" w14:textId="77777777" w:rsidR="00B10A5E" w:rsidRDefault="00B10A5E" w:rsidP="00B10A5E">
            <w:r>
              <w:t>Sinusoidal</w:t>
            </w:r>
          </w:p>
        </w:tc>
        <w:tc>
          <w:tcPr>
            <w:tcW w:w="1675" w:type="dxa"/>
          </w:tcPr>
          <w:p w14:paraId="42544207" w14:textId="6BD784A1" w:rsidR="00B10A5E" w:rsidRDefault="00B10A5E" w:rsidP="00B10A5E">
            <w:r>
              <w:t>1.000</w:t>
            </w:r>
          </w:p>
        </w:tc>
        <w:tc>
          <w:tcPr>
            <w:tcW w:w="1870" w:type="dxa"/>
          </w:tcPr>
          <w:p w14:paraId="3575D5E5" w14:textId="5A0361E9" w:rsidR="00B10A5E" w:rsidRDefault="00B10A5E" w:rsidP="00B10A5E">
            <w:r>
              <w:t>1.000</w:t>
            </w:r>
          </w:p>
        </w:tc>
        <w:tc>
          <w:tcPr>
            <w:tcW w:w="1870" w:type="dxa"/>
          </w:tcPr>
          <w:p w14:paraId="049B7362" w14:textId="324255FA" w:rsidR="00B10A5E" w:rsidRDefault="00B10A5E" w:rsidP="00B10A5E">
            <w:r>
              <w:t>1.000</w:t>
            </w:r>
          </w:p>
        </w:tc>
        <w:tc>
          <w:tcPr>
            <w:tcW w:w="1870" w:type="dxa"/>
          </w:tcPr>
          <w:p w14:paraId="5AA62B20" w14:textId="77777777" w:rsidR="00B10A5E" w:rsidRDefault="00B10A5E" w:rsidP="00B10A5E">
            <w:r>
              <w:t>-----</w:t>
            </w:r>
          </w:p>
        </w:tc>
      </w:tr>
    </w:tbl>
    <w:p w14:paraId="0022250D" w14:textId="77777777" w:rsidR="006C3B7E" w:rsidRDefault="006C3B7E" w:rsidP="006C3B7E"/>
    <w:p w14:paraId="38F410D5" w14:textId="77777777" w:rsidR="006C3B7E" w:rsidRPr="0073494D" w:rsidRDefault="006C3B7E" w:rsidP="006C3B7E">
      <w:pPr>
        <w:rPr>
          <w:b/>
          <w:bCs/>
        </w:rPr>
      </w:pPr>
      <w:r>
        <w:rPr>
          <w:b/>
          <w:bCs/>
        </w:rPr>
        <w:t xml:space="preserve">Elastic Power </w:t>
      </w:r>
      <w:r w:rsidRPr="00D747B6">
        <w:rPr>
          <w:b/>
          <w:bCs/>
          <w:color w:val="C00000"/>
        </w:rPr>
        <w:t>Areas</w:t>
      </w:r>
    </w:p>
    <w:tbl>
      <w:tblPr>
        <w:tblStyle w:val="TableGridLight"/>
        <w:tblW w:w="0" w:type="auto"/>
        <w:tblLook w:val="0420" w:firstRow="1" w:lastRow="0" w:firstColumn="0" w:lastColumn="0" w:noHBand="0" w:noVBand="1"/>
      </w:tblPr>
      <w:tblGrid>
        <w:gridCol w:w="1975"/>
        <w:gridCol w:w="1765"/>
        <w:gridCol w:w="1870"/>
        <w:gridCol w:w="1870"/>
        <w:gridCol w:w="1870"/>
      </w:tblGrid>
      <w:tr w:rsidR="006C3B7E" w14:paraId="4905DFD6" w14:textId="77777777" w:rsidTr="005E22F9">
        <w:tc>
          <w:tcPr>
            <w:tcW w:w="1975" w:type="dxa"/>
          </w:tcPr>
          <w:p w14:paraId="06367C32" w14:textId="77777777" w:rsidR="006C3B7E" w:rsidRDefault="006C3B7E" w:rsidP="005E22F9"/>
        </w:tc>
        <w:tc>
          <w:tcPr>
            <w:tcW w:w="1765" w:type="dxa"/>
          </w:tcPr>
          <w:p w14:paraId="73475098" w14:textId="77777777" w:rsidR="006C3B7E" w:rsidRDefault="006C3B7E" w:rsidP="005E22F9">
            <w:proofErr w:type="spellStart"/>
            <w:r>
              <w:t>Pset</w:t>
            </w:r>
            <w:proofErr w:type="spellEnd"/>
          </w:p>
        </w:tc>
        <w:tc>
          <w:tcPr>
            <w:tcW w:w="1870" w:type="dxa"/>
          </w:tcPr>
          <w:p w14:paraId="11EBCD89" w14:textId="77777777" w:rsidR="006C3B7E" w:rsidRDefault="006C3B7E" w:rsidP="005E22F9">
            <w:r>
              <w:t>Constant</w:t>
            </w:r>
          </w:p>
        </w:tc>
        <w:tc>
          <w:tcPr>
            <w:tcW w:w="1870" w:type="dxa"/>
          </w:tcPr>
          <w:p w14:paraId="1E38AD0E" w14:textId="77777777" w:rsidR="006C3B7E" w:rsidRDefault="006C3B7E" w:rsidP="005E22F9">
            <w:r>
              <w:t>Decelerating</w:t>
            </w:r>
          </w:p>
        </w:tc>
        <w:tc>
          <w:tcPr>
            <w:tcW w:w="1870" w:type="dxa"/>
          </w:tcPr>
          <w:p w14:paraId="7F53B2F8" w14:textId="77777777" w:rsidR="006C3B7E" w:rsidRDefault="006C3B7E" w:rsidP="005E22F9">
            <w:r>
              <w:t>Sinusoidal</w:t>
            </w:r>
          </w:p>
        </w:tc>
      </w:tr>
      <w:tr w:rsidR="00B10A5E" w14:paraId="57776CA4" w14:textId="77777777" w:rsidTr="005E22F9">
        <w:tc>
          <w:tcPr>
            <w:tcW w:w="1975" w:type="dxa"/>
          </w:tcPr>
          <w:p w14:paraId="0168E572" w14:textId="77777777" w:rsidR="00B10A5E" w:rsidRDefault="00B10A5E" w:rsidP="00B10A5E">
            <w:proofErr w:type="spellStart"/>
            <w:r>
              <w:t>Pset</w:t>
            </w:r>
            <w:proofErr w:type="spellEnd"/>
          </w:p>
        </w:tc>
        <w:tc>
          <w:tcPr>
            <w:tcW w:w="1765" w:type="dxa"/>
          </w:tcPr>
          <w:p w14:paraId="3036EB94" w14:textId="77777777" w:rsidR="00B10A5E" w:rsidRDefault="00B10A5E" w:rsidP="00B10A5E">
            <w:r>
              <w:t>-----</w:t>
            </w:r>
          </w:p>
        </w:tc>
        <w:tc>
          <w:tcPr>
            <w:tcW w:w="1870" w:type="dxa"/>
          </w:tcPr>
          <w:p w14:paraId="45F86A34" w14:textId="4FDD4AD4" w:rsidR="00B10A5E" w:rsidRDefault="00B10A5E" w:rsidP="00B10A5E">
            <w:r>
              <w:t>1.000</w:t>
            </w:r>
          </w:p>
        </w:tc>
        <w:tc>
          <w:tcPr>
            <w:tcW w:w="1870" w:type="dxa"/>
          </w:tcPr>
          <w:p w14:paraId="660F1F46" w14:textId="02C6BAAA" w:rsidR="00B10A5E" w:rsidRDefault="00B10A5E" w:rsidP="00B10A5E">
            <w:r>
              <w:t>1.000</w:t>
            </w:r>
          </w:p>
        </w:tc>
        <w:tc>
          <w:tcPr>
            <w:tcW w:w="1870" w:type="dxa"/>
          </w:tcPr>
          <w:p w14:paraId="6D2FA26F" w14:textId="146C93B8" w:rsidR="00B10A5E" w:rsidRDefault="00B10A5E" w:rsidP="00B10A5E">
            <w:r>
              <w:t>1.000</w:t>
            </w:r>
          </w:p>
        </w:tc>
      </w:tr>
      <w:tr w:rsidR="00B10A5E" w14:paraId="5B4C6D7B" w14:textId="77777777" w:rsidTr="005E22F9">
        <w:tc>
          <w:tcPr>
            <w:tcW w:w="1975" w:type="dxa"/>
          </w:tcPr>
          <w:p w14:paraId="1B8FB436" w14:textId="77777777" w:rsidR="00B10A5E" w:rsidRDefault="00B10A5E" w:rsidP="00B10A5E">
            <w:r>
              <w:t>Constant</w:t>
            </w:r>
          </w:p>
        </w:tc>
        <w:tc>
          <w:tcPr>
            <w:tcW w:w="1765" w:type="dxa"/>
          </w:tcPr>
          <w:p w14:paraId="73012CEB" w14:textId="106B1519" w:rsidR="00B10A5E" w:rsidRDefault="00B10A5E" w:rsidP="00B10A5E">
            <w:r>
              <w:t>1.000</w:t>
            </w:r>
          </w:p>
        </w:tc>
        <w:tc>
          <w:tcPr>
            <w:tcW w:w="1870" w:type="dxa"/>
          </w:tcPr>
          <w:p w14:paraId="0F252125" w14:textId="77777777" w:rsidR="00B10A5E" w:rsidRDefault="00B10A5E" w:rsidP="00B10A5E">
            <w:r>
              <w:t>-----</w:t>
            </w:r>
          </w:p>
        </w:tc>
        <w:tc>
          <w:tcPr>
            <w:tcW w:w="1870" w:type="dxa"/>
          </w:tcPr>
          <w:p w14:paraId="1E753FF7" w14:textId="4678BF54" w:rsidR="00B10A5E" w:rsidRDefault="00B10A5E" w:rsidP="00B10A5E">
            <w:r>
              <w:t>1.000</w:t>
            </w:r>
          </w:p>
        </w:tc>
        <w:tc>
          <w:tcPr>
            <w:tcW w:w="1870" w:type="dxa"/>
          </w:tcPr>
          <w:p w14:paraId="1323B110" w14:textId="31F07085" w:rsidR="00B10A5E" w:rsidRDefault="00B10A5E" w:rsidP="00B10A5E">
            <w:r>
              <w:t>1.000</w:t>
            </w:r>
          </w:p>
        </w:tc>
      </w:tr>
      <w:tr w:rsidR="00B10A5E" w14:paraId="6D9F344C" w14:textId="77777777" w:rsidTr="005E22F9">
        <w:tc>
          <w:tcPr>
            <w:tcW w:w="1975" w:type="dxa"/>
          </w:tcPr>
          <w:p w14:paraId="1E10EA24" w14:textId="77777777" w:rsidR="00B10A5E" w:rsidRDefault="00B10A5E" w:rsidP="00B10A5E">
            <w:r>
              <w:t>Decelerating</w:t>
            </w:r>
          </w:p>
        </w:tc>
        <w:tc>
          <w:tcPr>
            <w:tcW w:w="1765" w:type="dxa"/>
          </w:tcPr>
          <w:p w14:paraId="09F3347C" w14:textId="01D5AAD1" w:rsidR="00B10A5E" w:rsidRDefault="00B10A5E" w:rsidP="00B10A5E">
            <w:r>
              <w:t>1.000</w:t>
            </w:r>
          </w:p>
        </w:tc>
        <w:tc>
          <w:tcPr>
            <w:tcW w:w="1870" w:type="dxa"/>
          </w:tcPr>
          <w:p w14:paraId="52311E83" w14:textId="6249AFEC" w:rsidR="00B10A5E" w:rsidRDefault="00B10A5E" w:rsidP="00B10A5E">
            <w:r>
              <w:t>1.000</w:t>
            </w:r>
          </w:p>
        </w:tc>
        <w:tc>
          <w:tcPr>
            <w:tcW w:w="1870" w:type="dxa"/>
          </w:tcPr>
          <w:p w14:paraId="416C5A89" w14:textId="77777777" w:rsidR="00B10A5E" w:rsidRDefault="00B10A5E" w:rsidP="00B10A5E">
            <w:r>
              <w:t>-----</w:t>
            </w:r>
          </w:p>
        </w:tc>
        <w:tc>
          <w:tcPr>
            <w:tcW w:w="1870" w:type="dxa"/>
          </w:tcPr>
          <w:p w14:paraId="74DA1687" w14:textId="1686C33D" w:rsidR="00B10A5E" w:rsidRDefault="00B10A5E" w:rsidP="00B10A5E">
            <w:r>
              <w:t>1.000</w:t>
            </w:r>
          </w:p>
        </w:tc>
      </w:tr>
      <w:tr w:rsidR="00B10A5E" w14:paraId="444B5F7B" w14:textId="77777777" w:rsidTr="005E22F9">
        <w:tc>
          <w:tcPr>
            <w:tcW w:w="1975" w:type="dxa"/>
          </w:tcPr>
          <w:p w14:paraId="0FA6402C" w14:textId="77777777" w:rsidR="00B10A5E" w:rsidRDefault="00B10A5E" w:rsidP="00B10A5E">
            <w:r>
              <w:t>Sinusoidal</w:t>
            </w:r>
          </w:p>
        </w:tc>
        <w:tc>
          <w:tcPr>
            <w:tcW w:w="1765" w:type="dxa"/>
          </w:tcPr>
          <w:p w14:paraId="77F8957F" w14:textId="0D326E81" w:rsidR="00B10A5E" w:rsidRDefault="00B10A5E" w:rsidP="00B10A5E">
            <w:r>
              <w:t>1.000</w:t>
            </w:r>
          </w:p>
        </w:tc>
        <w:tc>
          <w:tcPr>
            <w:tcW w:w="1870" w:type="dxa"/>
          </w:tcPr>
          <w:p w14:paraId="168C2E36" w14:textId="77C1E30F" w:rsidR="00B10A5E" w:rsidRDefault="00B10A5E" w:rsidP="00B10A5E">
            <w:r>
              <w:t>1.000</w:t>
            </w:r>
          </w:p>
        </w:tc>
        <w:tc>
          <w:tcPr>
            <w:tcW w:w="1870" w:type="dxa"/>
          </w:tcPr>
          <w:p w14:paraId="1AD597E0" w14:textId="5BDBF16C" w:rsidR="00B10A5E" w:rsidRDefault="00B10A5E" w:rsidP="00B10A5E">
            <w:r>
              <w:t>1.000</w:t>
            </w:r>
          </w:p>
        </w:tc>
        <w:tc>
          <w:tcPr>
            <w:tcW w:w="1870" w:type="dxa"/>
          </w:tcPr>
          <w:p w14:paraId="0F302014" w14:textId="77777777" w:rsidR="00B10A5E" w:rsidRDefault="00B10A5E" w:rsidP="00B10A5E">
            <w:r>
              <w:t>-----</w:t>
            </w:r>
          </w:p>
        </w:tc>
      </w:tr>
    </w:tbl>
    <w:p w14:paraId="1A9ABEB6" w14:textId="77777777" w:rsidR="006C3B7E" w:rsidRPr="0073494D" w:rsidRDefault="006C3B7E" w:rsidP="006C3B7E">
      <w:pPr>
        <w:rPr>
          <w:b/>
          <w:bCs/>
        </w:rPr>
      </w:pPr>
    </w:p>
    <w:p w14:paraId="3D931B77" w14:textId="77777777" w:rsidR="006C3B7E" w:rsidRPr="00D747B6" w:rsidRDefault="006C3B7E" w:rsidP="006C3B7E">
      <w:pPr>
        <w:rPr>
          <w:b/>
          <w:bCs/>
          <w:color w:val="C00000"/>
        </w:rPr>
      </w:pPr>
      <w:r>
        <w:rPr>
          <w:b/>
          <w:bCs/>
        </w:rPr>
        <w:t xml:space="preserve">Total Power </w:t>
      </w:r>
      <w:r w:rsidRPr="00D747B6">
        <w:rPr>
          <w:b/>
          <w:bCs/>
          <w:color w:val="C00000"/>
        </w:rPr>
        <w:t>Areas</w:t>
      </w:r>
    </w:p>
    <w:tbl>
      <w:tblPr>
        <w:tblStyle w:val="TableGridLight"/>
        <w:tblW w:w="0" w:type="auto"/>
        <w:tblLook w:val="0420" w:firstRow="1" w:lastRow="0" w:firstColumn="0" w:lastColumn="0" w:noHBand="0" w:noVBand="1"/>
      </w:tblPr>
      <w:tblGrid>
        <w:gridCol w:w="1870"/>
        <w:gridCol w:w="1870"/>
        <w:gridCol w:w="1870"/>
        <w:gridCol w:w="1870"/>
        <w:gridCol w:w="1870"/>
      </w:tblGrid>
      <w:tr w:rsidR="006C3B7E" w14:paraId="62FB976B" w14:textId="77777777" w:rsidTr="005E22F9">
        <w:tc>
          <w:tcPr>
            <w:tcW w:w="1870" w:type="dxa"/>
          </w:tcPr>
          <w:p w14:paraId="4F918BC8" w14:textId="77777777" w:rsidR="006C3B7E" w:rsidRDefault="006C3B7E" w:rsidP="005E22F9"/>
        </w:tc>
        <w:tc>
          <w:tcPr>
            <w:tcW w:w="1870" w:type="dxa"/>
          </w:tcPr>
          <w:p w14:paraId="1DAC528C" w14:textId="77777777" w:rsidR="006C3B7E" w:rsidRDefault="006C3B7E" w:rsidP="005E22F9">
            <w:proofErr w:type="spellStart"/>
            <w:r>
              <w:t>Pset</w:t>
            </w:r>
            <w:proofErr w:type="spellEnd"/>
          </w:p>
        </w:tc>
        <w:tc>
          <w:tcPr>
            <w:tcW w:w="1870" w:type="dxa"/>
          </w:tcPr>
          <w:p w14:paraId="76E784FF" w14:textId="77777777" w:rsidR="006C3B7E" w:rsidRDefault="006C3B7E" w:rsidP="005E22F9">
            <w:r>
              <w:t>Constant</w:t>
            </w:r>
          </w:p>
        </w:tc>
        <w:tc>
          <w:tcPr>
            <w:tcW w:w="1870" w:type="dxa"/>
          </w:tcPr>
          <w:p w14:paraId="2AE6170F" w14:textId="77777777" w:rsidR="006C3B7E" w:rsidRDefault="006C3B7E" w:rsidP="005E22F9">
            <w:r>
              <w:t>Decelerating</w:t>
            </w:r>
          </w:p>
        </w:tc>
        <w:tc>
          <w:tcPr>
            <w:tcW w:w="1870" w:type="dxa"/>
          </w:tcPr>
          <w:p w14:paraId="580F6DFE" w14:textId="77777777" w:rsidR="006C3B7E" w:rsidRDefault="006C3B7E" w:rsidP="005E22F9">
            <w:r>
              <w:t>Sinusoidal</w:t>
            </w:r>
          </w:p>
        </w:tc>
      </w:tr>
      <w:tr w:rsidR="006C3B7E" w14:paraId="35F2CFF0" w14:textId="77777777" w:rsidTr="005E22F9">
        <w:tc>
          <w:tcPr>
            <w:tcW w:w="1870" w:type="dxa"/>
          </w:tcPr>
          <w:p w14:paraId="68ECBE28" w14:textId="77777777" w:rsidR="006C3B7E" w:rsidRDefault="006C3B7E" w:rsidP="005E22F9">
            <w:proofErr w:type="spellStart"/>
            <w:r>
              <w:t>Pset</w:t>
            </w:r>
            <w:proofErr w:type="spellEnd"/>
          </w:p>
        </w:tc>
        <w:tc>
          <w:tcPr>
            <w:tcW w:w="1870" w:type="dxa"/>
          </w:tcPr>
          <w:p w14:paraId="5D480003" w14:textId="77777777" w:rsidR="006C3B7E" w:rsidRDefault="006C3B7E" w:rsidP="005E22F9">
            <w:r>
              <w:t>-----</w:t>
            </w:r>
          </w:p>
        </w:tc>
        <w:tc>
          <w:tcPr>
            <w:tcW w:w="1870" w:type="dxa"/>
          </w:tcPr>
          <w:p w14:paraId="2E355A1E" w14:textId="27DA3563" w:rsidR="006C3B7E" w:rsidRDefault="00B10A5E" w:rsidP="005E22F9">
            <w:r>
              <w:t>0.</w:t>
            </w:r>
            <w:r w:rsidR="007551B0">
              <w:t>0</w:t>
            </w:r>
            <w:r>
              <w:t>92</w:t>
            </w:r>
          </w:p>
        </w:tc>
        <w:tc>
          <w:tcPr>
            <w:tcW w:w="1870" w:type="dxa"/>
          </w:tcPr>
          <w:p w14:paraId="4FCF015F" w14:textId="37E54280" w:rsidR="006C3B7E" w:rsidRDefault="00B10A5E" w:rsidP="005E22F9">
            <w:r>
              <w:t>0.</w:t>
            </w:r>
            <w:r w:rsidR="007551B0">
              <w:t>130</w:t>
            </w:r>
          </w:p>
        </w:tc>
        <w:tc>
          <w:tcPr>
            <w:tcW w:w="1870" w:type="dxa"/>
          </w:tcPr>
          <w:p w14:paraId="5374767F" w14:textId="6A4107D2" w:rsidR="006C3B7E" w:rsidRDefault="007551B0" w:rsidP="005E22F9">
            <w:r>
              <w:t>0.492</w:t>
            </w:r>
          </w:p>
        </w:tc>
      </w:tr>
      <w:tr w:rsidR="006C3B7E" w14:paraId="09A8C890" w14:textId="77777777" w:rsidTr="005E22F9">
        <w:tc>
          <w:tcPr>
            <w:tcW w:w="1870" w:type="dxa"/>
          </w:tcPr>
          <w:p w14:paraId="3F1FEFF2" w14:textId="77777777" w:rsidR="006C3B7E" w:rsidRDefault="006C3B7E" w:rsidP="005E22F9">
            <w:r>
              <w:t>Constant</w:t>
            </w:r>
          </w:p>
        </w:tc>
        <w:tc>
          <w:tcPr>
            <w:tcW w:w="1870" w:type="dxa"/>
          </w:tcPr>
          <w:p w14:paraId="4744F4E0" w14:textId="301AC269" w:rsidR="006C3B7E" w:rsidRDefault="007551B0" w:rsidP="005E22F9">
            <w:r>
              <w:t>0.092</w:t>
            </w:r>
          </w:p>
        </w:tc>
        <w:tc>
          <w:tcPr>
            <w:tcW w:w="1870" w:type="dxa"/>
          </w:tcPr>
          <w:p w14:paraId="3B7306AC" w14:textId="77777777" w:rsidR="006C3B7E" w:rsidRDefault="006C3B7E" w:rsidP="005E22F9">
            <w:r>
              <w:t>-----</w:t>
            </w:r>
          </w:p>
        </w:tc>
        <w:tc>
          <w:tcPr>
            <w:tcW w:w="1870" w:type="dxa"/>
          </w:tcPr>
          <w:p w14:paraId="46D3D165" w14:textId="6615EF8C" w:rsidR="006C3B7E" w:rsidRDefault="007551B0" w:rsidP="005E22F9">
            <w:r>
              <w:t>0.855</w:t>
            </w:r>
          </w:p>
        </w:tc>
        <w:tc>
          <w:tcPr>
            <w:tcW w:w="1870" w:type="dxa"/>
          </w:tcPr>
          <w:p w14:paraId="4714F286" w14:textId="2369F848" w:rsidR="006C3B7E" w:rsidRDefault="007551B0" w:rsidP="005E22F9">
            <w:r>
              <w:t>0.277</w:t>
            </w:r>
          </w:p>
        </w:tc>
      </w:tr>
      <w:tr w:rsidR="006C3B7E" w14:paraId="4C57C63A" w14:textId="77777777" w:rsidTr="005E22F9">
        <w:tc>
          <w:tcPr>
            <w:tcW w:w="1870" w:type="dxa"/>
          </w:tcPr>
          <w:p w14:paraId="2B22F389" w14:textId="77777777" w:rsidR="006C3B7E" w:rsidRDefault="006C3B7E" w:rsidP="005E22F9">
            <w:r>
              <w:t>Decelerating</w:t>
            </w:r>
          </w:p>
        </w:tc>
        <w:tc>
          <w:tcPr>
            <w:tcW w:w="1870" w:type="dxa"/>
          </w:tcPr>
          <w:p w14:paraId="76E5A396" w14:textId="046CBE15" w:rsidR="006C3B7E" w:rsidRDefault="007551B0" w:rsidP="005E22F9">
            <w:r>
              <w:t>0.130</w:t>
            </w:r>
          </w:p>
        </w:tc>
        <w:tc>
          <w:tcPr>
            <w:tcW w:w="1870" w:type="dxa"/>
          </w:tcPr>
          <w:p w14:paraId="62C1A302" w14:textId="66C786C8" w:rsidR="006C3B7E" w:rsidRDefault="007551B0" w:rsidP="005E22F9">
            <w:r>
              <w:t>0.855</w:t>
            </w:r>
          </w:p>
        </w:tc>
        <w:tc>
          <w:tcPr>
            <w:tcW w:w="1870" w:type="dxa"/>
          </w:tcPr>
          <w:p w14:paraId="399764C2" w14:textId="77777777" w:rsidR="006C3B7E" w:rsidRDefault="006C3B7E" w:rsidP="005E22F9">
            <w:r>
              <w:t>-----</w:t>
            </w:r>
          </w:p>
        </w:tc>
        <w:tc>
          <w:tcPr>
            <w:tcW w:w="1870" w:type="dxa"/>
          </w:tcPr>
          <w:p w14:paraId="000148F0" w14:textId="2D4AF2E5" w:rsidR="006C3B7E" w:rsidRDefault="007551B0" w:rsidP="005E22F9">
            <w:r>
              <w:t>0.376</w:t>
            </w:r>
          </w:p>
        </w:tc>
      </w:tr>
      <w:tr w:rsidR="006C3B7E" w14:paraId="60A9C478" w14:textId="77777777" w:rsidTr="005E22F9">
        <w:tc>
          <w:tcPr>
            <w:tcW w:w="1870" w:type="dxa"/>
          </w:tcPr>
          <w:p w14:paraId="5E5C6AE6" w14:textId="77777777" w:rsidR="006C3B7E" w:rsidRDefault="006C3B7E" w:rsidP="005E22F9">
            <w:r>
              <w:t>Sinusoidal</w:t>
            </w:r>
          </w:p>
        </w:tc>
        <w:tc>
          <w:tcPr>
            <w:tcW w:w="1870" w:type="dxa"/>
          </w:tcPr>
          <w:p w14:paraId="1A7DDA5D" w14:textId="69AD9096" w:rsidR="006C3B7E" w:rsidRDefault="007551B0" w:rsidP="005E22F9">
            <w:r>
              <w:t>0.492</w:t>
            </w:r>
          </w:p>
        </w:tc>
        <w:tc>
          <w:tcPr>
            <w:tcW w:w="1870" w:type="dxa"/>
          </w:tcPr>
          <w:p w14:paraId="692EEF55" w14:textId="495C8430" w:rsidR="006C3B7E" w:rsidRDefault="007551B0" w:rsidP="005E22F9">
            <w:r>
              <w:t>0.277</w:t>
            </w:r>
          </w:p>
        </w:tc>
        <w:tc>
          <w:tcPr>
            <w:tcW w:w="1870" w:type="dxa"/>
          </w:tcPr>
          <w:p w14:paraId="48A09002" w14:textId="0C91ABB4" w:rsidR="006C3B7E" w:rsidRDefault="007551B0" w:rsidP="005E22F9">
            <w:r>
              <w:t>0.376</w:t>
            </w:r>
          </w:p>
        </w:tc>
        <w:tc>
          <w:tcPr>
            <w:tcW w:w="1870" w:type="dxa"/>
          </w:tcPr>
          <w:p w14:paraId="52C1676E" w14:textId="77777777" w:rsidR="006C3B7E" w:rsidRDefault="006C3B7E" w:rsidP="005E22F9">
            <w:r>
              <w:t>-----</w:t>
            </w:r>
          </w:p>
        </w:tc>
      </w:tr>
    </w:tbl>
    <w:p w14:paraId="6BE323CE" w14:textId="77777777" w:rsidR="006C3B7E" w:rsidRDefault="006C3B7E" w:rsidP="006C3B7E"/>
    <w:p w14:paraId="03E18B7A" w14:textId="77777777" w:rsidR="006C3B7E" w:rsidRPr="0073494D" w:rsidRDefault="006C3B7E" w:rsidP="006C3B7E">
      <w:pPr>
        <w:rPr>
          <w:b/>
          <w:bCs/>
        </w:rPr>
      </w:pPr>
      <w:r>
        <w:rPr>
          <w:b/>
          <w:bCs/>
        </w:rPr>
        <w:t xml:space="preserve">Driving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6C3B7E" w14:paraId="0EEC1FAA" w14:textId="77777777" w:rsidTr="005E22F9">
        <w:tc>
          <w:tcPr>
            <w:tcW w:w="1870" w:type="dxa"/>
          </w:tcPr>
          <w:p w14:paraId="7EB081B0" w14:textId="77777777" w:rsidR="006C3B7E" w:rsidRDefault="006C3B7E" w:rsidP="005E22F9"/>
        </w:tc>
        <w:tc>
          <w:tcPr>
            <w:tcW w:w="1870" w:type="dxa"/>
          </w:tcPr>
          <w:p w14:paraId="546C29E2" w14:textId="77777777" w:rsidR="006C3B7E" w:rsidRDefault="006C3B7E" w:rsidP="005E22F9">
            <w:proofErr w:type="spellStart"/>
            <w:r>
              <w:t>Pset</w:t>
            </w:r>
            <w:proofErr w:type="spellEnd"/>
          </w:p>
        </w:tc>
        <w:tc>
          <w:tcPr>
            <w:tcW w:w="1870" w:type="dxa"/>
          </w:tcPr>
          <w:p w14:paraId="548FA123" w14:textId="77777777" w:rsidR="006C3B7E" w:rsidRDefault="006C3B7E" w:rsidP="005E22F9">
            <w:r>
              <w:t>Constant</w:t>
            </w:r>
          </w:p>
        </w:tc>
        <w:tc>
          <w:tcPr>
            <w:tcW w:w="1870" w:type="dxa"/>
          </w:tcPr>
          <w:p w14:paraId="252593FB" w14:textId="77777777" w:rsidR="006C3B7E" w:rsidRDefault="006C3B7E" w:rsidP="005E22F9">
            <w:r>
              <w:t>Decelerating</w:t>
            </w:r>
          </w:p>
        </w:tc>
        <w:tc>
          <w:tcPr>
            <w:tcW w:w="1870" w:type="dxa"/>
          </w:tcPr>
          <w:p w14:paraId="2DAADCFA" w14:textId="77777777" w:rsidR="006C3B7E" w:rsidRDefault="006C3B7E" w:rsidP="005E22F9">
            <w:r>
              <w:t>Sinusoidal</w:t>
            </w:r>
          </w:p>
        </w:tc>
      </w:tr>
      <w:tr w:rsidR="006C3B7E" w14:paraId="319CC8FA" w14:textId="77777777" w:rsidTr="005E22F9">
        <w:tc>
          <w:tcPr>
            <w:tcW w:w="1870" w:type="dxa"/>
          </w:tcPr>
          <w:p w14:paraId="1387831E" w14:textId="77777777" w:rsidR="006C3B7E" w:rsidRDefault="006C3B7E" w:rsidP="005E22F9">
            <w:proofErr w:type="spellStart"/>
            <w:r>
              <w:t>Pset</w:t>
            </w:r>
            <w:proofErr w:type="spellEnd"/>
          </w:p>
        </w:tc>
        <w:tc>
          <w:tcPr>
            <w:tcW w:w="1870" w:type="dxa"/>
          </w:tcPr>
          <w:p w14:paraId="50BDDEE1" w14:textId="77777777" w:rsidR="006C3B7E" w:rsidRDefault="006C3B7E" w:rsidP="005E22F9">
            <w:r>
              <w:t>-----</w:t>
            </w:r>
          </w:p>
        </w:tc>
        <w:tc>
          <w:tcPr>
            <w:tcW w:w="1870" w:type="dxa"/>
          </w:tcPr>
          <w:p w14:paraId="1F1C346F" w14:textId="2E20DCC6" w:rsidR="006C3B7E" w:rsidRDefault="007551B0" w:rsidP="005E22F9">
            <w:r>
              <w:t>0.000</w:t>
            </w:r>
          </w:p>
        </w:tc>
        <w:tc>
          <w:tcPr>
            <w:tcW w:w="1870" w:type="dxa"/>
          </w:tcPr>
          <w:p w14:paraId="18143FDF" w14:textId="6C2D6451" w:rsidR="006C3B7E" w:rsidRPr="007551B0" w:rsidRDefault="007551B0" w:rsidP="005E22F9">
            <w:pPr>
              <w:rPr>
                <w:vertAlign w:val="superscript"/>
              </w:rPr>
            </w:pPr>
            <w:r>
              <w:t>8.27x10</w:t>
            </w:r>
            <w:r>
              <w:rPr>
                <w:vertAlign w:val="superscript"/>
              </w:rPr>
              <w:t>-9</w:t>
            </w:r>
          </w:p>
        </w:tc>
        <w:tc>
          <w:tcPr>
            <w:tcW w:w="1870" w:type="dxa"/>
          </w:tcPr>
          <w:p w14:paraId="5BE314AB" w14:textId="47B178A2" w:rsidR="006C3B7E" w:rsidRDefault="007551B0" w:rsidP="005E22F9">
            <w:r>
              <w:t>0</w:t>
            </w:r>
            <w:r w:rsidR="006B6D18">
              <w:t>.000</w:t>
            </w:r>
          </w:p>
        </w:tc>
      </w:tr>
      <w:tr w:rsidR="006C3B7E" w14:paraId="4431CBF9" w14:textId="77777777" w:rsidTr="005E22F9">
        <w:tc>
          <w:tcPr>
            <w:tcW w:w="1870" w:type="dxa"/>
          </w:tcPr>
          <w:p w14:paraId="66D6E507" w14:textId="77777777" w:rsidR="006C3B7E" w:rsidRDefault="006C3B7E" w:rsidP="005E22F9">
            <w:r>
              <w:t>Constant</w:t>
            </w:r>
          </w:p>
        </w:tc>
        <w:tc>
          <w:tcPr>
            <w:tcW w:w="1870" w:type="dxa"/>
          </w:tcPr>
          <w:p w14:paraId="5D1D1EF3" w14:textId="3189B45D" w:rsidR="006C3B7E" w:rsidRDefault="007551B0" w:rsidP="005E22F9">
            <w:r>
              <w:t>0.000</w:t>
            </w:r>
          </w:p>
        </w:tc>
        <w:tc>
          <w:tcPr>
            <w:tcW w:w="1870" w:type="dxa"/>
          </w:tcPr>
          <w:p w14:paraId="41392F36" w14:textId="77777777" w:rsidR="006C3B7E" w:rsidRDefault="006C3B7E" w:rsidP="005E22F9">
            <w:r>
              <w:t>-----</w:t>
            </w:r>
          </w:p>
        </w:tc>
        <w:tc>
          <w:tcPr>
            <w:tcW w:w="1870" w:type="dxa"/>
          </w:tcPr>
          <w:p w14:paraId="49D509C7" w14:textId="0E58D4FA" w:rsidR="006C3B7E" w:rsidRPr="007551B0" w:rsidRDefault="007551B0" w:rsidP="005E22F9">
            <w:pPr>
              <w:rPr>
                <w:vertAlign w:val="superscript"/>
              </w:rPr>
            </w:pPr>
            <w:r>
              <w:t>6.58x10</w:t>
            </w:r>
            <w:r>
              <w:rPr>
                <w:vertAlign w:val="superscript"/>
              </w:rPr>
              <w:t>-35</w:t>
            </w:r>
          </w:p>
        </w:tc>
        <w:tc>
          <w:tcPr>
            <w:tcW w:w="1870" w:type="dxa"/>
          </w:tcPr>
          <w:p w14:paraId="0CE4E4FF" w14:textId="5F1078FB" w:rsidR="006C3B7E" w:rsidRDefault="007551B0" w:rsidP="005E22F9">
            <w:r>
              <w:t>0.537</w:t>
            </w:r>
          </w:p>
        </w:tc>
      </w:tr>
      <w:tr w:rsidR="006C3B7E" w14:paraId="123605A8" w14:textId="77777777" w:rsidTr="005E22F9">
        <w:tc>
          <w:tcPr>
            <w:tcW w:w="1870" w:type="dxa"/>
          </w:tcPr>
          <w:p w14:paraId="456AF848" w14:textId="77777777" w:rsidR="006C3B7E" w:rsidRDefault="006C3B7E" w:rsidP="005E22F9">
            <w:r>
              <w:t>Decelerating</w:t>
            </w:r>
          </w:p>
        </w:tc>
        <w:tc>
          <w:tcPr>
            <w:tcW w:w="1870" w:type="dxa"/>
          </w:tcPr>
          <w:p w14:paraId="33C3C06B" w14:textId="202DD487" w:rsidR="006C3B7E" w:rsidRDefault="007551B0" w:rsidP="005E22F9">
            <w:r>
              <w:t>8.27x10</w:t>
            </w:r>
            <w:r>
              <w:rPr>
                <w:vertAlign w:val="superscript"/>
              </w:rPr>
              <w:t>-9</w:t>
            </w:r>
          </w:p>
        </w:tc>
        <w:tc>
          <w:tcPr>
            <w:tcW w:w="1870" w:type="dxa"/>
          </w:tcPr>
          <w:p w14:paraId="77B98FAD" w14:textId="0D6C50F5" w:rsidR="006C3B7E" w:rsidRDefault="007551B0" w:rsidP="005E22F9">
            <w:r>
              <w:t>6.58x10</w:t>
            </w:r>
            <w:r>
              <w:rPr>
                <w:vertAlign w:val="superscript"/>
              </w:rPr>
              <w:t>-35</w:t>
            </w:r>
          </w:p>
        </w:tc>
        <w:tc>
          <w:tcPr>
            <w:tcW w:w="1870" w:type="dxa"/>
          </w:tcPr>
          <w:p w14:paraId="24C9D2A4" w14:textId="77777777" w:rsidR="006C3B7E" w:rsidRDefault="006C3B7E" w:rsidP="005E22F9">
            <w:r>
              <w:t>-----</w:t>
            </w:r>
          </w:p>
        </w:tc>
        <w:tc>
          <w:tcPr>
            <w:tcW w:w="1870" w:type="dxa"/>
          </w:tcPr>
          <w:p w14:paraId="6DA29B8B" w14:textId="74F8705F" w:rsidR="006C3B7E" w:rsidRPr="007551B0" w:rsidRDefault="007551B0" w:rsidP="005E22F9">
            <w:pPr>
              <w:rPr>
                <w:vertAlign w:val="superscript"/>
              </w:rPr>
            </w:pPr>
            <w:r>
              <w:t>6.37x10</w:t>
            </w:r>
            <w:r>
              <w:rPr>
                <w:vertAlign w:val="superscript"/>
              </w:rPr>
              <w:t>-30</w:t>
            </w:r>
          </w:p>
        </w:tc>
      </w:tr>
      <w:tr w:rsidR="006C3B7E" w14:paraId="53B1C65D" w14:textId="77777777" w:rsidTr="005E22F9">
        <w:tc>
          <w:tcPr>
            <w:tcW w:w="1870" w:type="dxa"/>
          </w:tcPr>
          <w:p w14:paraId="3D83AFB6" w14:textId="77777777" w:rsidR="006C3B7E" w:rsidRDefault="006C3B7E" w:rsidP="005E22F9">
            <w:r>
              <w:t>Sinusoidal</w:t>
            </w:r>
          </w:p>
        </w:tc>
        <w:tc>
          <w:tcPr>
            <w:tcW w:w="1870" w:type="dxa"/>
          </w:tcPr>
          <w:p w14:paraId="7FF89D00" w14:textId="1BA16584" w:rsidR="006C3B7E" w:rsidRDefault="00293E26" w:rsidP="005E22F9">
            <w:r>
              <w:t>0</w:t>
            </w:r>
            <w:r w:rsidR="00F27960">
              <w:t>.000</w:t>
            </w:r>
          </w:p>
        </w:tc>
        <w:tc>
          <w:tcPr>
            <w:tcW w:w="1870" w:type="dxa"/>
          </w:tcPr>
          <w:p w14:paraId="7FABF891" w14:textId="5B4AD999" w:rsidR="006C3B7E" w:rsidRDefault="00293E26" w:rsidP="005E22F9">
            <w:r>
              <w:t>0.537</w:t>
            </w:r>
          </w:p>
        </w:tc>
        <w:tc>
          <w:tcPr>
            <w:tcW w:w="1870" w:type="dxa"/>
          </w:tcPr>
          <w:p w14:paraId="036BBE5A" w14:textId="3EC54555" w:rsidR="006C3B7E" w:rsidRDefault="007551B0" w:rsidP="005E22F9">
            <w:r>
              <w:t>6.37x10</w:t>
            </w:r>
            <w:r>
              <w:rPr>
                <w:vertAlign w:val="superscript"/>
              </w:rPr>
              <w:t>-30</w:t>
            </w:r>
          </w:p>
        </w:tc>
        <w:tc>
          <w:tcPr>
            <w:tcW w:w="1870" w:type="dxa"/>
          </w:tcPr>
          <w:p w14:paraId="577236EB" w14:textId="77777777" w:rsidR="006C3B7E" w:rsidRDefault="006C3B7E" w:rsidP="005E22F9">
            <w:r>
              <w:t>-----</w:t>
            </w:r>
          </w:p>
        </w:tc>
      </w:tr>
    </w:tbl>
    <w:p w14:paraId="6613B453" w14:textId="77777777" w:rsidR="006C3B7E" w:rsidRDefault="006C3B7E" w:rsidP="006C3B7E"/>
    <w:p w14:paraId="1CF9CC7D" w14:textId="77777777" w:rsidR="006C3B7E" w:rsidRPr="003A68C2" w:rsidRDefault="006C3B7E" w:rsidP="006C3B7E">
      <w:pPr>
        <w:rPr>
          <w:b/>
          <w:bCs/>
        </w:rPr>
      </w:pPr>
      <w:r>
        <w:rPr>
          <w:b/>
          <w:bCs/>
        </w:rPr>
        <w:t xml:space="preserve">Elastic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6C3B7E" w14:paraId="5886E4EA" w14:textId="77777777" w:rsidTr="005E22F9">
        <w:tc>
          <w:tcPr>
            <w:tcW w:w="1870" w:type="dxa"/>
          </w:tcPr>
          <w:p w14:paraId="3626A650" w14:textId="77777777" w:rsidR="006C3B7E" w:rsidRDefault="006C3B7E" w:rsidP="005E22F9"/>
        </w:tc>
        <w:tc>
          <w:tcPr>
            <w:tcW w:w="1870" w:type="dxa"/>
          </w:tcPr>
          <w:p w14:paraId="03C708CF" w14:textId="77777777" w:rsidR="006C3B7E" w:rsidRDefault="006C3B7E" w:rsidP="005E22F9">
            <w:proofErr w:type="spellStart"/>
            <w:r>
              <w:t>Pset</w:t>
            </w:r>
            <w:proofErr w:type="spellEnd"/>
          </w:p>
        </w:tc>
        <w:tc>
          <w:tcPr>
            <w:tcW w:w="1870" w:type="dxa"/>
          </w:tcPr>
          <w:p w14:paraId="05A99417" w14:textId="77777777" w:rsidR="006C3B7E" w:rsidRDefault="006C3B7E" w:rsidP="005E22F9">
            <w:r>
              <w:t>Constant</w:t>
            </w:r>
          </w:p>
        </w:tc>
        <w:tc>
          <w:tcPr>
            <w:tcW w:w="1870" w:type="dxa"/>
          </w:tcPr>
          <w:p w14:paraId="55A2F43F" w14:textId="77777777" w:rsidR="006C3B7E" w:rsidRDefault="006C3B7E" w:rsidP="005E22F9">
            <w:r>
              <w:t>Decelerating</w:t>
            </w:r>
          </w:p>
        </w:tc>
        <w:tc>
          <w:tcPr>
            <w:tcW w:w="1870" w:type="dxa"/>
          </w:tcPr>
          <w:p w14:paraId="6780F013" w14:textId="77777777" w:rsidR="006C3B7E" w:rsidRDefault="006C3B7E" w:rsidP="005E22F9">
            <w:r>
              <w:t>Sinusoidal</w:t>
            </w:r>
          </w:p>
        </w:tc>
      </w:tr>
      <w:tr w:rsidR="006C3B7E" w14:paraId="0F49515C" w14:textId="77777777" w:rsidTr="005E22F9">
        <w:tc>
          <w:tcPr>
            <w:tcW w:w="1870" w:type="dxa"/>
          </w:tcPr>
          <w:p w14:paraId="4A08C0F2" w14:textId="77777777" w:rsidR="006C3B7E" w:rsidRDefault="006C3B7E" w:rsidP="005E22F9">
            <w:proofErr w:type="spellStart"/>
            <w:r>
              <w:t>Pset</w:t>
            </w:r>
            <w:proofErr w:type="spellEnd"/>
          </w:p>
        </w:tc>
        <w:tc>
          <w:tcPr>
            <w:tcW w:w="1870" w:type="dxa"/>
          </w:tcPr>
          <w:p w14:paraId="4CDED8E2" w14:textId="77777777" w:rsidR="006C3B7E" w:rsidRDefault="006C3B7E" w:rsidP="005E22F9">
            <w:r>
              <w:t>-----</w:t>
            </w:r>
          </w:p>
        </w:tc>
        <w:tc>
          <w:tcPr>
            <w:tcW w:w="1870" w:type="dxa"/>
          </w:tcPr>
          <w:p w14:paraId="1C332F32" w14:textId="6BC62ADB" w:rsidR="006C3B7E" w:rsidRPr="00293E26" w:rsidRDefault="00293E26" w:rsidP="005E22F9">
            <w:pPr>
              <w:rPr>
                <w:vertAlign w:val="superscript"/>
              </w:rPr>
            </w:pPr>
            <w:r>
              <w:t>1.97x10</w:t>
            </w:r>
            <w:r>
              <w:rPr>
                <w:vertAlign w:val="superscript"/>
              </w:rPr>
              <w:t>-53</w:t>
            </w:r>
          </w:p>
        </w:tc>
        <w:tc>
          <w:tcPr>
            <w:tcW w:w="1870" w:type="dxa"/>
          </w:tcPr>
          <w:p w14:paraId="72A64383" w14:textId="5AE972F9" w:rsidR="006C3B7E" w:rsidRPr="00293E26" w:rsidRDefault="00293E26" w:rsidP="005E22F9">
            <w:pPr>
              <w:rPr>
                <w:vertAlign w:val="superscript"/>
              </w:rPr>
            </w:pPr>
            <w:r>
              <w:t>1.09x10</w:t>
            </w:r>
            <w:r>
              <w:rPr>
                <w:vertAlign w:val="superscript"/>
              </w:rPr>
              <w:t>-50</w:t>
            </w:r>
          </w:p>
        </w:tc>
        <w:tc>
          <w:tcPr>
            <w:tcW w:w="1870" w:type="dxa"/>
          </w:tcPr>
          <w:p w14:paraId="6F78FB30" w14:textId="1539842E" w:rsidR="006C3B7E" w:rsidRDefault="00293E26" w:rsidP="005E22F9">
            <w:r>
              <w:t>0</w:t>
            </w:r>
            <w:r w:rsidR="006B6D18">
              <w:t>.000</w:t>
            </w:r>
          </w:p>
        </w:tc>
      </w:tr>
      <w:tr w:rsidR="006C3B7E" w14:paraId="4FDA458C" w14:textId="77777777" w:rsidTr="005E22F9">
        <w:tc>
          <w:tcPr>
            <w:tcW w:w="1870" w:type="dxa"/>
          </w:tcPr>
          <w:p w14:paraId="0AC2DFB6" w14:textId="77777777" w:rsidR="006C3B7E" w:rsidRDefault="006C3B7E" w:rsidP="005E22F9">
            <w:r>
              <w:t>Constant</w:t>
            </w:r>
          </w:p>
        </w:tc>
        <w:tc>
          <w:tcPr>
            <w:tcW w:w="1870" w:type="dxa"/>
          </w:tcPr>
          <w:p w14:paraId="710CFFD0" w14:textId="4CC02F92" w:rsidR="006C3B7E" w:rsidRDefault="00293E26" w:rsidP="005E22F9">
            <w:r>
              <w:t>1.97x10</w:t>
            </w:r>
            <w:r>
              <w:rPr>
                <w:vertAlign w:val="superscript"/>
              </w:rPr>
              <w:t>-53</w:t>
            </w:r>
          </w:p>
        </w:tc>
        <w:tc>
          <w:tcPr>
            <w:tcW w:w="1870" w:type="dxa"/>
          </w:tcPr>
          <w:p w14:paraId="1ABEBF55" w14:textId="77777777" w:rsidR="006C3B7E" w:rsidRDefault="006C3B7E" w:rsidP="005E22F9">
            <w:r>
              <w:t>-----</w:t>
            </w:r>
          </w:p>
        </w:tc>
        <w:tc>
          <w:tcPr>
            <w:tcW w:w="1870" w:type="dxa"/>
          </w:tcPr>
          <w:p w14:paraId="22BEE198" w14:textId="59749620" w:rsidR="006C3B7E" w:rsidRDefault="00293E26" w:rsidP="005E22F9">
            <w:r>
              <w:t>0.224</w:t>
            </w:r>
          </w:p>
        </w:tc>
        <w:tc>
          <w:tcPr>
            <w:tcW w:w="1870" w:type="dxa"/>
          </w:tcPr>
          <w:p w14:paraId="0FE14329" w14:textId="301683DD" w:rsidR="006C3B7E" w:rsidRPr="00293E26" w:rsidRDefault="00293E26" w:rsidP="005E22F9">
            <w:pPr>
              <w:rPr>
                <w:vertAlign w:val="superscript"/>
              </w:rPr>
            </w:pPr>
            <w:r>
              <w:t>4.55x10</w:t>
            </w:r>
            <w:r>
              <w:rPr>
                <w:vertAlign w:val="superscript"/>
              </w:rPr>
              <w:t>-29</w:t>
            </w:r>
          </w:p>
        </w:tc>
      </w:tr>
      <w:tr w:rsidR="006C3B7E" w14:paraId="5EF8063E" w14:textId="77777777" w:rsidTr="005E22F9">
        <w:tc>
          <w:tcPr>
            <w:tcW w:w="1870" w:type="dxa"/>
          </w:tcPr>
          <w:p w14:paraId="03AAFAE8" w14:textId="77777777" w:rsidR="006C3B7E" w:rsidRDefault="006C3B7E" w:rsidP="005E22F9">
            <w:r>
              <w:t>Decelerating</w:t>
            </w:r>
          </w:p>
        </w:tc>
        <w:tc>
          <w:tcPr>
            <w:tcW w:w="1870" w:type="dxa"/>
          </w:tcPr>
          <w:p w14:paraId="51685119" w14:textId="77028A0C" w:rsidR="006C3B7E" w:rsidRDefault="00293E26" w:rsidP="005E22F9">
            <w:r>
              <w:t>1.09x10</w:t>
            </w:r>
            <w:r>
              <w:rPr>
                <w:vertAlign w:val="superscript"/>
              </w:rPr>
              <w:t>-50</w:t>
            </w:r>
          </w:p>
        </w:tc>
        <w:tc>
          <w:tcPr>
            <w:tcW w:w="1870" w:type="dxa"/>
          </w:tcPr>
          <w:p w14:paraId="29FC1C7A" w14:textId="085BF57C" w:rsidR="006C3B7E" w:rsidRDefault="00293E26" w:rsidP="005E22F9">
            <w:r>
              <w:t>0.224</w:t>
            </w:r>
          </w:p>
        </w:tc>
        <w:tc>
          <w:tcPr>
            <w:tcW w:w="1870" w:type="dxa"/>
          </w:tcPr>
          <w:p w14:paraId="47DD397B" w14:textId="77777777" w:rsidR="006C3B7E" w:rsidRDefault="006C3B7E" w:rsidP="005E22F9">
            <w:r>
              <w:t>-----</w:t>
            </w:r>
          </w:p>
        </w:tc>
        <w:tc>
          <w:tcPr>
            <w:tcW w:w="1870" w:type="dxa"/>
          </w:tcPr>
          <w:p w14:paraId="0CF2F044" w14:textId="74339F3A" w:rsidR="006C3B7E" w:rsidRPr="00293E26" w:rsidRDefault="00293E26" w:rsidP="005E22F9">
            <w:pPr>
              <w:rPr>
                <w:vertAlign w:val="superscript"/>
              </w:rPr>
            </w:pPr>
            <w:r>
              <w:t>3.98x10</w:t>
            </w:r>
            <w:r>
              <w:rPr>
                <w:vertAlign w:val="superscript"/>
              </w:rPr>
              <w:t>-20</w:t>
            </w:r>
          </w:p>
        </w:tc>
      </w:tr>
      <w:tr w:rsidR="006C3B7E" w14:paraId="3C911436" w14:textId="77777777" w:rsidTr="005E22F9">
        <w:tc>
          <w:tcPr>
            <w:tcW w:w="1870" w:type="dxa"/>
          </w:tcPr>
          <w:p w14:paraId="6C14526F" w14:textId="77777777" w:rsidR="006C3B7E" w:rsidRDefault="006C3B7E" w:rsidP="005E22F9">
            <w:r>
              <w:lastRenderedPageBreak/>
              <w:t>Sinusoidal</w:t>
            </w:r>
          </w:p>
        </w:tc>
        <w:tc>
          <w:tcPr>
            <w:tcW w:w="1870" w:type="dxa"/>
          </w:tcPr>
          <w:p w14:paraId="62AB6B53" w14:textId="3E66340F" w:rsidR="006C3B7E" w:rsidRDefault="00293E26" w:rsidP="005E22F9">
            <w:r>
              <w:t>0</w:t>
            </w:r>
            <w:r w:rsidR="006B6D18">
              <w:t>.000</w:t>
            </w:r>
          </w:p>
        </w:tc>
        <w:tc>
          <w:tcPr>
            <w:tcW w:w="1870" w:type="dxa"/>
          </w:tcPr>
          <w:p w14:paraId="65414ADB" w14:textId="5EE9AB46" w:rsidR="006C3B7E" w:rsidRDefault="00293E26" w:rsidP="005E22F9">
            <w:r>
              <w:t>4.55x10</w:t>
            </w:r>
            <w:r>
              <w:rPr>
                <w:vertAlign w:val="superscript"/>
              </w:rPr>
              <w:t>-29</w:t>
            </w:r>
          </w:p>
        </w:tc>
        <w:tc>
          <w:tcPr>
            <w:tcW w:w="1870" w:type="dxa"/>
          </w:tcPr>
          <w:p w14:paraId="14E1AF7E" w14:textId="38D30597" w:rsidR="006C3B7E" w:rsidRDefault="00293E26" w:rsidP="005E22F9">
            <w:r>
              <w:t>3.98x10</w:t>
            </w:r>
            <w:r>
              <w:rPr>
                <w:vertAlign w:val="superscript"/>
              </w:rPr>
              <w:t>-20</w:t>
            </w:r>
          </w:p>
        </w:tc>
        <w:tc>
          <w:tcPr>
            <w:tcW w:w="1870" w:type="dxa"/>
          </w:tcPr>
          <w:p w14:paraId="311638E2" w14:textId="77777777" w:rsidR="006C3B7E" w:rsidRDefault="006C3B7E" w:rsidP="005E22F9">
            <w:r>
              <w:t>-----</w:t>
            </w:r>
          </w:p>
        </w:tc>
      </w:tr>
    </w:tbl>
    <w:p w14:paraId="24C13ADA" w14:textId="77777777" w:rsidR="006C3B7E" w:rsidRDefault="006C3B7E" w:rsidP="006C3B7E"/>
    <w:p w14:paraId="23FB91DE" w14:textId="77777777" w:rsidR="006C3B7E" w:rsidRPr="003A68C2" w:rsidRDefault="006C3B7E" w:rsidP="006C3B7E">
      <w:pPr>
        <w:rPr>
          <w:b/>
          <w:bCs/>
        </w:rPr>
      </w:pPr>
      <w:r>
        <w:rPr>
          <w:b/>
          <w:bCs/>
        </w:rPr>
        <w:t xml:space="preserve">Total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6C3B7E" w14:paraId="7F77B75B" w14:textId="77777777" w:rsidTr="005E22F9">
        <w:tc>
          <w:tcPr>
            <w:tcW w:w="1870" w:type="dxa"/>
          </w:tcPr>
          <w:p w14:paraId="0517AEDE" w14:textId="77777777" w:rsidR="006C3B7E" w:rsidRDefault="006C3B7E" w:rsidP="005E22F9"/>
        </w:tc>
        <w:tc>
          <w:tcPr>
            <w:tcW w:w="1870" w:type="dxa"/>
          </w:tcPr>
          <w:p w14:paraId="789C3D7B" w14:textId="77777777" w:rsidR="006C3B7E" w:rsidRDefault="006C3B7E" w:rsidP="005E22F9">
            <w:proofErr w:type="spellStart"/>
            <w:r>
              <w:t>Pset</w:t>
            </w:r>
            <w:proofErr w:type="spellEnd"/>
          </w:p>
        </w:tc>
        <w:tc>
          <w:tcPr>
            <w:tcW w:w="1870" w:type="dxa"/>
          </w:tcPr>
          <w:p w14:paraId="1CEF98CA" w14:textId="77777777" w:rsidR="006C3B7E" w:rsidRDefault="006C3B7E" w:rsidP="005E22F9">
            <w:r>
              <w:t>Constant</w:t>
            </w:r>
          </w:p>
        </w:tc>
        <w:tc>
          <w:tcPr>
            <w:tcW w:w="1870" w:type="dxa"/>
          </w:tcPr>
          <w:p w14:paraId="2EC52FA9" w14:textId="77777777" w:rsidR="006C3B7E" w:rsidRDefault="006C3B7E" w:rsidP="005E22F9">
            <w:r>
              <w:t>Decelerating</w:t>
            </w:r>
          </w:p>
        </w:tc>
        <w:tc>
          <w:tcPr>
            <w:tcW w:w="1870" w:type="dxa"/>
          </w:tcPr>
          <w:p w14:paraId="5DC23BA9" w14:textId="77777777" w:rsidR="006C3B7E" w:rsidRDefault="006C3B7E" w:rsidP="005E22F9">
            <w:r>
              <w:t>Sinusoidal</w:t>
            </w:r>
          </w:p>
        </w:tc>
      </w:tr>
      <w:tr w:rsidR="006C3B7E" w14:paraId="53F5C204" w14:textId="77777777" w:rsidTr="005E22F9">
        <w:tc>
          <w:tcPr>
            <w:tcW w:w="1870" w:type="dxa"/>
          </w:tcPr>
          <w:p w14:paraId="2EC20CA7" w14:textId="77777777" w:rsidR="006C3B7E" w:rsidRDefault="006C3B7E" w:rsidP="005E22F9">
            <w:proofErr w:type="spellStart"/>
            <w:r>
              <w:t>Pset</w:t>
            </w:r>
            <w:proofErr w:type="spellEnd"/>
          </w:p>
        </w:tc>
        <w:tc>
          <w:tcPr>
            <w:tcW w:w="1870" w:type="dxa"/>
          </w:tcPr>
          <w:p w14:paraId="656C4067" w14:textId="77777777" w:rsidR="006C3B7E" w:rsidRDefault="006C3B7E" w:rsidP="005E22F9">
            <w:r>
              <w:t>-----</w:t>
            </w:r>
          </w:p>
        </w:tc>
        <w:tc>
          <w:tcPr>
            <w:tcW w:w="1870" w:type="dxa"/>
          </w:tcPr>
          <w:p w14:paraId="04EF922D" w14:textId="6C05A13F" w:rsidR="006C3B7E" w:rsidRPr="00293E26" w:rsidRDefault="00293E26" w:rsidP="005E22F9">
            <w:pPr>
              <w:rPr>
                <w:vertAlign w:val="superscript"/>
              </w:rPr>
            </w:pPr>
            <w:r>
              <w:t>3.41x10</w:t>
            </w:r>
            <w:r>
              <w:rPr>
                <w:vertAlign w:val="superscript"/>
              </w:rPr>
              <w:t>-81</w:t>
            </w:r>
          </w:p>
        </w:tc>
        <w:tc>
          <w:tcPr>
            <w:tcW w:w="1870" w:type="dxa"/>
          </w:tcPr>
          <w:p w14:paraId="75C78B41" w14:textId="4329700C" w:rsidR="006C3B7E" w:rsidRPr="00293E26" w:rsidRDefault="00293E26" w:rsidP="005E22F9">
            <w:pPr>
              <w:rPr>
                <w:vertAlign w:val="superscript"/>
              </w:rPr>
            </w:pPr>
            <w:r>
              <w:t>6.55x10</w:t>
            </w:r>
            <w:r>
              <w:rPr>
                <w:vertAlign w:val="superscript"/>
              </w:rPr>
              <w:t>-57</w:t>
            </w:r>
          </w:p>
        </w:tc>
        <w:tc>
          <w:tcPr>
            <w:tcW w:w="1870" w:type="dxa"/>
          </w:tcPr>
          <w:p w14:paraId="033644B0" w14:textId="79A911F3" w:rsidR="006C3B7E" w:rsidRDefault="00293E26" w:rsidP="005E22F9">
            <w:r>
              <w:t>0</w:t>
            </w:r>
            <w:r w:rsidR="006B6D18">
              <w:t>.000</w:t>
            </w:r>
          </w:p>
        </w:tc>
      </w:tr>
      <w:tr w:rsidR="006C3B7E" w14:paraId="77F7DCC2" w14:textId="77777777" w:rsidTr="005E22F9">
        <w:tc>
          <w:tcPr>
            <w:tcW w:w="1870" w:type="dxa"/>
          </w:tcPr>
          <w:p w14:paraId="1621087F" w14:textId="77777777" w:rsidR="006C3B7E" w:rsidRDefault="006C3B7E" w:rsidP="005E22F9">
            <w:r>
              <w:t>Constant</w:t>
            </w:r>
          </w:p>
        </w:tc>
        <w:tc>
          <w:tcPr>
            <w:tcW w:w="1870" w:type="dxa"/>
          </w:tcPr>
          <w:p w14:paraId="0C4FAFFB" w14:textId="5FF870A2" w:rsidR="006C3B7E" w:rsidRDefault="00293E26" w:rsidP="005E22F9">
            <w:r>
              <w:t>3.41x10</w:t>
            </w:r>
            <w:r>
              <w:rPr>
                <w:vertAlign w:val="superscript"/>
              </w:rPr>
              <w:t>-81</w:t>
            </w:r>
          </w:p>
        </w:tc>
        <w:tc>
          <w:tcPr>
            <w:tcW w:w="1870" w:type="dxa"/>
          </w:tcPr>
          <w:p w14:paraId="681EDA5E" w14:textId="77777777" w:rsidR="006C3B7E" w:rsidRDefault="006C3B7E" w:rsidP="005E22F9">
            <w:r>
              <w:t>-----</w:t>
            </w:r>
          </w:p>
        </w:tc>
        <w:tc>
          <w:tcPr>
            <w:tcW w:w="1870" w:type="dxa"/>
          </w:tcPr>
          <w:p w14:paraId="02AC2C1B" w14:textId="5825E5BF" w:rsidR="006C3B7E" w:rsidRPr="00C51FD6" w:rsidRDefault="00C51FD6" w:rsidP="005E22F9">
            <w:pPr>
              <w:rPr>
                <w:vertAlign w:val="superscript"/>
              </w:rPr>
            </w:pPr>
            <w:r>
              <w:t>1.87x10</w:t>
            </w:r>
            <w:r>
              <w:rPr>
                <w:vertAlign w:val="superscript"/>
              </w:rPr>
              <w:t>-9</w:t>
            </w:r>
          </w:p>
        </w:tc>
        <w:tc>
          <w:tcPr>
            <w:tcW w:w="1870" w:type="dxa"/>
          </w:tcPr>
          <w:p w14:paraId="2224C720" w14:textId="74ECCE2D" w:rsidR="006C3B7E" w:rsidRPr="00C51FD6" w:rsidRDefault="00C51FD6" w:rsidP="005E22F9">
            <w:pPr>
              <w:rPr>
                <w:vertAlign w:val="superscript"/>
              </w:rPr>
            </w:pPr>
            <w:r>
              <w:t>1.22x10</w:t>
            </w:r>
            <w:r>
              <w:rPr>
                <w:vertAlign w:val="superscript"/>
              </w:rPr>
              <w:t>-49</w:t>
            </w:r>
          </w:p>
        </w:tc>
      </w:tr>
      <w:tr w:rsidR="006C3B7E" w14:paraId="091C1D78" w14:textId="77777777" w:rsidTr="005E22F9">
        <w:tc>
          <w:tcPr>
            <w:tcW w:w="1870" w:type="dxa"/>
          </w:tcPr>
          <w:p w14:paraId="7ADCEFEA" w14:textId="77777777" w:rsidR="006C3B7E" w:rsidRDefault="006C3B7E" w:rsidP="005E22F9">
            <w:r>
              <w:t>Decelerating</w:t>
            </w:r>
          </w:p>
        </w:tc>
        <w:tc>
          <w:tcPr>
            <w:tcW w:w="1870" w:type="dxa"/>
          </w:tcPr>
          <w:p w14:paraId="08ECE483" w14:textId="71670E3A" w:rsidR="006C3B7E" w:rsidRDefault="00C51FD6" w:rsidP="005E22F9">
            <w:r>
              <w:t>6.55x10</w:t>
            </w:r>
            <w:r>
              <w:rPr>
                <w:vertAlign w:val="superscript"/>
              </w:rPr>
              <w:t>-57</w:t>
            </w:r>
          </w:p>
        </w:tc>
        <w:tc>
          <w:tcPr>
            <w:tcW w:w="1870" w:type="dxa"/>
          </w:tcPr>
          <w:p w14:paraId="03073CDA" w14:textId="6B60314C" w:rsidR="006C3B7E" w:rsidRDefault="00C51FD6" w:rsidP="005E22F9">
            <w:r>
              <w:t>1.87x10</w:t>
            </w:r>
            <w:r>
              <w:rPr>
                <w:vertAlign w:val="superscript"/>
              </w:rPr>
              <w:t>-9</w:t>
            </w:r>
          </w:p>
        </w:tc>
        <w:tc>
          <w:tcPr>
            <w:tcW w:w="1870" w:type="dxa"/>
          </w:tcPr>
          <w:p w14:paraId="47B620B5" w14:textId="77777777" w:rsidR="006C3B7E" w:rsidRDefault="006C3B7E" w:rsidP="005E22F9">
            <w:r>
              <w:t>-----</w:t>
            </w:r>
          </w:p>
        </w:tc>
        <w:tc>
          <w:tcPr>
            <w:tcW w:w="1870" w:type="dxa"/>
          </w:tcPr>
          <w:p w14:paraId="31118B5C" w14:textId="15AA979E" w:rsidR="006C3B7E" w:rsidRPr="00C51FD6" w:rsidRDefault="00C51FD6" w:rsidP="005E22F9">
            <w:pPr>
              <w:rPr>
                <w:vertAlign w:val="superscript"/>
              </w:rPr>
            </w:pPr>
            <w:r>
              <w:t>1.39x10</w:t>
            </w:r>
            <w:r>
              <w:rPr>
                <w:vertAlign w:val="superscript"/>
              </w:rPr>
              <w:t>-13</w:t>
            </w:r>
          </w:p>
        </w:tc>
      </w:tr>
      <w:tr w:rsidR="006C3B7E" w14:paraId="5707C70D" w14:textId="77777777" w:rsidTr="005E22F9">
        <w:tc>
          <w:tcPr>
            <w:tcW w:w="1870" w:type="dxa"/>
          </w:tcPr>
          <w:p w14:paraId="16A33E4B" w14:textId="77777777" w:rsidR="006C3B7E" w:rsidRDefault="006C3B7E" w:rsidP="005E22F9">
            <w:r>
              <w:t>Sinusoidal</w:t>
            </w:r>
          </w:p>
        </w:tc>
        <w:tc>
          <w:tcPr>
            <w:tcW w:w="1870" w:type="dxa"/>
          </w:tcPr>
          <w:p w14:paraId="0F99717B" w14:textId="389FF90A" w:rsidR="006C3B7E" w:rsidRDefault="00C51FD6" w:rsidP="005E22F9">
            <w:r>
              <w:t>0</w:t>
            </w:r>
            <w:r w:rsidR="006B6D18">
              <w:t>.000</w:t>
            </w:r>
          </w:p>
        </w:tc>
        <w:tc>
          <w:tcPr>
            <w:tcW w:w="1870" w:type="dxa"/>
          </w:tcPr>
          <w:p w14:paraId="0CA331EF" w14:textId="641DDCEB" w:rsidR="006C3B7E" w:rsidRDefault="00C51FD6" w:rsidP="005E22F9">
            <w:r>
              <w:t>1.22x10</w:t>
            </w:r>
            <w:r>
              <w:rPr>
                <w:vertAlign w:val="superscript"/>
              </w:rPr>
              <w:t>-49</w:t>
            </w:r>
          </w:p>
        </w:tc>
        <w:tc>
          <w:tcPr>
            <w:tcW w:w="1870" w:type="dxa"/>
          </w:tcPr>
          <w:p w14:paraId="6BBF64C7" w14:textId="0935B6BD" w:rsidR="006C3B7E" w:rsidRDefault="00C51FD6" w:rsidP="005E22F9">
            <w:r>
              <w:t>1.39x10</w:t>
            </w:r>
            <w:r>
              <w:rPr>
                <w:vertAlign w:val="superscript"/>
              </w:rPr>
              <w:t>-13</w:t>
            </w:r>
          </w:p>
        </w:tc>
        <w:tc>
          <w:tcPr>
            <w:tcW w:w="1870" w:type="dxa"/>
          </w:tcPr>
          <w:p w14:paraId="288A2706" w14:textId="77777777" w:rsidR="006C3B7E" w:rsidRDefault="006C3B7E" w:rsidP="005E22F9">
            <w:r>
              <w:t>-----</w:t>
            </w:r>
          </w:p>
        </w:tc>
      </w:tr>
    </w:tbl>
    <w:p w14:paraId="606C2E90" w14:textId="77777777" w:rsidR="006C3B7E" w:rsidRDefault="006C3B7E" w:rsidP="006C3B7E"/>
    <w:p w14:paraId="07F17CC8" w14:textId="6486B90D" w:rsidR="006D0B75" w:rsidRDefault="006C3B7E" w:rsidP="004C323A">
      <w:r>
        <w:t>**</w:t>
      </w:r>
      <w:r w:rsidR="00C51FD6">
        <w:t xml:space="preserve"> p values by </w:t>
      </w:r>
      <w:r>
        <w:t>Mann-Whitney</w:t>
      </w:r>
      <w:r w:rsidR="00C51FD6">
        <w:t xml:space="preserve"> test</w:t>
      </w:r>
    </w:p>
    <w:p w14:paraId="1AA39B0B" w14:textId="31EDD965" w:rsidR="00AC4EB1" w:rsidRPr="00AC4EB1" w:rsidRDefault="00AC4EB1" w:rsidP="00AC4EB1">
      <w:pPr>
        <w:rPr>
          <w:rFonts w:cstheme="minorHAnsi"/>
          <w:b/>
          <w:bCs/>
          <w:i/>
          <w:iCs/>
          <w:sz w:val="22"/>
          <w:szCs w:val="22"/>
        </w:rPr>
      </w:pPr>
    </w:p>
    <w:p w14:paraId="22FE3B48" w14:textId="3DEF2678" w:rsidR="00AC4EB1" w:rsidRPr="000C635A" w:rsidRDefault="00AC4EB1" w:rsidP="00AC4EB1">
      <w:pPr>
        <w:tabs>
          <w:tab w:val="left" w:pos="10146"/>
        </w:tabs>
        <w:spacing w:before="105"/>
        <w:ind w:left="233"/>
        <w:rPr>
          <w:b/>
          <w:sz w:val="28"/>
          <w:szCs w:val="28"/>
        </w:rPr>
      </w:pPr>
      <w:r>
        <w:rPr>
          <w:rFonts w:ascii="Times New Roman"/>
          <w:color w:val="595959"/>
          <w:w w:val="101"/>
          <w:sz w:val="34"/>
          <w:shd w:val="clear" w:color="auto" w:fill="EFE8E0"/>
        </w:rPr>
        <w:t xml:space="preserve"> </w:t>
      </w:r>
      <w:r>
        <w:rPr>
          <w:rFonts w:ascii="Times New Roman"/>
          <w:color w:val="595959"/>
          <w:spacing w:val="-47"/>
          <w:sz w:val="34"/>
          <w:shd w:val="clear" w:color="auto" w:fill="EFE8E0"/>
        </w:rPr>
        <w:t xml:space="preserve"> </w:t>
      </w:r>
      <w:r w:rsidRPr="000C635A">
        <w:rPr>
          <w:b/>
          <w:color w:val="595959"/>
          <w:w w:val="95"/>
          <w:sz w:val="28"/>
          <w:szCs w:val="28"/>
          <w:shd w:val="clear" w:color="auto" w:fill="EFE8E0"/>
        </w:rPr>
        <w:t xml:space="preserve">Table E1 </w:t>
      </w:r>
      <w:r>
        <w:rPr>
          <w:b/>
          <w:color w:val="595959"/>
          <w:w w:val="95"/>
          <w:sz w:val="28"/>
          <w:szCs w:val="28"/>
          <w:shd w:val="clear" w:color="auto" w:fill="EFE8E0"/>
        </w:rPr>
        <w:t xml:space="preserve">           </w:t>
      </w:r>
      <w:r w:rsidRPr="000C635A">
        <w:rPr>
          <w:b/>
          <w:color w:val="595959"/>
          <w:w w:val="95"/>
          <w:sz w:val="28"/>
          <w:szCs w:val="28"/>
          <w:shd w:val="clear" w:color="auto" w:fill="EFE8E0"/>
        </w:rPr>
        <w:t>Vir</w:t>
      </w:r>
      <w:r>
        <w:rPr>
          <w:b/>
          <w:color w:val="595959"/>
          <w:w w:val="95"/>
          <w:sz w:val="28"/>
          <w:szCs w:val="28"/>
          <w:shd w:val="clear" w:color="auto" w:fill="EFE8E0"/>
        </w:rPr>
        <w:t>tual Patients: Parameters and Sampling Ranges</w:t>
      </w:r>
      <w:r w:rsidRPr="000C635A">
        <w:rPr>
          <w:b/>
          <w:color w:val="595959"/>
          <w:sz w:val="28"/>
          <w:szCs w:val="28"/>
          <w:shd w:val="clear" w:color="auto" w:fill="EFE8E0"/>
        </w:rPr>
        <w:tab/>
      </w:r>
    </w:p>
    <w:p w14:paraId="0E35061C" w14:textId="77777777" w:rsidR="00AC4EB1" w:rsidRDefault="00AC4EB1" w:rsidP="00AC4EB1">
      <w:pPr>
        <w:pStyle w:val="BodyText"/>
        <w:spacing w:before="0"/>
        <w:rPr>
          <w:sz w:val="20"/>
        </w:rPr>
      </w:pPr>
    </w:p>
    <w:p w14:paraId="2338288E" w14:textId="77777777" w:rsidR="00AC4EB1" w:rsidRDefault="00AC4EB1" w:rsidP="00AC4EB1">
      <w:pPr>
        <w:pStyle w:val="BodyText"/>
        <w:spacing w:before="0"/>
        <w:rPr>
          <w:sz w:val="20"/>
        </w:rPr>
      </w:pPr>
    </w:p>
    <w:p w14:paraId="3C7894E5" w14:textId="77777777" w:rsidR="00AC4EB1" w:rsidRDefault="00AC4EB1" w:rsidP="00AC4EB1">
      <w:pPr>
        <w:pStyle w:val="BodyText"/>
        <w:spacing w:before="1"/>
        <w:rPr>
          <w:sz w:val="16"/>
        </w:rPr>
      </w:pPr>
      <w:r>
        <w:rPr>
          <w:noProof/>
        </w:rPr>
        <mc:AlternateContent>
          <mc:Choice Requires="wps">
            <w:drawing>
              <wp:anchor distT="0" distB="0" distL="0" distR="0" simplePos="0" relativeHeight="251666432" behindDoc="1" locked="0" layoutInCell="1" allowOverlap="1" wp14:anchorId="23099A14" wp14:editId="4268C87B">
                <wp:simplePos x="0" y="0"/>
                <wp:positionH relativeFrom="page">
                  <wp:posOffset>781685</wp:posOffset>
                </wp:positionH>
                <wp:positionV relativeFrom="paragraph">
                  <wp:posOffset>147320</wp:posOffset>
                </wp:positionV>
                <wp:extent cx="6273165" cy="1270"/>
                <wp:effectExtent l="0" t="0" r="635"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w 9879"/>
                            <a:gd name="T1" fmla="*/ 0 h 1270"/>
                            <a:gd name="T2" fmla="*/ 2147483646 w 9879"/>
                            <a:gd name="T3" fmla="*/ 0 h 1270"/>
                            <a:gd name="T4" fmla="*/ 0 60000 65536"/>
                            <a:gd name="T5" fmla="*/ 0 60000 65536"/>
                          </a:gdLst>
                          <a:ahLst/>
                          <a:cxnLst>
                            <a:cxn ang="T4">
                              <a:pos x="T0" y="T1"/>
                            </a:cxn>
                            <a:cxn ang="T5">
                              <a:pos x="T2" y="T3"/>
                            </a:cxn>
                          </a:cxnLst>
                          <a:rect l="0" t="0" r="r" b="b"/>
                          <a:pathLst>
                            <a:path w="9879" h="1270">
                              <a:moveTo>
                                <a:pt x="0" y="0"/>
                              </a:moveTo>
                              <a:lnTo>
                                <a:pt x="9879" y="0"/>
                              </a:lnTo>
                            </a:path>
                          </a:pathLst>
                        </a:custGeom>
                        <a:noFill/>
                        <a:ln w="9144">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B789" id="Freeform 5" o:spid="_x0000_s1026" style="position:absolute;margin-left:61.55pt;margin-top:11.6pt;width:49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" path="m,l9879,e" filled="f" strokecolor="#b2b2b2" strokeweight=".72pt">
                <v:path arrowok="t" o:connecttype="custom" o:connectlocs="0,0;2147483646,0" o:connectangles="0,0"/>
                <w10:wrap type="topAndBottom" anchorx="page"/>
              </v:shape>
            </w:pict>
          </mc:Fallback>
        </mc:AlternateContent>
      </w:r>
    </w:p>
    <w:p w14:paraId="78F4EFB4" w14:textId="5108997C" w:rsidR="00AC4EB1" w:rsidRPr="00AC4EB1" w:rsidRDefault="00AC4EB1" w:rsidP="00AC4EB1">
      <w:pPr>
        <w:pStyle w:val="Heading1"/>
        <w:rPr>
          <w:color w:val="C24B15"/>
          <w:sz w:val="28"/>
          <w:szCs w:val="28"/>
        </w:rPr>
      </w:pPr>
      <w:r w:rsidRPr="00AC4EB1">
        <w:rPr>
          <w:color w:val="C24B15"/>
          <w:sz w:val="28"/>
          <w:szCs w:val="28"/>
        </w:rPr>
        <w:t>5,000 Normal</w:t>
      </w:r>
      <w:r w:rsidRPr="00AC4EB1">
        <w:rPr>
          <w:color w:val="C24B15"/>
          <w:spacing w:val="-67"/>
          <w:sz w:val="28"/>
          <w:szCs w:val="28"/>
        </w:rPr>
        <w:t xml:space="preserve">  </w:t>
      </w:r>
      <w:r w:rsidRPr="00AC4EB1">
        <w:rPr>
          <w:color w:val="C24B15"/>
          <w:sz w:val="28"/>
          <w:szCs w:val="28"/>
        </w:rPr>
        <w:t>Lung</w:t>
      </w:r>
    </w:p>
    <w:p w14:paraId="679CB669" w14:textId="77777777" w:rsidR="00AC4EB1" w:rsidRDefault="00AC4EB1" w:rsidP="00AC4EB1">
      <w:pPr>
        <w:pStyle w:val="Heading1"/>
        <w:rPr>
          <w:color w:val="C24B15"/>
          <w:sz w:val="24"/>
          <w:szCs w:val="24"/>
        </w:rPr>
      </w:pPr>
    </w:p>
    <w:p w14:paraId="0EFDD875" w14:textId="51F51186" w:rsidR="00AC4EB1" w:rsidRPr="009C7DB5" w:rsidRDefault="00AC4EB1" w:rsidP="00AC4EB1">
      <w:r>
        <w:rPr>
          <w:b/>
          <w:bCs/>
        </w:rPr>
        <w:tab/>
      </w:r>
      <w:r w:rsidRPr="009C7DB5">
        <w:rPr>
          <w:b/>
          <w:bCs/>
        </w:rPr>
        <w:t>Units</w:t>
      </w:r>
      <w:r>
        <w:t xml:space="preserve">:  </w:t>
      </w:r>
      <w:proofErr w:type="spellStart"/>
      <w:r>
        <w:t>Ti</w:t>
      </w:r>
      <w:proofErr w:type="spellEnd"/>
      <w:r>
        <w:t xml:space="preserve"> (sec.); </w:t>
      </w:r>
      <w:proofErr w:type="spellStart"/>
      <w:r>
        <w:t>Ttot</w:t>
      </w:r>
      <w:proofErr w:type="spellEnd"/>
      <w:r>
        <w:t xml:space="preserve"> (sec.); Vt (L.); C (L/cmH2O); R (cmH2O/L/sec); PEEP (cmH2O)</w:t>
      </w:r>
    </w:p>
    <w:p w14:paraId="3B65A872" w14:textId="77777777" w:rsidR="00AC4EB1" w:rsidRDefault="00AC4EB1" w:rsidP="00AC4EB1">
      <w:pPr>
        <w:pStyle w:val="BodyText"/>
        <w:spacing w:before="0"/>
        <w:rPr>
          <w:b w:val="0"/>
          <w:sz w:val="20"/>
        </w:rPr>
      </w:pPr>
    </w:p>
    <w:p w14:paraId="45FBE0C6" w14:textId="77777777" w:rsidR="00AC4EB1" w:rsidRDefault="00AC4EB1" w:rsidP="00AC4EB1">
      <w:pPr>
        <w:pStyle w:val="BodyText"/>
        <w:spacing w:before="0"/>
        <w:rPr>
          <w:b w:val="0"/>
          <w:sz w:val="16"/>
        </w:rPr>
      </w:pPr>
    </w:p>
    <w:p w14:paraId="6AEAF115" w14:textId="77777777" w:rsidR="00AC4EB1" w:rsidRDefault="00AC4EB1" w:rsidP="00AC4EB1">
      <w:pPr>
        <w:pStyle w:val="BodyText"/>
        <w:spacing w:before="6"/>
        <w:rPr>
          <w:sz w:val="12"/>
        </w:rPr>
      </w:pPr>
    </w:p>
    <w:tbl>
      <w:tblPr>
        <w:tblW w:w="0" w:type="auto"/>
        <w:tblInd w:w="8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83"/>
        <w:gridCol w:w="946"/>
        <w:gridCol w:w="946"/>
        <w:gridCol w:w="946"/>
        <w:gridCol w:w="1046"/>
        <w:gridCol w:w="826"/>
        <w:gridCol w:w="1143"/>
      </w:tblGrid>
      <w:tr w:rsidR="00AC4EB1" w14:paraId="774D1938" w14:textId="77777777" w:rsidTr="006A45C9">
        <w:trPr>
          <w:trHeight w:val="296"/>
        </w:trPr>
        <w:tc>
          <w:tcPr>
            <w:tcW w:w="1883" w:type="dxa"/>
            <w:tcBorders>
              <w:bottom w:val="single" w:sz="6" w:space="0" w:color="000000"/>
              <w:right w:val="single" w:sz="6" w:space="0" w:color="000000"/>
            </w:tcBorders>
          </w:tcPr>
          <w:p w14:paraId="522F94B6" w14:textId="77777777" w:rsidR="00AC4EB1" w:rsidRDefault="00AC4EB1" w:rsidP="006A45C9">
            <w:pPr>
              <w:pStyle w:val="TableParagraph"/>
              <w:spacing w:before="30"/>
              <w:ind w:left="74"/>
              <w:rPr>
                <w:b/>
                <w:sz w:val="18"/>
              </w:rPr>
            </w:pPr>
            <w:r>
              <w:rPr>
                <w:b/>
                <w:color w:val="FE0000"/>
                <w:w w:val="105"/>
                <w:sz w:val="18"/>
              </w:rPr>
              <w:t>Statistic/Parameter</w:t>
            </w:r>
          </w:p>
        </w:tc>
        <w:tc>
          <w:tcPr>
            <w:tcW w:w="946" w:type="dxa"/>
            <w:tcBorders>
              <w:left w:val="single" w:sz="6" w:space="0" w:color="000000"/>
              <w:bottom w:val="single" w:sz="6" w:space="0" w:color="000000"/>
              <w:right w:val="single" w:sz="6" w:space="0" w:color="000000"/>
            </w:tcBorders>
          </w:tcPr>
          <w:p w14:paraId="0668DB1E" w14:textId="77777777" w:rsidR="00AC4EB1" w:rsidRDefault="00AC4EB1" w:rsidP="006A45C9">
            <w:pPr>
              <w:pStyle w:val="TableParagraph"/>
              <w:spacing w:before="30"/>
              <w:ind w:left="72"/>
              <w:rPr>
                <w:sz w:val="18"/>
              </w:rPr>
            </w:pPr>
            <w:proofErr w:type="spellStart"/>
            <w:r>
              <w:rPr>
                <w:w w:val="105"/>
                <w:sz w:val="18"/>
              </w:rPr>
              <w:t>Ti</w:t>
            </w:r>
            <w:proofErr w:type="spellEnd"/>
          </w:p>
        </w:tc>
        <w:tc>
          <w:tcPr>
            <w:tcW w:w="946" w:type="dxa"/>
            <w:tcBorders>
              <w:left w:val="single" w:sz="6" w:space="0" w:color="000000"/>
              <w:bottom w:val="single" w:sz="6" w:space="0" w:color="000000"/>
              <w:right w:val="single" w:sz="6" w:space="0" w:color="000000"/>
            </w:tcBorders>
          </w:tcPr>
          <w:p w14:paraId="7FAACEEF" w14:textId="77777777" w:rsidR="00AC4EB1" w:rsidRDefault="00AC4EB1" w:rsidP="006A45C9">
            <w:pPr>
              <w:pStyle w:val="TableParagraph"/>
              <w:spacing w:before="30"/>
              <w:ind w:left="71"/>
              <w:rPr>
                <w:sz w:val="18"/>
              </w:rPr>
            </w:pPr>
            <w:proofErr w:type="spellStart"/>
            <w:r>
              <w:rPr>
                <w:w w:val="105"/>
                <w:sz w:val="18"/>
              </w:rPr>
              <w:t>Ttot</w:t>
            </w:r>
            <w:proofErr w:type="spellEnd"/>
          </w:p>
        </w:tc>
        <w:tc>
          <w:tcPr>
            <w:tcW w:w="946" w:type="dxa"/>
            <w:tcBorders>
              <w:left w:val="single" w:sz="6" w:space="0" w:color="000000"/>
              <w:bottom w:val="single" w:sz="6" w:space="0" w:color="000000"/>
              <w:right w:val="single" w:sz="6" w:space="0" w:color="000000"/>
            </w:tcBorders>
          </w:tcPr>
          <w:p w14:paraId="56D19A23" w14:textId="77777777" w:rsidR="00AC4EB1" w:rsidRDefault="00AC4EB1" w:rsidP="006A45C9">
            <w:pPr>
              <w:pStyle w:val="TableParagraph"/>
              <w:spacing w:before="30"/>
              <w:ind w:left="70"/>
              <w:rPr>
                <w:sz w:val="18"/>
              </w:rPr>
            </w:pPr>
            <w:r>
              <w:rPr>
                <w:w w:val="105"/>
                <w:sz w:val="18"/>
              </w:rPr>
              <w:t>Vt</w:t>
            </w:r>
          </w:p>
        </w:tc>
        <w:tc>
          <w:tcPr>
            <w:tcW w:w="1046" w:type="dxa"/>
            <w:tcBorders>
              <w:left w:val="single" w:sz="6" w:space="0" w:color="000000"/>
              <w:bottom w:val="single" w:sz="6" w:space="0" w:color="000000"/>
              <w:right w:val="single" w:sz="6" w:space="0" w:color="000000"/>
            </w:tcBorders>
          </w:tcPr>
          <w:p w14:paraId="42131F89" w14:textId="77777777" w:rsidR="00AC4EB1" w:rsidRDefault="00AC4EB1" w:rsidP="006A45C9">
            <w:pPr>
              <w:pStyle w:val="TableParagraph"/>
              <w:spacing w:before="30"/>
              <w:ind w:left="70"/>
              <w:rPr>
                <w:sz w:val="18"/>
              </w:rPr>
            </w:pPr>
            <w:r>
              <w:rPr>
                <w:w w:val="103"/>
                <w:sz w:val="18"/>
              </w:rPr>
              <w:t>C</w:t>
            </w:r>
          </w:p>
        </w:tc>
        <w:tc>
          <w:tcPr>
            <w:tcW w:w="826" w:type="dxa"/>
            <w:tcBorders>
              <w:left w:val="single" w:sz="6" w:space="0" w:color="000000"/>
              <w:bottom w:val="single" w:sz="6" w:space="0" w:color="000000"/>
              <w:right w:val="single" w:sz="6" w:space="0" w:color="000000"/>
            </w:tcBorders>
          </w:tcPr>
          <w:p w14:paraId="72AD970B" w14:textId="77777777" w:rsidR="00AC4EB1" w:rsidRDefault="00AC4EB1" w:rsidP="006A45C9">
            <w:pPr>
              <w:pStyle w:val="TableParagraph"/>
              <w:spacing w:before="30"/>
              <w:ind w:left="69"/>
              <w:rPr>
                <w:sz w:val="18"/>
              </w:rPr>
            </w:pPr>
            <w:r>
              <w:rPr>
                <w:w w:val="103"/>
                <w:sz w:val="18"/>
              </w:rPr>
              <w:t>R</w:t>
            </w:r>
          </w:p>
        </w:tc>
        <w:tc>
          <w:tcPr>
            <w:tcW w:w="1143" w:type="dxa"/>
            <w:tcBorders>
              <w:left w:val="single" w:sz="6" w:space="0" w:color="000000"/>
              <w:bottom w:val="single" w:sz="6" w:space="0" w:color="000000"/>
              <w:right w:val="single" w:sz="6" w:space="0" w:color="000000"/>
            </w:tcBorders>
          </w:tcPr>
          <w:p w14:paraId="08887DC1" w14:textId="77777777" w:rsidR="00AC4EB1" w:rsidRDefault="00AC4EB1" w:rsidP="006A45C9">
            <w:pPr>
              <w:pStyle w:val="TableParagraph"/>
              <w:spacing w:before="30"/>
              <w:ind w:left="69"/>
              <w:rPr>
                <w:sz w:val="18"/>
              </w:rPr>
            </w:pPr>
            <w:r>
              <w:rPr>
                <w:w w:val="105"/>
                <w:sz w:val="18"/>
              </w:rPr>
              <w:t>PEEP</w:t>
            </w:r>
          </w:p>
        </w:tc>
      </w:tr>
      <w:tr w:rsidR="00AC4EB1" w14:paraId="5ACADAA8" w14:textId="77777777" w:rsidTr="006A45C9">
        <w:trPr>
          <w:trHeight w:val="294"/>
        </w:trPr>
        <w:tc>
          <w:tcPr>
            <w:tcW w:w="1883" w:type="dxa"/>
            <w:tcBorders>
              <w:top w:val="single" w:sz="6" w:space="0" w:color="000000"/>
              <w:bottom w:val="single" w:sz="6" w:space="0" w:color="000000"/>
              <w:right w:val="single" w:sz="6" w:space="0" w:color="000000"/>
            </w:tcBorders>
          </w:tcPr>
          <w:p w14:paraId="63CD7DD1" w14:textId="77777777" w:rsidR="00AC4EB1" w:rsidRDefault="00AC4EB1" w:rsidP="006A45C9">
            <w:pPr>
              <w:pStyle w:val="TableParagraph"/>
              <w:ind w:left="74"/>
              <w:rPr>
                <w:b/>
                <w:sz w:val="18"/>
              </w:rPr>
            </w:pPr>
            <w:r>
              <w:rPr>
                <w:b/>
                <w:color w:val="0000FE"/>
                <w:w w:val="105"/>
                <w:sz w:val="18"/>
              </w:rPr>
              <w:t>Mean</w:t>
            </w:r>
          </w:p>
        </w:tc>
        <w:tc>
          <w:tcPr>
            <w:tcW w:w="946" w:type="dxa"/>
            <w:tcBorders>
              <w:top w:val="single" w:sz="6" w:space="0" w:color="000000"/>
              <w:left w:val="single" w:sz="6" w:space="0" w:color="000000"/>
              <w:bottom w:val="single" w:sz="6" w:space="0" w:color="000000"/>
              <w:right w:val="single" w:sz="6" w:space="0" w:color="000000"/>
            </w:tcBorders>
          </w:tcPr>
          <w:p w14:paraId="5D609A28" w14:textId="77777777" w:rsidR="00AC4EB1" w:rsidRDefault="00AC4EB1" w:rsidP="006A45C9">
            <w:pPr>
              <w:pStyle w:val="TableParagraph"/>
              <w:ind w:left="72"/>
              <w:rPr>
                <w:sz w:val="18"/>
              </w:rPr>
            </w:pPr>
            <w:r>
              <w:rPr>
                <w:w w:val="105"/>
                <w:sz w:val="18"/>
              </w:rPr>
              <w:t>0.898286</w:t>
            </w:r>
          </w:p>
        </w:tc>
        <w:tc>
          <w:tcPr>
            <w:tcW w:w="946" w:type="dxa"/>
            <w:tcBorders>
              <w:top w:val="single" w:sz="6" w:space="0" w:color="000000"/>
              <w:left w:val="single" w:sz="6" w:space="0" w:color="000000"/>
              <w:bottom w:val="single" w:sz="6" w:space="0" w:color="000000"/>
              <w:right w:val="single" w:sz="6" w:space="0" w:color="000000"/>
            </w:tcBorders>
          </w:tcPr>
          <w:p w14:paraId="5E06EB90" w14:textId="77777777" w:rsidR="00AC4EB1" w:rsidRDefault="00AC4EB1" w:rsidP="006A45C9">
            <w:pPr>
              <w:pStyle w:val="TableParagraph"/>
              <w:ind w:left="71"/>
              <w:rPr>
                <w:sz w:val="18"/>
              </w:rPr>
            </w:pPr>
            <w:r>
              <w:rPr>
                <w:w w:val="105"/>
                <w:sz w:val="18"/>
              </w:rPr>
              <w:t>2.24145</w:t>
            </w:r>
          </w:p>
        </w:tc>
        <w:tc>
          <w:tcPr>
            <w:tcW w:w="946" w:type="dxa"/>
            <w:tcBorders>
              <w:top w:val="single" w:sz="6" w:space="0" w:color="000000"/>
              <w:left w:val="single" w:sz="6" w:space="0" w:color="000000"/>
              <w:bottom w:val="single" w:sz="6" w:space="0" w:color="000000"/>
              <w:right w:val="single" w:sz="6" w:space="0" w:color="000000"/>
            </w:tcBorders>
          </w:tcPr>
          <w:p w14:paraId="4A87D6E4" w14:textId="77777777" w:rsidR="00AC4EB1" w:rsidRDefault="00AC4EB1" w:rsidP="006A45C9">
            <w:pPr>
              <w:pStyle w:val="TableParagraph"/>
              <w:ind w:left="70"/>
              <w:rPr>
                <w:sz w:val="18"/>
              </w:rPr>
            </w:pPr>
            <w:r>
              <w:rPr>
                <w:w w:val="105"/>
                <w:sz w:val="18"/>
              </w:rPr>
              <w:t>0.524453</w:t>
            </w:r>
          </w:p>
        </w:tc>
        <w:tc>
          <w:tcPr>
            <w:tcW w:w="1046" w:type="dxa"/>
            <w:tcBorders>
              <w:top w:val="single" w:sz="6" w:space="0" w:color="000000"/>
              <w:left w:val="single" w:sz="6" w:space="0" w:color="000000"/>
              <w:bottom w:val="single" w:sz="6" w:space="0" w:color="000000"/>
              <w:right w:val="single" w:sz="6" w:space="0" w:color="000000"/>
            </w:tcBorders>
          </w:tcPr>
          <w:p w14:paraId="584BD207" w14:textId="77777777" w:rsidR="00AC4EB1" w:rsidRDefault="00AC4EB1" w:rsidP="006A45C9">
            <w:pPr>
              <w:pStyle w:val="TableParagraph"/>
              <w:ind w:left="69"/>
              <w:rPr>
                <w:sz w:val="18"/>
              </w:rPr>
            </w:pPr>
            <w:r>
              <w:rPr>
                <w:w w:val="105"/>
                <w:sz w:val="18"/>
              </w:rPr>
              <w:t>0.100078</w:t>
            </w:r>
          </w:p>
        </w:tc>
        <w:tc>
          <w:tcPr>
            <w:tcW w:w="826" w:type="dxa"/>
            <w:tcBorders>
              <w:top w:val="single" w:sz="6" w:space="0" w:color="000000"/>
              <w:left w:val="single" w:sz="6" w:space="0" w:color="000000"/>
              <w:bottom w:val="single" w:sz="6" w:space="0" w:color="000000"/>
              <w:right w:val="single" w:sz="6" w:space="0" w:color="000000"/>
            </w:tcBorders>
          </w:tcPr>
          <w:p w14:paraId="6FC53147" w14:textId="77777777" w:rsidR="00AC4EB1" w:rsidRDefault="00AC4EB1" w:rsidP="006A45C9">
            <w:pPr>
              <w:pStyle w:val="TableParagraph"/>
              <w:rPr>
                <w:sz w:val="18"/>
              </w:rPr>
            </w:pPr>
            <w:r>
              <w:rPr>
                <w:w w:val="105"/>
                <w:sz w:val="18"/>
              </w:rPr>
              <w:t>9.98358</w:t>
            </w:r>
          </w:p>
        </w:tc>
        <w:tc>
          <w:tcPr>
            <w:tcW w:w="1143" w:type="dxa"/>
            <w:tcBorders>
              <w:top w:val="single" w:sz="6" w:space="0" w:color="000000"/>
              <w:left w:val="single" w:sz="6" w:space="0" w:color="000000"/>
              <w:bottom w:val="single" w:sz="6" w:space="0" w:color="000000"/>
              <w:right w:val="single" w:sz="6" w:space="0" w:color="000000"/>
            </w:tcBorders>
          </w:tcPr>
          <w:p w14:paraId="7B006FB8" w14:textId="77777777" w:rsidR="00AC4EB1" w:rsidRDefault="00AC4EB1" w:rsidP="006A45C9">
            <w:pPr>
              <w:pStyle w:val="TableParagraph"/>
              <w:rPr>
                <w:sz w:val="18"/>
              </w:rPr>
            </w:pPr>
            <w:r>
              <w:rPr>
                <w:w w:val="105"/>
                <w:sz w:val="18"/>
              </w:rPr>
              <w:t>5.04238</w:t>
            </w:r>
          </w:p>
        </w:tc>
      </w:tr>
      <w:tr w:rsidR="00AC4EB1" w14:paraId="7BD2CD9F" w14:textId="77777777" w:rsidTr="006A45C9">
        <w:trPr>
          <w:trHeight w:val="294"/>
        </w:trPr>
        <w:tc>
          <w:tcPr>
            <w:tcW w:w="1883" w:type="dxa"/>
            <w:tcBorders>
              <w:top w:val="single" w:sz="6" w:space="0" w:color="000000"/>
              <w:bottom w:val="single" w:sz="6" w:space="0" w:color="000000"/>
              <w:right w:val="single" w:sz="6" w:space="0" w:color="000000"/>
            </w:tcBorders>
          </w:tcPr>
          <w:p w14:paraId="33333FC4" w14:textId="77777777" w:rsidR="00AC4EB1" w:rsidRDefault="00AC4EB1" w:rsidP="006A45C9">
            <w:pPr>
              <w:pStyle w:val="TableParagraph"/>
              <w:ind w:left="74"/>
              <w:rPr>
                <w:b/>
                <w:sz w:val="18"/>
              </w:rPr>
            </w:pPr>
            <w:r>
              <w:rPr>
                <w:b/>
                <w:color w:val="0000FE"/>
                <w:w w:val="105"/>
                <w:sz w:val="18"/>
              </w:rPr>
              <w:t>SD</w:t>
            </w:r>
          </w:p>
        </w:tc>
        <w:tc>
          <w:tcPr>
            <w:tcW w:w="946" w:type="dxa"/>
            <w:tcBorders>
              <w:top w:val="single" w:sz="6" w:space="0" w:color="000000"/>
              <w:left w:val="single" w:sz="6" w:space="0" w:color="000000"/>
              <w:bottom w:val="single" w:sz="6" w:space="0" w:color="000000"/>
              <w:right w:val="single" w:sz="6" w:space="0" w:color="000000"/>
            </w:tcBorders>
          </w:tcPr>
          <w:p w14:paraId="502208C9" w14:textId="77777777" w:rsidR="00AC4EB1" w:rsidRDefault="00AC4EB1" w:rsidP="006A45C9">
            <w:pPr>
              <w:pStyle w:val="TableParagraph"/>
              <w:ind w:left="72"/>
              <w:rPr>
                <w:sz w:val="18"/>
              </w:rPr>
            </w:pPr>
            <w:r>
              <w:rPr>
                <w:w w:val="105"/>
                <w:sz w:val="18"/>
              </w:rPr>
              <w:t>0.172626</w:t>
            </w:r>
          </w:p>
        </w:tc>
        <w:tc>
          <w:tcPr>
            <w:tcW w:w="946" w:type="dxa"/>
            <w:tcBorders>
              <w:top w:val="single" w:sz="6" w:space="0" w:color="000000"/>
              <w:left w:val="single" w:sz="6" w:space="0" w:color="000000"/>
              <w:bottom w:val="single" w:sz="6" w:space="0" w:color="000000"/>
              <w:right w:val="single" w:sz="6" w:space="0" w:color="000000"/>
            </w:tcBorders>
          </w:tcPr>
          <w:p w14:paraId="44B7E4E8" w14:textId="77777777" w:rsidR="00AC4EB1" w:rsidRDefault="00AC4EB1" w:rsidP="006A45C9">
            <w:pPr>
              <w:pStyle w:val="TableParagraph"/>
              <w:ind w:left="71"/>
              <w:rPr>
                <w:sz w:val="18"/>
              </w:rPr>
            </w:pPr>
            <w:r>
              <w:rPr>
                <w:w w:val="105"/>
                <w:sz w:val="18"/>
              </w:rPr>
              <w:t>0.526716</w:t>
            </w:r>
          </w:p>
        </w:tc>
        <w:tc>
          <w:tcPr>
            <w:tcW w:w="946" w:type="dxa"/>
            <w:tcBorders>
              <w:top w:val="single" w:sz="6" w:space="0" w:color="000000"/>
              <w:left w:val="single" w:sz="6" w:space="0" w:color="000000"/>
              <w:bottom w:val="single" w:sz="6" w:space="0" w:color="000000"/>
              <w:right w:val="single" w:sz="6" w:space="0" w:color="000000"/>
            </w:tcBorders>
          </w:tcPr>
          <w:p w14:paraId="5DD5629C" w14:textId="77777777" w:rsidR="00AC4EB1" w:rsidRDefault="00AC4EB1" w:rsidP="006A45C9">
            <w:pPr>
              <w:pStyle w:val="TableParagraph"/>
              <w:ind w:left="70"/>
              <w:rPr>
                <w:sz w:val="18"/>
              </w:rPr>
            </w:pPr>
            <w:r>
              <w:rPr>
                <w:w w:val="105"/>
                <w:sz w:val="18"/>
              </w:rPr>
              <w:t>0.130647</w:t>
            </w:r>
          </w:p>
        </w:tc>
        <w:tc>
          <w:tcPr>
            <w:tcW w:w="1046" w:type="dxa"/>
            <w:tcBorders>
              <w:top w:val="single" w:sz="6" w:space="0" w:color="000000"/>
              <w:left w:val="single" w:sz="6" w:space="0" w:color="000000"/>
              <w:bottom w:val="single" w:sz="6" w:space="0" w:color="000000"/>
              <w:right w:val="single" w:sz="6" w:space="0" w:color="000000"/>
            </w:tcBorders>
          </w:tcPr>
          <w:p w14:paraId="5E34DBB4" w14:textId="77777777" w:rsidR="00AC4EB1" w:rsidRDefault="00AC4EB1" w:rsidP="006A45C9">
            <w:pPr>
              <w:pStyle w:val="TableParagraph"/>
              <w:ind w:left="69"/>
              <w:rPr>
                <w:sz w:val="18"/>
              </w:rPr>
            </w:pPr>
            <w:r>
              <w:rPr>
                <w:w w:val="105"/>
                <w:sz w:val="18"/>
              </w:rPr>
              <w:t>0.0113831</w:t>
            </w:r>
          </w:p>
        </w:tc>
        <w:tc>
          <w:tcPr>
            <w:tcW w:w="826" w:type="dxa"/>
            <w:tcBorders>
              <w:top w:val="single" w:sz="6" w:space="0" w:color="000000"/>
              <w:left w:val="single" w:sz="6" w:space="0" w:color="000000"/>
              <w:bottom w:val="single" w:sz="6" w:space="0" w:color="000000"/>
              <w:right w:val="single" w:sz="6" w:space="0" w:color="000000"/>
            </w:tcBorders>
          </w:tcPr>
          <w:p w14:paraId="2CDD6AD9" w14:textId="77777777" w:rsidR="00AC4EB1" w:rsidRDefault="00AC4EB1" w:rsidP="006A45C9">
            <w:pPr>
              <w:pStyle w:val="TableParagraph"/>
              <w:rPr>
                <w:sz w:val="18"/>
              </w:rPr>
            </w:pPr>
            <w:r>
              <w:rPr>
                <w:w w:val="105"/>
                <w:sz w:val="18"/>
              </w:rPr>
              <w:t>1.15246</w:t>
            </w:r>
          </w:p>
        </w:tc>
        <w:tc>
          <w:tcPr>
            <w:tcW w:w="1143" w:type="dxa"/>
            <w:tcBorders>
              <w:top w:val="single" w:sz="6" w:space="0" w:color="000000"/>
              <w:left w:val="single" w:sz="6" w:space="0" w:color="000000"/>
              <w:bottom w:val="single" w:sz="6" w:space="0" w:color="000000"/>
              <w:right w:val="single" w:sz="6" w:space="0" w:color="000000"/>
            </w:tcBorders>
          </w:tcPr>
          <w:p w14:paraId="4558D43C" w14:textId="77777777" w:rsidR="00AC4EB1" w:rsidRDefault="00AC4EB1" w:rsidP="006A45C9">
            <w:pPr>
              <w:pStyle w:val="TableParagraph"/>
              <w:rPr>
                <w:sz w:val="18"/>
              </w:rPr>
            </w:pPr>
            <w:r>
              <w:rPr>
                <w:w w:val="105"/>
                <w:sz w:val="18"/>
              </w:rPr>
              <w:t>2.88427</w:t>
            </w:r>
          </w:p>
        </w:tc>
      </w:tr>
      <w:tr w:rsidR="00AC4EB1" w14:paraId="7EDC51E5" w14:textId="77777777" w:rsidTr="006A45C9">
        <w:trPr>
          <w:trHeight w:val="294"/>
        </w:trPr>
        <w:tc>
          <w:tcPr>
            <w:tcW w:w="1883" w:type="dxa"/>
            <w:tcBorders>
              <w:top w:val="single" w:sz="6" w:space="0" w:color="000000"/>
              <w:bottom w:val="single" w:sz="6" w:space="0" w:color="000000"/>
              <w:right w:val="single" w:sz="6" w:space="0" w:color="000000"/>
            </w:tcBorders>
          </w:tcPr>
          <w:p w14:paraId="61274612" w14:textId="77777777" w:rsidR="00AC4EB1" w:rsidRDefault="00AC4EB1" w:rsidP="006A45C9">
            <w:pPr>
              <w:pStyle w:val="TableParagraph"/>
              <w:ind w:left="74"/>
              <w:rPr>
                <w:b/>
                <w:sz w:val="18"/>
              </w:rPr>
            </w:pPr>
            <w:r>
              <w:rPr>
                <w:b/>
                <w:color w:val="0000FE"/>
                <w:w w:val="105"/>
                <w:sz w:val="18"/>
              </w:rPr>
              <w:t>Max</w:t>
            </w:r>
          </w:p>
        </w:tc>
        <w:tc>
          <w:tcPr>
            <w:tcW w:w="946" w:type="dxa"/>
            <w:tcBorders>
              <w:top w:val="single" w:sz="6" w:space="0" w:color="000000"/>
              <w:left w:val="single" w:sz="6" w:space="0" w:color="000000"/>
              <w:bottom w:val="single" w:sz="6" w:space="0" w:color="000000"/>
              <w:right w:val="single" w:sz="6" w:space="0" w:color="000000"/>
            </w:tcBorders>
          </w:tcPr>
          <w:p w14:paraId="3AB7FD60" w14:textId="77777777" w:rsidR="00AC4EB1" w:rsidRDefault="00AC4EB1" w:rsidP="006A45C9">
            <w:pPr>
              <w:pStyle w:val="TableParagraph"/>
              <w:ind w:left="72"/>
              <w:rPr>
                <w:sz w:val="18"/>
              </w:rPr>
            </w:pPr>
            <w:r>
              <w:rPr>
                <w:w w:val="105"/>
                <w:sz w:val="18"/>
              </w:rPr>
              <w:t>1.19987</w:t>
            </w:r>
          </w:p>
        </w:tc>
        <w:tc>
          <w:tcPr>
            <w:tcW w:w="946" w:type="dxa"/>
            <w:tcBorders>
              <w:top w:val="single" w:sz="6" w:space="0" w:color="000000"/>
              <w:left w:val="single" w:sz="6" w:space="0" w:color="000000"/>
              <w:bottom w:val="single" w:sz="6" w:space="0" w:color="000000"/>
              <w:right w:val="single" w:sz="6" w:space="0" w:color="000000"/>
            </w:tcBorders>
          </w:tcPr>
          <w:p w14:paraId="3F8027BD" w14:textId="77777777" w:rsidR="00AC4EB1" w:rsidRDefault="00AC4EB1" w:rsidP="006A45C9">
            <w:pPr>
              <w:pStyle w:val="TableParagraph"/>
              <w:ind w:left="71"/>
              <w:rPr>
                <w:sz w:val="18"/>
              </w:rPr>
            </w:pPr>
            <w:r>
              <w:rPr>
                <w:w w:val="105"/>
                <w:sz w:val="18"/>
              </w:rPr>
              <w:t>3.39309</w:t>
            </w:r>
          </w:p>
        </w:tc>
        <w:tc>
          <w:tcPr>
            <w:tcW w:w="946" w:type="dxa"/>
            <w:tcBorders>
              <w:top w:val="single" w:sz="6" w:space="0" w:color="000000"/>
              <w:left w:val="single" w:sz="6" w:space="0" w:color="000000"/>
              <w:bottom w:val="single" w:sz="6" w:space="0" w:color="000000"/>
              <w:right w:val="single" w:sz="6" w:space="0" w:color="000000"/>
            </w:tcBorders>
          </w:tcPr>
          <w:p w14:paraId="32814BA9" w14:textId="77777777" w:rsidR="00AC4EB1" w:rsidRDefault="00AC4EB1" w:rsidP="006A45C9">
            <w:pPr>
              <w:pStyle w:val="TableParagraph"/>
              <w:ind w:left="70"/>
              <w:rPr>
                <w:sz w:val="18"/>
              </w:rPr>
            </w:pPr>
            <w:r>
              <w:rPr>
                <w:w w:val="105"/>
                <w:sz w:val="18"/>
              </w:rPr>
              <w:t>0.749906</w:t>
            </w:r>
          </w:p>
        </w:tc>
        <w:tc>
          <w:tcPr>
            <w:tcW w:w="1046" w:type="dxa"/>
            <w:tcBorders>
              <w:top w:val="single" w:sz="6" w:space="0" w:color="000000"/>
              <w:left w:val="single" w:sz="6" w:space="0" w:color="000000"/>
              <w:bottom w:val="single" w:sz="6" w:space="0" w:color="000000"/>
              <w:right w:val="single" w:sz="6" w:space="0" w:color="000000"/>
            </w:tcBorders>
          </w:tcPr>
          <w:p w14:paraId="25406F9B" w14:textId="77777777" w:rsidR="00AC4EB1" w:rsidRDefault="00AC4EB1" w:rsidP="006A45C9">
            <w:pPr>
              <w:pStyle w:val="TableParagraph"/>
              <w:ind w:left="69"/>
              <w:rPr>
                <w:sz w:val="18"/>
              </w:rPr>
            </w:pPr>
            <w:r>
              <w:rPr>
                <w:w w:val="105"/>
                <w:sz w:val="18"/>
              </w:rPr>
              <w:t>0.119989</w:t>
            </w:r>
          </w:p>
        </w:tc>
        <w:tc>
          <w:tcPr>
            <w:tcW w:w="826" w:type="dxa"/>
            <w:tcBorders>
              <w:top w:val="single" w:sz="6" w:space="0" w:color="000000"/>
              <w:left w:val="single" w:sz="6" w:space="0" w:color="000000"/>
              <w:bottom w:val="single" w:sz="6" w:space="0" w:color="000000"/>
              <w:right w:val="single" w:sz="6" w:space="0" w:color="000000"/>
            </w:tcBorders>
          </w:tcPr>
          <w:p w14:paraId="340665A6" w14:textId="77777777" w:rsidR="00AC4EB1" w:rsidRDefault="00AC4EB1" w:rsidP="006A45C9">
            <w:pPr>
              <w:pStyle w:val="TableParagraph"/>
              <w:rPr>
                <w:sz w:val="18"/>
              </w:rPr>
            </w:pPr>
            <w:r>
              <w:rPr>
                <w:w w:val="105"/>
                <w:sz w:val="18"/>
              </w:rPr>
              <w:t>11.9994</w:t>
            </w:r>
          </w:p>
        </w:tc>
        <w:tc>
          <w:tcPr>
            <w:tcW w:w="1143" w:type="dxa"/>
            <w:tcBorders>
              <w:top w:val="single" w:sz="6" w:space="0" w:color="000000"/>
              <w:left w:val="single" w:sz="6" w:space="0" w:color="000000"/>
              <w:bottom w:val="single" w:sz="6" w:space="0" w:color="000000"/>
              <w:right w:val="single" w:sz="6" w:space="0" w:color="000000"/>
            </w:tcBorders>
          </w:tcPr>
          <w:p w14:paraId="7476710F" w14:textId="77777777" w:rsidR="00AC4EB1" w:rsidRDefault="00AC4EB1" w:rsidP="006A45C9">
            <w:pPr>
              <w:pStyle w:val="TableParagraph"/>
              <w:rPr>
                <w:sz w:val="18"/>
              </w:rPr>
            </w:pPr>
            <w:r>
              <w:rPr>
                <w:w w:val="105"/>
                <w:sz w:val="18"/>
              </w:rPr>
              <w:t>9.99176</w:t>
            </w:r>
          </w:p>
        </w:tc>
      </w:tr>
      <w:tr w:rsidR="00AC4EB1" w14:paraId="65E10452" w14:textId="77777777" w:rsidTr="006A45C9">
        <w:trPr>
          <w:trHeight w:val="276"/>
        </w:trPr>
        <w:tc>
          <w:tcPr>
            <w:tcW w:w="1883" w:type="dxa"/>
            <w:tcBorders>
              <w:top w:val="single" w:sz="6" w:space="0" w:color="000000"/>
              <w:right w:val="single" w:sz="6" w:space="0" w:color="000000"/>
            </w:tcBorders>
          </w:tcPr>
          <w:p w14:paraId="653EAB5C" w14:textId="77777777" w:rsidR="00AC4EB1" w:rsidRDefault="00AC4EB1" w:rsidP="006A45C9">
            <w:pPr>
              <w:pStyle w:val="TableParagraph"/>
              <w:ind w:left="74"/>
              <w:rPr>
                <w:b/>
                <w:sz w:val="18"/>
              </w:rPr>
            </w:pPr>
            <w:r>
              <w:rPr>
                <w:b/>
                <w:color w:val="0000FE"/>
                <w:w w:val="105"/>
                <w:sz w:val="18"/>
              </w:rPr>
              <w:t>Min</w:t>
            </w:r>
          </w:p>
        </w:tc>
        <w:tc>
          <w:tcPr>
            <w:tcW w:w="946" w:type="dxa"/>
            <w:tcBorders>
              <w:top w:val="single" w:sz="6" w:space="0" w:color="000000"/>
              <w:left w:val="single" w:sz="6" w:space="0" w:color="000000"/>
              <w:right w:val="single" w:sz="6" w:space="0" w:color="000000"/>
            </w:tcBorders>
          </w:tcPr>
          <w:p w14:paraId="3040DB4A" w14:textId="77777777" w:rsidR="00AC4EB1" w:rsidRDefault="00AC4EB1" w:rsidP="006A45C9">
            <w:pPr>
              <w:pStyle w:val="TableParagraph"/>
              <w:ind w:left="72"/>
              <w:rPr>
                <w:sz w:val="18"/>
              </w:rPr>
            </w:pPr>
            <w:r>
              <w:rPr>
                <w:w w:val="105"/>
                <w:sz w:val="18"/>
              </w:rPr>
              <w:t>0.600059</w:t>
            </w:r>
          </w:p>
        </w:tc>
        <w:tc>
          <w:tcPr>
            <w:tcW w:w="946" w:type="dxa"/>
            <w:tcBorders>
              <w:top w:val="single" w:sz="6" w:space="0" w:color="000000"/>
              <w:left w:val="single" w:sz="6" w:space="0" w:color="000000"/>
              <w:right w:val="single" w:sz="6" w:space="0" w:color="000000"/>
            </w:tcBorders>
          </w:tcPr>
          <w:p w14:paraId="43296AD1" w14:textId="77777777" w:rsidR="00AC4EB1" w:rsidRDefault="00AC4EB1" w:rsidP="006A45C9">
            <w:pPr>
              <w:pStyle w:val="TableParagraph"/>
              <w:ind w:left="71"/>
              <w:rPr>
                <w:sz w:val="18"/>
              </w:rPr>
            </w:pPr>
            <w:r>
              <w:rPr>
                <w:w w:val="105"/>
                <w:sz w:val="18"/>
              </w:rPr>
              <w:t>1.10193</w:t>
            </w:r>
          </w:p>
        </w:tc>
        <w:tc>
          <w:tcPr>
            <w:tcW w:w="946" w:type="dxa"/>
            <w:tcBorders>
              <w:top w:val="single" w:sz="6" w:space="0" w:color="000000"/>
              <w:left w:val="single" w:sz="6" w:space="0" w:color="000000"/>
              <w:right w:val="single" w:sz="6" w:space="0" w:color="000000"/>
            </w:tcBorders>
          </w:tcPr>
          <w:p w14:paraId="26F3B1F6" w14:textId="77777777" w:rsidR="00AC4EB1" w:rsidRDefault="00AC4EB1" w:rsidP="006A45C9">
            <w:pPr>
              <w:pStyle w:val="TableParagraph"/>
              <w:ind w:left="70"/>
              <w:rPr>
                <w:sz w:val="18"/>
              </w:rPr>
            </w:pPr>
            <w:r>
              <w:rPr>
                <w:w w:val="105"/>
                <w:sz w:val="18"/>
              </w:rPr>
              <w:t>0.300301</w:t>
            </w:r>
          </w:p>
        </w:tc>
        <w:tc>
          <w:tcPr>
            <w:tcW w:w="1046" w:type="dxa"/>
            <w:tcBorders>
              <w:top w:val="single" w:sz="6" w:space="0" w:color="000000"/>
              <w:left w:val="single" w:sz="6" w:space="0" w:color="000000"/>
              <w:right w:val="single" w:sz="6" w:space="0" w:color="000000"/>
            </w:tcBorders>
          </w:tcPr>
          <w:p w14:paraId="6DFF02A1" w14:textId="77777777" w:rsidR="00AC4EB1" w:rsidRDefault="00AC4EB1" w:rsidP="006A45C9">
            <w:pPr>
              <w:pStyle w:val="TableParagraph"/>
              <w:ind w:left="69"/>
              <w:rPr>
                <w:sz w:val="18"/>
              </w:rPr>
            </w:pPr>
            <w:r>
              <w:rPr>
                <w:w w:val="105"/>
                <w:sz w:val="18"/>
              </w:rPr>
              <w:t>0.0800088</w:t>
            </w:r>
          </w:p>
        </w:tc>
        <w:tc>
          <w:tcPr>
            <w:tcW w:w="826" w:type="dxa"/>
            <w:tcBorders>
              <w:top w:val="single" w:sz="6" w:space="0" w:color="000000"/>
              <w:left w:val="single" w:sz="6" w:space="0" w:color="000000"/>
              <w:right w:val="single" w:sz="6" w:space="0" w:color="000000"/>
            </w:tcBorders>
          </w:tcPr>
          <w:p w14:paraId="6B14D9A4" w14:textId="77777777" w:rsidR="00AC4EB1" w:rsidRDefault="00AC4EB1" w:rsidP="006A45C9">
            <w:pPr>
              <w:pStyle w:val="TableParagraph"/>
              <w:rPr>
                <w:sz w:val="18"/>
              </w:rPr>
            </w:pPr>
            <w:r>
              <w:rPr>
                <w:w w:val="105"/>
                <w:sz w:val="18"/>
              </w:rPr>
              <w:t>8.00051</w:t>
            </w:r>
          </w:p>
        </w:tc>
        <w:tc>
          <w:tcPr>
            <w:tcW w:w="1143" w:type="dxa"/>
            <w:tcBorders>
              <w:top w:val="single" w:sz="6" w:space="0" w:color="000000"/>
              <w:left w:val="single" w:sz="6" w:space="0" w:color="000000"/>
              <w:right w:val="single" w:sz="6" w:space="0" w:color="000000"/>
            </w:tcBorders>
          </w:tcPr>
          <w:p w14:paraId="19EE4BDC" w14:textId="77777777" w:rsidR="00AC4EB1" w:rsidRDefault="00AC4EB1" w:rsidP="006A45C9">
            <w:pPr>
              <w:pStyle w:val="TableParagraph"/>
              <w:rPr>
                <w:sz w:val="18"/>
              </w:rPr>
            </w:pPr>
            <w:r>
              <w:rPr>
                <w:w w:val="105"/>
                <w:sz w:val="18"/>
              </w:rPr>
              <w:t>0.00554778</w:t>
            </w:r>
          </w:p>
        </w:tc>
      </w:tr>
    </w:tbl>
    <w:p w14:paraId="046FAFFC" w14:textId="77777777" w:rsidR="00AC4EB1" w:rsidRDefault="00AC4EB1" w:rsidP="00AC4EB1">
      <w:pPr>
        <w:pStyle w:val="BodyText"/>
        <w:spacing w:before="0"/>
        <w:rPr>
          <w:sz w:val="20"/>
        </w:rPr>
      </w:pPr>
    </w:p>
    <w:p w14:paraId="4BBF0321" w14:textId="77777777" w:rsidR="00AC4EB1" w:rsidRDefault="00AC4EB1" w:rsidP="00AC4EB1">
      <w:pPr>
        <w:pStyle w:val="BodyText"/>
        <w:spacing w:before="2"/>
        <w:rPr>
          <w:sz w:val="11"/>
        </w:rPr>
      </w:pPr>
      <w:r>
        <w:rPr>
          <w:noProof/>
        </w:rPr>
        <mc:AlternateContent>
          <mc:Choice Requires="wps">
            <w:drawing>
              <wp:anchor distT="0" distB="0" distL="0" distR="0" simplePos="0" relativeHeight="251667456" behindDoc="1" locked="0" layoutInCell="1" allowOverlap="1" wp14:anchorId="48E00102" wp14:editId="549379E6">
                <wp:simplePos x="0" y="0"/>
                <wp:positionH relativeFrom="page">
                  <wp:posOffset>781685</wp:posOffset>
                </wp:positionH>
                <wp:positionV relativeFrom="paragraph">
                  <wp:posOffset>111760</wp:posOffset>
                </wp:positionV>
                <wp:extent cx="6273165" cy="1270"/>
                <wp:effectExtent l="0" t="0" r="635"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w 9879"/>
                            <a:gd name="T1" fmla="*/ 0 h 1270"/>
                            <a:gd name="T2" fmla="*/ 2147483646 w 9879"/>
                            <a:gd name="T3" fmla="*/ 0 h 1270"/>
                            <a:gd name="T4" fmla="*/ 0 60000 65536"/>
                            <a:gd name="T5" fmla="*/ 0 60000 65536"/>
                          </a:gdLst>
                          <a:ahLst/>
                          <a:cxnLst>
                            <a:cxn ang="T4">
                              <a:pos x="T0" y="T1"/>
                            </a:cxn>
                            <a:cxn ang="T5">
                              <a:pos x="T2" y="T3"/>
                            </a:cxn>
                          </a:cxnLst>
                          <a:rect l="0" t="0" r="r" b="b"/>
                          <a:pathLst>
                            <a:path w="9879" h="1270">
                              <a:moveTo>
                                <a:pt x="0" y="0"/>
                              </a:moveTo>
                              <a:lnTo>
                                <a:pt x="9879" y="0"/>
                              </a:lnTo>
                            </a:path>
                          </a:pathLst>
                        </a:custGeom>
                        <a:noFill/>
                        <a:ln w="9144">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43B4" id="Freeform 4" o:spid="_x0000_s1026" style="position:absolute;margin-left:61.55pt;margin-top:8.8pt;width:493.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" path="m,l9879,e" filled="f" strokecolor="#b2b2b2" strokeweight=".72pt">
                <v:path arrowok="t" o:connecttype="custom" o:connectlocs="0,0;2147483646,0" o:connectangles="0,0"/>
                <w10:wrap type="topAndBottom" anchorx="page"/>
              </v:shape>
            </w:pict>
          </mc:Fallback>
        </mc:AlternateContent>
      </w:r>
    </w:p>
    <w:p w14:paraId="79E7E5BF" w14:textId="77777777" w:rsidR="00AC4EB1" w:rsidRPr="00AC4EB1" w:rsidRDefault="00AC4EB1" w:rsidP="00AC4EB1">
      <w:pPr>
        <w:pStyle w:val="Heading1"/>
        <w:rPr>
          <w:color w:val="C24B15"/>
          <w:w w:val="95"/>
          <w:sz w:val="28"/>
          <w:szCs w:val="28"/>
        </w:rPr>
      </w:pPr>
      <w:r w:rsidRPr="00AC4EB1">
        <w:rPr>
          <w:color w:val="C24B15"/>
          <w:w w:val="95"/>
          <w:sz w:val="28"/>
          <w:szCs w:val="28"/>
        </w:rPr>
        <w:t>5,000 COPD</w:t>
      </w:r>
    </w:p>
    <w:p w14:paraId="5065CBA5" w14:textId="77777777" w:rsidR="00AC4EB1" w:rsidRDefault="00AC4EB1" w:rsidP="00AC4EB1">
      <w:pPr>
        <w:rPr>
          <w:color w:val="C24B15"/>
          <w:w w:val="95"/>
        </w:rPr>
      </w:pPr>
      <w:r>
        <w:rPr>
          <w:color w:val="C24B15"/>
          <w:w w:val="95"/>
        </w:rPr>
        <w:tab/>
      </w:r>
    </w:p>
    <w:p w14:paraId="6C424B23" w14:textId="77777777" w:rsidR="00AC4EB1" w:rsidRDefault="00AC4EB1" w:rsidP="00AC4EB1">
      <w:r>
        <w:rPr>
          <w:color w:val="C24B15"/>
          <w:w w:val="95"/>
        </w:rPr>
        <w:tab/>
      </w:r>
      <w:r w:rsidRPr="009C7DB5">
        <w:rPr>
          <w:b/>
          <w:bCs/>
        </w:rPr>
        <w:t>Units</w:t>
      </w:r>
      <w:r>
        <w:t xml:space="preserve">:  </w:t>
      </w:r>
      <w:proofErr w:type="spellStart"/>
      <w:r>
        <w:t>Ti</w:t>
      </w:r>
      <w:proofErr w:type="spellEnd"/>
      <w:r>
        <w:t xml:space="preserve"> (sec.); </w:t>
      </w:r>
      <w:proofErr w:type="spellStart"/>
      <w:r>
        <w:t>Ttot</w:t>
      </w:r>
      <w:proofErr w:type="spellEnd"/>
      <w:r>
        <w:t xml:space="preserve"> (sec.); Vt (L.); C (L/cmH2O); R (cmH2O/L/sec); PEEP (cmH2O)</w:t>
      </w:r>
    </w:p>
    <w:p w14:paraId="46496185" w14:textId="77777777" w:rsidR="00AC4EB1" w:rsidRDefault="00AC4EB1" w:rsidP="00AC4EB1">
      <w:pPr>
        <w:pStyle w:val="BodyText"/>
        <w:spacing w:before="0"/>
        <w:rPr>
          <w:b w:val="0"/>
          <w:sz w:val="20"/>
        </w:rPr>
      </w:pPr>
    </w:p>
    <w:p w14:paraId="082F0310" w14:textId="77777777" w:rsidR="00AC4EB1" w:rsidRDefault="00AC4EB1" w:rsidP="00AC4EB1">
      <w:pPr>
        <w:pStyle w:val="BodyText"/>
        <w:spacing w:before="0"/>
        <w:rPr>
          <w:b w:val="0"/>
          <w:sz w:val="16"/>
        </w:rPr>
      </w:pPr>
    </w:p>
    <w:p w14:paraId="0E9524D4" w14:textId="77777777" w:rsidR="00AC4EB1" w:rsidRDefault="00AC4EB1" w:rsidP="00AC4EB1">
      <w:pPr>
        <w:pStyle w:val="BodyText"/>
        <w:spacing w:before="6"/>
        <w:rPr>
          <w:sz w:val="12"/>
        </w:rPr>
      </w:pPr>
    </w:p>
    <w:tbl>
      <w:tblPr>
        <w:tblW w:w="0" w:type="auto"/>
        <w:tblInd w:w="8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83"/>
        <w:gridCol w:w="946"/>
        <w:gridCol w:w="946"/>
        <w:gridCol w:w="946"/>
        <w:gridCol w:w="1046"/>
        <w:gridCol w:w="826"/>
        <w:gridCol w:w="1143"/>
      </w:tblGrid>
      <w:tr w:rsidR="00AC4EB1" w14:paraId="34BE6378" w14:textId="77777777" w:rsidTr="006A45C9">
        <w:trPr>
          <w:trHeight w:val="296"/>
        </w:trPr>
        <w:tc>
          <w:tcPr>
            <w:tcW w:w="1883" w:type="dxa"/>
            <w:tcBorders>
              <w:bottom w:val="single" w:sz="6" w:space="0" w:color="000000"/>
              <w:right w:val="single" w:sz="6" w:space="0" w:color="000000"/>
            </w:tcBorders>
          </w:tcPr>
          <w:p w14:paraId="0AB28C58" w14:textId="77777777" w:rsidR="00AC4EB1" w:rsidRDefault="00AC4EB1" w:rsidP="006A45C9">
            <w:pPr>
              <w:pStyle w:val="TableParagraph"/>
              <w:spacing w:before="30"/>
              <w:ind w:left="74"/>
              <w:rPr>
                <w:b/>
                <w:sz w:val="18"/>
              </w:rPr>
            </w:pPr>
            <w:r>
              <w:rPr>
                <w:b/>
                <w:color w:val="FE0000"/>
                <w:w w:val="105"/>
                <w:sz w:val="18"/>
              </w:rPr>
              <w:t>Statistic/Parameter</w:t>
            </w:r>
          </w:p>
        </w:tc>
        <w:tc>
          <w:tcPr>
            <w:tcW w:w="946" w:type="dxa"/>
            <w:tcBorders>
              <w:left w:val="single" w:sz="6" w:space="0" w:color="000000"/>
              <w:bottom w:val="single" w:sz="6" w:space="0" w:color="000000"/>
              <w:right w:val="single" w:sz="6" w:space="0" w:color="000000"/>
            </w:tcBorders>
          </w:tcPr>
          <w:p w14:paraId="7EBECFB3" w14:textId="77777777" w:rsidR="00AC4EB1" w:rsidRDefault="00AC4EB1" w:rsidP="006A45C9">
            <w:pPr>
              <w:pStyle w:val="TableParagraph"/>
              <w:spacing w:before="30"/>
              <w:ind w:left="72"/>
              <w:rPr>
                <w:sz w:val="18"/>
              </w:rPr>
            </w:pPr>
            <w:proofErr w:type="spellStart"/>
            <w:r>
              <w:rPr>
                <w:w w:val="105"/>
                <w:sz w:val="18"/>
              </w:rPr>
              <w:t>Ti</w:t>
            </w:r>
            <w:proofErr w:type="spellEnd"/>
          </w:p>
        </w:tc>
        <w:tc>
          <w:tcPr>
            <w:tcW w:w="946" w:type="dxa"/>
            <w:tcBorders>
              <w:left w:val="single" w:sz="6" w:space="0" w:color="000000"/>
              <w:bottom w:val="single" w:sz="6" w:space="0" w:color="000000"/>
              <w:right w:val="single" w:sz="6" w:space="0" w:color="000000"/>
            </w:tcBorders>
          </w:tcPr>
          <w:p w14:paraId="79330E05" w14:textId="77777777" w:rsidR="00AC4EB1" w:rsidRDefault="00AC4EB1" w:rsidP="006A45C9">
            <w:pPr>
              <w:pStyle w:val="TableParagraph"/>
              <w:spacing w:before="30"/>
              <w:ind w:left="71"/>
              <w:rPr>
                <w:sz w:val="18"/>
              </w:rPr>
            </w:pPr>
            <w:proofErr w:type="spellStart"/>
            <w:r>
              <w:rPr>
                <w:w w:val="105"/>
                <w:sz w:val="18"/>
              </w:rPr>
              <w:t>Ttot</w:t>
            </w:r>
            <w:proofErr w:type="spellEnd"/>
          </w:p>
        </w:tc>
        <w:tc>
          <w:tcPr>
            <w:tcW w:w="946" w:type="dxa"/>
            <w:tcBorders>
              <w:left w:val="single" w:sz="6" w:space="0" w:color="000000"/>
              <w:bottom w:val="single" w:sz="6" w:space="0" w:color="000000"/>
              <w:right w:val="single" w:sz="6" w:space="0" w:color="000000"/>
            </w:tcBorders>
          </w:tcPr>
          <w:p w14:paraId="36ADC9BB" w14:textId="77777777" w:rsidR="00AC4EB1" w:rsidRDefault="00AC4EB1" w:rsidP="006A45C9">
            <w:pPr>
              <w:pStyle w:val="TableParagraph"/>
              <w:spacing w:before="30"/>
              <w:ind w:left="70"/>
              <w:rPr>
                <w:sz w:val="18"/>
              </w:rPr>
            </w:pPr>
            <w:r>
              <w:rPr>
                <w:w w:val="105"/>
                <w:sz w:val="18"/>
              </w:rPr>
              <w:t>Vt</w:t>
            </w:r>
          </w:p>
        </w:tc>
        <w:tc>
          <w:tcPr>
            <w:tcW w:w="1046" w:type="dxa"/>
            <w:tcBorders>
              <w:left w:val="single" w:sz="6" w:space="0" w:color="000000"/>
              <w:bottom w:val="single" w:sz="6" w:space="0" w:color="000000"/>
              <w:right w:val="single" w:sz="6" w:space="0" w:color="000000"/>
            </w:tcBorders>
          </w:tcPr>
          <w:p w14:paraId="4420E4C6" w14:textId="77777777" w:rsidR="00AC4EB1" w:rsidRDefault="00AC4EB1" w:rsidP="006A45C9">
            <w:pPr>
              <w:pStyle w:val="TableParagraph"/>
              <w:spacing w:before="30"/>
              <w:ind w:left="70"/>
              <w:rPr>
                <w:sz w:val="18"/>
              </w:rPr>
            </w:pPr>
            <w:r>
              <w:rPr>
                <w:w w:val="103"/>
                <w:sz w:val="18"/>
              </w:rPr>
              <w:t>C</w:t>
            </w:r>
          </w:p>
        </w:tc>
        <w:tc>
          <w:tcPr>
            <w:tcW w:w="826" w:type="dxa"/>
            <w:tcBorders>
              <w:left w:val="single" w:sz="6" w:space="0" w:color="000000"/>
              <w:bottom w:val="single" w:sz="6" w:space="0" w:color="000000"/>
              <w:right w:val="single" w:sz="6" w:space="0" w:color="000000"/>
            </w:tcBorders>
          </w:tcPr>
          <w:p w14:paraId="3CF5519A" w14:textId="77777777" w:rsidR="00AC4EB1" w:rsidRDefault="00AC4EB1" w:rsidP="006A45C9">
            <w:pPr>
              <w:pStyle w:val="TableParagraph"/>
              <w:spacing w:before="30"/>
              <w:ind w:left="69"/>
              <w:rPr>
                <w:sz w:val="18"/>
              </w:rPr>
            </w:pPr>
            <w:r>
              <w:rPr>
                <w:w w:val="103"/>
                <w:sz w:val="18"/>
              </w:rPr>
              <w:t>R</w:t>
            </w:r>
          </w:p>
        </w:tc>
        <w:tc>
          <w:tcPr>
            <w:tcW w:w="1143" w:type="dxa"/>
            <w:tcBorders>
              <w:left w:val="single" w:sz="6" w:space="0" w:color="000000"/>
              <w:bottom w:val="single" w:sz="6" w:space="0" w:color="000000"/>
              <w:right w:val="single" w:sz="6" w:space="0" w:color="000000"/>
            </w:tcBorders>
          </w:tcPr>
          <w:p w14:paraId="2A485A56" w14:textId="77777777" w:rsidR="00AC4EB1" w:rsidRDefault="00AC4EB1" w:rsidP="006A45C9">
            <w:pPr>
              <w:pStyle w:val="TableParagraph"/>
              <w:spacing w:before="30"/>
              <w:ind w:left="69"/>
              <w:rPr>
                <w:sz w:val="18"/>
              </w:rPr>
            </w:pPr>
            <w:r>
              <w:rPr>
                <w:w w:val="105"/>
                <w:sz w:val="18"/>
              </w:rPr>
              <w:t>PEEP</w:t>
            </w:r>
          </w:p>
        </w:tc>
      </w:tr>
      <w:tr w:rsidR="00AC4EB1" w14:paraId="3096360B" w14:textId="77777777" w:rsidTr="006A45C9">
        <w:trPr>
          <w:trHeight w:val="294"/>
        </w:trPr>
        <w:tc>
          <w:tcPr>
            <w:tcW w:w="1883" w:type="dxa"/>
            <w:tcBorders>
              <w:top w:val="single" w:sz="6" w:space="0" w:color="000000"/>
              <w:bottom w:val="single" w:sz="6" w:space="0" w:color="000000"/>
              <w:right w:val="single" w:sz="6" w:space="0" w:color="000000"/>
            </w:tcBorders>
          </w:tcPr>
          <w:p w14:paraId="06FABE5A" w14:textId="77777777" w:rsidR="00AC4EB1" w:rsidRDefault="00AC4EB1" w:rsidP="006A45C9">
            <w:pPr>
              <w:pStyle w:val="TableParagraph"/>
              <w:ind w:left="74"/>
              <w:rPr>
                <w:b/>
                <w:sz w:val="18"/>
              </w:rPr>
            </w:pPr>
            <w:r>
              <w:rPr>
                <w:b/>
                <w:color w:val="0000FE"/>
                <w:w w:val="105"/>
                <w:sz w:val="18"/>
              </w:rPr>
              <w:t>Mean</w:t>
            </w:r>
          </w:p>
        </w:tc>
        <w:tc>
          <w:tcPr>
            <w:tcW w:w="946" w:type="dxa"/>
            <w:tcBorders>
              <w:top w:val="single" w:sz="6" w:space="0" w:color="000000"/>
              <w:left w:val="single" w:sz="6" w:space="0" w:color="000000"/>
              <w:bottom w:val="single" w:sz="6" w:space="0" w:color="000000"/>
              <w:right w:val="single" w:sz="6" w:space="0" w:color="000000"/>
            </w:tcBorders>
          </w:tcPr>
          <w:p w14:paraId="5C65284F" w14:textId="77777777" w:rsidR="00AC4EB1" w:rsidRDefault="00AC4EB1" w:rsidP="006A45C9">
            <w:pPr>
              <w:pStyle w:val="TableParagraph"/>
              <w:ind w:left="72"/>
              <w:rPr>
                <w:sz w:val="18"/>
              </w:rPr>
            </w:pPr>
            <w:r>
              <w:rPr>
                <w:w w:val="105"/>
                <w:sz w:val="18"/>
              </w:rPr>
              <w:t>1.19906</w:t>
            </w:r>
          </w:p>
        </w:tc>
        <w:tc>
          <w:tcPr>
            <w:tcW w:w="946" w:type="dxa"/>
            <w:tcBorders>
              <w:top w:val="single" w:sz="6" w:space="0" w:color="000000"/>
              <w:left w:val="single" w:sz="6" w:space="0" w:color="000000"/>
              <w:bottom w:val="single" w:sz="6" w:space="0" w:color="000000"/>
              <w:right w:val="single" w:sz="6" w:space="0" w:color="000000"/>
            </w:tcBorders>
          </w:tcPr>
          <w:p w14:paraId="2FC83F95" w14:textId="77777777" w:rsidR="00AC4EB1" w:rsidRDefault="00AC4EB1" w:rsidP="006A45C9">
            <w:pPr>
              <w:pStyle w:val="TableParagraph"/>
              <w:ind w:left="71"/>
              <w:rPr>
                <w:sz w:val="18"/>
              </w:rPr>
            </w:pPr>
            <w:r>
              <w:rPr>
                <w:w w:val="105"/>
                <w:sz w:val="18"/>
              </w:rPr>
              <w:t>2.39651</w:t>
            </w:r>
          </w:p>
        </w:tc>
        <w:tc>
          <w:tcPr>
            <w:tcW w:w="946" w:type="dxa"/>
            <w:tcBorders>
              <w:top w:val="single" w:sz="6" w:space="0" w:color="000000"/>
              <w:left w:val="single" w:sz="6" w:space="0" w:color="000000"/>
              <w:bottom w:val="single" w:sz="6" w:space="0" w:color="000000"/>
              <w:right w:val="single" w:sz="6" w:space="0" w:color="000000"/>
            </w:tcBorders>
          </w:tcPr>
          <w:p w14:paraId="303C0BA6" w14:textId="77777777" w:rsidR="00AC4EB1" w:rsidRDefault="00AC4EB1" w:rsidP="006A45C9">
            <w:pPr>
              <w:pStyle w:val="TableParagraph"/>
              <w:ind w:left="70"/>
              <w:rPr>
                <w:sz w:val="18"/>
              </w:rPr>
            </w:pPr>
            <w:r>
              <w:rPr>
                <w:w w:val="105"/>
                <w:sz w:val="18"/>
              </w:rPr>
              <w:t>0.498688</w:t>
            </w:r>
          </w:p>
        </w:tc>
        <w:tc>
          <w:tcPr>
            <w:tcW w:w="1046" w:type="dxa"/>
            <w:tcBorders>
              <w:top w:val="single" w:sz="6" w:space="0" w:color="000000"/>
              <w:left w:val="single" w:sz="6" w:space="0" w:color="000000"/>
              <w:bottom w:val="single" w:sz="6" w:space="0" w:color="000000"/>
              <w:right w:val="single" w:sz="6" w:space="0" w:color="000000"/>
            </w:tcBorders>
          </w:tcPr>
          <w:p w14:paraId="0A97B4F4" w14:textId="77777777" w:rsidR="00AC4EB1" w:rsidRDefault="00AC4EB1" w:rsidP="006A45C9">
            <w:pPr>
              <w:pStyle w:val="TableParagraph"/>
              <w:ind w:left="69"/>
              <w:rPr>
                <w:sz w:val="18"/>
              </w:rPr>
            </w:pPr>
            <w:r>
              <w:rPr>
                <w:w w:val="105"/>
                <w:sz w:val="18"/>
              </w:rPr>
              <w:t>0.0848497</w:t>
            </w:r>
          </w:p>
        </w:tc>
        <w:tc>
          <w:tcPr>
            <w:tcW w:w="826" w:type="dxa"/>
            <w:tcBorders>
              <w:top w:val="single" w:sz="6" w:space="0" w:color="000000"/>
              <w:left w:val="single" w:sz="6" w:space="0" w:color="000000"/>
              <w:bottom w:val="single" w:sz="6" w:space="0" w:color="000000"/>
              <w:right w:val="single" w:sz="6" w:space="0" w:color="000000"/>
            </w:tcBorders>
          </w:tcPr>
          <w:p w14:paraId="7905995A" w14:textId="77777777" w:rsidR="00AC4EB1" w:rsidRDefault="00AC4EB1" w:rsidP="006A45C9">
            <w:pPr>
              <w:pStyle w:val="TableParagraph"/>
              <w:rPr>
                <w:sz w:val="18"/>
              </w:rPr>
            </w:pPr>
            <w:r>
              <w:rPr>
                <w:w w:val="105"/>
                <w:sz w:val="18"/>
              </w:rPr>
              <w:t>26.0815</w:t>
            </w:r>
          </w:p>
        </w:tc>
        <w:tc>
          <w:tcPr>
            <w:tcW w:w="1143" w:type="dxa"/>
            <w:tcBorders>
              <w:top w:val="single" w:sz="6" w:space="0" w:color="000000"/>
              <w:left w:val="single" w:sz="6" w:space="0" w:color="000000"/>
              <w:bottom w:val="single" w:sz="6" w:space="0" w:color="000000"/>
              <w:right w:val="single" w:sz="6" w:space="0" w:color="000000"/>
            </w:tcBorders>
          </w:tcPr>
          <w:p w14:paraId="66D9120C" w14:textId="77777777" w:rsidR="00AC4EB1" w:rsidRDefault="00AC4EB1" w:rsidP="006A45C9">
            <w:pPr>
              <w:pStyle w:val="TableParagraph"/>
              <w:rPr>
                <w:sz w:val="18"/>
              </w:rPr>
            </w:pPr>
            <w:r>
              <w:rPr>
                <w:w w:val="105"/>
                <w:sz w:val="18"/>
              </w:rPr>
              <w:t>5.01772</w:t>
            </w:r>
          </w:p>
        </w:tc>
      </w:tr>
      <w:tr w:rsidR="00AC4EB1" w14:paraId="1D74CF78" w14:textId="77777777" w:rsidTr="006A45C9">
        <w:trPr>
          <w:trHeight w:val="294"/>
        </w:trPr>
        <w:tc>
          <w:tcPr>
            <w:tcW w:w="1883" w:type="dxa"/>
            <w:tcBorders>
              <w:top w:val="single" w:sz="6" w:space="0" w:color="000000"/>
              <w:bottom w:val="single" w:sz="6" w:space="0" w:color="000000"/>
              <w:right w:val="single" w:sz="6" w:space="0" w:color="000000"/>
            </w:tcBorders>
          </w:tcPr>
          <w:p w14:paraId="0DA41C1D" w14:textId="77777777" w:rsidR="00AC4EB1" w:rsidRDefault="00AC4EB1" w:rsidP="006A45C9">
            <w:pPr>
              <w:pStyle w:val="TableParagraph"/>
              <w:ind w:left="74"/>
              <w:rPr>
                <w:b/>
                <w:sz w:val="18"/>
              </w:rPr>
            </w:pPr>
            <w:r>
              <w:rPr>
                <w:b/>
                <w:color w:val="0000FE"/>
                <w:w w:val="105"/>
                <w:sz w:val="18"/>
              </w:rPr>
              <w:t>SD</w:t>
            </w:r>
          </w:p>
        </w:tc>
        <w:tc>
          <w:tcPr>
            <w:tcW w:w="946" w:type="dxa"/>
            <w:tcBorders>
              <w:top w:val="single" w:sz="6" w:space="0" w:color="000000"/>
              <w:left w:val="single" w:sz="6" w:space="0" w:color="000000"/>
              <w:bottom w:val="single" w:sz="6" w:space="0" w:color="000000"/>
              <w:right w:val="single" w:sz="6" w:space="0" w:color="000000"/>
            </w:tcBorders>
          </w:tcPr>
          <w:p w14:paraId="6BD74F63" w14:textId="77777777" w:rsidR="00AC4EB1" w:rsidRDefault="00AC4EB1" w:rsidP="006A45C9">
            <w:pPr>
              <w:pStyle w:val="TableParagraph"/>
              <w:ind w:left="72"/>
              <w:rPr>
                <w:sz w:val="18"/>
              </w:rPr>
            </w:pPr>
            <w:r>
              <w:rPr>
                <w:w w:val="105"/>
                <w:sz w:val="18"/>
              </w:rPr>
              <w:t>0.231903</w:t>
            </w:r>
          </w:p>
        </w:tc>
        <w:tc>
          <w:tcPr>
            <w:tcW w:w="946" w:type="dxa"/>
            <w:tcBorders>
              <w:top w:val="single" w:sz="6" w:space="0" w:color="000000"/>
              <w:left w:val="single" w:sz="6" w:space="0" w:color="000000"/>
              <w:bottom w:val="single" w:sz="6" w:space="0" w:color="000000"/>
              <w:right w:val="single" w:sz="6" w:space="0" w:color="000000"/>
            </w:tcBorders>
          </w:tcPr>
          <w:p w14:paraId="3E0D746A" w14:textId="77777777" w:rsidR="00AC4EB1" w:rsidRDefault="00AC4EB1" w:rsidP="006A45C9">
            <w:pPr>
              <w:pStyle w:val="TableParagraph"/>
              <w:ind w:left="71"/>
              <w:rPr>
                <w:sz w:val="18"/>
              </w:rPr>
            </w:pPr>
            <w:r>
              <w:rPr>
                <w:w w:val="105"/>
                <w:sz w:val="18"/>
              </w:rPr>
              <w:t>0.326325</w:t>
            </w:r>
          </w:p>
        </w:tc>
        <w:tc>
          <w:tcPr>
            <w:tcW w:w="946" w:type="dxa"/>
            <w:tcBorders>
              <w:top w:val="single" w:sz="6" w:space="0" w:color="000000"/>
              <w:left w:val="single" w:sz="6" w:space="0" w:color="000000"/>
              <w:bottom w:val="single" w:sz="6" w:space="0" w:color="000000"/>
              <w:right w:val="single" w:sz="6" w:space="0" w:color="000000"/>
            </w:tcBorders>
          </w:tcPr>
          <w:p w14:paraId="2537CC45" w14:textId="77777777" w:rsidR="00AC4EB1" w:rsidRDefault="00AC4EB1" w:rsidP="006A45C9">
            <w:pPr>
              <w:pStyle w:val="TableParagraph"/>
              <w:ind w:left="70"/>
              <w:rPr>
                <w:sz w:val="18"/>
              </w:rPr>
            </w:pPr>
            <w:r>
              <w:rPr>
                <w:w w:val="105"/>
                <w:sz w:val="18"/>
              </w:rPr>
              <w:t>0.114425</w:t>
            </w:r>
          </w:p>
        </w:tc>
        <w:tc>
          <w:tcPr>
            <w:tcW w:w="1046" w:type="dxa"/>
            <w:tcBorders>
              <w:top w:val="single" w:sz="6" w:space="0" w:color="000000"/>
              <w:left w:val="single" w:sz="6" w:space="0" w:color="000000"/>
              <w:bottom w:val="single" w:sz="6" w:space="0" w:color="000000"/>
              <w:right w:val="single" w:sz="6" w:space="0" w:color="000000"/>
            </w:tcBorders>
          </w:tcPr>
          <w:p w14:paraId="68A42AA9" w14:textId="77777777" w:rsidR="00AC4EB1" w:rsidRDefault="00AC4EB1" w:rsidP="006A45C9">
            <w:pPr>
              <w:pStyle w:val="TableParagraph"/>
              <w:ind w:left="69"/>
              <w:rPr>
                <w:sz w:val="18"/>
              </w:rPr>
            </w:pPr>
            <w:r>
              <w:rPr>
                <w:w w:val="105"/>
                <w:sz w:val="18"/>
              </w:rPr>
              <w:t>0.0201595</w:t>
            </w:r>
          </w:p>
        </w:tc>
        <w:tc>
          <w:tcPr>
            <w:tcW w:w="826" w:type="dxa"/>
            <w:tcBorders>
              <w:top w:val="single" w:sz="6" w:space="0" w:color="000000"/>
              <w:left w:val="single" w:sz="6" w:space="0" w:color="000000"/>
              <w:bottom w:val="single" w:sz="6" w:space="0" w:color="000000"/>
              <w:right w:val="single" w:sz="6" w:space="0" w:color="000000"/>
            </w:tcBorders>
          </w:tcPr>
          <w:p w14:paraId="7D058D0D" w14:textId="77777777" w:rsidR="00AC4EB1" w:rsidRDefault="00AC4EB1" w:rsidP="006A45C9">
            <w:pPr>
              <w:pStyle w:val="TableParagraph"/>
              <w:rPr>
                <w:sz w:val="18"/>
              </w:rPr>
            </w:pPr>
            <w:r>
              <w:rPr>
                <w:w w:val="105"/>
                <w:sz w:val="18"/>
              </w:rPr>
              <w:t>8.14367</w:t>
            </w:r>
          </w:p>
        </w:tc>
        <w:tc>
          <w:tcPr>
            <w:tcW w:w="1143" w:type="dxa"/>
            <w:tcBorders>
              <w:top w:val="single" w:sz="6" w:space="0" w:color="000000"/>
              <w:left w:val="single" w:sz="6" w:space="0" w:color="000000"/>
              <w:bottom w:val="single" w:sz="6" w:space="0" w:color="000000"/>
              <w:right w:val="single" w:sz="6" w:space="0" w:color="000000"/>
            </w:tcBorders>
          </w:tcPr>
          <w:p w14:paraId="59012EFF" w14:textId="77777777" w:rsidR="00AC4EB1" w:rsidRDefault="00AC4EB1" w:rsidP="006A45C9">
            <w:pPr>
              <w:pStyle w:val="TableParagraph"/>
              <w:rPr>
                <w:sz w:val="18"/>
              </w:rPr>
            </w:pPr>
            <w:r>
              <w:rPr>
                <w:w w:val="105"/>
                <w:sz w:val="18"/>
              </w:rPr>
              <w:t>2.87205</w:t>
            </w:r>
          </w:p>
        </w:tc>
      </w:tr>
      <w:tr w:rsidR="00AC4EB1" w14:paraId="31348F2B" w14:textId="77777777" w:rsidTr="006A45C9">
        <w:trPr>
          <w:trHeight w:val="294"/>
        </w:trPr>
        <w:tc>
          <w:tcPr>
            <w:tcW w:w="1883" w:type="dxa"/>
            <w:tcBorders>
              <w:top w:val="single" w:sz="6" w:space="0" w:color="000000"/>
              <w:bottom w:val="single" w:sz="6" w:space="0" w:color="000000"/>
              <w:right w:val="single" w:sz="6" w:space="0" w:color="000000"/>
            </w:tcBorders>
          </w:tcPr>
          <w:p w14:paraId="2547F87A" w14:textId="77777777" w:rsidR="00AC4EB1" w:rsidRDefault="00AC4EB1" w:rsidP="006A45C9">
            <w:pPr>
              <w:pStyle w:val="TableParagraph"/>
              <w:ind w:left="74"/>
              <w:rPr>
                <w:b/>
                <w:sz w:val="18"/>
              </w:rPr>
            </w:pPr>
            <w:r>
              <w:rPr>
                <w:b/>
                <w:color w:val="0000FE"/>
                <w:w w:val="105"/>
                <w:sz w:val="18"/>
              </w:rPr>
              <w:t>Max</w:t>
            </w:r>
          </w:p>
        </w:tc>
        <w:tc>
          <w:tcPr>
            <w:tcW w:w="946" w:type="dxa"/>
            <w:tcBorders>
              <w:top w:val="single" w:sz="6" w:space="0" w:color="000000"/>
              <w:left w:val="single" w:sz="6" w:space="0" w:color="000000"/>
              <w:bottom w:val="single" w:sz="6" w:space="0" w:color="000000"/>
              <w:right w:val="single" w:sz="6" w:space="0" w:color="000000"/>
            </w:tcBorders>
          </w:tcPr>
          <w:p w14:paraId="5514178B" w14:textId="77777777" w:rsidR="00AC4EB1" w:rsidRDefault="00AC4EB1" w:rsidP="006A45C9">
            <w:pPr>
              <w:pStyle w:val="TableParagraph"/>
              <w:ind w:left="72"/>
              <w:rPr>
                <w:sz w:val="18"/>
              </w:rPr>
            </w:pPr>
            <w:r>
              <w:rPr>
                <w:w w:val="105"/>
                <w:sz w:val="18"/>
              </w:rPr>
              <w:t>1.59982</w:t>
            </w:r>
          </w:p>
        </w:tc>
        <w:tc>
          <w:tcPr>
            <w:tcW w:w="946" w:type="dxa"/>
            <w:tcBorders>
              <w:top w:val="single" w:sz="6" w:space="0" w:color="000000"/>
              <w:left w:val="single" w:sz="6" w:space="0" w:color="000000"/>
              <w:bottom w:val="single" w:sz="6" w:space="0" w:color="000000"/>
              <w:right w:val="single" w:sz="6" w:space="0" w:color="000000"/>
            </w:tcBorders>
          </w:tcPr>
          <w:p w14:paraId="7ED80450" w14:textId="77777777" w:rsidR="00AC4EB1" w:rsidRDefault="00AC4EB1" w:rsidP="006A45C9">
            <w:pPr>
              <w:pStyle w:val="TableParagraph"/>
              <w:ind w:left="71"/>
              <w:rPr>
                <w:sz w:val="18"/>
              </w:rPr>
            </w:pPr>
            <w:r>
              <w:rPr>
                <w:w w:val="105"/>
                <w:sz w:val="18"/>
              </w:rPr>
              <w:t>3.18508</w:t>
            </w:r>
          </w:p>
        </w:tc>
        <w:tc>
          <w:tcPr>
            <w:tcW w:w="946" w:type="dxa"/>
            <w:tcBorders>
              <w:top w:val="single" w:sz="6" w:space="0" w:color="000000"/>
              <w:left w:val="single" w:sz="6" w:space="0" w:color="000000"/>
              <w:bottom w:val="single" w:sz="6" w:space="0" w:color="000000"/>
              <w:right w:val="single" w:sz="6" w:space="0" w:color="000000"/>
            </w:tcBorders>
          </w:tcPr>
          <w:p w14:paraId="402A6294" w14:textId="77777777" w:rsidR="00AC4EB1" w:rsidRDefault="00AC4EB1" w:rsidP="006A45C9">
            <w:pPr>
              <w:pStyle w:val="TableParagraph"/>
              <w:ind w:left="70"/>
              <w:rPr>
                <w:sz w:val="18"/>
              </w:rPr>
            </w:pPr>
            <w:r>
              <w:rPr>
                <w:w w:val="105"/>
                <w:sz w:val="18"/>
              </w:rPr>
              <w:t>0.699951</w:t>
            </w:r>
          </w:p>
        </w:tc>
        <w:tc>
          <w:tcPr>
            <w:tcW w:w="1046" w:type="dxa"/>
            <w:tcBorders>
              <w:top w:val="single" w:sz="6" w:space="0" w:color="000000"/>
              <w:left w:val="single" w:sz="6" w:space="0" w:color="000000"/>
              <w:bottom w:val="single" w:sz="6" w:space="0" w:color="000000"/>
              <w:right w:val="single" w:sz="6" w:space="0" w:color="000000"/>
            </w:tcBorders>
          </w:tcPr>
          <w:p w14:paraId="3514A8CC" w14:textId="77777777" w:rsidR="00AC4EB1" w:rsidRDefault="00AC4EB1" w:rsidP="006A45C9">
            <w:pPr>
              <w:pStyle w:val="TableParagraph"/>
              <w:ind w:left="69"/>
              <w:rPr>
                <w:sz w:val="18"/>
              </w:rPr>
            </w:pPr>
            <w:r>
              <w:rPr>
                <w:w w:val="105"/>
                <w:sz w:val="18"/>
              </w:rPr>
              <w:t>0.119997</w:t>
            </w:r>
          </w:p>
        </w:tc>
        <w:tc>
          <w:tcPr>
            <w:tcW w:w="826" w:type="dxa"/>
            <w:tcBorders>
              <w:top w:val="single" w:sz="6" w:space="0" w:color="000000"/>
              <w:left w:val="single" w:sz="6" w:space="0" w:color="000000"/>
              <w:bottom w:val="single" w:sz="6" w:space="0" w:color="000000"/>
              <w:right w:val="single" w:sz="6" w:space="0" w:color="000000"/>
            </w:tcBorders>
          </w:tcPr>
          <w:p w14:paraId="749C7C90" w14:textId="77777777" w:rsidR="00AC4EB1" w:rsidRDefault="00AC4EB1" w:rsidP="006A45C9">
            <w:pPr>
              <w:pStyle w:val="TableParagraph"/>
              <w:rPr>
                <w:sz w:val="18"/>
              </w:rPr>
            </w:pPr>
            <w:r>
              <w:rPr>
                <w:w w:val="105"/>
                <w:sz w:val="18"/>
              </w:rPr>
              <w:t>39.9972</w:t>
            </w:r>
          </w:p>
        </w:tc>
        <w:tc>
          <w:tcPr>
            <w:tcW w:w="1143" w:type="dxa"/>
            <w:tcBorders>
              <w:top w:val="single" w:sz="6" w:space="0" w:color="000000"/>
              <w:left w:val="single" w:sz="6" w:space="0" w:color="000000"/>
              <w:bottom w:val="single" w:sz="6" w:space="0" w:color="000000"/>
              <w:right w:val="single" w:sz="6" w:space="0" w:color="000000"/>
            </w:tcBorders>
          </w:tcPr>
          <w:p w14:paraId="32639414" w14:textId="77777777" w:rsidR="00AC4EB1" w:rsidRDefault="00AC4EB1" w:rsidP="006A45C9">
            <w:pPr>
              <w:pStyle w:val="TableParagraph"/>
              <w:rPr>
                <w:sz w:val="18"/>
              </w:rPr>
            </w:pPr>
            <w:r>
              <w:rPr>
                <w:w w:val="105"/>
                <w:sz w:val="18"/>
              </w:rPr>
              <w:t>9.99883</w:t>
            </w:r>
          </w:p>
        </w:tc>
      </w:tr>
      <w:tr w:rsidR="00AC4EB1" w14:paraId="01D612C0" w14:textId="77777777" w:rsidTr="006A45C9">
        <w:trPr>
          <w:trHeight w:val="276"/>
        </w:trPr>
        <w:tc>
          <w:tcPr>
            <w:tcW w:w="1883" w:type="dxa"/>
            <w:tcBorders>
              <w:top w:val="single" w:sz="6" w:space="0" w:color="000000"/>
              <w:right w:val="single" w:sz="6" w:space="0" w:color="000000"/>
            </w:tcBorders>
          </w:tcPr>
          <w:p w14:paraId="48653E89" w14:textId="77777777" w:rsidR="00AC4EB1" w:rsidRDefault="00AC4EB1" w:rsidP="006A45C9">
            <w:pPr>
              <w:pStyle w:val="TableParagraph"/>
              <w:ind w:left="74"/>
              <w:rPr>
                <w:b/>
                <w:sz w:val="18"/>
              </w:rPr>
            </w:pPr>
            <w:r>
              <w:rPr>
                <w:b/>
                <w:color w:val="0000FE"/>
                <w:w w:val="105"/>
                <w:sz w:val="18"/>
              </w:rPr>
              <w:t>Min</w:t>
            </w:r>
          </w:p>
        </w:tc>
        <w:tc>
          <w:tcPr>
            <w:tcW w:w="946" w:type="dxa"/>
            <w:tcBorders>
              <w:top w:val="single" w:sz="6" w:space="0" w:color="000000"/>
              <w:left w:val="single" w:sz="6" w:space="0" w:color="000000"/>
              <w:right w:val="single" w:sz="6" w:space="0" w:color="000000"/>
            </w:tcBorders>
          </w:tcPr>
          <w:p w14:paraId="6F1CE668" w14:textId="77777777" w:rsidR="00AC4EB1" w:rsidRDefault="00AC4EB1" w:rsidP="006A45C9">
            <w:pPr>
              <w:pStyle w:val="TableParagraph"/>
              <w:ind w:left="72"/>
              <w:rPr>
                <w:sz w:val="18"/>
              </w:rPr>
            </w:pPr>
            <w:r>
              <w:rPr>
                <w:w w:val="105"/>
                <w:sz w:val="18"/>
              </w:rPr>
              <w:t>0.800219</w:t>
            </w:r>
          </w:p>
        </w:tc>
        <w:tc>
          <w:tcPr>
            <w:tcW w:w="946" w:type="dxa"/>
            <w:tcBorders>
              <w:top w:val="single" w:sz="6" w:space="0" w:color="000000"/>
              <w:left w:val="single" w:sz="6" w:space="0" w:color="000000"/>
              <w:right w:val="single" w:sz="6" w:space="0" w:color="000000"/>
            </w:tcBorders>
          </w:tcPr>
          <w:p w14:paraId="42C01F6A" w14:textId="77777777" w:rsidR="00AC4EB1" w:rsidRDefault="00AC4EB1" w:rsidP="006A45C9">
            <w:pPr>
              <w:pStyle w:val="TableParagraph"/>
              <w:ind w:left="71"/>
              <w:rPr>
                <w:sz w:val="18"/>
              </w:rPr>
            </w:pPr>
            <w:r>
              <w:rPr>
                <w:w w:val="105"/>
                <w:sz w:val="18"/>
              </w:rPr>
              <w:t>1.61206</w:t>
            </w:r>
          </w:p>
        </w:tc>
        <w:tc>
          <w:tcPr>
            <w:tcW w:w="946" w:type="dxa"/>
            <w:tcBorders>
              <w:top w:val="single" w:sz="6" w:space="0" w:color="000000"/>
              <w:left w:val="single" w:sz="6" w:space="0" w:color="000000"/>
              <w:right w:val="single" w:sz="6" w:space="0" w:color="000000"/>
            </w:tcBorders>
          </w:tcPr>
          <w:p w14:paraId="5F81F441" w14:textId="77777777" w:rsidR="00AC4EB1" w:rsidRDefault="00AC4EB1" w:rsidP="006A45C9">
            <w:pPr>
              <w:pStyle w:val="TableParagraph"/>
              <w:ind w:left="70"/>
              <w:rPr>
                <w:sz w:val="18"/>
              </w:rPr>
            </w:pPr>
            <w:r>
              <w:rPr>
                <w:w w:val="105"/>
                <w:sz w:val="18"/>
              </w:rPr>
              <w:t>0.300031</w:t>
            </w:r>
          </w:p>
        </w:tc>
        <w:tc>
          <w:tcPr>
            <w:tcW w:w="1046" w:type="dxa"/>
            <w:tcBorders>
              <w:top w:val="single" w:sz="6" w:space="0" w:color="000000"/>
              <w:left w:val="single" w:sz="6" w:space="0" w:color="000000"/>
              <w:right w:val="single" w:sz="6" w:space="0" w:color="000000"/>
            </w:tcBorders>
          </w:tcPr>
          <w:p w14:paraId="17845E26" w14:textId="77777777" w:rsidR="00AC4EB1" w:rsidRDefault="00AC4EB1" w:rsidP="006A45C9">
            <w:pPr>
              <w:pStyle w:val="TableParagraph"/>
              <w:ind w:left="69"/>
              <w:rPr>
                <w:sz w:val="18"/>
              </w:rPr>
            </w:pPr>
            <w:r>
              <w:rPr>
                <w:w w:val="105"/>
                <w:sz w:val="18"/>
              </w:rPr>
              <w:t>0.0500169</w:t>
            </w:r>
          </w:p>
        </w:tc>
        <w:tc>
          <w:tcPr>
            <w:tcW w:w="826" w:type="dxa"/>
            <w:tcBorders>
              <w:top w:val="single" w:sz="6" w:space="0" w:color="000000"/>
              <w:left w:val="single" w:sz="6" w:space="0" w:color="000000"/>
              <w:right w:val="single" w:sz="6" w:space="0" w:color="000000"/>
            </w:tcBorders>
          </w:tcPr>
          <w:p w14:paraId="4C1C86EF" w14:textId="77777777" w:rsidR="00AC4EB1" w:rsidRDefault="00AC4EB1" w:rsidP="006A45C9">
            <w:pPr>
              <w:pStyle w:val="TableParagraph"/>
              <w:rPr>
                <w:sz w:val="18"/>
              </w:rPr>
            </w:pPr>
            <w:r>
              <w:rPr>
                <w:w w:val="105"/>
                <w:sz w:val="18"/>
              </w:rPr>
              <w:t>12.0012</w:t>
            </w:r>
          </w:p>
        </w:tc>
        <w:tc>
          <w:tcPr>
            <w:tcW w:w="1143" w:type="dxa"/>
            <w:tcBorders>
              <w:top w:val="single" w:sz="6" w:space="0" w:color="000000"/>
              <w:left w:val="single" w:sz="6" w:space="0" w:color="000000"/>
              <w:right w:val="single" w:sz="6" w:space="0" w:color="000000"/>
            </w:tcBorders>
          </w:tcPr>
          <w:p w14:paraId="7D716253" w14:textId="77777777" w:rsidR="00AC4EB1" w:rsidRDefault="00AC4EB1" w:rsidP="006A45C9">
            <w:pPr>
              <w:pStyle w:val="TableParagraph"/>
              <w:rPr>
                <w:sz w:val="18"/>
              </w:rPr>
            </w:pPr>
            <w:r>
              <w:rPr>
                <w:w w:val="105"/>
                <w:sz w:val="18"/>
              </w:rPr>
              <w:t>0.00182662</w:t>
            </w:r>
          </w:p>
        </w:tc>
      </w:tr>
    </w:tbl>
    <w:p w14:paraId="0C9A0853" w14:textId="77777777" w:rsidR="00AC4EB1" w:rsidRDefault="00AC4EB1" w:rsidP="00AC4EB1">
      <w:pPr>
        <w:rPr>
          <w:sz w:val="18"/>
        </w:rPr>
        <w:sectPr w:rsidR="00AC4EB1" w:rsidSect="00AC4EB1">
          <w:pgSz w:w="12240" w:h="15840"/>
          <w:pgMar w:top="1500" w:right="1000" w:bottom="280" w:left="980" w:header="720" w:footer="720" w:gutter="0"/>
          <w:cols w:space="720"/>
        </w:sectPr>
      </w:pPr>
    </w:p>
    <w:p w14:paraId="2C3A05D6" w14:textId="117FB97C" w:rsidR="00AC4EB1" w:rsidRPr="00AC4EB1" w:rsidRDefault="00AC4EB1" w:rsidP="00AC4EB1">
      <w:pPr>
        <w:tabs>
          <w:tab w:val="left" w:pos="508"/>
        </w:tabs>
        <w:spacing w:before="88"/>
        <w:ind w:left="100"/>
        <w:rPr>
          <w:rFonts w:ascii="Verdana"/>
          <w:i/>
          <w:sz w:val="14"/>
        </w:rPr>
      </w:pPr>
      <w:r>
        <w:rPr>
          <w:noProof/>
        </w:rPr>
        <w:lastRenderedPageBreak/>
        <mc:AlternateContent>
          <mc:Choice Requires="wps">
            <w:drawing>
              <wp:anchor distT="0" distB="0" distL="114300" distR="114300" simplePos="0" relativeHeight="251665408" behindDoc="1" locked="0" layoutInCell="1" allowOverlap="1" wp14:anchorId="38B85408" wp14:editId="127C8AD4">
                <wp:simplePos x="0" y="0"/>
                <wp:positionH relativeFrom="page">
                  <wp:posOffset>847090</wp:posOffset>
                </wp:positionH>
                <wp:positionV relativeFrom="paragraph">
                  <wp:posOffset>160655</wp:posOffset>
                </wp:positionV>
                <wp:extent cx="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5A7B2" id="Lin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pt,12.65pt" to="66.7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" strokeweight=".5pt">
                <o:lock v:ext="edit" shapetype="f"/>
                <w10:wrap anchorx="page"/>
              </v:line>
            </w:pict>
          </mc:Fallback>
        </mc:AlternateContent>
      </w:r>
      <w:r>
        <w:rPr>
          <w:noProof/>
        </w:rPr>
        <mc:AlternateContent>
          <mc:Choice Requires="wps">
            <w:drawing>
              <wp:anchor distT="0" distB="0" distL="0" distR="0" simplePos="0" relativeHeight="251668480" behindDoc="1" locked="0" layoutInCell="1" allowOverlap="1" wp14:anchorId="4EE6AB46" wp14:editId="0245887B">
                <wp:simplePos x="0" y="0"/>
                <wp:positionH relativeFrom="page">
                  <wp:posOffset>781685</wp:posOffset>
                </wp:positionH>
                <wp:positionV relativeFrom="paragraph">
                  <wp:posOffset>257810</wp:posOffset>
                </wp:positionV>
                <wp:extent cx="6273165" cy="1270"/>
                <wp:effectExtent l="0" t="0" r="635"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w 9879"/>
                            <a:gd name="T1" fmla="*/ 0 h 1270"/>
                            <a:gd name="T2" fmla="*/ 2147483646 w 9879"/>
                            <a:gd name="T3" fmla="*/ 0 h 1270"/>
                            <a:gd name="T4" fmla="*/ 0 60000 65536"/>
                            <a:gd name="T5" fmla="*/ 0 60000 65536"/>
                          </a:gdLst>
                          <a:ahLst/>
                          <a:cxnLst>
                            <a:cxn ang="T4">
                              <a:pos x="T0" y="T1"/>
                            </a:cxn>
                            <a:cxn ang="T5">
                              <a:pos x="T2" y="T3"/>
                            </a:cxn>
                          </a:cxnLst>
                          <a:rect l="0" t="0" r="r" b="b"/>
                          <a:pathLst>
                            <a:path w="9879" h="1270">
                              <a:moveTo>
                                <a:pt x="0" y="0"/>
                              </a:moveTo>
                              <a:lnTo>
                                <a:pt x="9879" y="0"/>
                              </a:lnTo>
                            </a:path>
                          </a:pathLst>
                        </a:custGeom>
                        <a:noFill/>
                        <a:ln w="9144">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99F0" id="Freeform 2" o:spid="_x0000_s1026" style="position:absolute;margin-left:61.55pt;margin-top:20.3pt;width:493.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" path="m,l9879,e" filled="f" strokecolor="#b2b2b2" strokeweight=".72pt">
                <v:path arrowok="t" o:connecttype="custom" o:connectlocs="0,0;2147483646,0" o:connectangles="0,0"/>
                <w10:wrap type="topAndBottom" anchorx="page"/>
              </v:shape>
            </w:pict>
          </mc:Fallback>
        </mc:AlternateContent>
      </w:r>
    </w:p>
    <w:p w14:paraId="48FEAB59" w14:textId="77777777" w:rsidR="00AC4EB1" w:rsidRPr="00AC4EB1" w:rsidRDefault="00AC4EB1" w:rsidP="00AC4EB1">
      <w:pPr>
        <w:pStyle w:val="Heading1"/>
        <w:rPr>
          <w:color w:val="C24B15"/>
          <w:w w:val="95"/>
          <w:sz w:val="28"/>
          <w:szCs w:val="28"/>
        </w:rPr>
      </w:pPr>
      <w:r w:rsidRPr="00AC4EB1">
        <w:rPr>
          <w:color w:val="C24B15"/>
          <w:w w:val="95"/>
          <w:sz w:val="28"/>
          <w:szCs w:val="28"/>
        </w:rPr>
        <w:t>5,000 ARDS</w:t>
      </w:r>
    </w:p>
    <w:p w14:paraId="6D004F8B" w14:textId="77777777" w:rsidR="00AC4EB1" w:rsidRDefault="00AC4EB1" w:rsidP="00AC4EB1">
      <w:pPr>
        <w:pStyle w:val="Heading1"/>
      </w:pPr>
    </w:p>
    <w:p w14:paraId="3FF87C03" w14:textId="77777777" w:rsidR="00AC4EB1" w:rsidRDefault="00AC4EB1" w:rsidP="00AC4EB1">
      <w:r>
        <w:rPr>
          <w:b/>
          <w:bCs/>
        </w:rPr>
        <w:tab/>
      </w:r>
      <w:r w:rsidRPr="009C7DB5">
        <w:rPr>
          <w:b/>
          <w:bCs/>
        </w:rPr>
        <w:t>Units</w:t>
      </w:r>
      <w:r>
        <w:t xml:space="preserve">:  </w:t>
      </w:r>
      <w:proofErr w:type="spellStart"/>
      <w:r>
        <w:t>Ti</w:t>
      </w:r>
      <w:proofErr w:type="spellEnd"/>
      <w:r>
        <w:t xml:space="preserve"> (sec.); </w:t>
      </w:r>
      <w:proofErr w:type="spellStart"/>
      <w:r>
        <w:t>Ttot</w:t>
      </w:r>
      <w:proofErr w:type="spellEnd"/>
      <w:r>
        <w:t xml:space="preserve"> (sec.); Vt (L.); C (L/cmH2O); R (cmH2O/L/sec); PEEP (cmH2O)</w:t>
      </w:r>
    </w:p>
    <w:p w14:paraId="3ABA43F3" w14:textId="77777777" w:rsidR="00AC4EB1" w:rsidRDefault="00AC4EB1" w:rsidP="00AC4EB1">
      <w:pPr>
        <w:pStyle w:val="BodyText"/>
        <w:spacing w:before="0"/>
        <w:rPr>
          <w:b w:val="0"/>
          <w:sz w:val="20"/>
        </w:rPr>
      </w:pPr>
    </w:p>
    <w:p w14:paraId="16CD9859" w14:textId="77777777" w:rsidR="00AC4EB1" w:rsidRDefault="00AC4EB1" w:rsidP="00AC4EB1">
      <w:pPr>
        <w:pStyle w:val="BodyText"/>
        <w:spacing w:before="0"/>
        <w:rPr>
          <w:b w:val="0"/>
          <w:sz w:val="16"/>
        </w:rPr>
      </w:pPr>
    </w:p>
    <w:p w14:paraId="685A445A" w14:textId="77777777" w:rsidR="00AC4EB1" w:rsidRDefault="00AC4EB1" w:rsidP="00AC4EB1">
      <w:pPr>
        <w:pStyle w:val="BodyText"/>
        <w:spacing w:before="6"/>
        <w:rPr>
          <w:sz w:val="12"/>
        </w:rPr>
      </w:pPr>
    </w:p>
    <w:tbl>
      <w:tblPr>
        <w:tblW w:w="0" w:type="auto"/>
        <w:tblInd w:w="8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83"/>
        <w:gridCol w:w="826"/>
        <w:gridCol w:w="946"/>
        <w:gridCol w:w="1046"/>
        <w:gridCol w:w="1046"/>
        <w:gridCol w:w="826"/>
        <w:gridCol w:w="823"/>
      </w:tblGrid>
      <w:tr w:rsidR="00AC4EB1" w14:paraId="64A254BB" w14:textId="77777777" w:rsidTr="006A45C9">
        <w:trPr>
          <w:trHeight w:val="296"/>
        </w:trPr>
        <w:tc>
          <w:tcPr>
            <w:tcW w:w="1883" w:type="dxa"/>
            <w:tcBorders>
              <w:bottom w:val="single" w:sz="6" w:space="0" w:color="000000"/>
              <w:right w:val="single" w:sz="6" w:space="0" w:color="000000"/>
            </w:tcBorders>
          </w:tcPr>
          <w:p w14:paraId="69FD2F79" w14:textId="77777777" w:rsidR="00AC4EB1" w:rsidRDefault="00AC4EB1" w:rsidP="006A45C9">
            <w:pPr>
              <w:pStyle w:val="TableParagraph"/>
              <w:spacing w:before="30"/>
              <w:ind w:left="74"/>
              <w:rPr>
                <w:b/>
                <w:sz w:val="18"/>
              </w:rPr>
            </w:pPr>
            <w:r>
              <w:rPr>
                <w:b/>
                <w:color w:val="FE0000"/>
                <w:w w:val="105"/>
                <w:sz w:val="18"/>
              </w:rPr>
              <w:t>Statistic/Parameter</w:t>
            </w:r>
          </w:p>
        </w:tc>
        <w:tc>
          <w:tcPr>
            <w:tcW w:w="826" w:type="dxa"/>
            <w:tcBorders>
              <w:left w:val="single" w:sz="6" w:space="0" w:color="000000"/>
              <w:bottom w:val="single" w:sz="6" w:space="0" w:color="000000"/>
              <w:right w:val="single" w:sz="6" w:space="0" w:color="000000"/>
            </w:tcBorders>
          </w:tcPr>
          <w:p w14:paraId="31131BAF" w14:textId="77777777" w:rsidR="00AC4EB1" w:rsidRDefault="00AC4EB1" w:rsidP="006A45C9">
            <w:pPr>
              <w:pStyle w:val="TableParagraph"/>
              <w:spacing w:before="30"/>
              <w:ind w:left="72"/>
              <w:rPr>
                <w:sz w:val="18"/>
              </w:rPr>
            </w:pPr>
            <w:proofErr w:type="spellStart"/>
            <w:r>
              <w:rPr>
                <w:w w:val="105"/>
                <w:sz w:val="18"/>
              </w:rPr>
              <w:t>Ti</w:t>
            </w:r>
            <w:proofErr w:type="spellEnd"/>
          </w:p>
        </w:tc>
        <w:tc>
          <w:tcPr>
            <w:tcW w:w="946" w:type="dxa"/>
            <w:tcBorders>
              <w:left w:val="single" w:sz="6" w:space="0" w:color="000000"/>
              <w:bottom w:val="single" w:sz="6" w:space="0" w:color="000000"/>
              <w:right w:val="single" w:sz="6" w:space="0" w:color="000000"/>
            </w:tcBorders>
          </w:tcPr>
          <w:p w14:paraId="4519E38A" w14:textId="77777777" w:rsidR="00AC4EB1" w:rsidRDefault="00AC4EB1" w:rsidP="006A45C9">
            <w:pPr>
              <w:pStyle w:val="TableParagraph"/>
              <w:spacing w:before="30"/>
              <w:ind w:left="71"/>
              <w:rPr>
                <w:sz w:val="18"/>
              </w:rPr>
            </w:pPr>
            <w:proofErr w:type="spellStart"/>
            <w:r>
              <w:rPr>
                <w:w w:val="105"/>
                <w:sz w:val="18"/>
              </w:rPr>
              <w:t>Ttot</w:t>
            </w:r>
            <w:proofErr w:type="spellEnd"/>
          </w:p>
        </w:tc>
        <w:tc>
          <w:tcPr>
            <w:tcW w:w="1046" w:type="dxa"/>
            <w:tcBorders>
              <w:left w:val="single" w:sz="6" w:space="0" w:color="000000"/>
              <w:bottom w:val="single" w:sz="6" w:space="0" w:color="000000"/>
              <w:right w:val="single" w:sz="6" w:space="0" w:color="000000"/>
            </w:tcBorders>
          </w:tcPr>
          <w:p w14:paraId="0D3AEC3E" w14:textId="77777777" w:rsidR="00AC4EB1" w:rsidRDefault="00AC4EB1" w:rsidP="006A45C9">
            <w:pPr>
              <w:pStyle w:val="TableParagraph"/>
              <w:spacing w:before="30"/>
              <w:ind w:left="70"/>
              <w:rPr>
                <w:sz w:val="18"/>
              </w:rPr>
            </w:pPr>
            <w:r>
              <w:rPr>
                <w:w w:val="105"/>
                <w:sz w:val="18"/>
              </w:rPr>
              <w:t>Vt</w:t>
            </w:r>
          </w:p>
        </w:tc>
        <w:tc>
          <w:tcPr>
            <w:tcW w:w="1046" w:type="dxa"/>
            <w:tcBorders>
              <w:left w:val="single" w:sz="6" w:space="0" w:color="000000"/>
              <w:bottom w:val="single" w:sz="6" w:space="0" w:color="000000"/>
              <w:right w:val="single" w:sz="6" w:space="0" w:color="000000"/>
            </w:tcBorders>
          </w:tcPr>
          <w:p w14:paraId="2885C876" w14:textId="77777777" w:rsidR="00AC4EB1" w:rsidRDefault="00AC4EB1" w:rsidP="006A45C9">
            <w:pPr>
              <w:pStyle w:val="TableParagraph"/>
              <w:spacing w:before="30"/>
              <w:ind w:left="70"/>
              <w:rPr>
                <w:sz w:val="18"/>
              </w:rPr>
            </w:pPr>
            <w:r>
              <w:rPr>
                <w:w w:val="103"/>
                <w:sz w:val="18"/>
              </w:rPr>
              <w:t>C</w:t>
            </w:r>
          </w:p>
        </w:tc>
        <w:tc>
          <w:tcPr>
            <w:tcW w:w="826" w:type="dxa"/>
            <w:tcBorders>
              <w:left w:val="single" w:sz="6" w:space="0" w:color="000000"/>
              <w:bottom w:val="single" w:sz="6" w:space="0" w:color="000000"/>
              <w:right w:val="single" w:sz="6" w:space="0" w:color="000000"/>
            </w:tcBorders>
          </w:tcPr>
          <w:p w14:paraId="2F682AB7" w14:textId="77777777" w:rsidR="00AC4EB1" w:rsidRDefault="00AC4EB1" w:rsidP="006A45C9">
            <w:pPr>
              <w:pStyle w:val="TableParagraph"/>
              <w:spacing w:before="30"/>
              <w:ind w:left="69"/>
              <w:rPr>
                <w:sz w:val="18"/>
              </w:rPr>
            </w:pPr>
            <w:r>
              <w:rPr>
                <w:w w:val="103"/>
                <w:sz w:val="18"/>
              </w:rPr>
              <w:t>R</w:t>
            </w:r>
          </w:p>
        </w:tc>
        <w:tc>
          <w:tcPr>
            <w:tcW w:w="823" w:type="dxa"/>
            <w:tcBorders>
              <w:left w:val="single" w:sz="6" w:space="0" w:color="000000"/>
              <w:bottom w:val="single" w:sz="6" w:space="0" w:color="000000"/>
              <w:right w:val="single" w:sz="6" w:space="0" w:color="000000"/>
            </w:tcBorders>
          </w:tcPr>
          <w:p w14:paraId="4A3B6BC6" w14:textId="77777777" w:rsidR="00AC4EB1" w:rsidRDefault="00AC4EB1" w:rsidP="006A45C9">
            <w:pPr>
              <w:pStyle w:val="TableParagraph"/>
              <w:spacing w:before="30"/>
              <w:ind w:left="69"/>
              <w:rPr>
                <w:sz w:val="18"/>
              </w:rPr>
            </w:pPr>
            <w:r>
              <w:rPr>
                <w:w w:val="105"/>
                <w:sz w:val="18"/>
              </w:rPr>
              <w:t>PEEP</w:t>
            </w:r>
          </w:p>
        </w:tc>
      </w:tr>
      <w:tr w:rsidR="00AC4EB1" w14:paraId="43074395" w14:textId="77777777" w:rsidTr="006A45C9">
        <w:trPr>
          <w:trHeight w:val="294"/>
        </w:trPr>
        <w:tc>
          <w:tcPr>
            <w:tcW w:w="1883" w:type="dxa"/>
            <w:tcBorders>
              <w:top w:val="single" w:sz="6" w:space="0" w:color="000000"/>
              <w:bottom w:val="single" w:sz="6" w:space="0" w:color="000000"/>
              <w:right w:val="single" w:sz="6" w:space="0" w:color="000000"/>
            </w:tcBorders>
          </w:tcPr>
          <w:p w14:paraId="429986EA" w14:textId="77777777" w:rsidR="00AC4EB1" w:rsidRDefault="00AC4EB1" w:rsidP="006A45C9">
            <w:pPr>
              <w:pStyle w:val="TableParagraph"/>
              <w:ind w:left="74"/>
              <w:rPr>
                <w:b/>
                <w:sz w:val="18"/>
              </w:rPr>
            </w:pPr>
            <w:r>
              <w:rPr>
                <w:b/>
                <w:color w:val="0000FE"/>
                <w:w w:val="105"/>
                <w:sz w:val="18"/>
              </w:rPr>
              <w:t>Mean</w:t>
            </w:r>
          </w:p>
        </w:tc>
        <w:tc>
          <w:tcPr>
            <w:tcW w:w="826" w:type="dxa"/>
            <w:tcBorders>
              <w:top w:val="single" w:sz="6" w:space="0" w:color="000000"/>
              <w:left w:val="single" w:sz="6" w:space="0" w:color="000000"/>
              <w:bottom w:val="single" w:sz="6" w:space="0" w:color="000000"/>
              <w:right w:val="single" w:sz="6" w:space="0" w:color="000000"/>
            </w:tcBorders>
          </w:tcPr>
          <w:p w14:paraId="16D997F3" w14:textId="77777777" w:rsidR="00AC4EB1" w:rsidRDefault="00AC4EB1" w:rsidP="006A45C9">
            <w:pPr>
              <w:pStyle w:val="TableParagraph"/>
              <w:ind w:left="72"/>
              <w:rPr>
                <w:sz w:val="18"/>
              </w:rPr>
            </w:pPr>
            <w:r>
              <w:rPr>
                <w:w w:val="105"/>
                <w:sz w:val="18"/>
              </w:rPr>
              <w:t>1.10537</w:t>
            </w:r>
          </w:p>
        </w:tc>
        <w:tc>
          <w:tcPr>
            <w:tcW w:w="946" w:type="dxa"/>
            <w:tcBorders>
              <w:top w:val="single" w:sz="6" w:space="0" w:color="000000"/>
              <w:left w:val="single" w:sz="6" w:space="0" w:color="000000"/>
              <w:bottom w:val="single" w:sz="6" w:space="0" w:color="000000"/>
              <w:right w:val="single" w:sz="6" w:space="0" w:color="000000"/>
            </w:tcBorders>
          </w:tcPr>
          <w:p w14:paraId="34A7100F" w14:textId="77777777" w:rsidR="00AC4EB1" w:rsidRDefault="00AC4EB1" w:rsidP="006A45C9">
            <w:pPr>
              <w:pStyle w:val="TableParagraph"/>
              <w:ind w:left="71"/>
              <w:rPr>
                <w:sz w:val="18"/>
              </w:rPr>
            </w:pPr>
            <w:r>
              <w:rPr>
                <w:w w:val="105"/>
                <w:sz w:val="18"/>
              </w:rPr>
              <w:t>2.33331</w:t>
            </w:r>
          </w:p>
        </w:tc>
        <w:tc>
          <w:tcPr>
            <w:tcW w:w="1046" w:type="dxa"/>
            <w:tcBorders>
              <w:top w:val="single" w:sz="6" w:space="0" w:color="000000"/>
              <w:left w:val="single" w:sz="6" w:space="0" w:color="000000"/>
              <w:bottom w:val="single" w:sz="6" w:space="0" w:color="000000"/>
              <w:right w:val="single" w:sz="6" w:space="0" w:color="000000"/>
            </w:tcBorders>
          </w:tcPr>
          <w:p w14:paraId="081FCD92" w14:textId="77777777" w:rsidR="00AC4EB1" w:rsidRDefault="00AC4EB1" w:rsidP="006A45C9">
            <w:pPr>
              <w:pStyle w:val="TableParagraph"/>
              <w:ind w:left="70"/>
              <w:rPr>
                <w:sz w:val="18"/>
              </w:rPr>
            </w:pPr>
            <w:r>
              <w:rPr>
                <w:w w:val="105"/>
                <w:sz w:val="18"/>
              </w:rPr>
              <w:t>0.368201</w:t>
            </w:r>
          </w:p>
        </w:tc>
        <w:tc>
          <w:tcPr>
            <w:tcW w:w="1046" w:type="dxa"/>
            <w:tcBorders>
              <w:top w:val="single" w:sz="6" w:space="0" w:color="000000"/>
              <w:left w:val="single" w:sz="6" w:space="0" w:color="000000"/>
              <w:bottom w:val="single" w:sz="6" w:space="0" w:color="000000"/>
              <w:right w:val="single" w:sz="6" w:space="0" w:color="000000"/>
            </w:tcBorders>
          </w:tcPr>
          <w:p w14:paraId="471DFD68" w14:textId="77777777" w:rsidR="00AC4EB1" w:rsidRDefault="00AC4EB1" w:rsidP="006A45C9">
            <w:pPr>
              <w:pStyle w:val="TableParagraph"/>
              <w:ind w:left="69"/>
              <w:rPr>
                <w:sz w:val="18"/>
              </w:rPr>
            </w:pPr>
            <w:r>
              <w:rPr>
                <w:w w:val="105"/>
                <w:sz w:val="18"/>
              </w:rPr>
              <w:t>0.0340092</w:t>
            </w:r>
          </w:p>
        </w:tc>
        <w:tc>
          <w:tcPr>
            <w:tcW w:w="826" w:type="dxa"/>
            <w:tcBorders>
              <w:top w:val="single" w:sz="6" w:space="0" w:color="000000"/>
              <w:left w:val="single" w:sz="6" w:space="0" w:color="000000"/>
              <w:bottom w:val="single" w:sz="6" w:space="0" w:color="000000"/>
              <w:right w:val="single" w:sz="6" w:space="0" w:color="000000"/>
            </w:tcBorders>
          </w:tcPr>
          <w:p w14:paraId="648F4E6E" w14:textId="77777777" w:rsidR="00AC4EB1" w:rsidRDefault="00AC4EB1" w:rsidP="006A45C9">
            <w:pPr>
              <w:pStyle w:val="TableParagraph"/>
              <w:rPr>
                <w:sz w:val="18"/>
              </w:rPr>
            </w:pPr>
            <w:r>
              <w:rPr>
                <w:w w:val="105"/>
                <w:sz w:val="18"/>
              </w:rPr>
              <w:t>9.97041</w:t>
            </w:r>
          </w:p>
        </w:tc>
        <w:tc>
          <w:tcPr>
            <w:tcW w:w="823" w:type="dxa"/>
            <w:tcBorders>
              <w:top w:val="single" w:sz="6" w:space="0" w:color="000000"/>
              <w:left w:val="single" w:sz="6" w:space="0" w:color="000000"/>
              <w:bottom w:val="single" w:sz="6" w:space="0" w:color="000000"/>
              <w:right w:val="single" w:sz="6" w:space="0" w:color="000000"/>
            </w:tcBorders>
          </w:tcPr>
          <w:p w14:paraId="68C0AF05" w14:textId="77777777" w:rsidR="00AC4EB1" w:rsidRDefault="00AC4EB1" w:rsidP="006A45C9">
            <w:pPr>
              <w:pStyle w:val="TableParagraph"/>
              <w:rPr>
                <w:sz w:val="18"/>
              </w:rPr>
            </w:pPr>
            <w:r>
              <w:rPr>
                <w:w w:val="105"/>
                <w:sz w:val="18"/>
              </w:rPr>
              <w:t>11.2281</w:t>
            </w:r>
          </w:p>
        </w:tc>
      </w:tr>
      <w:tr w:rsidR="00AC4EB1" w14:paraId="20AE4838" w14:textId="77777777" w:rsidTr="006A45C9">
        <w:trPr>
          <w:trHeight w:val="294"/>
        </w:trPr>
        <w:tc>
          <w:tcPr>
            <w:tcW w:w="1883" w:type="dxa"/>
            <w:tcBorders>
              <w:top w:val="single" w:sz="6" w:space="0" w:color="000000"/>
              <w:bottom w:val="single" w:sz="6" w:space="0" w:color="000000"/>
              <w:right w:val="single" w:sz="6" w:space="0" w:color="000000"/>
            </w:tcBorders>
          </w:tcPr>
          <w:p w14:paraId="08B89322" w14:textId="77777777" w:rsidR="00AC4EB1" w:rsidRDefault="00AC4EB1" w:rsidP="006A45C9">
            <w:pPr>
              <w:pStyle w:val="TableParagraph"/>
              <w:ind w:left="74"/>
              <w:rPr>
                <w:b/>
                <w:sz w:val="18"/>
              </w:rPr>
            </w:pPr>
            <w:r>
              <w:rPr>
                <w:b/>
                <w:color w:val="0000FE"/>
                <w:w w:val="105"/>
                <w:sz w:val="18"/>
              </w:rPr>
              <w:t>SD</w:t>
            </w:r>
          </w:p>
        </w:tc>
        <w:tc>
          <w:tcPr>
            <w:tcW w:w="826" w:type="dxa"/>
            <w:tcBorders>
              <w:top w:val="single" w:sz="6" w:space="0" w:color="000000"/>
              <w:left w:val="single" w:sz="6" w:space="0" w:color="000000"/>
              <w:bottom w:val="single" w:sz="6" w:space="0" w:color="000000"/>
              <w:right w:val="single" w:sz="6" w:space="0" w:color="000000"/>
            </w:tcBorders>
          </w:tcPr>
          <w:p w14:paraId="2BF13753" w14:textId="77777777" w:rsidR="00AC4EB1" w:rsidRDefault="00AC4EB1" w:rsidP="006A45C9">
            <w:pPr>
              <w:pStyle w:val="TableParagraph"/>
              <w:ind w:left="72"/>
              <w:rPr>
                <w:sz w:val="18"/>
              </w:rPr>
            </w:pPr>
            <w:r>
              <w:rPr>
                <w:w w:val="105"/>
                <w:sz w:val="18"/>
              </w:rPr>
              <w:t>0.19703</w:t>
            </w:r>
          </w:p>
        </w:tc>
        <w:tc>
          <w:tcPr>
            <w:tcW w:w="946" w:type="dxa"/>
            <w:tcBorders>
              <w:top w:val="single" w:sz="6" w:space="0" w:color="000000"/>
              <w:left w:val="single" w:sz="6" w:space="0" w:color="000000"/>
              <w:bottom w:val="single" w:sz="6" w:space="0" w:color="000000"/>
              <w:right w:val="single" w:sz="6" w:space="0" w:color="000000"/>
            </w:tcBorders>
          </w:tcPr>
          <w:p w14:paraId="5FE438ED" w14:textId="77777777" w:rsidR="00AC4EB1" w:rsidRDefault="00AC4EB1" w:rsidP="006A45C9">
            <w:pPr>
              <w:pStyle w:val="TableParagraph"/>
              <w:ind w:left="71"/>
              <w:rPr>
                <w:sz w:val="18"/>
              </w:rPr>
            </w:pPr>
            <w:r>
              <w:rPr>
                <w:w w:val="105"/>
                <w:sz w:val="18"/>
              </w:rPr>
              <w:t>0.474589</w:t>
            </w:r>
          </w:p>
        </w:tc>
        <w:tc>
          <w:tcPr>
            <w:tcW w:w="1046" w:type="dxa"/>
            <w:tcBorders>
              <w:top w:val="single" w:sz="6" w:space="0" w:color="000000"/>
              <w:left w:val="single" w:sz="6" w:space="0" w:color="000000"/>
              <w:bottom w:val="single" w:sz="6" w:space="0" w:color="000000"/>
              <w:right w:val="single" w:sz="6" w:space="0" w:color="000000"/>
            </w:tcBorders>
          </w:tcPr>
          <w:p w14:paraId="5168CAC4" w14:textId="77777777" w:rsidR="00AC4EB1" w:rsidRDefault="00AC4EB1" w:rsidP="006A45C9">
            <w:pPr>
              <w:pStyle w:val="TableParagraph"/>
              <w:ind w:left="70"/>
              <w:rPr>
                <w:sz w:val="18"/>
              </w:rPr>
            </w:pPr>
            <w:r>
              <w:rPr>
                <w:w w:val="105"/>
                <w:sz w:val="18"/>
              </w:rPr>
              <w:t>0.0713678</w:t>
            </w:r>
          </w:p>
        </w:tc>
        <w:tc>
          <w:tcPr>
            <w:tcW w:w="1046" w:type="dxa"/>
            <w:tcBorders>
              <w:top w:val="single" w:sz="6" w:space="0" w:color="000000"/>
              <w:left w:val="single" w:sz="6" w:space="0" w:color="000000"/>
              <w:bottom w:val="single" w:sz="6" w:space="0" w:color="000000"/>
              <w:right w:val="single" w:sz="6" w:space="0" w:color="000000"/>
            </w:tcBorders>
          </w:tcPr>
          <w:p w14:paraId="3C37A5E8" w14:textId="77777777" w:rsidR="00AC4EB1" w:rsidRDefault="00AC4EB1" w:rsidP="006A45C9">
            <w:pPr>
              <w:pStyle w:val="TableParagraph"/>
              <w:ind w:left="69"/>
              <w:rPr>
                <w:sz w:val="18"/>
              </w:rPr>
            </w:pPr>
            <w:r>
              <w:rPr>
                <w:w w:val="105"/>
                <w:sz w:val="18"/>
              </w:rPr>
              <w:t>0.0136919</w:t>
            </w:r>
          </w:p>
        </w:tc>
        <w:tc>
          <w:tcPr>
            <w:tcW w:w="826" w:type="dxa"/>
            <w:tcBorders>
              <w:top w:val="single" w:sz="6" w:space="0" w:color="000000"/>
              <w:left w:val="single" w:sz="6" w:space="0" w:color="000000"/>
              <w:bottom w:val="single" w:sz="6" w:space="0" w:color="000000"/>
              <w:right w:val="single" w:sz="6" w:space="0" w:color="000000"/>
            </w:tcBorders>
          </w:tcPr>
          <w:p w14:paraId="3DE493EB" w14:textId="77777777" w:rsidR="00AC4EB1" w:rsidRDefault="00AC4EB1" w:rsidP="006A45C9">
            <w:pPr>
              <w:pStyle w:val="TableParagraph"/>
              <w:rPr>
                <w:sz w:val="18"/>
              </w:rPr>
            </w:pPr>
            <w:r>
              <w:rPr>
                <w:w w:val="105"/>
                <w:sz w:val="18"/>
              </w:rPr>
              <w:t>1.20209</w:t>
            </w:r>
          </w:p>
        </w:tc>
        <w:tc>
          <w:tcPr>
            <w:tcW w:w="823" w:type="dxa"/>
            <w:tcBorders>
              <w:top w:val="single" w:sz="6" w:space="0" w:color="000000"/>
              <w:left w:val="single" w:sz="6" w:space="0" w:color="000000"/>
              <w:bottom w:val="single" w:sz="6" w:space="0" w:color="000000"/>
              <w:right w:val="single" w:sz="6" w:space="0" w:color="000000"/>
            </w:tcBorders>
          </w:tcPr>
          <w:p w14:paraId="050B61A9" w14:textId="77777777" w:rsidR="00AC4EB1" w:rsidRDefault="00AC4EB1" w:rsidP="006A45C9">
            <w:pPr>
              <w:pStyle w:val="TableParagraph"/>
              <w:rPr>
                <w:sz w:val="18"/>
              </w:rPr>
            </w:pPr>
            <w:r>
              <w:rPr>
                <w:w w:val="105"/>
                <w:sz w:val="18"/>
              </w:rPr>
              <w:t>3.84966</w:t>
            </w:r>
          </w:p>
        </w:tc>
      </w:tr>
      <w:tr w:rsidR="00AC4EB1" w14:paraId="237AABF2" w14:textId="77777777" w:rsidTr="006A45C9">
        <w:trPr>
          <w:trHeight w:val="294"/>
        </w:trPr>
        <w:tc>
          <w:tcPr>
            <w:tcW w:w="1883" w:type="dxa"/>
            <w:tcBorders>
              <w:top w:val="single" w:sz="6" w:space="0" w:color="000000"/>
              <w:bottom w:val="single" w:sz="6" w:space="0" w:color="000000"/>
              <w:right w:val="single" w:sz="6" w:space="0" w:color="000000"/>
            </w:tcBorders>
          </w:tcPr>
          <w:p w14:paraId="59154C2E" w14:textId="77777777" w:rsidR="00AC4EB1" w:rsidRDefault="00AC4EB1" w:rsidP="006A45C9">
            <w:pPr>
              <w:pStyle w:val="TableParagraph"/>
              <w:ind w:left="74"/>
              <w:rPr>
                <w:b/>
                <w:sz w:val="18"/>
              </w:rPr>
            </w:pPr>
            <w:r>
              <w:rPr>
                <w:b/>
                <w:color w:val="0000FE"/>
                <w:w w:val="105"/>
                <w:sz w:val="18"/>
              </w:rPr>
              <w:t>Max</w:t>
            </w:r>
          </w:p>
        </w:tc>
        <w:tc>
          <w:tcPr>
            <w:tcW w:w="826" w:type="dxa"/>
            <w:tcBorders>
              <w:top w:val="single" w:sz="6" w:space="0" w:color="000000"/>
              <w:left w:val="single" w:sz="6" w:space="0" w:color="000000"/>
              <w:bottom w:val="single" w:sz="6" w:space="0" w:color="000000"/>
              <w:right w:val="single" w:sz="6" w:space="0" w:color="000000"/>
            </w:tcBorders>
          </w:tcPr>
          <w:p w14:paraId="211877A0" w14:textId="77777777" w:rsidR="00AC4EB1" w:rsidRDefault="00AC4EB1" w:rsidP="006A45C9">
            <w:pPr>
              <w:pStyle w:val="TableParagraph"/>
              <w:ind w:left="72"/>
              <w:rPr>
                <w:sz w:val="18"/>
              </w:rPr>
            </w:pPr>
            <w:r>
              <w:rPr>
                <w:w w:val="105"/>
                <w:sz w:val="18"/>
              </w:rPr>
              <w:t>1.3893</w:t>
            </w:r>
          </w:p>
        </w:tc>
        <w:tc>
          <w:tcPr>
            <w:tcW w:w="946" w:type="dxa"/>
            <w:tcBorders>
              <w:top w:val="single" w:sz="6" w:space="0" w:color="000000"/>
              <w:left w:val="single" w:sz="6" w:space="0" w:color="000000"/>
              <w:bottom w:val="single" w:sz="6" w:space="0" w:color="000000"/>
              <w:right w:val="single" w:sz="6" w:space="0" w:color="000000"/>
            </w:tcBorders>
          </w:tcPr>
          <w:p w14:paraId="42B1F2B7" w14:textId="77777777" w:rsidR="00AC4EB1" w:rsidRDefault="00AC4EB1" w:rsidP="006A45C9">
            <w:pPr>
              <w:pStyle w:val="TableParagraph"/>
              <w:ind w:left="71"/>
              <w:rPr>
                <w:sz w:val="18"/>
              </w:rPr>
            </w:pPr>
            <w:r>
              <w:rPr>
                <w:w w:val="105"/>
                <w:sz w:val="18"/>
              </w:rPr>
              <w:t>3.28107</w:t>
            </w:r>
          </w:p>
        </w:tc>
        <w:tc>
          <w:tcPr>
            <w:tcW w:w="1046" w:type="dxa"/>
            <w:tcBorders>
              <w:top w:val="single" w:sz="6" w:space="0" w:color="000000"/>
              <w:left w:val="single" w:sz="6" w:space="0" w:color="000000"/>
              <w:bottom w:val="single" w:sz="6" w:space="0" w:color="000000"/>
              <w:right w:val="single" w:sz="6" w:space="0" w:color="000000"/>
            </w:tcBorders>
          </w:tcPr>
          <w:p w14:paraId="3FB93C29" w14:textId="77777777" w:rsidR="00AC4EB1" w:rsidRDefault="00AC4EB1" w:rsidP="006A45C9">
            <w:pPr>
              <w:pStyle w:val="TableParagraph"/>
              <w:ind w:left="70"/>
              <w:rPr>
                <w:sz w:val="18"/>
              </w:rPr>
            </w:pPr>
            <w:r>
              <w:rPr>
                <w:w w:val="105"/>
                <w:sz w:val="18"/>
              </w:rPr>
              <w:t>0.498916</w:t>
            </w:r>
          </w:p>
        </w:tc>
        <w:tc>
          <w:tcPr>
            <w:tcW w:w="1046" w:type="dxa"/>
            <w:tcBorders>
              <w:top w:val="single" w:sz="6" w:space="0" w:color="000000"/>
              <w:left w:val="single" w:sz="6" w:space="0" w:color="000000"/>
              <w:bottom w:val="single" w:sz="6" w:space="0" w:color="000000"/>
              <w:right w:val="single" w:sz="6" w:space="0" w:color="000000"/>
            </w:tcBorders>
          </w:tcPr>
          <w:p w14:paraId="4045B707" w14:textId="77777777" w:rsidR="00AC4EB1" w:rsidRDefault="00AC4EB1" w:rsidP="006A45C9">
            <w:pPr>
              <w:pStyle w:val="TableParagraph"/>
              <w:ind w:left="69"/>
              <w:rPr>
                <w:sz w:val="18"/>
              </w:rPr>
            </w:pPr>
            <w:r>
              <w:rPr>
                <w:w w:val="105"/>
                <w:sz w:val="18"/>
              </w:rPr>
              <w:t>0.0599774</w:t>
            </w:r>
          </w:p>
        </w:tc>
        <w:tc>
          <w:tcPr>
            <w:tcW w:w="826" w:type="dxa"/>
            <w:tcBorders>
              <w:top w:val="single" w:sz="6" w:space="0" w:color="000000"/>
              <w:left w:val="single" w:sz="6" w:space="0" w:color="000000"/>
              <w:bottom w:val="single" w:sz="6" w:space="0" w:color="000000"/>
              <w:right w:val="single" w:sz="6" w:space="0" w:color="000000"/>
            </w:tcBorders>
          </w:tcPr>
          <w:p w14:paraId="4D8B61FB" w14:textId="77777777" w:rsidR="00AC4EB1" w:rsidRDefault="00AC4EB1" w:rsidP="006A45C9">
            <w:pPr>
              <w:pStyle w:val="TableParagraph"/>
              <w:rPr>
                <w:sz w:val="18"/>
              </w:rPr>
            </w:pPr>
            <w:r>
              <w:rPr>
                <w:w w:val="105"/>
                <w:sz w:val="18"/>
              </w:rPr>
              <w:t>11.9748</w:t>
            </w:r>
          </w:p>
        </w:tc>
        <w:tc>
          <w:tcPr>
            <w:tcW w:w="823" w:type="dxa"/>
            <w:tcBorders>
              <w:top w:val="single" w:sz="6" w:space="0" w:color="000000"/>
              <w:left w:val="single" w:sz="6" w:space="0" w:color="000000"/>
              <w:bottom w:val="single" w:sz="6" w:space="0" w:color="000000"/>
              <w:right w:val="single" w:sz="6" w:space="0" w:color="000000"/>
            </w:tcBorders>
          </w:tcPr>
          <w:p w14:paraId="773ABD3C" w14:textId="77777777" w:rsidR="00AC4EB1" w:rsidRDefault="00AC4EB1" w:rsidP="006A45C9">
            <w:pPr>
              <w:pStyle w:val="TableParagraph"/>
              <w:rPr>
                <w:sz w:val="18"/>
              </w:rPr>
            </w:pPr>
            <w:r>
              <w:rPr>
                <w:w w:val="105"/>
                <w:sz w:val="18"/>
              </w:rPr>
              <w:t>19.7644</w:t>
            </w:r>
          </w:p>
        </w:tc>
      </w:tr>
      <w:tr w:rsidR="00AC4EB1" w14:paraId="5D18B701" w14:textId="77777777" w:rsidTr="006A45C9">
        <w:trPr>
          <w:trHeight w:val="276"/>
        </w:trPr>
        <w:tc>
          <w:tcPr>
            <w:tcW w:w="1883" w:type="dxa"/>
            <w:tcBorders>
              <w:top w:val="single" w:sz="6" w:space="0" w:color="000000"/>
              <w:right w:val="single" w:sz="6" w:space="0" w:color="000000"/>
            </w:tcBorders>
          </w:tcPr>
          <w:p w14:paraId="34233436" w14:textId="77777777" w:rsidR="00AC4EB1" w:rsidRDefault="00AC4EB1" w:rsidP="006A45C9">
            <w:pPr>
              <w:pStyle w:val="TableParagraph"/>
              <w:ind w:left="74"/>
              <w:rPr>
                <w:b/>
                <w:sz w:val="18"/>
              </w:rPr>
            </w:pPr>
            <w:r>
              <w:rPr>
                <w:b/>
                <w:color w:val="0000FE"/>
                <w:w w:val="105"/>
                <w:sz w:val="18"/>
              </w:rPr>
              <w:t>Min</w:t>
            </w:r>
          </w:p>
        </w:tc>
        <w:tc>
          <w:tcPr>
            <w:tcW w:w="826" w:type="dxa"/>
            <w:tcBorders>
              <w:top w:val="single" w:sz="6" w:space="0" w:color="000000"/>
              <w:left w:val="single" w:sz="6" w:space="0" w:color="000000"/>
              <w:right w:val="single" w:sz="6" w:space="0" w:color="000000"/>
            </w:tcBorders>
          </w:tcPr>
          <w:p w14:paraId="4596D887" w14:textId="77777777" w:rsidR="00AC4EB1" w:rsidRDefault="00AC4EB1" w:rsidP="006A45C9">
            <w:pPr>
              <w:pStyle w:val="TableParagraph"/>
              <w:ind w:left="72"/>
              <w:rPr>
                <w:sz w:val="18"/>
              </w:rPr>
            </w:pPr>
            <w:r>
              <w:rPr>
                <w:w w:val="105"/>
                <w:sz w:val="18"/>
              </w:rPr>
              <w:t>0.7032</w:t>
            </w:r>
          </w:p>
        </w:tc>
        <w:tc>
          <w:tcPr>
            <w:tcW w:w="946" w:type="dxa"/>
            <w:tcBorders>
              <w:top w:val="single" w:sz="6" w:space="0" w:color="000000"/>
              <w:left w:val="single" w:sz="6" w:space="0" w:color="000000"/>
              <w:right w:val="single" w:sz="6" w:space="0" w:color="000000"/>
            </w:tcBorders>
          </w:tcPr>
          <w:p w14:paraId="46FD95E0" w14:textId="77777777" w:rsidR="00AC4EB1" w:rsidRDefault="00AC4EB1" w:rsidP="006A45C9">
            <w:pPr>
              <w:pStyle w:val="TableParagraph"/>
              <w:ind w:left="71"/>
              <w:rPr>
                <w:sz w:val="18"/>
              </w:rPr>
            </w:pPr>
            <w:r>
              <w:rPr>
                <w:w w:val="105"/>
                <w:sz w:val="18"/>
              </w:rPr>
              <w:t>1.34288</w:t>
            </w:r>
          </w:p>
        </w:tc>
        <w:tc>
          <w:tcPr>
            <w:tcW w:w="1046" w:type="dxa"/>
            <w:tcBorders>
              <w:top w:val="single" w:sz="6" w:space="0" w:color="000000"/>
              <w:left w:val="single" w:sz="6" w:space="0" w:color="000000"/>
              <w:right w:val="single" w:sz="6" w:space="0" w:color="000000"/>
            </w:tcBorders>
          </w:tcPr>
          <w:p w14:paraId="096B7C42" w14:textId="77777777" w:rsidR="00AC4EB1" w:rsidRDefault="00AC4EB1" w:rsidP="006A45C9">
            <w:pPr>
              <w:pStyle w:val="TableParagraph"/>
              <w:ind w:left="70"/>
              <w:rPr>
                <w:sz w:val="18"/>
              </w:rPr>
            </w:pPr>
            <w:r>
              <w:rPr>
                <w:w w:val="105"/>
                <w:sz w:val="18"/>
              </w:rPr>
              <w:t>0.250325</w:t>
            </w:r>
          </w:p>
        </w:tc>
        <w:tc>
          <w:tcPr>
            <w:tcW w:w="1046" w:type="dxa"/>
            <w:tcBorders>
              <w:top w:val="single" w:sz="6" w:space="0" w:color="000000"/>
              <w:left w:val="single" w:sz="6" w:space="0" w:color="000000"/>
              <w:right w:val="single" w:sz="6" w:space="0" w:color="000000"/>
            </w:tcBorders>
          </w:tcPr>
          <w:p w14:paraId="7B8AA732" w14:textId="77777777" w:rsidR="00AC4EB1" w:rsidRDefault="00AC4EB1" w:rsidP="006A45C9">
            <w:pPr>
              <w:pStyle w:val="TableParagraph"/>
              <w:ind w:left="69"/>
              <w:rPr>
                <w:sz w:val="18"/>
              </w:rPr>
            </w:pPr>
            <w:r>
              <w:rPr>
                <w:w w:val="105"/>
                <w:sz w:val="18"/>
              </w:rPr>
              <w:t>0.0100416</w:t>
            </w:r>
          </w:p>
        </w:tc>
        <w:tc>
          <w:tcPr>
            <w:tcW w:w="826" w:type="dxa"/>
            <w:tcBorders>
              <w:top w:val="single" w:sz="6" w:space="0" w:color="000000"/>
              <w:left w:val="single" w:sz="6" w:space="0" w:color="000000"/>
              <w:right w:val="single" w:sz="6" w:space="0" w:color="000000"/>
            </w:tcBorders>
          </w:tcPr>
          <w:p w14:paraId="113D2459" w14:textId="77777777" w:rsidR="00AC4EB1" w:rsidRDefault="00AC4EB1" w:rsidP="006A45C9">
            <w:pPr>
              <w:pStyle w:val="TableParagraph"/>
              <w:rPr>
                <w:sz w:val="18"/>
              </w:rPr>
            </w:pPr>
            <w:r>
              <w:rPr>
                <w:w w:val="105"/>
                <w:sz w:val="18"/>
              </w:rPr>
              <w:t>8.03833</w:t>
            </w:r>
          </w:p>
        </w:tc>
        <w:tc>
          <w:tcPr>
            <w:tcW w:w="823" w:type="dxa"/>
            <w:tcBorders>
              <w:top w:val="single" w:sz="6" w:space="0" w:color="000000"/>
              <w:left w:val="single" w:sz="6" w:space="0" w:color="000000"/>
              <w:right w:val="single" w:sz="6" w:space="0" w:color="000000"/>
            </w:tcBorders>
          </w:tcPr>
          <w:p w14:paraId="71A8357B" w14:textId="77777777" w:rsidR="00AC4EB1" w:rsidRDefault="00AC4EB1" w:rsidP="006A45C9">
            <w:pPr>
              <w:pStyle w:val="TableParagraph"/>
              <w:rPr>
                <w:sz w:val="18"/>
              </w:rPr>
            </w:pPr>
            <w:r>
              <w:rPr>
                <w:w w:val="105"/>
                <w:sz w:val="18"/>
              </w:rPr>
              <w:t>5.22235</w:t>
            </w:r>
          </w:p>
        </w:tc>
      </w:tr>
    </w:tbl>
    <w:p w14:paraId="18317D01" w14:textId="77777777" w:rsidR="00AC4EB1" w:rsidRDefault="00AC4EB1" w:rsidP="00AC4EB1"/>
    <w:p w14:paraId="7A522A82" w14:textId="41AE1599" w:rsidR="00AC4EB1" w:rsidRDefault="00AC4EB1" w:rsidP="00AC4EB1"/>
    <w:p w14:paraId="4E7F7934" w14:textId="77777777" w:rsidR="00AC4EB1" w:rsidRDefault="00AC4EB1" w:rsidP="00AC4EB1"/>
    <w:p w14:paraId="3D35C645" w14:textId="77777777" w:rsidR="00AC4EB1" w:rsidRDefault="00AC4EB1" w:rsidP="00AC4EB1"/>
    <w:p w14:paraId="53042772" w14:textId="77777777" w:rsidR="00AC4EB1" w:rsidRDefault="00AC4EB1" w:rsidP="00AC4EB1"/>
    <w:p w14:paraId="616A2D35" w14:textId="2CCAA922" w:rsidR="00AC4EB1" w:rsidRDefault="00AC4EB1" w:rsidP="00AC4EB1"/>
    <w:p w14:paraId="4F4062AB" w14:textId="75C7449B" w:rsidR="00AC4EB1" w:rsidRPr="00AC4EB1" w:rsidRDefault="00AC4EB1" w:rsidP="005822E2">
      <w:pPr>
        <w:rPr>
          <w:rFonts w:cstheme="minorHAnsi"/>
          <w:sz w:val="22"/>
          <w:szCs w:val="22"/>
        </w:rPr>
      </w:pPr>
    </w:p>
    <w:p w14:paraId="77F59266" w14:textId="77777777" w:rsidR="00AC4EB1" w:rsidRDefault="00AC4EB1" w:rsidP="005822E2">
      <w:pPr>
        <w:rPr>
          <w:rFonts w:cstheme="minorHAnsi"/>
          <w:b/>
          <w:bCs/>
          <w:i/>
          <w:iCs/>
          <w:sz w:val="22"/>
          <w:szCs w:val="22"/>
        </w:rPr>
      </w:pPr>
    </w:p>
    <w:p w14:paraId="0C7E47EC" w14:textId="286759EC" w:rsidR="005822E2" w:rsidRPr="005822E2" w:rsidRDefault="005822E2" w:rsidP="005822E2">
      <w:pPr>
        <w:rPr>
          <w:rFonts w:cstheme="minorHAnsi"/>
          <w:b/>
          <w:bCs/>
          <w:i/>
          <w:iCs/>
          <w:sz w:val="22"/>
          <w:szCs w:val="22"/>
        </w:rPr>
      </w:pPr>
      <w:r w:rsidRPr="005822E2">
        <w:rPr>
          <w:rFonts w:cstheme="minorHAnsi"/>
          <w:b/>
          <w:bCs/>
          <w:i/>
          <w:iCs/>
          <w:sz w:val="22"/>
          <w:szCs w:val="22"/>
        </w:rPr>
        <w:t>Supplement Figure Legend</w:t>
      </w:r>
    </w:p>
    <w:p w14:paraId="20B034A5" w14:textId="77777777" w:rsidR="005822E2" w:rsidRDefault="005822E2" w:rsidP="005822E2">
      <w:pPr>
        <w:rPr>
          <w:rFonts w:cstheme="minorHAnsi"/>
          <w:sz w:val="22"/>
          <w:szCs w:val="22"/>
          <w:u w:val="single"/>
        </w:rPr>
      </w:pPr>
    </w:p>
    <w:p w14:paraId="75D40529" w14:textId="61D6E78F" w:rsidR="005822E2" w:rsidRPr="00E510B1" w:rsidRDefault="005822E2" w:rsidP="005822E2">
      <w:pPr>
        <w:rPr>
          <w:rFonts w:cstheme="minorHAnsi"/>
        </w:rPr>
      </w:pPr>
      <w:r w:rsidRPr="00E53E61">
        <w:rPr>
          <w:rFonts w:cstheme="minorHAnsi"/>
          <w:sz w:val="22"/>
          <w:szCs w:val="22"/>
          <w:u w:val="single"/>
        </w:rPr>
        <w:t xml:space="preserve">Figure </w:t>
      </w:r>
      <w:r>
        <w:rPr>
          <w:rFonts w:cstheme="minorHAnsi"/>
          <w:sz w:val="22"/>
          <w:szCs w:val="22"/>
          <w:u w:val="single"/>
        </w:rPr>
        <w:t>E</w:t>
      </w:r>
      <w:r w:rsidRPr="00E53E61">
        <w:rPr>
          <w:rFonts w:cstheme="minorHAnsi"/>
          <w:sz w:val="22"/>
          <w:szCs w:val="22"/>
          <w:u w:val="single"/>
        </w:rPr>
        <w:t>1</w:t>
      </w:r>
      <w:r w:rsidRPr="00E53E61">
        <w:rPr>
          <w:rFonts w:cstheme="minorHAnsi"/>
          <w:sz w:val="22"/>
          <w:szCs w:val="22"/>
        </w:rPr>
        <w:t xml:space="preserve">   Elastic and Total </w:t>
      </w:r>
      <w:r w:rsidRPr="0004367F">
        <w:rPr>
          <w:rFonts w:cstheme="minorHAnsi"/>
          <w:sz w:val="22"/>
          <w:szCs w:val="22"/>
        </w:rPr>
        <w:t>Intracycle power</w:t>
      </w:r>
      <w:r w:rsidRPr="00E53E61">
        <w:rPr>
          <w:rFonts w:cstheme="minorHAnsi"/>
          <w:sz w:val="22"/>
          <w:szCs w:val="22"/>
        </w:rPr>
        <w:t xml:space="preserve"> (cmH2O x L /sec) as functions of time for ARDS (</w:t>
      </w:r>
      <w:proofErr w:type="spellStart"/>
      <w:r w:rsidRPr="00E53E61">
        <w:rPr>
          <w:rFonts w:cstheme="minorHAnsi"/>
          <w:sz w:val="22"/>
          <w:szCs w:val="22"/>
        </w:rPr>
        <w:t>a,b</w:t>
      </w:r>
      <w:proofErr w:type="spellEnd"/>
      <w:r w:rsidRPr="00E53E61">
        <w:rPr>
          <w:rFonts w:cstheme="minorHAnsi"/>
          <w:sz w:val="22"/>
          <w:szCs w:val="22"/>
        </w:rPr>
        <w:t xml:space="preserve">) and </w:t>
      </w:r>
      <w:r>
        <w:rPr>
          <w:rFonts w:cstheme="minorHAnsi"/>
          <w:sz w:val="22"/>
          <w:szCs w:val="22"/>
        </w:rPr>
        <w:t xml:space="preserve">severe obstruction, exemplified by </w:t>
      </w:r>
      <w:r w:rsidRPr="00E53E61">
        <w:rPr>
          <w:rFonts w:cstheme="minorHAnsi"/>
          <w:sz w:val="22"/>
          <w:szCs w:val="22"/>
        </w:rPr>
        <w:t>COPD (</w:t>
      </w:r>
      <w:proofErr w:type="spellStart"/>
      <w:r w:rsidRPr="00E53E61">
        <w:rPr>
          <w:rFonts w:cstheme="minorHAnsi"/>
          <w:sz w:val="22"/>
          <w:szCs w:val="22"/>
        </w:rPr>
        <w:t>c,d</w:t>
      </w:r>
      <w:proofErr w:type="spellEnd"/>
      <w:r w:rsidRPr="00E53E61">
        <w:rPr>
          <w:rFonts w:cstheme="minorHAnsi"/>
          <w:sz w:val="22"/>
          <w:szCs w:val="22"/>
        </w:rPr>
        <w:t xml:space="preserve">). Note that for each flow profile (Pressure Control, </w:t>
      </w:r>
      <w:proofErr w:type="spellStart"/>
      <w:r w:rsidRPr="00E53E61">
        <w:rPr>
          <w:rFonts w:cstheme="minorHAnsi"/>
          <w:sz w:val="22"/>
          <w:szCs w:val="22"/>
        </w:rPr>
        <w:t>P</w:t>
      </w:r>
      <w:r w:rsidRPr="00CC468F">
        <w:rPr>
          <w:rFonts w:cstheme="minorHAnsi"/>
          <w:sz w:val="22"/>
          <w:szCs w:val="22"/>
          <w:vertAlign w:val="subscript"/>
        </w:rPr>
        <w:t>set</w:t>
      </w:r>
      <w:proofErr w:type="spellEnd"/>
      <w:r w:rsidRPr="00E53E61">
        <w:rPr>
          <w:rFonts w:cstheme="minorHAnsi"/>
          <w:sz w:val="22"/>
          <w:szCs w:val="22"/>
        </w:rPr>
        <w:t>, Constant Flow (CF), Decelerating Flow (DF), Accelerating Flow (AF) and Sinusoidal Flow (SF), the numerical separations between Total Power and Elastic Power widen as a function of resistance and compliance, which are both higher for COPD than for ARDS.</w:t>
      </w:r>
    </w:p>
    <w:p w14:paraId="0E6B9460" w14:textId="77777777" w:rsidR="0044061B" w:rsidRPr="00E53E61" w:rsidRDefault="0044061B" w:rsidP="0044061B">
      <w:pPr>
        <w:spacing w:line="360" w:lineRule="auto"/>
        <w:rPr>
          <w:rFonts w:cstheme="minorHAnsi"/>
          <w:sz w:val="22"/>
          <w:szCs w:val="22"/>
        </w:rPr>
      </w:pPr>
    </w:p>
    <w:sectPr w:rsidR="0044061B" w:rsidRPr="00E53E61" w:rsidSect="003F437F">
      <w:headerReference w:type="even" r:id="rId12"/>
      <w:headerReference w:type="default" r:id="rId13"/>
      <w:pgSz w:w="12240" w:h="15840"/>
      <w:pgMar w:top="1460" w:right="2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224BF" w14:textId="77777777" w:rsidR="00604041" w:rsidRDefault="00604041" w:rsidP="00E510B1">
      <w:r>
        <w:separator/>
      </w:r>
    </w:p>
  </w:endnote>
  <w:endnote w:type="continuationSeparator" w:id="0">
    <w:p w14:paraId="6E48A4FA" w14:textId="77777777" w:rsidR="00604041" w:rsidRDefault="00604041" w:rsidP="00E5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0D95" w14:textId="77777777" w:rsidR="00604041" w:rsidRDefault="00604041" w:rsidP="00E510B1">
      <w:r>
        <w:separator/>
      </w:r>
    </w:p>
  </w:footnote>
  <w:footnote w:type="continuationSeparator" w:id="0">
    <w:p w14:paraId="3BDC4447" w14:textId="77777777" w:rsidR="00604041" w:rsidRDefault="00604041" w:rsidP="00E5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816799"/>
      <w:docPartObj>
        <w:docPartGallery w:val="Page Numbers (Top of Page)"/>
        <w:docPartUnique/>
      </w:docPartObj>
    </w:sdtPr>
    <w:sdtEndPr>
      <w:rPr>
        <w:rStyle w:val="PageNumber"/>
      </w:rPr>
    </w:sdtEndPr>
    <w:sdtContent>
      <w:p w14:paraId="26E5B832" w14:textId="5C3027A9" w:rsidR="00D02C93" w:rsidRDefault="00D02C93" w:rsidP="005E22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BCE68E" w14:textId="77777777" w:rsidR="00D02C93" w:rsidRDefault="00D02C93" w:rsidP="00E95A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85825"/>
      <w:docPartObj>
        <w:docPartGallery w:val="Page Numbers (Top of Page)"/>
        <w:docPartUnique/>
      </w:docPartObj>
    </w:sdtPr>
    <w:sdtEndPr>
      <w:rPr>
        <w:rStyle w:val="PageNumber"/>
      </w:rPr>
    </w:sdtEndPr>
    <w:sdtContent>
      <w:p w14:paraId="0CA5FCF9" w14:textId="28C8F63B" w:rsidR="00D02C93" w:rsidRDefault="00D02C93" w:rsidP="005E22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142774" w14:textId="1CD5F782" w:rsidR="00D02C93" w:rsidRDefault="00D02C93" w:rsidP="00E95A4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8D2"/>
    <w:multiLevelType w:val="hybridMultilevel"/>
    <w:tmpl w:val="BA62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0E2B"/>
    <w:multiLevelType w:val="hybridMultilevel"/>
    <w:tmpl w:val="8C66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61D5E"/>
    <w:multiLevelType w:val="hybridMultilevel"/>
    <w:tmpl w:val="913E7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23528"/>
    <w:multiLevelType w:val="hybridMultilevel"/>
    <w:tmpl w:val="DA7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90D52"/>
    <w:multiLevelType w:val="hybridMultilevel"/>
    <w:tmpl w:val="776E2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F6152"/>
    <w:multiLevelType w:val="hybridMultilevel"/>
    <w:tmpl w:val="921EF9F2"/>
    <w:lvl w:ilvl="0" w:tplc="3F18DC24">
      <w:numFmt w:val="bullet"/>
      <w:lvlText w:val="●"/>
      <w:lvlJc w:val="left"/>
      <w:pPr>
        <w:ind w:left="559" w:hanging="560"/>
      </w:pPr>
      <w:rPr>
        <w:rFonts w:ascii="Arial" w:eastAsia="Arial" w:hAnsi="Arial" w:cs="Arial" w:hint="default"/>
        <w:b/>
        <w:bCs/>
        <w:shadow/>
        <w:color w:val="7F7F7F"/>
        <w:w w:val="102"/>
        <w:position w:val="-2"/>
        <w:sz w:val="14"/>
        <w:szCs w:val="14"/>
      </w:rPr>
    </w:lvl>
    <w:lvl w:ilvl="1" w:tplc="0A4A379E">
      <w:numFmt w:val="bullet"/>
      <w:lvlText w:val="•"/>
      <w:lvlJc w:val="left"/>
      <w:pPr>
        <w:ind w:left="682" w:hanging="560"/>
      </w:pPr>
      <w:rPr>
        <w:rFonts w:hint="default"/>
      </w:rPr>
    </w:lvl>
    <w:lvl w:ilvl="2" w:tplc="2776547A">
      <w:numFmt w:val="bullet"/>
      <w:lvlText w:val="•"/>
      <w:lvlJc w:val="left"/>
      <w:pPr>
        <w:ind w:left="804" w:hanging="560"/>
      </w:pPr>
      <w:rPr>
        <w:rFonts w:hint="default"/>
      </w:rPr>
    </w:lvl>
    <w:lvl w:ilvl="3" w:tplc="58D672EE">
      <w:numFmt w:val="bullet"/>
      <w:lvlText w:val="•"/>
      <w:lvlJc w:val="left"/>
      <w:pPr>
        <w:ind w:left="927" w:hanging="560"/>
      </w:pPr>
      <w:rPr>
        <w:rFonts w:hint="default"/>
      </w:rPr>
    </w:lvl>
    <w:lvl w:ilvl="4" w:tplc="9F483078">
      <w:numFmt w:val="bullet"/>
      <w:lvlText w:val="•"/>
      <w:lvlJc w:val="left"/>
      <w:pPr>
        <w:ind w:left="1049" w:hanging="560"/>
      </w:pPr>
      <w:rPr>
        <w:rFonts w:hint="default"/>
      </w:rPr>
    </w:lvl>
    <w:lvl w:ilvl="5" w:tplc="F524260C">
      <w:numFmt w:val="bullet"/>
      <w:lvlText w:val="•"/>
      <w:lvlJc w:val="left"/>
      <w:pPr>
        <w:ind w:left="1171" w:hanging="560"/>
      </w:pPr>
      <w:rPr>
        <w:rFonts w:hint="default"/>
      </w:rPr>
    </w:lvl>
    <w:lvl w:ilvl="6" w:tplc="F926D476">
      <w:numFmt w:val="bullet"/>
      <w:lvlText w:val="•"/>
      <w:lvlJc w:val="left"/>
      <w:pPr>
        <w:ind w:left="1294" w:hanging="560"/>
      </w:pPr>
      <w:rPr>
        <w:rFonts w:hint="default"/>
      </w:rPr>
    </w:lvl>
    <w:lvl w:ilvl="7" w:tplc="31109F66">
      <w:numFmt w:val="bullet"/>
      <w:lvlText w:val="•"/>
      <w:lvlJc w:val="left"/>
      <w:pPr>
        <w:ind w:left="1416" w:hanging="560"/>
      </w:pPr>
      <w:rPr>
        <w:rFonts w:hint="default"/>
      </w:rPr>
    </w:lvl>
    <w:lvl w:ilvl="8" w:tplc="ADBC997C">
      <w:numFmt w:val="bullet"/>
      <w:lvlText w:val="•"/>
      <w:lvlJc w:val="left"/>
      <w:pPr>
        <w:ind w:left="1539" w:hanging="56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98"/>
    <w:rsid w:val="00025478"/>
    <w:rsid w:val="00035F65"/>
    <w:rsid w:val="000B5131"/>
    <w:rsid w:val="00123BAA"/>
    <w:rsid w:val="001A1161"/>
    <w:rsid w:val="001B67FE"/>
    <w:rsid w:val="001C43EA"/>
    <w:rsid w:val="002028BA"/>
    <w:rsid w:val="002330E2"/>
    <w:rsid w:val="00274FB1"/>
    <w:rsid w:val="00293E26"/>
    <w:rsid w:val="002B69D4"/>
    <w:rsid w:val="002D5BEF"/>
    <w:rsid w:val="002E0E76"/>
    <w:rsid w:val="002E56E3"/>
    <w:rsid w:val="00300B5D"/>
    <w:rsid w:val="00323F61"/>
    <w:rsid w:val="003270AC"/>
    <w:rsid w:val="00334FFC"/>
    <w:rsid w:val="0035175A"/>
    <w:rsid w:val="00362B5D"/>
    <w:rsid w:val="00390A48"/>
    <w:rsid w:val="003C4ACD"/>
    <w:rsid w:val="003F437F"/>
    <w:rsid w:val="0041186A"/>
    <w:rsid w:val="00417295"/>
    <w:rsid w:val="00424A44"/>
    <w:rsid w:val="00432A6F"/>
    <w:rsid w:val="0044061B"/>
    <w:rsid w:val="004538F3"/>
    <w:rsid w:val="00457E3A"/>
    <w:rsid w:val="00485FF2"/>
    <w:rsid w:val="004A0DF3"/>
    <w:rsid w:val="004B2CBA"/>
    <w:rsid w:val="004C323A"/>
    <w:rsid w:val="004E2D15"/>
    <w:rsid w:val="005064F7"/>
    <w:rsid w:val="005822E2"/>
    <w:rsid w:val="005A0366"/>
    <w:rsid w:val="005D2E60"/>
    <w:rsid w:val="005E22F9"/>
    <w:rsid w:val="00604041"/>
    <w:rsid w:val="006120FE"/>
    <w:rsid w:val="00633CA3"/>
    <w:rsid w:val="006B6D18"/>
    <w:rsid w:val="006C3B7E"/>
    <w:rsid w:val="006D0B75"/>
    <w:rsid w:val="006E01E4"/>
    <w:rsid w:val="007135AC"/>
    <w:rsid w:val="00747F98"/>
    <w:rsid w:val="007551B0"/>
    <w:rsid w:val="00782C15"/>
    <w:rsid w:val="007D2D43"/>
    <w:rsid w:val="007E4619"/>
    <w:rsid w:val="00861966"/>
    <w:rsid w:val="00862AF7"/>
    <w:rsid w:val="008A5CF0"/>
    <w:rsid w:val="00994015"/>
    <w:rsid w:val="009B3E06"/>
    <w:rsid w:val="009D281A"/>
    <w:rsid w:val="009E205D"/>
    <w:rsid w:val="009F2F6D"/>
    <w:rsid w:val="00A044A8"/>
    <w:rsid w:val="00A6052C"/>
    <w:rsid w:val="00A8561C"/>
    <w:rsid w:val="00AA3620"/>
    <w:rsid w:val="00AC4EB1"/>
    <w:rsid w:val="00B10A5E"/>
    <w:rsid w:val="00B15060"/>
    <w:rsid w:val="00B16EB1"/>
    <w:rsid w:val="00B25F3E"/>
    <w:rsid w:val="00B953EB"/>
    <w:rsid w:val="00BC78B5"/>
    <w:rsid w:val="00BD1A7E"/>
    <w:rsid w:val="00C0450D"/>
    <w:rsid w:val="00C43E05"/>
    <w:rsid w:val="00C51FD6"/>
    <w:rsid w:val="00C60C56"/>
    <w:rsid w:val="00C942A2"/>
    <w:rsid w:val="00CC468F"/>
    <w:rsid w:val="00CD2C49"/>
    <w:rsid w:val="00CE3E72"/>
    <w:rsid w:val="00CF6590"/>
    <w:rsid w:val="00D001FD"/>
    <w:rsid w:val="00D02C93"/>
    <w:rsid w:val="00D03A5F"/>
    <w:rsid w:val="00D04337"/>
    <w:rsid w:val="00D06BBB"/>
    <w:rsid w:val="00D26B9E"/>
    <w:rsid w:val="00D87087"/>
    <w:rsid w:val="00D93DC3"/>
    <w:rsid w:val="00DA2653"/>
    <w:rsid w:val="00DE039E"/>
    <w:rsid w:val="00DE0E8A"/>
    <w:rsid w:val="00DE1AAE"/>
    <w:rsid w:val="00E42E0C"/>
    <w:rsid w:val="00E510B1"/>
    <w:rsid w:val="00E71CDD"/>
    <w:rsid w:val="00E95A43"/>
    <w:rsid w:val="00EA1FF3"/>
    <w:rsid w:val="00EB2819"/>
    <w:rsid w:val="00EC7185"/>
    <w:rsid w:val="00EF62E3"/>
    <w:rsid w:val="00F10FA5"/>
    <w:rsid w:val="00F27960"/>
    <w:rsid w:val="00F32624"/>
    <w:rsid w:val="00F4224E"/>
    <w:rsid w:val="00F64160"/>
    <w:rsid w:val="00FD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0EE56"/>
  <w15:chartTrackingRefBased/>
  <w15:docId w15:val="{C6D58B9F-0D68-5148-B77A-36F4D66C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175A"/>
    <w:pPr>
      <w:widowControl w:val="0"/>
      <w:autoSpaceDE w:val="0"/>
      <w:autoSpaceDN w:val="0"/>
      <w:spacing w:before="49"/>
      <w:ind w:left="244"/>
      <w:outlineLvl w:val="0"/>
    </w:pPr>
    <w:rPr>
      <w:rFonts w:ascii="Arial" w:eastAsia="Arial" w:hAnsi="Arial" w:cs="Arial"/>
      <w:sz w:val="40"/>
      <w:szCs w:val="40"/>
    </w:rPr>
  </w:style>
  <w:style w:type="paragraph" w:styleId="Heading2">
    <w:name w:val="heading 2"/>
    <w:basedOn w:val="Normal"/>
    <w:next w:val="Normal"/>
    <w:link w:val="Heading2Char"/>
    <w:uiPriority w:val="9"/>
    <w:semiHidden/>
    <w:unhideWhenUsed/>
    <w:qFormat/>
    <w:rsid w:val="006E01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BEF"/>
    <w:pPr>
      <w:ind w:left="720"/>
      <w:contextualSpacing/>
    </w:pPr>
  </w:style>
  <w:style w:type="character" w:customStyle="1" w:styleId="Heading1Char">
    <w:name w:val="Heading 1 Char"/>
    <w:basedOn w:val="DefaultParagraphFont"/>
    <w:link w:val="Heading1"/>
    <w:uiPriority w:val="9"/>
    <w:rsid w:val="0035175A"/>
    <w:rPr>
      <w:rFonts w:ascii="Arial" w:eastAsia="Arial" w:hAnsi="Arial" w:cs="Arial"/>
      <w:sz w:val="40"/>
      <w:szCs w:val="40"/>
    </w:rPr>
  </w:style>
  <w:style w:type="paragraph" w:styleId="BodyText">
    <w:name w:val="Body Text"/>
    <w:basedOn w:val="Normal"/>
    <w:link w:val="BodyTextChar"/>
    <w:uiPriority w:val="1"/>
    <w:qFormat/>
    <w:rsid w:val="0035175A"/>
    <w:pPr>
      <w:widowControl w:val="0"/>
      <w:autoSpaceDE w:val="0"/>
      <w:autoSpaceDN w:val="0"/>
      <w:spacing w:before="87"/>
    </w:pPr>
    <w:rPr>
      <w:rFonts w:ascii="Arial" w:eastAsia="Arial" w:hAnsi="Arial" w:cs="Arial"/>
      <w:b/>
      <w:bCs/>
      <w:sz w:val="18"/>
      <w:szCs w:val="18"/>
    </w:rPr>
  </w:style>
  <w:style w:type="character" w:customStyle="1" w:styleId="BodyTextChar">
    <w:name w:val="Body Text Char"/>
    <w:basedOn w:val="DefaultParagraphFont"/>
    <w:link w:val="BodyText"/>
    <w:uiPriority w:val="1"/>
    <w:rsid w:val="0035175A"/>
    <w:rPr>
      <w:rFonts w:ascii="Arial" w:eastAsia="Arial" w:hAnsi="Arial" w:cs="Arial"/>
      <w:b/>
      <w:bCs/>
      <w:sz w:val="18"/>
      <w:szCs w:val="18"/>
    </w:rPr>
  </w:style>
  <w:style w:type="paragraph" w:customStyle="1" w:styleId="TableParagraph">
    <w:name w:val="Table Paragraph"/>
    <w:basedOn w:val="Normal"/>
    <w:uiPriority w:val="1"/>
    <w:qFormat/>
    <w:rsid w:val="0035175A"/>
    <w:pPr>
      <w:widowControl w:val="0"/>
      <w:autoSpaceDE w:val="0"/>
      <w:autoSpaceDN w:val="0"/>
      <w:spacing w:before="27"/>
      <w:ind w:left="68"/>
    </w:pPr>
    <w:rPr>
      <w:rFonts w:ascii="Arial" w:eastAsia="Arial" w:hAnsi="Arial" w:cs="Arial"/>
      <w:sz w:val="22"/>
      <w:szCs w:val="22"/>
    </w:rPr>
  </w:style>
  <w:style w:type="character" w:customStyle="1" w:styleId="Heading2Char">
    <w:name w:val="Heading 2 Char"/>
    <w:basedOn w:val="DefaultParagraphFont"/>
    <w:link w:val="Heading2"/>
    <w:uiPriority w:val="9"/>
    <w:semiHidden/>
    <w:rsid w:val="006E01E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510B1"/>
    <w:pPr>
      <w:tabs>
        <w:tab w:val="center" w:pos="4680"/>
        <w:tab w:val="right" w:pos="9360"/>
      </w:tabs>
    </w:pPr>
  </w:style>
  <w:style w:type="character" w:customStyle="1" w:styleId="HeaderChar">
    <w:name w:val="Header Char"/>
    <w:basedOn w:val="DefaultParagraphFont"/>
    <w:link w:val="Header"/>
    <w:uiPriority w:val="99"/>
    <w:rsid w:val="00E510B1"/>
  </w:style>
  <w:style w:type="paragraph" w:styleId="Footer">
    <w:name w:val="footer"/>
    <w:basedOn w:val="Normal"/>
    <w:link w:val="FooterChar"/>
    <w:uiPriority w:val="99"/>
    <w:unhideWhenUsed/>
    <w:rsid w:val="00E510B1"/>
    <w:pPr>
      <w:tabs>
        <w:tab w:val="center" w:pos="4680"/>
        <w:tab w:val="right" w:pos="9360"/>
      </w:tabs>
    </w:pPr>
  </w:style>
  <w:style w:type="character" w:customStyle="1" w:styleId="FooterChar">
    <w:name w:val="Footer Char"/>
    <w:basedOn w:val="DefaultParagraphFont"/>
    <w:link w:val="Footer"/>
    <w:uiPriority w:val="99"/>
    <w:rsid w:val="00E510B1"/>
  </w:style>
  <w:style w:type="table" w:styleId="TableGridLight">
    <w:name w:val="Grid Table Light"/>
    <w:basedOn w:val="TableNormal"/>
    <w:uiPriority w:val="40"/>
    <w:rsid w:val="00633C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E95A43"/>
  </w:style>
  <w:style w:type="character" w:styleId="PlaceholderText">
    <w:name w:val="Placeholder Text"/>
    <w:basedOn w:val="DefaultParagraphFont"/>
    <w:uiPriority w:val="99"/>
    <w:semiHidden/>
    <w:rsid w:val="002E0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7184">
      <w:bodyDiv w:val="1"/>
      <w:marLeft w:val="0"/>
      <w:marRight w:val="0"/>
      <w:marTop w:val="0"/>
      <w:marBottom w:val="0"/>
      <w:divBdr>
        <w:top w:val="none" w:sz="0" w:space="0" w:color="auto"/>
        <w:left w:val="none" w:sz="0" w:space="0" w:color="auto"/>
        <w:bottom w:val="none" w:sz="0" w:space="0" w:color="auto"/>
        <w:right w:val="none" w:sz="0" w:space="0" w:color="auto"/>
      </w:divBdr>
    </w:div>
    <w:div w:id="905335279">
      <w:bodyDiv w:val="1"/>
      <w:marLeft w:val="0"/>
      <w:marRight w:val="0"/>
      <w:marTop w:val="0"/>
      <w:marBottom w:val="0"/>
      <w:divBdr>
        <w:top w:val="none" w:sz="0" w:space="0" w:color="auto"/>
        <w:left w:val="none" w:sz="0" w:space="0" w:color="auto"/>
        <w:bottom w:val="none" w:sz="0" w:space="0" w:color="auto"/>
        <w:right w:val="none" w:sz="0" w:space="0" w:color="auto"/>
      </w:divBdr>
    </w:div>
    <w:div w:id="19318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18</Pages>
  <Words>3631</Words>
  <Characters>21427</Characters>
  <Application>Microsoft Office Word</Application>
  <DocSecurity>0</DocSecurity>
  <Lines>345</Lines>
  <Paragraphs>51</Paragraphs>
  <ScaleCrop>false</ScaleCrop>
  <HeadingPairs>
    <vt:vector size="2" baseType="variant">
      <vt:variant>
        <vt:lpstr>Title</vt:lpstr>
      </vt:variant>
      <vt:variant>
        <vt:i4>1</vt:i4>
      </vt:variant>
    </vt:vector>
  </HeadingPairs>
  <TitlesOfParts>
    <vt:vector size="1" baseType="lpstr">
      <vt:lpstr>Statistical Analysis**</vt:lpstr>
    </vt:vector>
  </TitlesOfParts>
  <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dc:title>
  <dc:subject/>
  <dc:creator>John Marini</dc:creator>
  <cp:keywords/>
  <dc:description/>
  <cp:lastModifiedBy>John Marini</cp:lastModifiedBy>
  <cp:revision>15</cp:revision>
  <cp:lastPrinted>2021-04-17T00:47:00Z</cp:lastPrinted>
  <dcterms:created xsi:type="dcterms:W3CDTF">2021-04-18T13:34:00Z</dcterms:created>
  <dcterms:modified xsi:type="dcterms:W3CDTF">2021-06-18T01:57:00Z</dcterms:modified>
</cp:coreProperties>
</file>