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6" w:rsidRPr="00825A45" w:rsidRDefault="000F3766" w:rsidP="00213547">
      <w:pPr>
        <w:autoSpaceDE w:val="0"/>
        <w:autoSpaceDN w:val="0"/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AE7666" w:rsidRPr="00825A4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 w:hint="eastAsia"/>
          <w:b/>
          <w:sz w:val="24"/>
          <w:szCs w:val="24"/>
        </w:rPr>
        <w:t>igure Legends</w:t>
      </w:r>
    </w:p>
    <w:p w:rsidR="00AD7886" w:rsidRPr="00825A45" w:rsidRDefault="00213547" w:rsidP="00213547">
      <w:pPr>
        <w:autoSpaceDE w:val="0"/>
        <w:autoSpaceDN w:val="0"/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b/>
          <w:sz w:val="24"/>
          <w:szCs w:val="24"/>
        </w:rPr>
        <w:t>Figure S</w:t>
      </w:r>
      <w:r w:rsidR="007940C6" w:rsidRPr="00825A45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0F376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825A45">
        <w:rPr>
          <w:rFonts w:ascii="Times New Roman" w:hAnsi="Times New Roman" w:cs="Times New Roman"/>
          <w:b/>
          <w:sz w:val="24"/>
          <w:szCs w:val="24"/>
        </w:rPr>
        <w:t xml:space="preserve"> MNX1-AS1 promotes bladder cancer cell survival, invasion and migration along with YBX1.</w:t>
      </w:r>
      <w:r w:rsidRPr="00825A45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-PCR analysis the expressing of MNX1-AS1 in stable expressed MNX1-AS1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sgRNA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 in HTB-1 cells, **P&lt;0.01, one-way ANOVA. (B) </w:t>
      </w:r>
      <w:r w:rsidRPr="00825A45">
        <w:rPr>
          <w:rFonts w:ascii="Times New Roman" w:hAnsi="Times New Roman" w:cs="Times New Roman"/>
          <w:kern w:val="0"/>
          <w:sz w:val="24"/>
          <w:szCs w:val="24"/>
        </w:rPr>
        <w:t>Colony number of Figure 3I. Each bar represents the mean ± S.D. for biological triplicate experiments. ** P&lt;0.01, one-way ANOVA</w:t>
      </w:r>
      <w:r w:rsidRPr="00825A45">
        <w:rPr>
          <w:rFonts w:ascii="Times New Roman" w:hAnsi="Times New Roman" w:cs="Times New Roman"/>
          <w:sz w:val="24"/>
          <w:szCs w:val="24"/>
        </w:rPr>
        <w:t xml:space="preserve">. (C) </w:t>
      </w:r>
      <w:r w:rsidRPr="00825A45">
        <w:rPr>
          <w:rFonts w:ascii="Times New Roman" w:hAnsi="Times New Roman" w:cs="Times New Roman"/>
          <w:kern w:val="0"/>
          <w:sz w:val="24"/>
          <w:szCs w:val="24"/>
        </w:rPr>
        <w:t>Colony number of Figure 3K, Each bar represents the mean ± S.D. for biological triplicate experiments. ** P&lt;0.01, one-way ANOVA</w:t>
      </w:r>
      <w:r w:rsidRPr="00825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547" w:rsidRPr="00825A45" w:rsidRDefault="00213547" w:rsidP="00213547">
      <w:pPr>
        <w:autoSpaceDE w:val="0"/>
        <w:autoSpaceDN w:val="0"/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3547" w:rsidRPr="00825A45" w:rsidRDefault="00213547" w:rsidP="00213547">
      <w:pPr>
        <w:autoSpaceDE w:val="0"/>
        <w:autoSpaceDN w:val="0"/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b/>
          <w:kern w:val="0"/>
          <w:sz w:val="24"/>
          <w:szCs w:val="24"/>
        </w:rPr>
        <w:t>Figure S</w:t>
      </w:r>
      <w:r w:rsidR="007940C6" w:rsidRPr="00825A45"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Pr="00825A45">
        <w:rPr>
          <w:rFonts w:ascii="Times New Roman" w:hAnsi="Times New Roman" w:cs="Times New Roman"/>
          <w:b/>
          <w:kern w:val="0"/>
          <w:sz w:val="24"/>
          <w:szCs w:val="24"/>
        </w:rPr>
        <w:t xml:space="preserve">. MNX1-AS1 combined with YBX1 to regulate WNT signaling pathway. </w:t>
      </w:r>
      <w:r w:rsidRPr="00825A45">
        <w:rPr>
          <w:rFonts w:ascii="Times New Roman" w:hAnsi="Times New Roman" w:cs="Times New Roman"/>
          <w:kern w:val="0"/>
          <w:sz w:val="24"/>
          <w:szCs w:val="24"/>
        </w:rPr>
        <w:t xml:space="preserve">(A) HTB-1 cells were stably transfected with control shRNA or YBX1 shRNA and examined the expression of </w:t>
      </w:r>
      <w:r w:rsidRPr="00825A45">
        <w:rPr>
          <w:rFonts w:ascii="Times New Roman" w:hAnsi="Times New Roman" w:cs="Times New Roman"/>
          <w:sz w:val="24"/>
          <w:szCs w:val="24"/>
        </w:rPr>
        <w:t>β-catenin, c-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Myc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5A45">
        <w:rPr>
          <w:rFonts w:ascii="Times New Roman" w:hAnsi="Times New Roman" w:cs="Times New Roman"/>
          <w:sz w:val="24"/>
          <w:szCs w:val="24"/>
        </w:rPr>
        <w:t>PYGO1</w:t>
      </w:r>
      <w:proofErr w:type="gramEnd"/>
      <w:r w:rsidRPr="00825A45">
        <w:rPr>
          <w:rFonts w:ascii="Times New Roman" w:hAnsi="Times New Roman" w:cs="Times New Roman"/>
          <w:sz w:val="24"/>
          <w:szCs w:val="24"/>
        </w:rPr>
        <w:t xml:space="preserve">, LGR5, AXIN2 and WNT1 genes by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>-PCR assays. Each bar represents the mean ± S.D. for biological triplicate experiments. **P&lt;0.01, one-way ANOVA.</w:t>
      </w:r>
      <w:r w:rsidRPr="00825A45">
        <w:rPr>
          <w:rFonts w:ascii="Times New Roman" w:hAnsi="Times New Roman" w:cs="Times New Roman"/>
          <w:kern w:val="0"/>
          <w:sz w:val="24"/>
          <w:szCs w:val="24"/>
        </w:rPr>
        <w:t xml:space="preserve"> (B) HTB-1 cells were stably transfected with control </w:t>
      </w:r>
      <w:proofErr w:type="spellStart"/>
      <w:r w:rsidRPr="00825A45">
        <w:rPr>
          <w:rFonts w:ascii="Times New Roman" w:hAnsi="Times New Roman" w:cs="Times New Roman"/>
          <w:kern w:val="0"/>
          <w:sz w:val="24"/>
          <w:szCs w:val="24"/>
        </w:rPr>
        <w:t>sgRNA</w:t>
      </w:r>
      <w:proofErr w:type="spellEnd"/>
      <w:r w:rsidRPr="00825A45">
        <w:rPr>
          <w:rFonts w:ascii="Times New Roman" w:hAnsi="Times New Roman" w:cs="Times New Roman"/>
          <w:kern w:val="0"/>
          <w:sz w:val="24"/>
          <w:szCs w:val="24"/>
        </w:rPr>
        <w:t xml:space="preserve"> or MNX1-AS1 </w:t>
      </w:r>
      <w:proofErr w:type="spellStart"/>
      <w:r w:rsidRPr="00825A45">
        <w:rPr>
          <w:rFonts w:ascii="Times New Roman" w:hAnsi="Times New Roman" w:cs="Times New Roman"/>
          <w:kern w:val="0"/>
          <w:sz w:val="24"/>
          <w:szCs w:val="24"/>
        </w:rPr>
        <w:t>sgRNA</w:t>
      </w:r>
      <w:proofErr w:type="spellEnd"/>
      <w:r w:rsidRPr="00825A45">
        <w:rPr>
          <w:rFonts w:ascii="Times New Roman" w:hAnsi="Times New Roman" w:cs="Times New Roman"/>
          <w:kern w:val="0"/>
          <w:sz w:val="24"/>
          <w:szCs w:val="24"/>
        </w:rPr>
        <w:t xml:space="preserve"> and examined the expression of </w:t>
      </w:r>
      <w:r w:rsidRPr="00825A45">
        <w:rPr>
          <w:rFonts w:ascii="Times New Roman" w:hAnsi="Times New Roman" w:cs="Times New Roman"/>
          <w:sz w:val="24"/>
          <w:szCs w:val="24"/>
        </w:rPr>
        <w:t>β-catenin, c-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Myc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5A45">
        <w:rPr>
          <w:rFonts w:ascii="Times New Roman" w:hAnsi="Times New Roman" w:cs="Times New Roman"/>
          <w:sz w:val="24"/>
          <w:szCs w:val="24"/>
        </w:rPr>
        <w:t>PYGO1</w:t>
      </w:r>
      <w:proofErr w:type="gramEnd"/>
      <w:r w:rsidRPr="00825A45">
        <w:rPr>
          <w:rFonts w:ascii="Times New Roman" w:hAnsi="Times New Roman" w:cs="Times New Roman"/>
          <w:sz w:val="24"/>
          <w:szCs w:val="24"/>
        </w:rPr>
        <w:t xml:space="preserve">, LGR5, AXIN2 and WNT1 genes by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>-PCR assays. Each bar represents the mean ± S.D. for biological triplicate experiments. **P&lt;0.01, one-way ANOVA.</w:t>
      </w:r>
    </w:p>
    <w:p w:rsidR="00213547" w:rsidRPr="00825A45" w:rsidRDefault="00213547" w:rsidP="00213547">
      <w:pPr>
        <w:autoSpaceDE w:val="0"/>
        <w:autoSpaceDN w:val="0"/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3547" w:rsidRPr="00825A45" w:rsidRDefault="00213547" w:rsidP="00213547">
      <w:pPr>
        <w:autoSpaceDE w:val="0"/>
        <w:autoSpaceDN w:val="0"/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b/>
          <w:sz w:val="24"/>
          <w:szCs w:val="24"/>
        </w:rPr>
        <w:t>Figure S</w:t>
      </w:r>
      <w:r w:rsidR="007940C6" w:rsidRPr="00825A4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0F376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825A45">
        <w:rPr>
          <w:rFonts w:ascii="Times New Roman" w:hAnsi="Times New Roman" w:cs="Times New Roman"/>
          <w:b/>
          <w:sz w:val="24"/>
          <w:szCs w:val="24"/>
        </w:rPr>
        <w:t xml:space="preserve"> MNX1-AS1 promote WNT signaling pathway through mediate YBX1 binding to the promoter of β-catenin.</w:t>
      </w:r>
      <w:r w:rsidRPr="00825A45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-PCR analysis the expression of MNX1-AS1 gene in T24 cells. Each bar represents the mean ± S.D. for biological triplicate experiments. **P&lt;0.01, one-way ANOVA. (B) Stably expressed Flag-YBX1 T24 cells were transfected with control ASO or MNX1-AS1 ASO and cultured in the absence or presence of 25 m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LiCl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 for </w:t>
      </w:r>
      <w:r w:rsidR="00573882">
        <w:rPr>
          <w:rFonts w:ascii="Times New Roman" w:hAnsi="Times New Roman" w:cs="Times New Roman" w:hint="eastAsia"/>
          <w:sz w:val="24"/>
          <w:szCs w:val="24"/>
        </w:rPr>
        <w:t>6</w:t>
      </w:r>
      <w:r w:rsidRPr="00825A45">
        <w:rPr>
          <w:rFonts w:ascii="Times New Roman" w:hAnsi="Times New Roman" w:cs="Times New Roman"/>
          <w:sz w:val="24"/>
          <w:szCs w:val="24"/>
        </w:rPr>
        <w:t xml:space="preserve"> h before followed by </w:t>
      </w:r>
      <w:proofErr w:type="spellStart"/>
      <w:r w:rsidRPr="00825A45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25A45">
        <w:rPr>
          <w:rFonts w:ascii="Times New Roman" w:hAnsi="Times New Roman" w:cs="Times New Roman"/>
          <w:sz w:val="24"/>
          <w:szCs w:val="24"/>
        </w:rPr>
        <w:t xml:space="preserve"> assays. Indicated gene </w:t>
      </w:r>
      <w:proofErr w:type="gramStart"/>
      <w:r w:rsidRPr="00825A45">
        <w:rPr>
          <w:rFonts w:ascii="Times New Roman" w:hAnsi="Times New Roman" w:cs="Times New Roman"/>
          <w:sz w:val="24"/>
          <w:szCs w:val="24"/>
        </w:rPr>
        <w:t>primer were</w:t>
      </w:r>
      <w:proofErr w:type="gramEnd"/>
      <w:r w:rsidRPr="00825A45">
        <w:rPr>
          <w:rFonts w:ascii="Times New Roman" w:hAnsi="Times New Roman" w:cs="Times New Roman"/>
          <w:sz w:val="24"/>
          <w:szCs w:val="24"/>
        </w:rPr>
        <w:t xml:space="preserve"> used. Each bar represents the mean ± S.D. for biological triplicate experiments. NS: nonsense. **P&lt;0.01, one-way ANOVA.</w:t>
      </w:r>
    </w:p>
    <w:sectPr w:rsidR="00213547" w:rsidRPr="00825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F1" w:rsidRDefault="000738F1" w:rsidP="00AE7666">
      <w:r>
        <w:separator/>
      </w:r>
    </w:p>
  </w:endnote>
  <w:endnote w:type="continuationSeparator" w:id="0">
    <w:p w:rsidR="000738F1" w:rsidRDefault="000738F1" w:rsidP="00AE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F1" w:rsidRDefault="000738F1" w:rsidP="00AE7666">
      <w:r>
        <w:separator/>
      </w:r>
    </w:p>
  </w:footnote>
  <w:footnote w:type="continuationSeparator" w:id="0">
    <w:p w:rsidR="000738F1" w:rsidRDefault="000738F1" w:rsidP="00AE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2F6F1C4-5FCD-4EC0-8F48-180E394617E1}"/>
    <w:docVar w:name="KY_MEDREF_VERSION" w:val="3"/>
  </w:docVars>
  <w:rsids>
    <w:rsidRoot w:val="00CD7136"/>
    <w:rsid w:val="000738F1"/>
    <w:rsid w:val="00085668"/>
    <w:rsid w:val="000864F2"/>
    <w:rsid w:val="000D21AE"/>
    <w:rsid w:val="000E1B31"/>
    <w:rsid w:val="000F3766"/>
    <w:rsid w:val="0018336F"/>
    <w:rsid w:val="00213547"/>
    <w:rsid w:val="00263AED"/>
    <w:rsid w:val="00296DBF"/>
    <w:rsid w:val="002D7D2E"/>
    <w:rsid w:val="00345971"/>
    <w:rsid w:val="00354A5D"/>
    <w:rsid w:val="0041348F"/>
    <w:rsid w:val="004211D5"/>
    <w:rsid w:val="004759A9"/>
    <w:rsid w:val="00490A40"/>
    <w:rsid w:val="00573882"/>
    <w:rsid w:val="005E1FBD"/>
    <w:rsid w:val="005F2C7B"/>
    <w:rsid w:val="006477D9"/>
    <w:rsid w:val="006B39F8"/>
    <w:rsid w:val="0078207B"/>
    <w:rsid w:val="007940C6"/>
    <w:rsid w:val="007B64ED"/>
    <w:rsid w:val="007D3CDD"/>
    <w:rsid w:val="00825A45"/>
    <w:rsid w:val="00832786"/>
    <w:rsid w:val="008340D9"/>
    <w:rsid w:val="00865E26"/>
    <w:rsid w:val="00890273"/>
    <w:rsid w:val="008E40BC"/>
    <w:rsid w:val="0094600F"/>
    <w:rsid w:val="009622C9"/>
    <w:rsid w:val="00A6317C"/>
    <w:rsid w:val="00AD7886"/>
    <w:rsid w:val="00AE7666"/>
    <w:rsid w:val="00B30420"/>
    <w:rsid w:val="00B854D5"/>
    <w:rsid w:val="00C1006B"/>
    <w:rsid w:val="00C86668"/>
    <w:rsid w:val="00CD7136"/>
    <w:rsid w:val="00D13AC1"/>
    <w:rsid w:val="00D21762"/>
    <w:rsid w:val="00D2608D"/>
    <w:rsid w:val="00D940A4"/>
    <w:rsid w:val="00DF02C9"/>
    <w:rsid w:val="00E22D8A"/>
    <w:rsid w:val="00E46663"/>
    <w:rsid w:val="00E50A20"/>
    <w:rsid w:val="00EF33A5"/>
    <w:rsid w:val="00F40233"/>
    <w:rsid w:val="00FD08D3"/>
    <w:rsid w:val="00FE44A0"/>
    <w:rsid w:val="00FF0935"/>
    <w:rsid w:val="00FF412E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6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6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6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6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262</Words>
  <Characters>1496</Characters>
  <Application>Microsoft Office Word</Application>
  <DocSecurity>0</DocSecurity>
  <Lines>12</Lines>
  <Paragraphs>3</Paragraphs>
  <ScaleCrop>false</ScaleCrop>
  <Company>ITSK.com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19</cp:revision>
  <cp:lastPrinted>2020-08-23T15:28:00Z</cp:lastPrinted>
  <dcterms:created xsi:type="dcterms:W3CDTF">2019-10-24T11:41:00Z</dcterms:created>
  <dcterms:modified xsi:type="dcterms:W3CDTF">2020-08-23T15:28:00Z</dcterms:modified>
</cp:coreProperties>
</file>