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51" w:rsidRPr="00D42C17" w:rsidRDefault="00DF2351" w:rsidP="00DF235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944B4">
        <w:rPr>
          <w:rFonts w:ascii="Times New Roman" w:hAnsi="Times New Roman" w:cs="Times New Roman"/>
          <w:b/>
          <w:bCs/>
          <w:sz w:val="24"/>
          <w:szCs w:val="24"/>
        </w:rPr>
        <w:t>Appendix 1</w:t>
      </w:r>
      <w:r w:rsidRPr="007944B4">
        <w:rPr>
          <w:rFonts w:ascii="Times New Roman" w:hAnsi="Times New Roman" w:cs="Times New Roman"/>
          <w:sz w:val="24"/>
          <w:szCs w:val="24"/>
        </w:rPr>
        <w:t xml:space="preserve"> </w:t>
      </w:r>
      <w:r w:rsidRPr="007944B4">
        <w:rPr>
          <w:rFonts w:ascii="Times New Roman" w:hAnsi="Times New Roman" w:cs="Times New Roman"/>
          <w:sz w:val="24"/>
          <w:szCs w:val="24"/>
        </w:rPr>
        <w:t>Definitions</w:t>
      </w:r>
      <w:bookmarkStart w:id="0" w:name="_GoBack"/>
      <w:bookmarkEnd w:id="0"/>
      <w:r w:rsidRPr="00DF2351">
        <w:rPr>
          <w:rFonts w:ascii="Times New Roman" w:hAnsi="Times New Roman" w:cs="Times New Roman"/>
          <w:sz w:val="24"/>
          <w:szCs w:val="24"/>
        </w:rPr>
        <w:t xml:space="preserve"> of heatwaves</w:t>
      </w:r>
      <w:r w:rsidRPr="00D42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</w:rPr>
      </w:pP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Heatwave 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  <w:vertAlign w:val="subscript"/>
        </w:rPr>
        <w:t>1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(HW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  <w:vertAlign w:val="subscript"/>
        </w:rPr>
        <w:t>1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>)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: HW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bscript"/>
        </w:rPr>
        <w:t>1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is specified as</w:t>
      </w:r>
      <w:r w:rsidRPr="00DF2351">
        <w:rPr>
          <w:rFonts w:asciiTheme="majorBidi" w:eastAsiaTheme="minorHAnsi" w:hAnsiTheme="majorBidi" w:cstheme="majorBidi"/>
        </w:rPr>
        <w:t xml:space="preserve">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≥ </w:t>
      </w:r>
      <w:proofErr w:type="gramStart"/>
      <w:r w:rsidRPr="00DF2351">
        <w:rPr>
          <w:rFonts w:asciiTheme="majorBidi" w:eastAsiaTheme="minorHAnsi" w:hAnsiTheme="majorBidi" w:cstheme="majorBidi"/>
          <w:sz w:val="24"/>
          <w:szCs w:val="24"/>
        </w:rPr>
        <w:t>2</w:t>
      </w:r>
      <w:proofErr w:type="gramEnd"/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successive days with maximum </w:t>
      </w:r>
      <w:r w:rsidRPr="00DF2351">
        <w:rPr>
          <w:rFonts w:asciiTheme="majorBidi" w:eastAsiaTheme="minorHAnsi" w:hAnsiTheme="majorBidi" w:cstheme="majorBidi"/>
          <w:sz w:val="24"/>
          <w:szCs w:val="24"/>
          <w:shd w:val="clear" w:color="auto" w:fill="FFFFFF"/>
        </w:rPr>
        <w:t xml:space="preserve">temperature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higher than the 90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perscript"/>
        </w:rPr>
        <w:t>th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percentile of maximum temperature in each month of the current study (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>October=39°C, September=44.4°C, August=48°C, July=48.5°C, June=47°C, May=42.5°C, April= 35.5°C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).</w:t>
      </w:r>
      <w:r w:rsidRPr="00DF2351">
        <w:rPr>
          <w:rFonts w:asciiTheme="majorBidi" w:eastAsiaTheme="minorHAnsi" w:hAnsiTheme="majorBidi" w:cstheme="majorBidi"/>
        </w:rPr>
        <w:t xml:space="preserve"> </w:t>
      </w:r>
    </w:p>
    <w:p w:rsidR="00DF2351" w:rsidRP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</w:p>
    <w:p w:rsid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</w:p>
    <w:p w:rsidR="00DF2351" w:rsidRP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  <w:r w:rsidRPr="00DF2351"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  <w:t>Equation 1  </w:t>
      </w:r>
    </w:p>
    <w:p w:rsidR="00DF2351" w:rsidRP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  <w:r w:rsidRPr="00DF2351">
        <w:rPr>
          <w:rFonts w:asciiTheme="majorBidi" w:eastAsia="Times New Roman" w:hAnsiTheme="majorBidi" w:cstheme="majorBidi"/>
          <w:color w:val="1D2228"/>
        </w:rPr>
        <w:t>HW1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 xml:space="preserve"> (Calculation method)</w:t>
      </w:r>
      <w:r w:rsidRPr="00DF2351">
        <w:rPr>
          <w:rFonts w:asciiTheme="majorBidi" w:eastAsia="Times New Roman" w:hAnsiTheme="majorBidi" w:cstheme="majorBidi"/>
          <w:color w:val="1D2228"/>
        </w:rPr>
        <w:t xml:space="preserve"> = Daily </w:t>
      </w:r>
      <w:proofErr w:type="spellStart"/>
      <w:r w:rsidRPr="00DF2351">
        <w:rPr>
          <w:rFonts w:asciiTheme="majorBidi" w:eastAsia="Times New Roman" w:hAnsiTheme="majorBidi" w:cstheme="majorBidi"/>
          <w:color w:val="1D2228"/>
        </w:rPr>
        <w:t>T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max</w:t>
      </w:r>
      <w:proofErr w:type="spellEnd"/>
      <w:r w:rsidRPr="00DF2351">
        <w:rPr>
          <w:rFonts w:asciiTheme="majorBidi" w:eastAsia="Times New Roman" w:hAnsiTheme="majorBidi" w:cstheme="majorBidi"/>
          <w:color w:val="1D2228"/>
        </w:rPr>
        <w:t xml:space="preserve"> &gt; Th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1</w:t>
      </w:r>
      <w:r w:rsidRPr="00DF2351">
        <w:rPr>
          <w:rFonts w:asciiTheme="majorBidi" w:eastAsia="Times New Roman" w:hAnsiTheme="majorBidi" w:cstheme="majorBidi"/>
          <w:color w:val="1D2228"/>
        </w:rPr>
        <w:t xml:space="preserve"> for at least two</w:t>
      </w:r>
      <w:r w:rsidRPr="00DF2351">
        <w:rPr>
          <w:rFonts w:asciiTheme="majorBidi" w:eastAsiaTheme="minorHAnsi" w:hAnsiTheme="majorBidi" w:cstheme="majorBidi"/>
        </w:rPr>
        <w:t xml:space="preserve"> </w:t>
      </w:r>
      <w:r w:rsidRPr="00DF2351">
        <w:rPr>
          <w:rFonts w:asciiTheme="majorBidi" w:eastAsia="Times New Roman" w:hAnsiTheme="majorBidi" w:cstheme="majorBidi"/>
          <w:color w:val="1D2228"/>
        </w:rPr>
        <w:t>successive days</w:t>
      </w: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  <w:r w:rsidRPr="00DF2351">
        <w:rPr>
          <w:rFonts w:asciiTheme="majorBidi" w:eastAsia="Times New Roman" w:hAnsiTheme="majorBidi" w:cstheme="majorBidi"/>
          <w:color w:val="1D2228"/>
        </w:rPr>
        <w:t>Where:</w:t>
      </w: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  <w:proofErr w:type="spellStart"/>
      <w:r w:rsidRPr="00DF2351">
        <w:rPr>
          <w:rFonts w:asciiTheme="majorBidi" w:eastAsia="Times New Roman" w:hAnsiTheme="majorBidi" w:cstheme="majorBidi"/>
          <w:color w:val="1D2228"/>
        </w:rPr>
        <w:t>T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max</w:t>
      </w:r>
      <w:proofErr w:type="spellEnd"/>
      <w:r w:rsidRPr="00DF2351">
        <w:rPr>
          <w:rFonts w:asciiTheme="majorBidi" w:eastAsia="Times New Roman" w:hAnsiTheme="majorBidi" w:cstheme="majorBidi"/>
          <w:color w:val="1D2228"/>
        </w:rPr>
        <w:t xml:space="preserve"> =</w:t>
      </w:r>
      <w:r w:rsidRPr="00DF2351">
        <w:rPr>
          <w:rFonts w:asciiTheme="majorBidi" w:eastAsiaTheme="minorHAnsi" w:hAnsiTheme="majorBidi" w:cstheme="majorBidi"/>
        </w:rPr>
        <w:t xml:space="preserve"> </w:t>
      </w:r>
      <w:r w:rsidRPr="00DF2351">
        <w:rPr>
          <w:rFonts w:asciiTheme="majorBidi" w:eastAsia="Times New Roman" w:hAnsiTheme="majorBidi" w:cstheme="majorBidi"/>
          <w:color w:val="1D2228"/>
        </w:rPr>
        <w:t xml:space="preserve">Maximum air temperature </w:t>
      </w: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="Times New Roman" w:hAnsiTheme="majorBidi" w:cstheme="majorBidi"/>
          <w:color w:val="1D2228"/>
        </w:rPr>
      </w:pPr>
      <w:r w:rsidRPr="00DF2351">
        <w:rPr>
          <w:rFonts w:asciiTheme="majorBidi" w:eastAsia="Times New Roman" w:hAnsiTheme="majorBidi" w:cstheme="majorBidi"/>
          <w:color w:val="1D2228"/>
        </w:rPr>
        <w:t>Th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 xml:space="preserve">1 </w:t>
      </w:r>
      <w:r w:rsidRPr="00DF2351">
        <w:rPr>
          <w:rFonts w:asciiTheme="majorBidi" w:eastAsia="Times New Roman" w:hAnsiTheme="majorBidi" w:cstheme="majorBidi"/>
          <w:color w:val="1D2228"/>
        </w:rPr>
        <w:t>= </w:t>
      </w:r>
      <w:r w:rsidRPr="00DF2351">
        <w:rPr>
          <w:rFonts w:asciiTheme="majorBidi" w:eastAsia="Times New Roman" w:hAnsiTheme="majorBidi" w:cstheme="majorBidi"/>
          <w:color w:val="000000"/>
        </w:rPr>
        <w:t>90</w:t>
      </w:r>
      <w:r w:rsidRPr="00DF2351">
        <w:rPr>
          <w:rFonts w:asciiTheme="majorBidi" w:eastAsia="Times New Roman" w:hAnsiTheme="majorBidi" w:cstheme="majorBidi"/>
          <w:color w:val="1D2228"/>
          <w:vertAlign w:val="superscript"/>
        </w:rPr>
        <w:t>th</w:t>
      </w:r>
      <w:r w:rsidRPr="00DF2351">
        <w:rPr>
          <w:rFonts w:asciiTheme="majorBidi" w:eastAsia="Times New Roman" w:hAnsiTheme="majorBidi" w:cstheme="majorBidi"/>
          <w:color w:val="1D2228"/>
        </w:rPr>
        <w:t> percentile of maximum air temperature in each month for study duration</w:t>
      </w: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  <w:rtl/>
        </w:rPr>
      </w:pP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Heatwave 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  <w:vertAlign w:val="subscript"/>
        </w:rPr>
        <w:t>2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(HW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  <w:vertAlign w:val="subscript"/>
        </w:rPr>
        <w:t>2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):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HW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bscript"/>
        </w:rPr>
        <w:t>2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is specified as ≥ 3 successive days with maximum </w:t>
      </w:r>
      <w:r w:rsidRPr="00DF2351">
        <w:rPr>
          <w:rFonts w:asciiTheme="majorBidi" w:eastAsiaTheme="minorHAnsi" w:hAnsiTheme="majorBidi" w:cstheme="majorBidi"/>
          <w:sz w:val="24"/>
          <w:szCs w:val="24"/>
          <w:shd w:val="clear" w:color="auto" w:fill="FFFFFF"/>
        </w:rPr>
        <w:t xml:space="preserve">temperature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higher than the 90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perscript"/>
        </w:rPr>
        <w:t>th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percentile of the maximum temperature (47°C) since 30 years ago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begin"/>
      </w:r>
      <w:r w:rsidRPr="00DF2351">
        <w:rPr>
          <w:rFonts w:asciiTheme="majorBidi" w:eastAsiaTheme="minorHAnsi" w:hAnsiTheme="majorBidi" w:cstheme="majorBidi"/>
          <w:sz w:val="24"/>
          <w:szCs w:val="24"/>
        </w:rPr>
        <w:instrText xml:space="preserve"> ADDIN EN.CITE &lt;EndNote&gt;&lt;Cite&gt;&lt;Author&gt;Ahmadnezhad E&lt;/Author&gt;&lt;Year&gt;2013&lt;/Year&gt;&lt;RecNum&gt;14&lt;/RecNum&gt;&lt;DisplayText&gt;[13]&lt;/DisplayText&gt;&lt;record&gt;&lt;rec-number&gt;14&lt;/rec-number&gt;&lt;foreign-keys&gt;&lt;key app="EN" db-id="50ezw99eusedavex0enppr53dxzevw2pz595" timestamp="1605979822"&gt;14&lt;/key&gt;&lt;/foreign-keys&gt;&lt;ref-type name="Journal Article"&gt;17&lt;/ref-type&gt;&lt;contributors&gt;&lt;authors&gt;&lt;author&gt;Ahmadnezhad E, Holakouei NK, Ardalan A, Mahmoudi M, Yonesian M, Naddafi K, Mesdaghinia AR &lt;/author&gt;&lt;/authors&gt;&lt;/contributors&gt;&lt;titles&gt;&lt;title&gt;Excess mortality during heat waves, Tehran Iran: an ecological time-series study&lt;/title&gt;&lt;/titles&gt;&lt;dates&gt;&lt;year&gt;2013&lt;/year&gt;&lt;/dates&gt;&lt;urls&gt;&lt;/urls&gt;&lt;/record&gt;&lt;/Cite&gt;&lt;/EndNote&gt;</w:instrTex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separate"/>
      </w:r>
      <w:r w:rsidRPr="00DF2351">
        <w:rPr>
          <w:rFonts w:asciiTheme="majorBidi" w:eastAsiaTheme="minorHAnsi" w:hAnsiTheme="majorBidi" w:cstheme="majorBidi"/>
          <w:noProof/>
          <w:sz w:val="24"/>
          <w:szCs w:val="24"/>
        </w:rPr>
        <w:t>[13]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end"/>
      </w:r>
      <w:r w:rsidRPr="00DF2351">
        <w:rPr>
          <w:rFonts w:asciiTheme="majorBidi" w:eastAsiaTheme="minorHAnsi" w:hAnsiTheme="majorBidi" w:cstheme="majorBidi"/>
          <w:sz w:val="24"/>
          <w:szCs w:val="24"/>
        </w:rPr>
        <w:t>.</w:t>
      </w:r>
      <w:r w:rsidRPr="00DF2351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  <w:r w:rsidRPr="00DF2351"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  <w:t>Equation 2  </w:t>
      </w:r>
    </w:p>
    <w:p w:rsidR="00DF2351" w:rsidRPr="00DF2351" w:rsidRDefault="00DF2351" w:rsidP="00DF23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1D2228"/>
        </w:rPr>
      </w:pP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  <w:r w:rsidRPr="00DF2351">
        <w:rPr>
          <w:rFonts w:asciiTheme="majorBidi" w:eastAsia="Times New Roman" w:hAnsiTheme="majorBidi" w:cstheme="majorBidi"/>
          <w:color w:val="1D2228"/>
        </w:rPr>
        <w:t>HW2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 xml:space="preserve"> (Calculation method)</w:t>
      </w:r>
      <w:r w:rsidRPr="00DF2351">
        <w:rPr>
          <w:rFonts w:asciiTheme="majorBidi" w:eastAsia="Times New Roman" w:hAnsiTheme="majorBidi" w:cstheme="majorBidi"/>
          <w:color w:val="1D2228"/>
        </w:rPr>
        <w:t xml:space="preserve"> = Daily </w:t>
      </w:r>
      <w:proofErr w:type="spellStart"/>
      <w:r w:rsidRPr="00DF2351">
        <w:rPr>
          <w:rFonts w:asciiTheme="majorBidi" w:eastAsia="Times New Roman" w:hAnsiTheme="majorBidi" w:cstheme="majorBidi"/>
          <w:color w:val="1D2228"/>
        </w:rPr>
        <w:t>T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max</w:t>
      </w:r>
      <w:proofErr w:type="spellEnd"/>
      <w:r w:rsidRPr="00DF2351">
        <w:rPr>
          <w:rFonts w:asciiTheme="majorBidi" w:eastAsia="Times New Roman" w:hAnsiTheme="majorBidi" w:cstheme="majorBidi"/>
          <w:color w:val="1D2228"/>
        </w:rPr>
        <w:t xml:space="preserve"> &gt; Th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2</w:t>
      </w:r>
      <w:r w:rsidRPr="00DF2351">
        <w:rPr>
          <w:rFonts w:asciiTheme="majorBidi" w:eastAsia="Times New Roman" w:hAnsiTheme="majorBidi" w:cstheme="majorBidi"/>
          <w:color w:val="1D2228"/>
        </w:rPr>
        <w:t xml:space="preserve"> for at least three successive days</w:t>
      </w: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  <w:r w:rsidRPr="00DF2351">
        <w:rPr>
          <w:rFonts w:asciiTheme="majorBidi" w:eastAsia="Times New Roman" w:hAnsiTheme="majorBidi" w:cstheme="majorBidi"/>
          <w:color w:val="1D2228"/>
        </w:rPr>
        <w:t>Where:</w:t>
      </w:r>
    </w:p>
    <w:p w:rsidR="00DF2351" w:rsidRPr="00DF2351" w:rsidRDefault="00DF2351" w:rsidP="00DF2351">
      <w:pPr>
        <w:spacing w:after="0" w:line="240" w:lineRule="auto"/>
        <w:rPr>
          <w:rFonts w:asciiTheme="majorBidi" w:eastAsia="Times New Roman" w:hAnsiTheme="majorBidi" w:cstheme="majorBidi"/>
          <w:color w:val="1D2228"/>
        </w:rPr>
      </w:pPr>
      <w:proofErr w:type="spellStart"/>
      <w:r w:rsidRPr="00DF2351">
        <w:rPr>
          <w:rFonts w:asciiTheme="majorBidi" w:eastAsia="Times New Roman" w:hAnsiTheme="majorBidi" w:cstheme="majorBidi"/>
          <w:color w:val="1D2228"/>
        </w:rPr>
        <w:t>T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max</w:t>
      </w:r>
      <w:proofErr w:type="spellEnd"/>
      <w:r w:rsidRPr="00DF2351">
        <w:rPr>
          <w:rFonts w:asciiTheme="majorBidi" w:eastAsia="Times New Roman" w:hAnsiTheme="majorBidi" w:cstheme="majorBidi"/>
          <w:color w:val="1D2228"/>
        </w:rPr>
        <w:t xml:space="preserve"> =</w:t>
      </w:r>
      <w:r w:rsidRPr="00DF2351">
        <w:rPr>
          <w:rFonts w:asciiTheme="majorBidi" w:eastAsiaTheme="minorHAnsi" w:hAnsiTheme="majorBidi" w:cstheme="majorBidi"/>
        </w:rPr>
        <w:t xml:space="preserve"> </w:t>
      </w:r>
      <w:r w:rsidRPr="00DF2351">
        <w:rPr>
          <w:rFonts w:asciiTheme="majorBidi" w:eastAsia="Times New Roman" w:hAnsiTheme="majorBidi" w:cstheme="majorBidi"/>
          <w:color w:val="1D2228"/>
        </w:rPr>
        <w:t xml:space="preserve">Maximum air temperature </w:t>
      </w: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="Times New Roman" w:hAnsiTheme="majorBidi" w:cstheme="majorBidi"/>
          <w:color w:val="1D2228"/>
        </w:rPr>
      </w:pPr>
      <w:r w:rsidRPr="00DF2351">
        <w:rPr>
          <w:rFonts w:asciiTheme="majorBidi" w:eastAsia="Times New Roman" w:hAnsiTheme="majorBidi" w:cstheme="majorBidi"/>
          <w:color w:val="1D2228"/>
        </w:rPr>
        <w:t>Th</w:t>
      </w:r>
      <w:r w:rsidRPr="00DF2351">
        <w:rPr>
          <w:rFonts w:asciiTheme="majorBidi" w:eastAsia="Times New Roman" w:hAnsiTheme="majorBidi" w:cstheme="majorBidi"/>
          <w:color w:val="1D2228"/>
          <w:vertAlign w:val="subscript"/>
        </w:rPr>
        <w:t>2</w:t>
      </w:r>
      <w:r w:rsidRPr="00DF2351">
        <w:rPr>
          <w:rFonts w:asciiTheme="majorBidi" w:eastAsia="Times New Roman" w:hAnsiTheme="majorBidi" w:cstheme="majorBidi"/>
          <w:color w:val="1D2228"/>
        </w:rPr>
        <w:t xml:space="preserve"> = </w:t>
      </w:r>
      <w:r w:rsidRPr="00DF2351">
        <w:rPr>
          <w:rFonts w:asciiTheme="majorBidi" w:eastAsia="Times New Roman" w:hAnsiTheme="majorBidi" w:cstheme="majorBidi"/>
          <w:color w:val="000000"/>
        </w:rPr>
        <w:t>90</w:t>
      </w:r>
      <w:r w:rsidRPr="00DF2351">
        <w:rPr>
          <w:rFonts w:asciiTheme="majorBidi" w:eastAsia="Times New Roman" w:hAnsiTheme="majorBidi" w:cstheme="majorBidi"/>
          <w:color w:val="1D2228"/>
          <w:vertAlign w:val="superscript"/>
        </w:rPr>
        <w:t>th</w:t>
      </w:r>
      <w:r w:rsidRPr="00DF2351">
        <w:rPr>
          <w:rFonts w:asciiTheme="majorBidi" w:eastAsia="Times New Roman" w:hAnsiTheme="majorBidi" w:cstheme="majorBidi"/>
          <w:color w:val="1D2228"/>
        </w:rPr>
        <w:t> percentile of maximum air temperature (47°C) since 30 years ago</w:t>
      </w: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1" w:rsidRDefault="00DF2351" w:rsidP="00B867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Pr="003C5A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2351">
        <w:rPr>
          <w:rFonts w:ascii="Times New Roman" w:hAnsi="Times New Roman" w:cs="Times New Roman"/>
          <w:sz w:val="24"/>
          <w:szCs w:val="24"/>
        </w:rPr>
        <w:t xml:space="preserve"> Design</w:t>
      </w:r>
      <w:r w:rsidR="00B867F8">
        <w:rPr>
          <w:rFonts w:ascii="Times New Roman" w:hAnsi="Times New Roman" w:cs="Times New Roman"/>
          <w:sz w:val="24"/>
          <w:szCs w:val="24"/>
        </w:rPr>
        <w:t xml:space="preserve"> (</w:t>
      </w:r>
      <w:r w:rsidR="00B867F8" w:rsidRPr="00B867F8">
        <w:rPr>
          <w:rFonts w:ascii="Times New Roman" w:hAnsi="Times New Roman" w:cs="Times New Roman"/>
          <w:sz w:val="24"/>
          <w:szCs w:val="24"/>
        </w:rPr>
        <w:t>Main effect</w:t>
      </w:r>
      <w:r w:rsidR="00B867F8">
        <w:rPr>
          <w:rFonts w:ascii="Times New Roman" w:hAnsi="Times New Roman" w:cs="Times New Roman"/>
          <w:sz w:val="24"/>
          <w:szCs w:val="24"/>
        </w:rPr>
        <w:t>)</w:t>
      </w:r>
    </w:p>
    <w:p w:rsidR="003C5A62" w:rsidRDefault="003C5A62" w:rsidP="00B867F8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>Main effect (ME)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bscript"/>
        </w:rPr>
        <w:t xml:space="preserve"> (As defined by Equation 3)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To explore the effects of heat (Main effect: ME), the risk of mortality during the HWs was calculated. The calculation of the main effect was based on determining the risk of mortality at the median </w:t>
      </w:r>
      <w:r w:rsidRPr="00DF2351">
        <w:rPr>
          <w:rFonts w:asciiTheme="majorBidi" w:eastAsiaTheme="minorHAnsi" w:hAnsiTheme="majorBidi" w:cstheme="majorBidi"/>
          <w:color w:val="202124"/>
          <w:sz w:val="24"/>
          <w:szCs w:val="24"/>
          <w:shd w:val="clear" w:color="auto" w:fill="FFFFFF"/>
        </w:rPr>
        <w:t xml:space="preserve">temperature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during the HW days relative to the risk of death at the 65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perscript"/>
        </w:rPr>
        <w:t xml:space="preserve">th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percentile of annual </w:t>
      </w:r>
      <w:r w:rsidRPr="00DF2351">
        <w:rPr>
          <w:rFonts w:asciiTheme="majorBidi" w:eastAsiaTheme="minorHAnsi" w:hAnsiTheme="majorBidi" w:cstheme="majorBidi"/>
          <w:color w:val="202124"/>
          <w:sz w:val="24"/>
          <w:szCs w:val="24"/>
          <w:shd w:val="clear" w:color="auto" w:fill="FFFFFF"/>
        </w:rPr>
        <w:t xml:space="preserve">temperature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distribution (65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perscript"/>
        </w:rPr>
        <w:t>th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percentile represents the lowest number of death)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begin"/>
      </w:r>
      <w:r w:rsidRPr="00DF2351">
        <w:rPr>
          <w:rFonts w:asciiTheme="majorBidi" w:eastAsiaTheme="minorHAnsi" w:hAnsiTheme="majorBidi" w:cstheme="majorBidi"/>
          <w:sz w:val="24"/>
          <w:szCs w:val="24"/>
        </w:rPr>
        <w:instrText xml:space="preserve"> ADDIN EN.CITE &lt;EndNote&gt;&lt;Cite&gt;&lt;Author&gt;Zeng&lt;/Author&gt;&lt;Year&gt;2014&lt;/Year&gt;&lt;RecNum&gt;40&lt;/RecNum&gt;&lt;DisplayText&gt;[21, 22]&lt;/DisplayText&gt;&lt;record&gt;&lt;rec-number&gt;40&lt;/rec-number&gt;&lt;foreign-keys&gt;&lt;key app="EN" db-id="50ezw99eusedavex0enppr53dxzevw2pz595" timestamp="1605991303"&gt;40&lt;/key&gt;&lt;/foreign-keys&gt;&lt;ref-type name="Journal Article"&gt;17&lt;/ref-type&gt;&lt;contributors&gt;&lt;authors&gt;&lt;author&gt;Zeng, Weilin&lt;/author&gt;&lt;author&gt;Lao, Xiangqian&lt;/author&gt;&lt;author&gt;Rutherford, Shannon&lt;/author&gt;&lt;author&gt;Xu, Yanjun&lt;/author&gt;&lt;author&gt;Xu, Xiaojun&lt;/author&gt;&lt;author&gt;Lin, Hualiang&lt;/author&gt;&lt;author&gt;Liu, Tao&lt;/author&gt;&lt;author&gt;Luo, Yuan&lt;/author&gt;&lt;author&gt;Xiao, Jianpeng&lt;/author&gt;&lt;author&gt;Hu, Mengjue&lt;/author&gt;&lt;/authors&gt;&lt;/contributors&gt;&lt;titles&gt;&lt;title&gt;The effect of heat waves on mortality and effect modifiers in four communities of Guangdong Province, China&lt;/title&gt;&lt;secondary-title&gt;Science of the Total Environment&lt;/secondary-title&gt;&lt;/titles&gt;&lt;periodical&gt;&lt;full-title&gt;Science of the Total Environment&lt;/full-title&gt;&lt;/periodical&gt;&lt;pages&gt;214-221&lt;/pages&gt;&lt;volume&gt;482&lt;/volume&gt;&lt;dates&gt;&lt;year&gt;2014&lt;/year&gt;&lt;/dates&gt;&lt;isbn&gt;0048-9697&lt;/isbn&gt;&lt;urls&gt;&lt;/urls&gt;&lt;/record&gt;&lt;/Cite&gt;&lt;Cite&gt;&lt;Author&gt;Sharafkhani&lt;/Author&gt;&lt;Year&gt;2020&lt;/Year&gt;&lt;RecNum&gt;57&lt;/RecNum&gt;&lt;record&gt;&lt;rec-number&gt;57&lt;/rec-number&gt;&lt;foreign-keys&gt;&lt;key app="EN" db-id="50ezw99eusedavex0enppr53dxzevw2pz595" timestamp="1609166722"&gt;57&lt;/key&gt;&lt;/foreign-keys&gt;&lt;ref-type name="Journal Article"&gt;17&lt;/ref-type&gt;&lt;contributors&gt;&lt;authors&gt;&lt;author&gt;Sharafkhani, Rahim&lt;/author&gt;&lt;author&gt;Khanjani, Narges&lt;/author&gt;&lt;author&gt;Bakhtiari, Bahram&lt;/author&gt;&lt;author&gt;Jahani, Yunes&lt;/author&gt;&lt;author&gt;Entezarmahdi, Rasool&lt;/author&gt;&lt;/authors&gt;&lt;/contributors&gt;&lt;titles&gt;&lt;title&gt;The effect of cold and heat waves on mortality in Urmia a cold region in the North West of Iran&lt;/title&gt;&lt;secondary-title&gt;Journal of Thermal Biology&lt;/secondary-title&gt;&lt;/titles&gt;&lt;periodical&gt;&lt;full-title&gt;Journal of Thermal Biology&lt;/full-title&gt;&lt;/periodical&gt;&lt;pages&gt;102745&lt;/pages&gt;&lt;volume&gt;94&lt;/volume&gt;&lt;dates&gt;&lt;year&gt;2020&lt;/year&gt;&lt;/dates&gt;&lt;isbn&gt;0306-4565&lt;/isbn&gt;&lt;urls&gt;&lt;/urls&gt;&lt;/record&gt;&lt;/Cite&gt;&lt;/EndNote&gt;</w:instrTex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separate"/>
      </w:r>
      <w:r w:rsidRPr="00DF2351">
        <w:rPr>
          <w:rFonts w:asciiTheme="majorBidi" w:eastAsiaTheme="minorHAnsi" w:hAnsiTheme="majorBidi" w:cstheme="majorBidi"/>
          <w:noProof/>
          <w:sz w:val="24"/>
          <w:szCs w:val="24"/>
        </w:rPr>
        <w:t>[21, 22]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end"/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. </w:t>
      </w: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  <w:r w:rsidRPr="00DF2351"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  <w:t>Equation 3  </w:t>
      </w:r>
    </w:p>
    <w:p w:rsidR="00DF2351" w:rsidRPr="00DF2351" w:rsidRDefault="00DF2351" w:rsidP="00DF2351">
      <w:pPr>
        <w:rPr>
          <w:rFonts w:asciiTheme="majorBidi" w:eastAsiaTheme="minorHAnsi" w:hAnsiTheme="majorBidi" w:cstheme="majorBidi"/>
        </w:rPr>
      </w:pPr>
    </w:p>
    <w:p w:rsidR="00DF2351" w:rsidRPr="00DF2351" w:rsidRDefault="00DF2351" w:rsidP="00DF2351">
      <w:pPr>
        <w:rPr>
          <w:rFonts w:asciiTheme="majorBidi" w:eastAsiaTheme="minorEastAsia" w:hAnsiTheme="majorBidi" w:cstheme="majorBidi"/>
          <w:sz w:val="18"/>
          <w:szCs w:val="18"/>
        </w:rPr>
      </w:pPr>
      <w:r w:rsidRPr="00DF2351">
        <w:rPr>
          <w:rFonts w:asciiTheme="majorBidi" w:eastAsiaTheme="minorHAnsi" w:hAnsiTheme="majorBidi" w:cstheme="majorBidi"/>
          <w:sz w:val="20"/>
          <w:szCs w:val="20"/>
        </w:rPr>
        <w:t>ME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=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ajorBidi"/>
                <w:sz w:val="18"/>
                <w:szCs w:val="18"/>
              </w:rPr>
              <m:t xml:space="preserve">The risk of mortality at the median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color w:val="202124"/>
                <w:sz w:val="18"/>
                <w:szCs w:val="18"/>
                <w:shd w:val="clear" w:color="auto" w:fill="FFFFFF"/>
              </w:rPr>
              <m:t xml:space="preserve">temperature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18"/>
                <w:szCs w:val="18"/>
              </w:rPr>
              <m:t xml:space="preserve">during the HW days  </m:t>
            </m:r>
            <m:d>
              <m:dPr>
                <m:ctrlPr>
                  <w:rPr>
                    <w:rFonts w:ascii="Cambria Math" w:eastAsiaTheme="minorHAnsi" w:hAnsi="Cambria Math" w:cstheme="majorBidi"/>
                    <w:sz w:val="18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18"/>
                    <w:szCs w:val="18"/>
                  </w:rPr>
                  <m:t>HW=1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HAnsi" w:hAnsi="Cambria Math" w:cstheme="majorBidi"/>
                <w:sz w:val="18"/>
                <w:szCs w:val="18"/>
              </w:rPr>
              <m:t>The risk of death at the 65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18"/>
                <w:szCs w:val="18"/>
                <w:vertAlign w:val="superscript"/>
              </w:rPr>
              <m:t xml:space="preserve">th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18"/>
                <w:szCs w:val="18"/>
              </w:rPr>
              <m:t xml:space="preserve">percentile of annul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color w:val="202124"/>
                <w:sz w:val="18"/>
                <w:szCs w:val="18"/>
                <w:shd w:val="clear" w:color="auto" w:fill="FFFFFF"/>
              </w:rPr>
              <m:t xml:space="preserve">temperature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18"/>
                <w:szCs w:val="18"/>
              </w:rPr>
              <m:t xml:space="preserve">distribution </m:t>
            </m:r>
            <m:d>
              <m:dPr>
                <m:ctrlPr>
                  <w:rPr>
                    <w:rFonts w:ascii="Cambria Math" w:eastAsiaTheme="minorHAnsi" w:hAnsi="Cambria Math" w:cstheme="majorBidi"/>
                    <w:sz w:val="18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18"/>
                    <w:szCs w:val="18"/>
                  </w:rPr>
                  <m:t>65</m:t>
                </m:r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18"/>
                    <w:szCs w:val="18"/>
                    <w:vertAlign w:val="superscript"/>
                  </w:rPr>
                  <m:t>th</m:t>
                </m:r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18"/>
                    <w:szCs w:val="18"/>
                  </w:rPr>
                  <m:t xml:space="preserve"> percentile represents the lowest number of death that occurred</m:t>
                </m:r>
              </m:e>
            </m:d>
          </m:den>
        </m:f>
      </m:oMath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3C5A62" w:rsidRDefault="003C5A62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3C5A62" w:rsidRDefault="003C5A62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3C5A62" w:rsidRDefault="003C5A62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3C5A62" w:rsidRDefault="003C5A62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3C5A62" w:rsidRDefault="003C5A62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B867F8" w:rsidRDefault="00B867F8" w:rsidP="00B867F8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3C5A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Pr="003C5A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2351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67F8">
        <w:rPr>
          <w:rFonts w:ascii="Times New Roman" w:hAnsi="Times New Roman" w:cs="Times New Roman"/>
          <w:sz w:val="24"/>
          <w:szCs w:val="24"/>
        </w:rPr>
        <w:t>Added effect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spacing w:after="0"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>Added effect (AE)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bscript"/>
        </w:rPr>
        <w:t xml:space="preserve"> (As defined by Equation 4)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To investigate the effects caused by heat persistence (Added effect: AE), the risk of mortality at median </w:t>
      </w:r>
      <w:r w:rsidRPr="00DF2351">
        <w:rPr>
          <w:rFonts w:asciiTheme="majorBidi" w:eastAsiaTheme="minorHAnsi" w:hAnsiTheme="majorBidi" w:cstheme="majorBidi"/>
          <w:color w:val="202124"/>
          <w:sz w:val="24"/>
          <w:szCs w:val="24"/>
          <w:shd w:val="clear" w:color="auto" w:fill="FFFFFF"/>
        </w:rPr>
        <w:t>temperatures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during the HWs was estimated relative to the risk of mortality at median </w:t>
      </w:r>
      <w:r w:rsidRPr="00DF2351">
        <w:rPr>
          <w:rFonts w:asciiTheme="majorBidi" w:eastAsiaTheme="minorHAnsi" w:hAnsiTheme="majorBidi" w:cstheme="majorBidi"/>
          <w:color w:val="202124"/>
          <w:sz w:val="24"/>
          <w:szCs w:val="24"/>
          <w:shd w:val="clear" w:color="auto" w:fill="FFFFFF"/>
        </w:rPr>
        <w:t>temperature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>s in the same period by calculating the added effect (Non-HWs days).</w:t>
      </w:r>
    </w:p>
    <w:p w:rsidR="00DF2351" w:rsidRPr="00DF2351" w:rsidRDefault="00DF2351" w:rsidP="00DF2351">
      <w:pPr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Thus, estimating the ME and AE individually helps to measure the added risk of HWs independent of the effects of warm temperature in different lags. Then, a binary variable was produced (with </w:t>
      </w:r>
      <w:proofErr w:type="gramStart"/>
      <w:r w:rsidRPr="00DF2351">
        <w:rPr>
          <w:rFonts w:asciiTheme="majorBidi" w:eastAsiaTheme="minorHAnsi" w:hAnsiTheme="majorBidi" w:cstheme="majorBidi"/>
          <w:sz w:val="24"/>
          <w:szCs w:val="24"/>
        </w:rPr>
        <w:t>0</w:t>
      </w:r>
      <w:proofErr w:type="gramEnd"/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and 1 allocated to HWs and non-HWs days, respectively). We used</w:t>
      </w:r>
      <w:r w:rsidRPr="00DF2351">
        <w:rPr>
          <w:rFonts w:asciiTheme="majorBidi" w:eastAsiaTheme="minorHAnsi" w:hAnsiTheme="majorBidi" w:cstheme="majorBidi"/>
          <w:sz w:val="16"/>
          <w:szCs w:val="16"/>
        </w:rPr>
        <w:t xml:space="preserve">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Excess Risk and Cumulative Excess Risk </w:t>
      </w:r>
      <w:r w:rsidRPr="00DF2351">
        <w:rPr>
          <w:rFonts w:asciiTheme="majorBidi" w:eastAsiaTheme="minorHAnsi" w:hAnsiTheme="majorBidi" w:cstheme="majorBidi"/>
          <w:sz w:val="24"/>
          <w:szCs w:val="24"/>
          <w:vertAlign w:val="subscript"/>
        </w:rPr>
        <w:t>(As defined by Equation 5)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to estimate the main and added effects of HWs on mortality using the following formula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begin">
          <w:fldData xml:space="preserve">PEVuZE5vdGU+PENpdGU+PEF1dGhvcj5MdW88L0F1dGhvcj48WWVhcj4yMDEzPC9ZZWFyPjxSZWNO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</w:fldData>
        </w:fldChar>
      </w:r>
      <w:r w:rsidRPr="00DF2351">
        <w:rPr>
          <w:rFonts w:asciiTheme="majorBidi" w:eastAsiaTheme="minorHAnsi" w:hAnsiTheme="majorBidi" w:cstheme="majorBidi"/>
          <w:sz w:val="24"/>
          <w:szCs w:val="24"/>
        </w:rPr>
        <w:instrText xml:space="preserve"> ADDIN EN.CITE </w:instrTex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begin">
          <w:fldData xml:space="preserve">PEVuZE5vdGU+PENpdGU+PEF1dGhvcj5MdW88L0F1dGhvcj48WWVhcj4yMDEzPC9ZZWFyPjxSZWNO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</w:fldData>
        </w:fldChar>
      </w:r>
      <w:r w:rsidRPr="00DF2351">
        <w:rPr>
          <w:rFonts w:asciiTheme="majorBidi" w:eastAsiaTheme="minorHAnsi" w:hAnsiTheme="majorBidi" w:cstheme="majorBidi"/>
          <w:sz w:val="24"/>
          <w:szCs w:val="24"/>
        </w:rPr>
        <w:instrText xml:space="preserve"> ADDIN EN.CITE.DATA </w:instrText>
      </w:r>
      <w:r w:rsidRPr="00DF2351">
        <w:rPr>
          <w:rFonts w:asciiTheme="majorBidi" w:eastAsiaTheme="minorHAnsi" w:hAnsiTheme="majorBidi" w:cstheme="majorBidi"/>
          <w:sz w:val="24"/>
          <w:szCs w:val="24"/>
        </w:rPr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end"/>
      </w:r>
      <w:r w:rsidRPr="00DF2351">
        <w:rPr>
          <w:rFonts w:asciiTheme="majorBidi" w:eastAsiaTheme="minorHAnsi" w:hAnsiTheme="majorBidi" w:cstheme="majorBidi"/>
          <w:sz w:val="24"/>
          <w:szCs w:val="24"/>
        </w:rPr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separate"/>
      </w:r>
      <w:r w:rsidRPr="00DF2351">
        <w:rPr>
          <w:rFonts w:asciiTheme="majorBidi" w:eastAsiaTheme="minorHAnsi" w:hAnsiTheme="majorBidi" w:cstheme="majorBidi"/>
          <w:noProof/>
          <w:sz w:val="24"/>
          <w:szCs w:val="24"/>
        </w:rPr>
        <w:t>[22, 46, 47]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end"/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: </w:t>
      </w:r>
    </w:p>
    <w:p w:rsidR="00DF2351" w:rsidRPr="00DF2351" w:rsidRDefault="00DF2351" w:rsidP="00DF2351">
      <w:pPr>
        <w:rPr>
          <w:rFonts w:asciiTheme="majorBidi" w:eastAsiaTheme="minorEastAsia" w:hAnsiTheme="majorBidi" w:cstheme="majorBidi"/>
          <w:sz w:val="18"/>
          <w:szCs w:val="18"/>
        </w:rPr>
      </w:pPr>
    </w:p>
    <w:p w:rsidR="00DF2351" w:rsidRPr="00DF2351" w:rsidRDefault="00DF2351" w:rsidP="00DF2351">
      <w:pPr>
        <w:ind w:left="928"/>
        <w:contextualSpacing/>
        <w:rPr>
          <w:rFonts w:asciiTheme="majorBidi" w:eastAsiaTheme="minorEastAsia" w:hAnsiTheme="majorBidi" w:cstheme="majorBidi"/>
          <w:sz w:val="16"/>
          <w:szCs w:val="16"/>
        </w:rPr>
      </w:pPr>
    </w:p>
    <w:p w:rsidR="00DF2351" w:rsidRPr="00DF2351" w:rsidRDefault="00DF2351" w:rsidP="00DF2351">
      <w:pPr>
        <w:shd w:val="clear" w:color="auto" w:fill="FFFFFF"/>
        <w:spacing w:after="0" w:line="240" w:lineRule="auto"/>
        <w:ind w:left="720"/>
        <w:contextualSpacing/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</w:pPr>
      <w:r w:rsidRPr="00DF2351">
        <w:rPr>
          <w:rFonts w:asciiTheme="majorBidi" w:eastAsia="Times New Roman" w:hAnsiTheme="majorBidi" w:cstheme="majorBidi"/>
          <w:b/>
          <w:bCs/>
          <w:color w:val="1D2228"/>
          <w:sz w:val="24"/>
          <w:szCs w:val="24"/>
        </w:rPr>
        <w:t>Equation 4  </w:t>
      </w:r>
    </w:p>
    <w:p w:rsidR="00DF2351" w:rsidRPr="00DF2351" w:rsidRDefault="00DF2351" w:rsidP="00DF2351">
      <w:pPr>
        <w:ind w:left="928"/>
        <w:contextualSpacing/>
        <w:rPr>
          <w:rFonts w:asciiTheme="majorBidi" w:eastAsiaTheme="minorHAnsi" w:hAnsiTheme="majorBidi" w:cstheme="majorBidi"/>
          <w:sz w:val="20"/>
          <w:szCs w:val="20"/>
        </w:rPr>
      </w:pPr>
    </w:p>
    <w:p w:rsidR="00DF2351" w:rsidRPr="00DF2351" w:rsidRDefault="00DF2351" w:rsidP="00DF2351">
      <w:pPr>
        <w:ind w:left="928"/>
        <w:contextualSpacing/>
        <w:rPr>
          <w:rFonts w:asciiTheme="majorBidi" w:eastAsiaTheme="minorEastAsia" w:hAnsiTheme="majorBidi" w:cstheme="majorBidi"/>
          <w:sz w:val="20"/>
          <w:szCs w:val="20"/>
        </w:rPr>
      </w:pP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AE=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ajorBidi"/>
                <w:sz w:val="20"/>
                <w:szCs w:val="20"/>
              </w:rPr>
              <m:t xml:space="preserve">The risk of mortality at median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color w:val="202124"/>
                <w:sz w:val="20"/>
                <w:szCs w:val="20"/>
                <w:shd w:val="clear" w:color="auto" w:fill="FFFFFF"/>
              </w:rPr>
              <m:t xml:space="preserve">temperature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0"/>
                <w:szCs w:val="20"/>
              </w:rPr>
              <m:t xml:space="preserve"> during the HWs (HW=1)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theme="majorBidi"/>
                <w:sz w:val="20"/>
                <w:szCs w:val="20"/>
              </w:rPr>
              <m:t xml:space="preserve">The risk of mortality at median 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color w:val="202124"/>
                <w:sz w:val="20"/>
                <w:szCs w:val="20"/>
                <w:shd w:val="clear" w:color="auto" w:fill="FFFFFF"/>
              </w:rPr>
              <m:t>temperature</m:t>
            </m:r>
            <m:r>
              <m:rPr>
                <m:sty m:val="p"/>
              </m:rPr>
              <w:rPr>
                <w:rFonts w:ascii="Cambria Math" w:eastAsiaTheme="minorHAnsi" w:hAnsi="Cambria Math" w:cstheme="majorBidi"/>
                <w:sz w:val="20"/>
                <w:szCs w:val="20"/>
              </w:rPr>
              <m:t>s in the same period (HW=0)</m:t>
            </m:r>
          </m:den>
        </m:f>
      </m:oMath>
    </w:p>
    <w:p w:rsidR="00DF2351" w:rsidRPr="00DF2351" w:rsidRDefault="00DF2351" w:rsidP="00DF2351">
      <w:pPr>
        <w:ind w:left="928"/>
        <w:contextualSpacing/>
        <w:rPr>
          <w:rFonts w:asciiTheme="majorBidi" w:eastAsiaTheme="minorEastAsia" w:hAnsiTheme="majorBidi" w:cstheme="majorBidi"/>
          <w:sz w:val="28"/>
          <w:szCs w:val="28"/>
        </w:rPr>
      </w:pPr>
    </w:p>
    <w:p w:rsidR="00DF2351" w:rsidRPr="00DF2351" w:rsidRDefault="00DF2351" w:rsidP="00DF23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Also, we calculated relative risks by commands in Distributed Lag Non-linear Model (DLNM) package 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begin"/>
      </w:r>
      <w:r w:rsidRPr="00DF2351">
        <w:rPr>
          <w:rFonts w:asciiTheme="majorBidi" w:eastAsiaTheme="minorHAnsi" w:hAnsiTheme="majorBidi" w:cstheme="majorBidi"/>
          <w:sz w:val="24"/>
          <w:szCs w:val="24"/>
        </w:rPr>
        <w:instrText xml:space="preserve"> ADDIN EN.CITE &lt;EndNote&gt;&lt;Cite&gt;&lt;Author&gt;Gasparrini&lt;/Author&gt;&lt;Year&gt;2020&lt;/Year&gt;&lt;RecNum&gt;69&lt;/RecNum&gt;&lt;DisplayText&gt;[47]&lt;/DisplayText&gt;&lt;record&gt;&lt;rec-number&gt;69&lt;/rec-number&gt;&lt;foreign-keys&gt;&lt;key app="EN" db-id="50ezw99eusedavex0enppr53dxzevw2pz595" timestamp="1613579990"&gt;69&lt;/key&gt;&lt;/foreign-keys&gt;&lt;ref-type name="Equation"&gt;39&lt;/ref-type&gt;&lt;contributors&gt;&lt;authors&gt;&lt;author&gt;Antonio Gasparrini&lt;/author&gt;&lt;/authors&gt;&lt;/contributors&gt;&lt;titles&gt;&lt;title&gt;Distributed lag linear and non-linear models for time series data&lt;/title&gt;&lt;/titles&gt;&lt;dates&gt;&lt;year&gt;2020&lt;/year&gt;&lt;pub-dates&gt;&lt;date&gt;2020-05-22&amp;#xD;&lt;/date&gt;&lt;/pub-dates&gt;&lt;/dates&gt;&lt;pub-location&gt;London School of Hygiene &amp;amp; Tropical Medicine, UK&lt;/pub-location&gt;&lt;urls&gt;&lt;related-urls&gt;&lt;url&gt;https://cran.r-project.org/web/packages/dlnm/vignettes/dlnmTS.pdf&lt;/url&gt;&lt;/related-urls&gt;&lt;/urls&gt;&lt;/record&gt;&lt;/Cite&gt;&lt;/EndNote&gt;</w:instrTex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separate"/>
      </w:r>
      <w:r w:rsidRPr="00DF2351">
        <w:rPr>
          <w:rFonts w:asciiTheme="majorBidi" w:eastAsiaTheme="minorHAnsi" w:hAnsiTheme="majorBidi" w:cstheme="majorBidi"/>
          <w:noProof/>
          <w:sz w:val="24"/>
          <w:szCs w:val="24"/>
        </w:rPr>
        <w:t>[47]</w:t>
      </w:r>
      <w:r w:rsidRPr="00DF2351">
        <w:rPr>
          <w:rFonts w:asciiTheme="majorBidi" w:eastAsiaTheme="minorHAnsi" w:hAnsiTheme="majorBidi" w:cstheme="majorBidi"/>
          <w:sz w:val="24"/>
          <w:szCs w:val="24"/>
        </w:rPr>
        <w:fldChar w:fldCharType="end"/>
      </w: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.   </w:t>
      </w:r>
    </w:p>
    <w:p w:rsidR="00DF2351" w:rsidRPr="00DF2351" w:rsidRDefault="00DF2351" w:rsidP="00DF2351">
      <w:pPr>
        <w:widowControl w:val="0"/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sz w:val="24"/>
          <w:szCs w:val="24"/>
        </w:rPr>
      </w:pPr>
    </w:p>
    <w:p w:rsidR="00DF2351" w:rsidRPr="00DF2351" w:rsidRDefault="00DF2351" w:rsidP="00DF2351">
      <w:pPr>
        <w:widowControl w:val="0"/>
        <w:autoSpaceDE w:val="0"/>
        <w:autoSpaceDN w:val="0"/>
        <w:adjustRightInd w:val="0"/>
        <w:spacing w:line="240" w:lineRule="auto"/>
        <w:rPr>
          <w:rFonts w:asciiTheme="majorBidi" w:eastAsiaTheme="minorHAnsi" w:hAnsiTheme="majorBidi" w:cstheme="majorBidi"/>
          <w:b/>
          <w:bCs/>
          <w:noProof/>
          <w:sz w:val="24"/>
          <w:szCs w:val="24"/>
        </w:rPr>
      </w:pPr>
      <w:r w:rsidRPr="00DF2351"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Equation 5   </w: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fldChar w:fldCharType="begin" w:fldLock="1"/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instrText xml:space="preserve">ADDIN Mendeley Bibliography CSL_BIBLIOGRAPHY </w:instrText>
      </w: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fldChar w:fldCharType="separate"/>
      </w:r>
      <w:r w:rsidRPr="00DF2351">
        <w:rPr>
          <w:rFonts w:asciiTheme="majorBidi" w:eastAsiaTheme="minorHAnsi" w:hAnsiTheme="majorBidi" w:cstheme="majorBidi"/>
          <w:b/>
          <w:bCs/>
          <w:noProof/>
          <w:sz w:val="24"/>
          <w:szCs w:val="24"/>
        </w:rPr>
        <w:t xml:space="preserve"> </w:t>
      </w:r>
    </w:p>
    <w:p w:rsidR="00DF2351" w:rsidRPr="00DF2351" w:rsidRDefault="00DF2351" w:rsidP="00DF2351">
      <w:pPr>
        <w:spacing w:after="0" w:line="240" w:lineRule="auto"/>
        <w:ind w:left="720"/>
        <w:contextualSpacing/>
        <w:jc w:val="both"/>
        <w:rPr>
          <w:rFonts w:asciiTheme="majorBidi" w:eastAsiaTheme="minorHAnsi" w:hAnsiTheme="majorBidi" w:cstheme="majorBidi"/>
          <w:sz w:val="20"/>
          <w:szCs w:val="20"/>
        </w:rPr>
      </w:pPr>
      <w:r w:rsidRPr="00DF2351">
        <w:rPr>
          <w:rFonts w:asciiTheme="majorBidi" w:eastAsiaTheme="minorHAnsi" w:hAnsiTheme="majorBidi" w:cstheme="majorBidi"/>
          <w:b/>
          <w:bCs/>
          <w:sz w:val="24"/>
          <w:szCs w:val="24"/>
        </w:rPr>
        <w:fldChar w:fldCharType="end"/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Excess Risk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(ER)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 = (Relative Risk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(RR)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perscript"/>
        </w:rPr>
        <w:t>-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1)*100 </w:t>
      </w:r>
    </w:p>
    <w:p w:rsidR="00DF2351" w:rsidRPr="00DF2351" w:rsidRDefault="00DF2351" w:rsidP="00DF2351">
      <w:pPr>
        <w:spacing w:after="0" w:line="240" w:lineRule="auto"/>
        <w:ind w:left="720"/>
        <w:contextualSpacing/>
        <w:jc w:val="both"/>
        <w:rPr>
          <w:rFonts w:asciiTheme="majorBidi" w:eastAsiaTheme="minorHAnsi" w:hAnsiTheme="majorBidi" w:cstheme="majorBidi"/>
          <w:sz w:val="20"/>
          <w:szCs w:val="20"/>
        </w:rPr>
      </w:pP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Cumulative Excess Risk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(CER) lag0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= ER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lag0</w:t>
      </w:r>
    </w:p>
    <w:p w:rsidR="00DF2351" w:rsidRPr="00DF2351" w:rsidRDefault="00DF2351" w:rsidP="00DF2351">
      <w:pPr>
        <w:spacing w:after="0" w:line="240" w:lineRule="auto"/>
        <w:ind w:left="720"/>
        <w:contextualSpacing/>
        <w:jc w:val="both"/>
        <w:rPr>
          <w:rFonts w:asciiTheme="majorBidi" w:eastAsiaTheme="minorHAnsi" w:hAnsiTheme="majorBidi" w:cstheme="majorBidi"/>
          <w:sz w:val="20"/>
          <w:szCs w:val="20"/>
        </w:rPr>
      </w:pP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CER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lag0-2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= ER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lag0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+ ER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lag1</w:t>
      </w:r>
      <w:r w:rsidRPr="00DF2351">
        <w:rPr>
          <w:rFonts w:asciiTheme="majorBidi" w:eastAsiaTheme="minorHAnsi" w:hAnsiTheme="majorBidi" w:cstheme="majorBidi"/>
          <w:sz w:val="20"/>
          <w:szCs w:val="20"/>
        </w:rPr>
        <w:t xml:space="preserve">+ ER </w:t>
      </w:r>
      <w:r w:rsidRPr="00DF2351">
        <w:rPr>
          <w:rFonts w:asciiTheme="majorBidi" w:eastAsiaTheme="minorHAnsi" w:hAnsiTheme="majorBidi" w:cstheme="majorBidi"/>
          <w:sz w:val="20"/>
          <w:szCs w:val="20"/>
          <w:vertAlign w:val="subscript"/>
        </w:rPr>
        <w:t>lag 2</w:t>
      </w:r>
    </w:p>
    <w:p w:rsidR="00DF2351" w:rsidRPr="00DF2351" w:rsidRDefault="00DF2351" w:rsidP="00DF2351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vertAlign w:val="subscript"/>
        </w:rPr>
      </w:pPr>
    </w:p>
    <w:p w:rsidR="00DF2351" w:rsidRPr="00DF2351" w:rsidRDefault="00DF2351" w:rsidP="00DF2351">
      <w:pPr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  <w:vertAlign w:val="subscript"/>
        </w:rPr>
      </w:pPr>
    </w:p>
    <w:p w:rsidR="000D5AB3" w:rsidRDefault="000D5AB3" w:rsidP="000D5AB3"/>
    <w:p w:rsidR="000D5AB3" w:rsidRDefault="000D5AB3" w:rsidP="000D5AB3"/>
    <w:p w:rsidR="000D5AB3" w:rsidRDefault="000D5AB3" w:rsidP="000D5AB3"/>
    <w:p w:rsidR="000D5AB3" w:rsidRDefault="000D5AB3" w:rsidP="000D5AB3"/>
    <w:p w:rsidR="003C5A62" w:rsidRDefault="003C5A62" w:rsidP="000D5AB3"/>
    <w:p w:rsidR="003C5A62" w:rsidRDefault="003C5A62" w:rsidP="000D5AB3"/>
    <w:p w:rsidR="003C5A62" w:rsidRDefault="003C5A62" w:rsidP="000D5AB3"/>
    <w:p w:rsidR="003C5A62" w:rsidRDefault="003C5A62" w:rsidP="000D5AB3"/>
    <w:p w:rsidR="00153156" w:rsidRDefault="00153156" w:rsidP="000D5AB3"/>
    <w:p w:rsidR="00153156" w:rsidRDefault="00153156" w:rsidP="0015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56">
        <w:rPr>
          <w:rFonts w:ascii="Times New Roman" w:hAnsi="Times New Roman" w:cs="Times New Roman"/>
          <w:sz w:val="24"/>
          <w:szCs w:val="24"/>
        </w:rPr>
        <w:t>Statistical analysis</w:t>
      </w:r>
    </w:p>
    <w:p w:rsidR="00153156" w:rsidRDefault="00153156" w:rsidP="000D5AB3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0D5AB3" w:rsidRPr="00153156" w:rsidRDefault="000D5AB3" w:rsidP="00153156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153156">
        <w:rPr>
          <w:rFonts w:asciiTheme="majorBidi" w:eastAsia="Times New Roman" w:hAnsiTheme="majorBidi" w:cstheme="majorBidi"/>
          <w:sz w:val="20"/>
          <w:szCs w:val="20"/>
        </w:rPr>
        <w:t>We created cross-basis term for the temperature (</w:t>
      </w:r>
      <w:proofErr w:type="spellStart"/>
      <w:r w:rsidRPr="00153156">
        <w:rPr>
          <w:rFonts w:asciiTheme="majorBidi" w:eastAsia="Times New Roman" w:hAnsiTheme="majorBidi" w:cstheme="majorBidi"/>
          <w:sz w:val="20"/>
          <w:szCs w:val="20"/>
        </w:rPr>
        <w:t>Tmax</w:t>
      </w:r>
      <w:proofErr w:type="spellEnd"/>
      <w:r w:rsidRPr="00153156">
        <w:rPr>
          <w:rFonts w:asciiTheme="majorBidi" w:eastAsia="Times New Roman" w:hAnsiTheme="majorBidi" w:cstheme="majorBidi"/>
          <w:sz w:val="20"/>
          <w:szCs w:val="20"/>
        </w:rPr>
        <w:t>) by below commands in R Software. Please look at R output.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KTMAX&lt;-</w:t>
      </w: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equalknots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(</w:t>
      </w:r>
      <w:proofErr w:type="spellStart"/>
      <w:proofErr w:type="gram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dezh$TMAX,fun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="ns",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df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=2)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KlagTMAX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&lt;-</w:t>
      </w: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logknots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(</w:t>
      </w:r>
      <w:proofErr w:type="gram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13, fun="ns",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df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=3)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Cb.TMAX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&lt;- </w:t>
      </w: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crossbasis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(</w:t>
      </w:r>
      <w:proofErr w:type="spellStart"/>
      <w:proofErr w:type="gram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dezh$TMAX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,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argvar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=list(knots= KTMAX),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arglag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=list(knots=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KlagTMAX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),lag=13, group=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dezh$year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)</w:t>
      </w:r>
    </w:p>
    <w:p w:rsidR="000D5AB3" w:rsidRDefault="000D5AB3" w:rsidP="000D5AB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D5AB3" w:rsidRDefault="000D5AB3" w:rsidP="000D5AB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72F79171" wp14:editId="1E93827B">
            <wp:extent cx="5259121" cy="2956992"/>
            <wp:effectExtent l="0" t="0" r="0" b="0"/>
            <wp:docPr id="2" name="Picture 2" descr="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23" cy="29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B3" w:rsidRDefault="000D5AB3" w:rsidP="000D5AB3">
      <w:pPr>
        <w:jc w:val="both"/>
        <w:rPr>
          <w:rFonts w:asciiTheme="majorBidi" w:hAnsiTheme="majorBidi" w:cstheme="majorBidi"/>
          <w:sz w:val="16"/>
          <w:szCs w:val="16"/>
        </w:rPr>
      </w:pPr>
    </w:p>
    <w:p w:rsidR="000D5AB3" w:rsidRPr="00153156" w:rsidRDefault="000D5AB3" w:rsidP="000D5AB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12"/>
          <w:szCs w:val="12"/>
        </w:rPr>
      </w:pPr>
      <w:r w:rsidRPr="00153156">
        <w:rPr>
          <w:rFonts w:asciiTheme="majorBidi" w:hAnsiTheme="majorBidi" w:cstheme="majorBidi"/>
          <w:b/>
          <w:bCs/>
          <w:sz w:val="12"/>
          <w:szCs w:val="12"/>
        </w:rPr>
        <w:t>Equation</w:t>
      </w:r>
      <w:r w:rsidRPr="00153156">
        <w:rPr>
          <w:rFonts w:asciiTheme="majorBidi" w:hAnsiTheme="majorBidi" w:cstheme="majorBidi"/>
          <w:b/>
          <w:bCs/>
          <w:sz w:val="12"/>
          <w:szCs w:val="12"/>
          <w:vertAlign w:val="subscript"/>
        </w:rPr>
        <w:t xml:space="preserve"> </w:t>
      </w:r>
      <w:r w:rsidRPr="00153156">
        <w:rPr>
          <w:rFonts w:asciiTheme="majorBidi" w:hAnsiTheme="majorBidi" w:cstheme="majorBidi"/>
          <w:b/>
          <w:bCs/>
          <w:sz w:val="12"/>
          <w:szCs w:val="12"/>
        </w:rPr>
        <w:t>6</w:t>
      </w:r>
    </w:p>
    <w:p w:rsidR="000D5AB3" w:rsidRDefault="000D5AB3" w:rsidP="000D5AB3">
      <w:pPr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153156" w:rsidRDefault="00153156" w:rsidP="00153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C17">
        <w:rPr>
          <w:rFonts w:ascii="Times New Roman" w:hAnsi="Times New Roman" w:cs="Times New Roman"/>
          <w:sz w:val="24"/>
          <w:szCs w:val="24"/>
        </w:rPr>
        <w:t>LogE</w:t>
      </w:r>
      <w:proofErr w:type="spellEnd"/>
      <w:r w:rsidRPr="00D42C1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D42C17">
        <w:rPr>
          <w:rFonts w:ascii="Times New Roman" w:hAnsi="Times New Roman" w:cs="Times New Roman"/>
          <w:sz w:val="24"/>
          <w:szCs w:val="24"/>
        </w:rPr>
        <w:t>Y</w:t>
      </w:r>
      <w:r w:rsidRPr="00D42C17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D42C17">
        <w:rPr>
          <w:rFonts w:ascii="Times New Roman" w:hAnsi="Times New Roman" w:cs="Times New Roman"/>
          <w:sz w:val="24"/>
          <w:szCs w:val="24"/>
        </w:rPr>
        <w:t xml:space="preserve">] = α+ </w:t>
      </w:r>
      <w:proofErr w:type="spellStart"/>
      <w:r w:rsidRPr="00D42C17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D42C17">
        <w:rPr>
          <w:rFonts w:ascii="Times New Roman" w:hAnsi="Times New Roman" w:cs="Times New Roman"/>
          <w:sz w:val="24"/>
          <w:szCs w:val="24"/>
        </w:rPr>
        <w:t xml:space="preserve"> (T</w:t>
      </w:r>
      <w:r w:rsidRPr="00D42C1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42C17">
        <w:rPr>
          <w:rFonts w:ascii="Times New Roman" w:hAnsi="Times New Roman" w:cs="Times New Roman"/>
          <w:sz w:val="24"/>
          <w:szCs w:val="24"/>
        </w:rPr>
        <w:t xml:space="preserve">, 2, 3) + </w:t>
      </w:r>
      <w:proofErr w:type="spellStart"/>
      <w:r w:rsidRPr="00D42C17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D42C17">
        <w:rPr>
          <w:rFonts w:ascii="Times New Roman" w:hAnsi="Times New Roman" w:cs="Times New Roman"/>
          <w:sz w:val="24"/>
          <w:szCs w:val="24"/>
        </w:rPr>
        <w:t xml:space="preserve"> (T</w:t>
      </w:r>
      <w:r w:rsidRPr="00D42C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2C17">
        <w:rPr>
          <w:rFonts w:ascii="Times New Roman" w:hAnsi="Times New Roman" w:cs="Times New Roman"/>
          <w:sz w:val="24"/>
          <w:szCs w:val="24"/>
        </w:rPr>
        <w:t>, 2, 3) + ns (PM</w:t>
      </w:r>
      <w:r w:rsidRPr="00D42C1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42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D42C17">
        <w:rPr>
          <w:rFonts w:ascii="Times New Roman" w:hAnsi="Times New Roman" w:cs="Times New Roman"/>
          <w:sz w:val="24"/>
          <w:szCs w:val="24"/>
        </w:rPr>
        <w:t>3) + ns (PM</w:t>
      </w:r>
      <w:r w:rsidRPr="00D42C1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D42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D42C17">
        <w:rPr>
          <w:rFonts w:ascii="Times New Roman" w:hAnsi="Times New Roman" w:cs="Times New Roman"/>
          <w:sz w:val="24"/>
          <w:szCs w:val="24"/>
        </w:rPr>
        <w:t xml:space="preserve">1) + ns (RH,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D42C17">
        <w:rPr>
          <w:rFonts w:ascii="Times New Roman" w:hAnsi="Times New Roman" w:cs="Times New Roman"/>
          <w:sz w:val="24"/>
          <w:szCs w:val="24"/>
        </w:rPr>
        <w:t xml:space="preserve">2) + ns (Season,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D42C17">
        <w:rPr>
          <w:rFonts w:ascii="Times New Roman" w:hAnsi="Times New Roman" w:cs="Times New Roman"/>
          <w:sz w:val="24"/>
          <w:szCs w:val="24"/>
        </w:rPr>
        <w:t xml:space="preserve">3) + ns (Time,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Pr="00D42C17">
        <w:rPr>
          <w:rFonts w:ascii="Times New Roman" w:hAnsi="Times New Roman" w:cs="Times New Roman"/>
          <w:sz w:val="24"/>
          <w:szCs w:val="24"/>
        </w:rPr>
        <w:t>7) +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2C17">
        <w:rPr>
          <w:rFonts w:ascii="Times New Roman" w:hAnsi="Times New Roman" w:cs="Times New Roman"/>
          <w:sz w:val="24"/>
          <w:szCs w:val="24"/>
        </w:rPr>
        <w:t>W+ Holidays</w:t>
      </w:r>
    </w:p>
    <w:p w:rsidR="00153156" w:rsidRPr="00153156" w:rsidRDefault="00153156" w:rsidP="000D5AB3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rtl/>
        </w:rPr>
      </w:pPr>
    </w:p>
    <w:p w:rsidR="000D5AB3" w:rsidRPr="00153156" w:rsidRDefault="000D5AB3" w:rsidP="000D5AB3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153156">
        <w:rPr>
          <w:rFonts w:asciiTheme="majorBidi" w:eastAsia="Times New Roman" w:hAnsiTheme="majorBidi" w:cstheme="majorBidi"/>
          <w:sz w:val="20"/>
          <w:szCs w:val="20"/>
        </w:rPr>
        <w:t>After running model (Equation 6), we used below commands in R to calculate main effect.</w:t>
      </w:r>
    </w:p>
    <w:p w:rsidR="000D5AB3" w:rsidRPr="00153156" w:rsidRDefault="000D5AB3" w:rsidP="000D5AB3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0D5AB3" w:rsidRPr="00153156" w:rsidRDefault="000D5AB3" w:rsidP="000D5AB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16"/>
          <w:szCs w:val="16"/>
        </w:rPr>
      </w:pP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pred.TMAX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 xml:space="preserve"> &lt;- </w:t>
      </w:r>
      <w:proofErr w:type="spellStart"/>
      <w:proofErr w:type="gramStart"/>
      <w:r w:rsidRPr="00153156">
        <w:rPr>
          <w:rFonts w:asciiTheme="majorBidi" w:hAnsiTheme="majorBidi" w:cstheme="majorBidi"/>
          <w:i/>
          <w:iCs/>
          <w:sz w:val="16"/>
          <w:szCs w:val="16"/>
        </w:rPr>
        <w:t>crosspred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>(</w:t>
      </w:r>
      <w:proofErr w:type="spellStart"/>
      <w:proofErr w:type="gramEnd"/>
      <w:r w:rsidRPr="00153156">
        <w:rPr>
          <w:rFonts w:asciiTheme="majorBidi" w:hAnsiTheme="majorBidi" w:cstheme="majorBidi"/>
          <w:i/>
          <w:iCs/>
          <w:sz w:val="16"/>
          <w:szCs w:val="16"/>
        </w:rPr>
        <w:t>Cb.TMAX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 xml:space="preserve">, </w:t>
      </w: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model,cen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>=40.3, at=45)</w:t>
      </w:r>
    </w:p>
    <w:p w:rsidR="000D5AB3" w:rsidRPr="00153156" w:rsidRDefault="000D5AB3" w:rsidP="000D5AB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16"/>
          <w:szCs w:val="16"/>
        </w:rPr>
      </w:pPr>
      <w:proofErr w:type="spellStart"/>
      <w:proofErr w:type="gramStart"/>
      <w:r w:rsidRPr="00153156">
        <w:rPr>
          <w:rFonts w:asciiTheme="majorBidi" w:hAnsiTheme="majorBidi" w:cstheme="majorBidi"/>
          <w:i/>
          <w:iCs/>
          <w:sz w:val="16"/>
          <w:szCs w:val="16"/>
        </w:rPr>
        <w:t>dezhlag</w:t>
      </w:r>
      <w:proofErr w:type="spellEnd"/>
      <w:proofErr w:type="gramEnd"/>
      <w:r w:rsidRPr="00153156">
        <w:rPr>
          <w:rFonts w:asciiTheme="majorBidi" w:hAnsiTheme="majorBidi" w:cstheme="majorBidi"/>
          <w:i/>
          <w:iCs/>
          <w:sz w:val="16"/>
          <w:szCs w:val="16"/>
        </w:rPr>
        <w:t>&lt;- with (</w:t>
      </w: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pred.TMAX,t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 xml:space="preserve"> (</w:t>
      </w: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rbind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 xml:space="preserve">( </w:t>
      </w: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matRRfit,matRRlow,matRRhigh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>)))</w:t>
      </w:r>
    </w:p>
    <w:p w:rsidR="000D5AB3" w:rsidRPr="00153156" w:rsidRDefault="000D5AB3" w:rsidP="000D5AB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16"/>
          <w:szCs w:val="16"/>
        </w:rPr>
      </w:pPr>
      <w:proofErr w:type="spellStart"/>
      <w:proofErr w:type="gramStart"/>
      <w:r w:rsidRPr="00153156">
        <w:rPr>
          <w:rFonts w:asciiTheme="majorBidi" w:hAnsiTheme="majorBidi" w:cstheme="majorBidi"/>
          <w:i/>
          <w:iCs/>
          <w:sz w:val="16"/>
          <w:szCs w:val="16"/>
        </w:rPr>
        <w:t>colnames</w:t>
      </w:r>
      <w:proofErr w:type="spellEnd"/>
      <w:proofErr w:type="gramEnd"/>
      <w:r w:rsidRPr="00153156">
        <w:rPr>
          <w:rFonts w:asciiTheme="majorBidi" w:hAnsiTheme="majorBidi" w:cstheme="majorBidi"/>
          <w:i/>
          <w:iCs/>
          <w:sz w:val="16"/>
          <w:szCs w:val="16"/>
        </w:rPr>
        <w:t xml:space="preserve"> (</w:t>
      </w: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dezhlag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>) &lt;- c("RR","ci.low","</w:t>
      </w:r>
      <w:proofErr w:type="spellStart"/>
      <w:r w:rsidRPr="00153156">
        <w:rPr>
          <w:rFonts w:asciiTheme="majorBidi" w:hAnsiTheme="majorBidi" w:cstheme="majorBidi"/>
          <w:i/>
          <w:iCs/>
          <w:sz w:val="16"/>
          <w:szCs w:val="16"/>
        </w:rPr>
        <w:t>ci.hi</w:t>
      </w:r>
      <w:proofErr w:type="spellEnd"/>
      <w:r w:rsidRPr="00153156">
        <w:rPr>
          <w:rFonts w:asciiTheme="majorBidi" w:hAnsiTheme="majorBidi" w:cstheme="majorBidi"/>
          <w:i/>
          <w:iCs/>
          <w:sz w:val="16"/>
          <w:szCs w:val="16"/>
        </w:rPr>
        <w:t>")</w:t>
      </w:r>
    </w:p>
    <w:p w:rsidR="000D5AB3" w:rsidRPr="00153156" w:rsidRDefault="000D5AB3" w:rsidP="0015315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16"/>
          <w:szCs w:val="16"/>
        </w:rPr>
      </w:pPr>
      <w:proofErr w:type="spellStart"/>
      <w:proofErr w:type="gramStart"/>
      <w:r w:rsidRPr="00153156">
        <w:rPr>
          <w:rFonts w:asciiTheme="majorBidi" w:hAnsiTheme="majorBidi" w:cstheme="majorBidi"/>
          <w:i/>
          <w:iCs/>
          <w:sz w:val="16"/>
          <w:szCs w:val="16"/>
        </w:rPr>
        <w:t>dezhlag</w:t>
      </w:r>
      <w:proofErr w:type="spellEnd"/>
      <w:proofErr w:type="gramEnd"/>
    </w:p>
    <w:p w:rsidR="00153156" w:rsidRPr="00153156" w:rsidRDefault="00153156" w:rsidP="0015315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gramStart"/>
      <w:r w:rsidRPr="00153156">
        <w:rPr>
          <w:rFonts w:asciiTheme="majorBidi" w:eastAsia="Times New Roman" w:hAnsiTheme="majorBidi" w:cstheme="majorBidi"/>
          <w:sz w:val="20"/>
          <w:szCs w:val="20"/>
        </w:rPr>
        <w:t>40.3</w:t>
      </w:r>
      <w:proofErr w:type="gramEnd"/>
      <w:r w:rsidRPr="00153156">
        <w:rPr>
          <w:rFonts w:asciiTheme="majorBidi" w:eastAsia="Times New Roman" w:hAnsiTheme="majorBidi" w:cstheme="majorBidi"/>
          <w:sz w:val="20"/>
          <w:szCs w:val="20"/>
        </w:rPr>
        <w:t>= the 65</w:t>
      </w:r>
      <w:r w:rsidRPr="00153156">
        <w:rPr>
          <w:rFonts w:asciiTheme="majorBidi" w:eastAsia="Times New Roman" w:hAnsiTheme="majorBidi" w:cstheme="majorBidi"/>
          <w:sz w:val="20"/>
          <w:szCs w:val="20"/>
          <w:vertAlign w:val="superscript"/>
        </w:rPr>
        <w:t>th</w:t>
      </w:r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 percentile of annual temperature distribution (65</w:t>
      </w:r>
      <w:r w:rsidRPr="00153156">
        <w:rPr>
          <w:rFonts w:asciiTheme="majorBidi" w:eastAsia="Times New Roman" w:hAnsiTheme="majorBidi" w:cstheme="majorBidi"/>
          <w:sz w:val="20"/>
          <w:szCs w:val="20"/>
          <w:vertAlign w:val="superscript"/>
        </w:rPr>
        <w:t>th</w:t>
      </w:r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 percentile represent the lowest number if death that occurred). </w:t>
      </w:r>
    </w:p>
    <w:p w:rsidR="000D5AB3" w:rsidRPr="00153156" w:rsidRDefault="000D5AB3" w:rsidP="00153156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gramStart"/>
      <w:r w:rsidRPr="00153156">
        <w:rPr>
          <w:rFonts w:asciiTheme="majorBidi" w:eastAsia="Times New Roman" w:hAnsiTheme="majorBidi" w:cstheme="majorBidi"/>
          <w:sz w:val="20"/>
          <w:szCs w:val="20"/>
        </w:rPr>
        <w:t>45</w:t>
      </w:r>
      <w:proofErr w:type="gramEnd"/>
      <w:r w:rsidRPr="00153156">
        <w:rPr>
          <w:rFonts w:asciiTheme="majorBidi" w:eastAsia="Times New Roman" w:hAnsiTheme="majorBidi" w:cstheme="majorBidi"/>
          <w:sz w:val="20"/>
          <w:szCs w:val="20"/>
        </w:rPr>
        <w:t>= the median temperature (</w:t>
      </w:r>
      <w:proofErr w:type="spellStart"/>
      <w:r w:rsidRPr="00153156">
        <w:rPr>
          <w:rFonts w:asciiTheme="majorBidi" w:eastAsia="Times New Roman" w:hAnsiTheme="majorBidi" w:cstheme="majorBidi"/>
          <w:sz w:val="20"/>
          <w:szCs w:val="20"/>
        </w:rPr>
        <w:t>Tmax</w:t>
      </w:r>
      <w:proofErr w:type="spellEnd"/>
      <w:r w:rsidRPr="00153156">
        <w:rPr>
          <w:rFonts w:asciiTheme="majorBidi" w:eastAsia="Times New Roman" w:hAnsiTheme="majorBidi" w:cstheme="majorBidi"/>
          <w:sz w:val="20"/>
          <w:szCs w:val="20"/>
        </w:rPr>
        <w:t>) during heat wave days (HW=1).</w:t>
      </w:r>
    </w:p>
    <w:p w:rsidR="000D5AB3" w:rsidRPr="00153156" w:rsidRDefault="000D5AB3" w:rsidP="00153156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gramStart"/>
      <w:r w:rsidRPr="00153156">
        <w:rPr>
          <w:rFonts w:asciiTheme="majorBidi" w:eastAsia="Times New Roman" w:hAnsiTheme="majorBidi" w:cstheme="majorBidi"/>
          <w:sz w:val="20"/>
          <w:szCs w:val="20"/>
        </w:rPr>
        <w:t>Also</w:t>
      </w:r>
      <w:proofErr w:type="gramEnd"/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 we used below commands in R to calculate added effect.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pred.TMAX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&lt;- </w:t>
      </w: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crosspred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(</w:t>
      </w:r>
      <w:proofErr w:type="spellStart"/>
      <w:proofErr w:type="gram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Cb.TMAX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,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model,cen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=43.4, at=45)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dezhlag</w:t>
      </w:r>
      <w:proofErr w:type="spellEnd"/>
      <w:proofErr w:type="gram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&lt;- with (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pred.TMAX,t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(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rbind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(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matRRfit,matRRlow,matRRhigh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)))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colnames</w:t>
      </w:r>
      <w:proofErr w:type="spellEnd"/>
      <w:proofErr w:type="gram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 xml:space="preserve"> (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dezhlag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) &lt;- c("RR","ci.low","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ci.hi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")</w:t>
      </w:r>
    </w:p>
    <w:p w:rsidR="000D5AB3" w:rsidRPr="00153156" w:rsidRDefault="000D5AB3" w:rsidP="00153156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6"/>
          <w:szCs w:val="16"/>
        </w:rPr>
      </w:pPr>
      <w:proofErr w:type="spellStart"/>
      <w:proofErr w:type="gramStart"/>
      <w:r w:rsidRPr="00153156">
        <w:rPr>
          <w:rFonts w:asciiTheme="majorBidi" w:eastAsia="Times New Roman" w:hAnsiTheme="majorBidi" w:cstheme="majorBidi"/>
          <w:i/>
          <w:iCs/>
          <w:sz w:val="16"/>
          <w:szCs w:val="16"/>
        </w:rPr>
        <w:t>dezhlag</w:t>
      </w:r>
      <w:proofErr w:type="spellEnd"/>
      <w:proofErr w:type="gramEnd"/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153156">
        <w:rPr>
          <w:rFonts w:asciiTheme="majorBidi" w:eastAsia="Times New Roman" w:hAnsiTheme="majorBidi" w:cstheme="majorBidi"/>
          <w:sz w:val="20"/>
          <w:szCs w:val="20"/>
        </w:rPr>
        <w:t>43.4= the median temperature (</w:t>
      </w:r>
      <w:proofErr w:type="spellStart"/>
      <w:r w:rsidRPr="00153156">
        <w:rPr>
          <w:rFonts w:asciiTheme="majorBidi" w:eastAsia="Times New Roman" w:hAnsiTheme="majorBidi" w:cstheme="majorBidi"/>
          <w:sz w:val="20"/>
          <w:szCs w:val="20"/>
        </w:rPr>
        <w:t>Tmax</w:t>
      </w:r>
      <w:proofErr w:type="spellEnd"/>
      <w:r w:rsidRPr="00153156">
        <w:rPr>
          <w:rFonts w:asciiTheme="majorBidi" w:eastAsia="Times New Roman" w:hAnsiTheme="majorBidi" w:cstheme="majorBidi"/>
          <w:sz w:val="20"/>
          <w:szCs w:val="20"/>
        </w:rPr>
        <w:t>) during the same period (HW=</w:t>
      </w:r>
      <w:proofErr w:type="gramStart"/>
      <w:r w:rsidRPr="00153156">
        <w:rPr>
          <w:rFonts w:asciiTheme="majorBidi" w:eastAsia="Times New Roman" w:hAnsiTheme="majorBidi" w:cstheme="majorBidi"/>
          <w:sz w:val="20"/>
          <w:szCs w:val="20"/>
        </w:rPr>
        <w:t>0</w:t>
      </w:r>
      <w:proofErr w:type="gramEnd"/>
      <w:r w:rsidRPr="00153156">
        <w:rPr>
          <w:rFonts w:asciiTheme="majorBidi" w:eastAsia="Times New Roman" w:hAnsiTheme="majorBidi" w:cstheme="majorBidi"/>
          <w:sz w:val="20"/>
          <w:szCs w:val="20"/>
        </w:rPr>
        <w:t>, days without heat waves).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proofErr w:type="gramStart"/>
      <w:r w:rsidRPr="00153156">
        <w:rPr>
          <w:rFonts w:asciiTheme="majorBidi" w:eastAsia="Times New Roman" w:hAnsiTheme="majorBidi" w:cstheme="majorBidi"/>
          <w:sz w:val="20"/>
          <w:szCs w:val="20"/>
        </w:rPr>
        <w:t>45</w:t>
      </w:r>
      <w:proofErr w:type="gramEnd"/>
      <w:r w:rsidRPr="00153156">
        <w:rPr>
          <w:rFonts w:asciiTheme="majorBidi" w:eastAsia="Times New Roman" w:hAnsiTheme="majorBidi" w:cstheme="majorBidi"/>
          <w:sz w:val="20"/>
          <w:szCs w:val="20"/>
        </w:rPr>
        <w:t>= the median temperature (</w:t>
      </w:r>
      <w:proofErr w:type="spellStart"/>
      <w:r w:rsidRPr="00153156">
        <w:rPr>
          <w:rFonts w:asciiTheme="majorBidi" w:eastAsia="Times New Roman" w:hAnsiTheme="majorBidi" w:cstheme="majorBidi"/>
          <w:sz w:val="20"/>
          <w:szCs w:val="20"/>
        </w:rPr>
        <w:t>Tmax</w:t>
      </w:r>
      <w:proofErr w:type="spellEnd"/>
      <w:r w:rsidRPr="00153156">
        <w:rPr>
          <w:rFonts w:asciiTheme="majorBidi" w:eastAsia="Times New Roman" w:hAnsiTheme="majorBidi" w:cstheme="majorBidi"/>
          <w:sz w:val="20"/>
          <w:szCs w:val="20"/>
        </w:rPr>
        <w:t>) during heat wave days (HW=1).</w:t>
      </w:r>
    </w:p>
    <w:p w:rsidR="000D5AB3" w:rsidRPr="00153156" w:rsidRDefault="000D5AB3" w:rsidP="00153156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The model used in the manuscript </w:t>
      </w:r>
      <w:proofErr w:type="gramStart"/>
      <w:r w:rsidRPr="00153156">
        <w:rPr>
          <w:rFonts w:asciiTheme="majorBidi" w:eastAsia="Times New Roman" w:hAnsiTheme="majorBidi" w:cstheme="majorBidi"/>
          <w:sz w:val="20"/>
          <w:szCs w:val="20"/>
        </w:rPr>
        <w:t>is based</w:t>
      </w:r>
      <w:proofErr w:type="gramEnd"/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 on (</w:t>
      </w:r>
      <w:r w:rsidRPr="00153156">
        <w:rPr>
          <w:rFonts w:asciiTheme="majorBidi" w:eastAsia="Times New Roman" w:hAnsiTheme="majorBidi" w:cstheme="majorBidi"/>
          <w:color w:val="000000"/>
          <w:sz w:val="20"/>
          <w:szCs w:val="20"/>
        </w:rPr>
        <w:t>packages/</w:t>
      </w:r>
      <w:proofErr w:type="spellStart"/>
      <w:r w:rsidRPr="00153156">
        <w:rPr>
          <w:rFonts w:asciiTheme="majorBidi" w:eastAsia="Times New Roman" w:hAnsiTheme="majorBidi" w:cstheme="majorBidi"/>
          <w:color w:val="000000"/>
          <w:sz w:val="20"/>
          <w:szCs w:val="20"/>
        </w:rPr>
        <w:t>dlnm</w:t>
      </w:r>
      <w:proofErr w:type="spellEnd"/>
      <w:r w:rsidRPr="00153156">
        <w:rPr>
          <w:rFonts w:asciiTheme="majorBidi" w:eastAsia="Times New Roman" w:hAnsiTheme="majorBidi" w:cstheme="majorBidi"/>
          <w:color w:val="000000"/>
          <w:sz w:val="20"/>
          <w:szCs w:val="20"/>
        </w:rPr>
        <w:t>) </w:t>
      </w:r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Antonio </w:t>
      </w:r>
      <w:proofErr w:type="spellStart"/>
      <w:r w:rsidRPr="00153156">
        <w:rPr>
          <w:rFonts w:asciiTheme="majorBidi" w:eastAsia="Times New Roman" w:hAnsiTheme="majorBidi" w:cstheme="majorBidi"/>
          <w:sz w:val="20"/>
          <w:szCs w:val="20"/>
        </w:rPr>
        <w:t>Gasparini's</w:t>
      </w:r>
      <w:proofErr w:type="spellEnd"/>
      <w:r w:rsidRPr="00153156">
        <w:rPr>
          <w:rFonts w:asciiTheme="majorBidi" w:eastAsia="Times New Roman" w:hAnsiTheme="majorBidi" w:cstheme="majorBidi"/>
          <w:sz w:val="20"/>
          <w:szCs w:val="20"/>
        </w:rPr>
        <w:t xml:space="preserve"> model in R software.</w:t>
      </w:r>
    </w:p>
    <w:p w:rsidR="000D5AB3" w:rsidRPr="009132B6" w:rsidRDefault="000D5AB3" w:rsidP="000D5AB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132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References: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8"/>
          <w:szCs w:val="18"/>
        </w:rPr>
      </w:pPr>
      <w:proofErr w:type="spell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Gasparrini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 xml:space="preserve"> A, Armstrong B,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Kenward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 xml:space="preserve"> MG. Distributed lag non‐linear models. Statistics in medicine. 2010 Sep 20</w:t>
      </w:r>
      <w:proofErr w:type="gram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;29</w:t>
      </w:r>
      <w:proofErr w:type="gram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(21):2224-34.</w:t>
      </w:r>
    </w:p>
    <w:p w:rsidR="000D5AB3" w:rsidRPr="00153156" w:rsidRDefault="000D5AB3" w:rsidP="000D5AB3">
      <w:pPr>
        <w:spacing w:after="0" w:line="240" w:lineRule="auto"/>
        <w:rPr>
          <w:rFonts w:asciiTheme="majorBidi" w:eastAsia="Times New Roman" w:hAnsiTheme="majorBidi" w:cstheme="majorBidi"/>
          <w:i/>
          <w:iCs/>
          <w:sz w:val="18"/>
          <w:szCs w:val="18"/>
        </w:rPr>
      </w:pPr>
      <w:proofErr w:type="spell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Gasparrini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 xml:space="preserve"> A. Distributed lag linear and non-linear models in R: the package </w:t>
      </w:r>
      <w:proofErr w:type="spell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dlnm</w:t>
      </w:r>
      <w:proofErr w:type="spell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. Journal of statistical software. 2011 Jul</w:t>
      </w:r>
      <w:proofErr w:type="gram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;43</w:t>
      </w:r>
      <w:proofErr w:type="gram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(8):1.</w:t>
      </w:r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br/>
      </w:r>
      <w:proofErr w:type="gramStart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>and</w:t>
      </w:r>
      <w:proofErr w:type="gramEnd"/>
      <w:r w:rsidRPr="00153156">
        <w:rPr>
          <w:rFonts w:asciiTheme="majorBidi" w:eastAsia="Times New Roman" w:hAnsiTheme="majorBidi" w:cstheme="majorBidi"/>
          <w:i/>
          <w:iCs/>
          <w:sz w:val="18"/>
          <w:szCs w:val="18"/>
        </w:rPr>
        <w:t xml:space="preserve"> http://www.maluty.pl/pub/mirrors/CRAN/web/packages/dlnm/dlnm.pdf</w:t>
      </w:r>
    </w:p>
    <w:p w:rsidR="000D5AB3" w:rsidRDefault="000D5AB3" w:rsidP="000D5AB3"/>
    <w:p w:rsidR="000D5AB3" w:rsidRDefault="000D5AB3" w:rsidP="000D5AB3"/>
    <w:p w:rsidR="000D5AB3" w:rsidRDefault="000D5AB3" w:rsidP="000D5AB3"/>
    <w:p w:rsidR="00337DAF" w:rsidRDefault="00337DAF"/>
    <w:sectPr w:rsidR="0033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BF"/>
    <w:rsid w:val="000D5AB3"/>
    <w:rsid w:val="00153156"/>
    <w:rsid w:val="00337DAF"/>
    <w:rsid w:val="003C5A62"/>
    <w:rsid w:val="007944B4"/>
    <w:rsid w:val="00B867F8"/>
    <w:rsid w:val="00DF2351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74FCFF"/>
  <w15:chartTrackingRefBased/>
  <w15:docId w15:val="{0C5F8A72-A6DC-40F5-A52F-DB62A1BC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B3"/>
    <w:rPr>
      <w:rFonts w:eastAsia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2021-06-06T12:36:00Z</dcterms:created>
  <dcterms:modified xsi:type="dcterms:W3CDTF">2021-06-06T13:16:00Z</dcterms:modified>
</cp:coreProperties>
</file>