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4C40" w14:textId="77777777" w:rsidR="00687130" w:rsidRPr="0000173A" w:rsidRDefault="00636837" w:rsidP="00687130">
      <w:pPr>
        <w:pStyle w:val="Heading2"/>
      </w:pPr>
      <w:r>
        <w:t xml:space="preserve">Additional file 4: </w:t>
      </w:r>
      <w:r w:rsidR="00687130" w:rsidRPr="0000173A">
        <w:t xml:space="preserve">Interview guide </w:t>
      </w:r>
    </w:p>
    <w:p w14:paraId="4B5AD711" w14:textId="77777777" w:rsidR="00687130" w:rsidRPr="0000173A" w:rsidRDefault="00687130" w:rsidP="00687130">
      <w:pPr>
        <w:rPr>
          <w:rFonts w:ascii="Times New Roman" w:hAnsi="Times New Roman" w:cs="Times New Roman"/>
        </w:rPr>
      </w:pPr>
    </w:p>
    <w:p w14:paraId="76F97A45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>An interview guide for the qualitative part of the study on the “perceived attitudes, knowledge, practice and barriers of EBM among resident physicians at AKUHN”</w:t>
      </w:r>
    </w:p>
    <w:p w14:paraId="5BD493C3" w14:textId="77777777" w:rsidR="00687130" w:rsidRPr="0000173A" w:rsidRDefault="00687130" w:rsidP="00687130">
      <w:pPr>
        <w:rPr>
          <w:rFonts w:ascii="Times New Roman" w:hAnsi="Times New Roman" w:cs="Times New Roman"/>
        </w:rPr>
      </w:pPr>
    </w:p>
    <w:p w14:paraId="053592DC" w14:textId="77777777" w:rsidR="00687130" w:rsidRPr="0000173A" w:rsidRDefault="00687130" w:rsidP="00687130">
      <w:pPr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 xml:space="preserve">A: PRE AMBLE (10 </w:t>
      </w:r>
      <w:bookmarkStart w:id="0" w:name="_GoBack"/>
      <w:bookmarkEnd w:id="0"/>
      <w:r w:rsidRPr="0000173A">
        <w:rPr>
          <w:rFonts w:ascii="Times New Roman" w:hAnsi="Times New Roman" w:cs="Times New Roman"/>
          <w:b/>
        </w:rPr>
        <w:t>minutes)</w:t>
      </w:r>
    </w:p>
    <w:p w14:paraId="734FAE6D" w14:textId="77777777" w:rsidR="00687130" w:rsidRPr="0000173A" w:rsidRDefault="00687130" w:rsidP="00687130">
      <w:pPr>
        <w:rPr>
          <w:rFonts w:ascii="Times New Roman" w:hAnsi="Times New Roman" w:cs="Times New Roman"/>
        </w:rPr>
      </w:pPr>
    </w:p>
    <w:p w14:paraId="52E387C1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 xml:space="preserve">Self introduction </w:t>
      </w:r>
    </w:p>
    <w:p w14:paraId="7DDBD033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Refreshment</w:t>
      </w:r>
    </w:p>
    <w:p w14:paraId="74CF339A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 xml:space="preserve">Briefings on purpose of this discussion </w:t>
      </w:r>
    </w:p>
    <w:p w14:paraId="4BFB9D8C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Distribute the participant information letter (Appendix C)</w:t>
      </w:r>
    </w:p>
    <w:p w14:paraId="0ED7CE6B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Clarify any queries</w:t>
      </w:r>
    </w:p>
    <w:p w14:paraId="08168816" w14:textId="77777777" w:rsidR="00687130" w:rsidRPr="0000173A" w:rsidRDefault="00687130" w:rsidP="006871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Obtain written consent for the interview and audio-recording (Appendix D)</w:t>
      </w:r>
    </w:p>
    <w:p w14:paraId="636F63B8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43517EBB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>B: DISCUSSION PHASE (50 minutes)</w:t>
      </w:r>
    </w:p>
    <w:p w14:paraId="2877B390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133056CF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>Attitude towards EBM</w:t>
      </w:r>
    </w:p>
    <w:p w14:paraId="407EFF38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6311CDC6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What is the first thing that comes to mind when you think about EBM?</w:t>
      </w:r>
    </w:p>
    <w:p w14:paraId="3D101B3E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It is said that evidence-based medicine improves patients’ care! What is your opinion?</w:t>
      </w:r>
    </w:p>
    <w:p w14:paraId="2DF1EC19" w14:textId="77777777" w:rsidR="00687130" w:rsidRPr="0000173A" w:rsidRDefault="00687130" w:rsidP="006871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Why?</w:t>
      </w:r>
    </w:p>
    <w:p w14:paraId="34FB3501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you think EBM is important for residents learning?</w:t>
      </w:r>
    </w:p>
    <w:p w14:paraId="242D2A80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tell me more about it?</w:t>
      </w:r>
    </w:p>
    <w:p w14:paraId="73C440BF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no, why is that?</w:t>
      </w:r>
    </w:p>
    <w:p w14:paraId="4AF4CDD5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you think EBM should be taught in medical school?</w:t>
      </w:r>
    </w:p>
    <w:p w14:paraId="2C893454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why?</w:t>
      </w:r>
    </w:p>
    <w:p w14:paraId="26A94D17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no, why?</w:t>
      </w:r>
    </w:p>
    <w:p w14:paraId="47FF2546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2245D7EE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>Practice &amp; Barriers of EBM</w:t>
      </w:r>
    </w:p>
    <w:p w14:paraId="6C7995B5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</w:p>
    <w:p w14:paraId="0F712F34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It is said that consultants play a major role in influencing how residents practice medicine. What is your opinion?</w:t>
      </w:r>
    </w:p>
    <w:p w14:paraId="042C877B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consultants keep abreast with the evidence? How?</w:t>
      </w:r>
    </w:p>
    <w:p w14:paraId="3B5625E4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 xml:space="preserve">Probe for an </w:t>
      </w:r>
      <w:proofErr w:type="gramStart"/>
      <w:r w:rsidRPr="0000173A">
        <w:rPr>
          <w:rFonts w:ascii="Times New Roman" w:hAnsi="Times New Roman" w:cs="Times New Roman"/>
        </w:rPr>
        <w:t>example ….</w:t>
      </w:r>
      <w:proofErr w:type="gramEnd"/>
    </w:p>
    <w:p w14:paraId="72F87C1C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From the literature, patients also play an important role in the way residents practice medicine. What do you think?</w:t>
      </w:r>
    </w:p>
    <w:p w14:paraId="41BE27AC" w14:textId="77777777" w:rsidR="00687130" w:rsidRPr="0000173A" w:rsidRDefault="00687130" w:rsidP="006871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 xml:space="preserve">Why? </w:t>
      </w:r>
    </w:p>
    <w:p w14:paraId="3704C1BC" w14:textId="77777777" w:rsidR="00687130" w:rsidRPr="0000173A" w:rsidRDefault="00687130" w:rsidP="006871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Literature shows some physicians intimated by informed patients. Is this true?</w:t>
      </w:r>
    </w:p>
    <w:p w14:paraId="4C891161" w14:textId="77777777" w:rsidR="00687130" w:rsidRPr="0000173A" w:rsidRDefault="00687130" w:rsidP="006871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Give an example of where a patient has encouraged/discouraged you….</w:t>
      </w:r>
    </w:p>
    <w:p w14:paraId="416C860A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you find it easy to search for clinical information while on duty at the hospital?</w:t>
      </w:r>
    </w:p>
    <w:p w14:paraId="7B5EF244" w14:textId="77777777" w:rsidR="00687130" w:rsidRPr="0000173A" w:rsidRDefault="00687130" w:rsidP="006871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what are the facilitators?</w:t>
      </w:r>
    </w:p>
    <w:p w14:paraId="0481033B" w14:textId="77777777" w:rsidR="00687130" w:rsidRPr="0000173A" w:rsidRDefault="00687130" w:rsidP="006871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no, what are the barriers?</w:t>
      </w:r>
    </w:p>
    <w:p w14:paraId="6465B0E5" w14:textId="77777777" w:rsidR="00687130" w:rsidRPr="0000173A" w:rsidRDefault="00687130" w:rsidP="00687130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Workload – what can be done?</w:t>
      </w:r>
    </w:p>
    <w:p w14:paraId="2C401F74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On a normal day in the clinic, do you generate clinical questions while you are seeing patients?</w:t>
      </w:r>
    </w:p>
    <w:p w14:paraId="33036BF3" w14:textId="77777777" w:rsidR="00687130" w:rsidRPr="0000173A" w:rsidRDefault="00687130" w:rsidP="0068713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lastRenderedPageBreak/>
        <w:t>If no, why not?</w:t>
      </w:r>
    </w:p>
    <w:p w14:paraId="255115B5" w14:textId="77777777" w:rsidR="00687130" w:rsidRPr="0000173A" w:rsidRDefault="00687130" w:rsidP="0068713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on average, how many questions do you generate per 10 patients you see?</w:t>
      </w:r>
    </w:p>
    <w:p w14:paraId="32BA7EB9" w14:textId="77777777" w:rsidR="00687130" w:rsidRPr="0000173A" w:rsidRDefault="00687130" w:rsidP="00687130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How many of them do you look up?</w:t>
      </w:r>
    </w:p>
    <w:p w14:paraId="379C3B00" w14:textId="77777777" w:rsidR="00687130" w:rsidRPr="0000173A" w:rsidRDefault="00687130" w:rsidP="00687130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How do you select which question to pursue?</w:t>
      </w:r>
    </w:p>
    <w:p w14:paraId="7F9046E3" w14:textId="77777777" w:rsidR="00687130" w:rsidRPr="0000173A" w:rsidRDefault="00687130" w:rsidP="00687130">
      <w:pPr>
        <w:rPr>
          <w:rFonts w:ascii="Times New Roman" w:hAnsi="Times New Roman" w:cs="Times New Roman"/>
        </w:rPr>
      </w:pPr>
    </w:p>
    <w:p w14:paraId="5CFC7523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>Knowledge about EBM</w:t>
      </w:r>
    </w:p>
    <w:p w14:paraId="5C26B786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</w:p>
    <w:p w14:paraId="545B7A87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Where did you learn about EBM?</w:t>
      </w:r>
    </w:p>
    <w:p w14:paraId="547867A1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In the AKU orientation week, was the training useful?</w:t>
      </w:r>
    </w:p>
    <w:p w14:paraId="2A2C7C7B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why?</w:t>
      </w:r>
    </w:p>
    <w:p w14:paraId="07B0513B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not, why not and how can it be made better?</w:t>
      </w:r>
    </w:p>
    <w:p w14:paraId="1228F00C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you think EBM should be taught in medical school?</w:t>
      </w:r>
    </w:p>
    <w:p w14:paraId="478DA4E5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why?</w:t>
      </w:r>
    </w:p>
    <w:p w14:paraId="1FFBC94C" w14:textId="77777777" w:rsidR="00687130" w:rsidRPr="0000173A" w:rsidRDefault="00687130" w:rsidP="006871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no, why?</w:t>
      </w:r>
    </w:p>
    <w:p w14:paraId="196635DD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 xml:space="preserve">What aspects of EBM do you find most challenging? </w:t>
      </w:r>
    </w:p>
    <w:p w14:paraId="012D1D2E" w14:textId="77777777" w:rsidR="00687130" w:rsidRPr="0000173A" w:rsidRDefault="00687130" w:rsidP="006871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Why?</w:t>
      </w:r>
    </w:p>
    <w:p w14:paraId="3AC52289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Do you think EBM can be taught?</w:t>
      </w:r>
    </w:p>
    <w:p w14:paraId="37CABDC9" w14:textId="77777777" w:rsidR="00687130" w:rsidRPr="0000173A" w:rsidRDefault="00687130" w:rsidP="006871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what teaching methods do you believe are most effective in teaching residents to apply EBM in their practice?</w:t>
      </w:r>
    </w:p>
    <w:p w14:paraId="77DF890E" w14:textId="77777777" w:rsidR="00687130" w:rsidRPr="0000173A" w:rsidRDefault="00687130" w:rsidP="006871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What teaching methods do not work?</w:t>
      </w:r>
    </w:p>
    <w:p w14:paraId="5599D166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AKU library invests a lot in resources for the residents. Do you think it is useful?</w:t>
      </w:r>
    </w:p>
    <w:p w14:paraId="090324E1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yes, how?</w:t>
      </w:r>
    </w:p>
    <w:p w14:paraId="58AA71A7" w14:textId="77777777" w:rsidR="00687130" w:rsidRPr="0000173A" w:rsidRDefault="00687130" w:rsidP="0068713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If not, how can it be made better?</w:t>
      </w:r>
    </w:p>
    <w:p w14:paraId="1DD6EA10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How has AKU prepared/not prepared you to practice EBM after residency?</w:t>
      </w:r>
    </w:p>
    <w:p w14:paraId="58DE2BD9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5E44FAF9" w14:textId="77777777" w:rsidR="00687130" w:rsidRPr="0000173A" w:rsidRDefault="00687130" w:rsidP="00687130">
      <w:pPr>
        <w:jc w:val="both"/>
        <w:rPr>
          <w:rFonts w:ascii="Times New Roman" w:hAnsi="Times New Roman" w:cs="Times New Roman"/>
          <w:b/>
        </w:rPr>
      </w:pPr>
      <w:r w:rsidRPr="0000173A">
        <w:rPr>
          <w:rFonts w:ascii="Times New Roman" w:hAnsi="Times New Roman" w:cs="Times New Roman"/>
          <w:b/>
        </w:rPr>
        <w:t xml:space="preserve">Final remarks </w:t>
      </w:r>
    </w:p>
    <w:p w14:paraId="175D05D1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66B4D0DB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0173A">
        <w:rPr>
          <w:rFonts w:ascii="Times New Roman" w:eastAsia="Times New Roman" w:hAnsi="Times New Roman" w:cs="Times New Roman"/>
          <w:color w:val="000000"/>
        </w:rPr>
        <w:t>Any recommendations on how EBM can be improved in AKU?</w:t>
      </w:r>
    </w:p>
    <w:p w14:paraId="41BD48A9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159952D7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How would you rate AKU as an institution in terms of its practice of EBM?</w:t>
      </w:r>
    </w:p>
    <w:p w14:paraId="360BB49C" w14:textId="77777777" w:rsidR="00687130" w:rsidRPr="0000173A" w:rsidRDefault="00687130" w:rsidP="00687130">
      <w:pPr>
        <w:jc w:val="both"/>
        <w:rPr>
          <w:rFonts w:ascii="Times New Roman" w:hAnsi="Times New Roman" w:cs="Times New Roman"/>
        </w:rPr>
      </w:pPr>
    </w:p>
    <w:p w14:paraId="7A1C887B" w14:textId="77777777" w:rsidR="00687130" w:rsidRPr="0000173A" w:rsidRDefault="00687130" w:rsidP="006871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173A">
        <w:rPr>
          <w:rFonts w:ascii="Times New Roman" w:hAnsi="Times New Roman" w:cs="Times New Roman"/>
        </w:rPr>
        <w:t>Finally, any final suggestions/comments about EBM in AKU?</w:t>
      </w:r>
    </w:p>
    <w:p w14:paraId="33ACBF49" w14:textId="77777777" w:rsidR="00687130" w:rsidRPr="0000173A" w:rsidRDefault="00687130" w:rsidP="00687130">
      <w:pPr>
        <w:spacing w:line="360" w:lineRule="auto"/>
        <w:rPr>
          <w:rFonts w:ascii="Times New Roman" w:hAnsi="Times New Roman" w:cs="Times New Roman"/>
        </w:rPr>
      </w:pPr>
    </w:p>
    <w:p w14:paraId="05331CE1" w14:textId="77777777" w:rsidR="00F21501" w:rsidRDefault="00F21501"/>
    <w:sectPr w:rsidR="00F21501" w:rsidSect="00F215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E7E"/>
    <w:multiLevelType w:val="hybridMultilevel"/>
    <w:tmpl w:val="9F921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F2F92"/>
    <w:multiLevelType w:val="hybridMultilevel"/>
    <w:tmpl w:val="60BE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F33DC"/>
    <w:multiLevelType w:val="hybridMultilevel"/>
    <w:tmpl w:val="9AAAF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51B9E"/>
    <w:multiLevelType w:val="hybridMultilevel"/>
    <w:tmpl w:val="8938C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30E4E"/>
    <w:multiLevelType w:val="hybridMultilevel"/>
    <w:tmpl w:val="F6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3C0A"/>
    <w:multiLevelType w:val="hybridMultilevel"/>
    <w:tmpl w:val="D5CA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6B9B"/>
    <w:multiLevelType w:val="hybridMultilevel"/>
    <w:tmpl w:val="CACA3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64137"/>
    <w:multiLevelType w:val="hybridMultilevel"/>
    <w:tmpl w:val="2F94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7C58"/>
    <w:multiLevelType w:val="hybridMultilevel"/>
    <w:tmpl w:val="1AEE7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0"/>
    <w:rsid w:val="00636837"/>
    <w:rsid w:val="00687130"/>
    <w:rsid w:val="00F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11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30"/>
  </w:style>
  <w:style w:type="paragraph" w:styleId="Heading2">
    <w:name w:val="heading 2"/>
    <w:basedOn w:val="Normal"/>
    <w:next w:val="Normal"/>
    <w:link w:val="Heading2Char"/>
    <w:unhideWhenUsed/>
    <w:qFormat/>
    <w:rsid w:val="00687130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130"/>
    <w:rPr>
      <w:rFonts w:ascii="Times New Roman" w:eastAsiaTheme="majorEastAsia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68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30"/>
  </w:style>
  <w:style w:type="paragraph" w:styleId="Heading2">
    <w:name w:val="heading 2"/>
    <w:basedOn w:val="Normal"/>
    <w:next w:val="Normal"/>
    <w:link w:val="Heading2Char"/>
    <w:unhideWhenUsed/>
    <w:qFormat/>
    <w:rsid w:val="00687130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130"/>
    <w:rPr>
      <w:rFonts w:ascii="Times New Roman" w:eastAsiaTheme="majorEastAsia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68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Macintosh Word</Application>
  <DocSecurity>0</DocSecurity>
  <Lines>19</Lines>
  <Paragraphs>5</Paragraphs>
  <ScaleCrop>false</ScaleCrop>
  <Company>MUHAS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Unadkat</dc:creator>
  <cp:keywords/>
  <dc:description/>
  <cp:lastModifiedBy>Megha Unadkat</cp:lastModifiedBy>
  <cp:revision>2</cp:revision>
  <dcterms:created xsi:type="dcterms:W3CDTF">2020-08-11T17:33:00Z</dcterms:created>
  <dcterms:modified xsi:type="dcterms:W3CDTF">2020-08-11T17:50:00Z</dcterms:modified>
</cp:coreProperties>
</file>