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928" w14:textId="64C66FC9" w:rsidR="00A81800" w:rsidRPr="009D50AD" w:rsidRDefault="00A81800" w:rsidP="00A8180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 w:rsidRPr="009D50AD">
        <w:rPr>
          <w:rFonts w:ascii="Times New Roman" w:hAnsi="Times New Roman" w:cs="Times New Roman"/>
          <w:b/>
          <w:bCs/>
          <w:sz w:val="28"/>
          <w:szCs w:val="28"/>
        </w:rPr>
        <w:t>Bioaugmentation</w:t>
      </w:r>
      <w:bookmarkEnd w:id="0"/>
      <w:r w:rsidRPr="009D50AD"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 xml:space="preserve"> of Bacillus </w:t>
      </w:r>
      <w:proofErr w:type="spellStart"/>
      <w:r w:rsidRPr="009D50AD"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>amyloliquefaciens</w:t>
      </w:r>
      <w:proofErr w:type="spellEnd"/>
      <w:r w:rsidRPr="009D50A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50AD"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 xml:space="preserve">Bacillus </w:t>
      </w:r>
      <w:proofErr w:type="spellStart"/>
      <w:r w:rsidRPr="009D50AD"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>kochii</w:t>
      </w:r>
      <w:proofErr w:type="spellEnd"/>
      <w:r w:rsidRPr="009D5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72609474"/>
      <w:r w:rsidRPr="009D50AD">
        <w:rPr>
          <w:rFonts w:ascii="Times New Roman" w:hAnsi="Times New Roman" w:cs="Times New Roman"/>
          <w:b/>
          <w:bCs/>
          <w:sz w:val="28"/>
          <w:szCs w:val="28"/>
        </w:rPr>
        <w:t>co-cultivation</w:t>
      </w:r>
      <w:bookmarkEnd w:id="1"/>
      <w:r w:rsidRPr="009D50AD">
        <w:rPr>
          <w:rFonts w:ascii="Times New Roman" w:hAnsi="Times New Roman" w:cs="Times New Roman"/>
          <w:b/>
          <w:bCs/>
          <w:sz w:val="28"/>
          <w:szCs w:val="28"/>
        </w:rPr>
        <w:t xml:space="preserve"> to improve sensory qualities of flue-cured tobacco</w:t>
      </w:r>
    </w:p>
    <w:p w14:paraId="27E4E632" w14:textId="77777777" w:rsidR="00A81800" w:rsidRPr="007C1722" w:rsidRDefault="00A81800" w:rsidP="00A818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2" w:name="_gjdgxs" w:colFirst="0" w:colLast="0"/>
      <w:bookmarkStart w:id="3" w:name="_Hlk56971768"/>
      <w:bookmarkStart w:id="4" w:name="_Hlk73212825"/>
      <w:bookmarkEnd w:id="2"/>
      <w:proofErr w:type="spellStart"/>
      <w:r w:rsidRPr="007C1722">
        <w:rPr>
          <w:rFonts w:ascii="Times New Roman" w:hAnsi="Times New Roman" w:cs="Times New Roman"/>
          <w:sz w:val="20"/>
          <w:szCs w:val="20"/>
        </w:rPr>
        <w:t>Xinying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C1722">
        <w:rPr>
          <w:rFonts w:ascii="Times New Roman" w:hAnsi="Times New Roman" w:cs="Times New Roman"/>
          <w:sz w:val="20"/>
          <w:szCs w:val="20"/>
        </w:rPr>
        <w:t>Wu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gramEnd"/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,d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Pengcheng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zhu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a,c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Dongliang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Li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Tainfei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Zheng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Wen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Cai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Jianghua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Li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Baoyu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Zhang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, Beibei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zhu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>,</w:t>
      </w:r>
      <w:r w:rsidRPr="007C1722" w:rsidDel="00D27F02">
        <w:rPr>
          <w:rFonts w:ascii="Times New Roman" w:hAnsi="Times New Roman" w:cs="Times New Roman"/>
          <w:sz w:val="20"/>
          <w:szCs w:val="20"/>
        </w:rPr>
        <w:t xml:space="preserve"> </w:t>
      </w:r>
      <w:r w:rsidRPr="007C1722">
        <w:rPr>
          <w:rFonts w:ascii="Times New Roman" w:hAnsi="Times New Roman" w:cs="Times New Roman"/>
          <w:sz w:val="20"/>
          <w:szCs w:val="20"/>
        </w:rPr>
        <w:t xml:space="preserve">Juan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Zhang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spellEnd"/>
      <w:r w:rsidRPr="007C1722" w:rsidDel="00D27F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C17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Guocheng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Du</w:t>
      </w:r>
      <w:bookmarkEnd w:id="3"/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a,b</w:t>
      </w:r>
      <w:proofErr w:type="spellEnd"/>
      <w:r w:rsidRPr="007C172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C17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5FD419" w14:textId="77777777" w:rsidR="00A81800" w:rsidRPr="007C1722" w:rsidRDefault="00A81800" w:rsidP="00A818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>a:</w:t>
      </w:r>
      <w:bookmarkStart w:id="5" w:name="_Hlk56972906"/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6" w:name="OLE_LINK1"/>
      <w:bookmarkStart w:id="7" w:name="OLE_LINK2"/>
      <w:r w:rsidRPr="007C1722">
        <w:rPr>
          <w:rFonts w:ascii="Times New Roman" w:hAnsi="Times New Roman" w:cs="Times New Roman"/>
          <w:i/>
          <w:iCs/>
          <w:sz w:val="20"/>
          <w:szCs w:val="20"/>
        </w:rPr>
        <w:t>School of Biotechnology, Jiangnan University,</w:t>
      </w:r>
      <w:bookmarkEnd w:id="6"/>
      <w:bookmarkEnd w:id="7"/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 1800 </w:t>
      </w:r>
      <w:proofErr w:type="spellStart"/>
      <w:r w:rsidRPr="007C1722">
        <w:rPr>
          <w:rFonts w:ascii="Times New Roman" w:hAnsi="Times New Roman" w:cs="Times New Roman"/>
          <w:i/>
          <w:iCs/>
          <w:sz w:val="20"/>
          <w:szCs w:val="20"/>
        </w:rPr>
        <w:t>Lihu</w:t>
      </w:r>
      <w:proofErr w:type="spellEnd"/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 Road, Wuxi </w:t>
      </w:r>
      <w:bookmarkStart w:id="8" w:name="_Hlk56972994"/>
      <w:r w:rsidRPr="007C1722">
        <w:rPr>
          <w:rFonts w:ascii="Times New Roman" w:hAnsi="Times New Roman" w:cs="Times New Roman"/>
          <w:i/>
          <w:iCs/>
          <w:sz w:val="20"/>
          <w:szCs w:val="20"/>
        </w:rPr>
        <w:t>21412</w:t>
      </w:r>
      <w:bookmarkEnd w:id="8"/>
      <w:r w:rsidRPr="007C1722">
        <w:rPr>
          <w:rFonts w:ascii="Times New Roman" w:hAnsi="Times New Roman" w:cs="Times New Roman"/>
          <w:i/>
          <w:iCs/>
          <w:sz w:val="20"/>
          <w:szCs w:val="20"/>
        </w:rPr>
        <w:t>2, China</w:t>
      </w:r>
      <w:bookmarkEnd w:id="5"/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E5884F1" w14:textId="77777777" w:rsidR="00A81800" w:rsidRPr="007C1722" w:rsidRDefault="00A81800" w:rsidP="00A818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>b: Key laboratory of industrial biotechnology, Ministry of education, Jiangnan University, Wuxi, 214122, China</w:t>
      </w:r>
    </w:p>
    <w:p w14:paraId="04F104CB" w14:textId="77777777" w:rsidR="00A81800" w:rsidRPr="007C1722" w:rsidRDefault="00A81800" w:rsidP="00A818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c: Technical Research Center, China Tobacco Sichuan industrial Co., Ltd.,56 </w:t>
      </w:r>
      <w:proofErr w:type="spellStart"/>
      <w:r w:rsidRPr="007C1722">
        <w:rPr>
          <w:rFonts w:ascii="Times New Roman" w:hAnsi="Times New Roman" w:cs="Times New Roman"/>
          <w:i/>
          <w:iCs/>
          <w:sz w:val="20"/>
          <w:szCs w:val="20"/>
        </w:rPr>
        <w:t>Chenglong</w:t>
      </w:r>
      <w:proofErr w:type="spellEnd"/>
      <w:r w:rsidRPr="007C1722">
        <w:rPr>
          <w:rFonts w:ascii="Times New Roman" w:hAnsi="Times New Roman" w:cs="Times New Roman"/>
          <w:i/>
          <w:iCs/>
          <w:sz w:val="20"/>
          <w:szCs w:val="20"/>
        </w:rPr>
        <w:t xml:space="preserve"> Road, Chengdu 610000, China</w:t>
      </w:r>
    </w:p>
    <w:p w14:paraId="2D51A129" w14:textId="77777777" w:rsidR="00A81800" w:rsidRPr="007C1722" w:rsidRDefault="00A81800" w:rsidP="00A818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>d: School of Liquor and Food Engineering, Guizhou University, Guiyang 550025, China</w:t>
      </w:r>
    </w:p>
    <w:p w14:paraId="2FA06B53" w14:textId="77777777" w:rsidR="00A81800" w:rsidRDefault="00A81800" w:rsidP="00A81800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3842294B" w14:textId="77777777" w:rsidR="00A81800" w:rsidRPr="007C1722" w:rsidRDefault="00A81800" w:rsidP="00A81800">
      <w:pPr>
        <w:rPr>
          <w:rFonts w:ascii="Times New Roman" w:hAnsi="Times New Roman" w:cs="Times New Roman"/>
          <w:sz w:val="20"/>
          <w:szCs w:val="20"/>
        </w:rPr>
      </w:pPr>
      <w:r w:rsidRPr="007C1722">
        <w:rPr>
          <w:rFonts w:ascii="Times New Roman" w:hAnsi="Times New Roman" w:cs="Times New Roman"/>
          <w:sz w:val="20"/>
          <w:szCs w:val="20"/>
        </w:rPr>
        <w:t>* Corresponding author</w:t>
      </w:r>
      <w:r w:rsidRPr="007C1722">
        <w:rPr>
          <w:rFonts w:ascii="Times New Roman" w:hAnsi="Times New Roman" w:cs="Times New Roman" w:hint="eastAsia"/>
          <w:sz w:val="20"/>
          <w:szCs w:val="20"/>
        </w:rPr>
        <w:t>.</w:t>
      </w:r>
    </w:p>
    <w:p w14:paraId="5D36E96D" w14:textId="77777777" w:rsidR="00A81800" w:rsidRPr="007C1722" w:rsidRDefault="00A81800" w:rsidP="00A81800">
      <w:pPr>
        <w:rPr>
          <w:rFonts w:ascii="Times New Roman" w:hAnsi="Times New Roman" w:cs="Times New Roman"/>
          <w:sz w:val="20"/>
          <w:szCs w:val="20"/>
        </w:rPr>
      </w:pPr>
      <w:bookmarkStart w:id="9" w:name="_Hlk57152116"/>
      <w:proofErr w:type="spellStart"/>
      <w:r w:rsidRPr="007C1722">
        <w:rPr>
          <w:rFonts w:ascii="Times New Roman" w:hAnsi="Times New Roman" w:cs="Times New Roman"/>
          <w:sz w:val="20"/>
          <w:szCs w:val="20"/>
        </w:rPr>
        <w:t>Guocheng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 xml:space="preserve"> Du:</w:t>
      </w:r>
    </w:p>
    <w:p w14:paraId="1EA5E9DE" w14:textId="77777777" w:rsidR="00A81800" w:rsidRPr="007C1722" w:rsidRDefault="00A81800" w:rsidP="001F4567">
      <w:pPr>
        <w:rPr>
          <w:rFonts w:ascii="Times New Roman" w:hAnsi="Times New Roman" w:cs="Times New Roman"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>E-mail addresses</w:t>
      </w:r>
      <w:r w:rsidRPr="007C172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7C1722">
          <w:rPr>
            <w:rFonts w:ascii="Times New Roman" w:hAnsi="Times New Roman" w:cs="Times New Roman"/>
            <w:sz w:val="20"/>
            <w:szCs w:val="20"/>
          </w:rPr>
          <w:t>gcdu@jiangnan.edu.cn</w:t>
        </w:r>
      </w:hyperlink>
      <w:r w:rsidRPr="007C172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1722">
        <w:rPr>
          <w:rFonts w:ascii="Times New Roman" w:hAnsi="Times New Roman" w:cs="Times New Roman"/>
          <w:sz w:val="20"/>
          <w:szCs w:val="20"/>
        </w:rPr>
        <w:t>gc</w:t>
      </w:r>
      <w:proofErr w:type="spellEnd"/>
      <w:r w:rsidRPr="007C1722">
        <w:rPr>
          <w:rFonts w:ascii="Times New Roman" w:hAnsi="Times New Roman" w:cs="Times New Roman"/>
          <w:sz w:val="20"/>
          <w:szCs w:val="20"/>
        </w:rPr>
        <w:t>. Du).</w:t>
      </w:r>
    </w:p>
    <w:p w14:paraId="5E09B95F" w14:textId="77777777" w:rsidR="00A81800" w:rsidRPr="007C1722" w:rsidRDefault="00A81800" w:rsidP="00A81800">
      <w:pPr>
        <w:rPr>
          <w:rFonts w:ascii="Times New Roman" w:hAnsi="Times New Roman" w:cs="Times New Roman"/>
          <w:sz w:val="20"/>
          <w:szCs w:val="20"/>
        </w:rPr>
      </w:pPr>
      <w:r w:rsidRPr="007C1722">
        <w:rPr>
          <w:rFonts w:ascii="Times New Roman" w:hAnsi="Times New Roman" w:cs="Times New Roman"/>
          <w:sz w:val="20"/>
          <w:szCs w:val="20"/>
        </w:rPr>
        <w:t xml:space="preserve">Juan Zhang: </w:t>
      </w:r>
    </w:p>
    <w:p w14:paraId="2BBB64F6" w14:textId="165D36B3" w:rsidR="00A81800" w:rsidRDefault="00A81800" w:rsidP="00A81800">
      <w:pPr>
        <w:rPr>
          <w:rFonts w:ascii="Times New Roman" w:hAnsi="Times New Roman" w:cs="Times New Roman"/>
          <w:sz w:val="20"/>
          <w:szCs w:val="20"/>
        </w:rPr>
      </w:pPr>
      <w:r w:rsidRPr="007C1722">
        <w:rPr>
          <w:rFonts w:ascii="Times New Roman" w:hAnsi="Times New Roman" w:cs="Times New Roman"/>
          <w:i/>
          <w:iCs/>
          <w:sz w:val="20"/>
          <w:szCs w:val="20"/>
        </w:rPr>
        <w:t>E-mail addresses</w:t>
      </w:r>
      <w:r w:rsidRPr="007C172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C1722">
          <w:rPr>
            <w:rFonts w:ascii="Times New Roman" w:hAnsi="Times New Roman" w:cs="Times New Roman"/>
            <w:sz w:val="20"/>
            <w:szCs w:val="20"/>
          </w:rPr>
          <w:t>zhangj@jiangnan.edu.cn</w:t>
        </w:r>
      </w:hyperlink>
      <w:r w:rsidRPr="007C1722">
        <w:rPr>
          <w:rFonts w:ascii="Times New Roman" w:hAnsi="Times New Roman" w:cs="Times New Roman"/>
          <w:sz w:val="20"/>
          <w:szCs w:val="20"/>
        </w:rPr>
        <w:t xml:space="preserve"> (J. Zhang).</w:t>
      </w:r>
      <w:bookmarkEnd w:id="9"/>
    </w:p>
    <w:p w14:paraId="11083E82" w14:textId="0452ADAA" w:rsidR="009D50AD" w:rsidRDefault="009D50AD" w:rsidP="00A81800">
      <w:pPr>
        <w:rPr>
          <w:rFonts w:ascii="Times New Roman" w:hAnsi="Times New Roman" w:cs="Times New Roman"/>
          <w:sz w:val="20"/>
          <w:szCs w:val="20"/>
        </w:rPr>
      </w:pPr>
    </w:p>
    <w:p w14:paraId="72DCFB37" w14:textId="229E707B" w:rsidR="009D50AD" w:rsidRDefault="009D50AD" w:rsidP="00A81800">
      <w:pPr>
        <w:rPr>
          <w:rFonts w:ascii="Times New Roman" w:hAnsi="Times New Roman" w:cs="Times New Roman"/>
          <w:sz w:val="20"/>
          <w:szCs w:val="20"/>
        </w:rPr>
      </w:pPr>
    </w:p>
    <w:p w14:paraId="334DF022" w14:textId="77DA5CA7" w:rsidR="009D50AD" w:rsidRPr="009D50AD" w:rsidRDefault="009D50AD" w:rsidP="00A81800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9D50AD">
        <w:rPr>
          <w:rFonts w:ascii="Times New Roman" w:hAnsi="Times New Roman" w:cs="Times New Roman"/>
          <w:b/>
          <w:bCs/>
          <w:sz w:val="24"/>
          <w:szCs w:val="24"/>
        </w:rPr>
        <w:t>Journal name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9D50AD">
        <w:rPr>
          <w:rFonts w:ascii="Times New Roman" w:hAnsi="Times New Roman" w:cs="Times New Roman"/>
          <w:b/>
          <w:bCs/>
          <w:sz w:val="24"/>
          <w:szCs w:val="24"/>
        </w:rPr>
        <w:t>Archives of Microbiology</w:t>
      </w:r>
    </w:p>
    <w:p w14:paraId="05FE735D" w14:textId="77777777" w:rsidR="00A81800" w:rsidRDefault="00A8180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bookmarkEnd w:id="4"/>
    <w:p w14:paraId="3B386A8C" w14:textId="139C363D" w:rsidR="000430AF" w:rsidRPr="001C6B97" w:rsidRDefault="001C6B97">
      <w:pPr>
        <w:rPr>
          <w:b/>
          <w:bCs/>
        </w:rPr>
      </w:pPr>
      <w:r w:rsidRPr="001C6B97">
        <w:rPr>
          <w:rFonts w:hint="eastAsia"/>
          <w:b/>
          <w:bCs/>
        </w:rPr>
        <w:lastRenderedPageBreak/>
        <w:t>A</w:t>
      </w:r>
    </w:p>
    <w:p w14:paraId="325822AB" w14:textId="1AC8BE7D" w:rsidR="001C6B97" w:rsidRDefault="005E43BA" w:rsidP="001C6B97">
      <w:pPr>
        <w:jc w:val="center"/>
        <w:rPr>
          <w:b/>
          <w:bCs/>
        </w:rPr>
      </w:pPr>
      <w:r w:rsidRPr="005E43BA">
        <w:rPr>
          <w:noProof/>
        </w:rPr>
        <w:drawing>
          <wp:inline distT="0" distB="0" distL="0" distR="0" wp14:anchorId="3190AA16" wp14:editId="6BA6E711">
            <wp:extent cx="4772562" cy="211277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7578" cy="21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6EE5" w14:textId="5000CBD0" w:rsidR="005E43BA" w:rsidRDefault="005E43BA" w:rsidP="005E43BA">
      <w:pPr>
        <w:jc w:val="left"/>
        <w:rPr>
          <w:b/>
          <w:bCs/>
        </w:rPr>
      </w:pPr>
      <w:r>
        <w:rPr>
          <w:rFonts w:hint="eastAsia"/>
          <w:b/>
          <w:bCs/>
        </w:rPr>
        <w:t>B</w:t>
      </w:r>
    </w:p>
    <w:p w14:paraId="6A482816" w14:textId="77777777" w:rsidR="001C6B97" w:rsidRDefault="001C6B97">
      <w:pPr>
        <w:rPr>
          <w:b/>
          <w:bCs/>
        </w:rPr>
      </w:pPr>
    </w:p>
    <w:p w14:paraId="64E5C72D" w14:textId="77777777" w:rsidR="005E43BA" w:rsidRDefault="005E43BA">
      <w:pPr>
        <w:rPr>
          <w:b/>
          <w:bCs/>
        </w:rPr>
      </w:pPr>
      <w:r>
        <w:rPr>
          <w:noProof/>
        </w:rPr>
        <w:drawing>
          <wp:inline distT="0" distB="0" distL="0" distR="0" wp14:anchorId="30831235" wp14:editId="2F5E4403">
            <wp:extent cx="4572000" cy="22885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90AF" w14:textId="0A89D610" w:rsidR="001C6B97" w:rsidRDefault="005E43BA">
      <w:pPr>
        <w:rPr>
          <w:b/>
          <w:bCs/>
        </w:rPr>
      </w:pPr>
      <w:r>
        <w:rPr>
          <w:rFonts w:hint="eastAsia"/>
          <w:b/>
          <w:bCs/>
        </w:rPr>
        <w:t>C</w:t>
      </w:r>
    </w:p>
    <w:p w14:paraId="34EBBEB9" w14:textId="1324BA46" w:rsidR="001C6B97" w:rsidRDefault="00922F1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0AD50B" wp14:editId="26410194">
            <wp:extent cx="5274310" cy="26368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951F" w14:textId="6CF92D14" w:rsidR="00A81800" w:rsidRPr="004D5A61" w:rsidRDefault="00A81800" w:rsidP="00A81800">
      <w:pPr>
        <w:rPr>
          <w:rFonts w:ascii="Times New Roman" w:hAnsi="Times New Roman" w:cs="Times New Roman"/>
          <w:sz w:val="24"/>
          <w:szCs w:val="24"/>
        </w:rPr>
      </w:pPr>
      <w:r w:rsidRPr="004D5A61">
        <w:rPr>
          <w:rFonts w:ascii="Times New Roman" w:hAnsi="Times New Roman" w:cs="Times New Roman"/>
          <w:b/>
          <w:bCs/>
          <w:sz w:val="24"/>
          <w:szCs w:val="24"/>
        </w:rPr>
        <w:t xml:space="preserve">Fig. S1 </w:t>
      </w:r>
      <w:bookmarkStart w:id="10" w:name="_Hlk55376086"/>
      <w:r w:rsidRPr="004D5A61">
        <w:rPr>
          <w:rFonts w:ascii="Times New Roman" w:hAnsi="Times New Roman" w:cs="Times New Roman"/>
          <w:sz w:val="24"/>
          <w:szCs w:val="24"/>
        </w:rPr>
        <w:t xml:space="preserve">OPLS-DA analysis for </w:t>
      </w:r>
      <w:r w:rsidR="00DB0119" w:rsidRPr="004D5A61">
        <w:rPr>
          <w:rFonts w:ascii="Times New Roman" w:hAnsi="Times New Roman" w:cs="Times New Roman"/>
          <w:sz w:val="24"/>
          <w:szCs w:val="24"/>
        </w:rPr>
        <w:t>b</w:t>
      </w:r>
      <w:r w:rsidRPr="004D5A61">
        <w:rPr>
          <w:rFonts w:ascii="Times New Roman" w:hAnsi="Times New Roman" w:cs="Times New Roman"/>
          <w:sz w:val="24"/>
          <w:szCs w:val="24"/>
        </w:rPr>
        <w:t>ioaugmentation and control samples</w:t>
      </w:r>
      <w:bookmarkEnd w:id="10"/>
      <w:r w:rsidRPr="004D5A61">
        <w:rPr>
          <w:rFonts w:ascii="Times New Roman" w:hAnsi="Times New Roman" w:cs="Times New Roman"/>
          <w:sz w:val="24"/>
          <w:szCs w:val="24"/>
        </w:rPr>
        <w:t>: (A</w:t>
      </w:r>
      <w:bookmarkStart w:id="11" w:name="_Hlk56752938"/>
      <w:r w:rsidRPr="004D5A61">
        <w:rPr>
          <w:rFonts w:ascii="Times New Roman" w:hAnsi="Times New Roman" w:cs="Times New Roman"/>
          <w:sz w:val="24"/>
          <w:szCs w:val="24"/>
        </w:rPr>
        <w:t>) scatter plot</w:t>
      </w:r>
      <w:bookmarkEnd w:id="11"/>
      <w:r w:rsidRPr="004D5A61">
        <w:rPr>
          <w:rFonts w:ascii="Times New Roman" w:hAnsi="Times New Roman" w:cs="Times New Roman"/>
          <w:sz w:val="24"/>
          <w:szCs w:val="24"/>
        </w:rPr>
        <w:t xml:space="preserve"> of based on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 relative the </w:t>
      </w:r>
      <w:r w:rsidR="00D76FEB">
        <w:rPr>
          <w:rFonts w:ascii="Times New Roman" w:hAnsi="Times New Roman" w:cs="Times New Roman"/>
          <w:sz w:val="24"/>
          <w:szCs w:val="24"/>
        </w:rPr>
        <w:t>content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 of volatile components</w:t>
      </w:r>
      <w:r w:rsidRPr="004D5A61">
        <w:rPr>
          <w:rFonts w:ascii="Times New Roman" w:hAnsi="Times New Roman" w:cs="Times New Roman"/>
          <w:sz w:val="24"/>
          <w:szCs w:val="24"/>
        </w:rPr>
        <w:t xml:space="preserve">; (B) 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the permutations plot of OPLS-DA model with 200-time permutation tests (the intercepts of R2 and Q2 were </w:t>
      </w:r>
      <w:r w:rsidR="00DB0119" w:rsidRPr="004D5A61">
        <w:rPr>
          <w:rFonts w:ascii="Times New Roman" w:hAnsi="Times New Roman" w:cs="Times New Roman"/>
          <w:sz w:val="24"/>
          <w:szCs w:val="24"/>
        </w:rPr>
        <w:lastRenderedPageBreak/>
        <w:t>0.997 and 0.988 respectively); (C) VIP value analysis of volatile components.</w:t>
      </w:r>
    </w:p>
    <w:p w14:paraId="55F10B53" w14:textId="2B4BC1CE" w:rsidR="00DB0119" w:rsidRPr="004D5A61" w:rsidRDefault="00346055" w:rsidP="00A81800">
      <w:pPr>
        <w:rPr>
          <w:rFonts w:ascii="Times New Roman" w:hAnsi="Times New Roman" w:cs="Times New Roman"/>
          <w:sz w:val="24"/>
          <w:szCs w:val="24"/>
        </w:rPr>
      </w:pPr>
      <w:r w:rsidRPr="004D5A61">
        <w:rPr>
          <w:rFonts w:ascii="Times New Roman" w:hAnsi="Times New Roman" w:cs="Times New Roman"/>
          <w:sz w:val="24"/>
          <w:szCs w:val="24"/>
        </w:rPr>
        <w:t>CN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1-6 represented six duplicate </w:t>
      </w:r>
      <w:r w:rsidRPr="004D5A61">
        <w:rPr>
          <w:rFonts w:ascii="Times New Roman" w:hAnsi="Times New Roman" w:cs="Times New Roman"/>
          <w:sz w:val="24"/>
          <w:szCs w:val="24"/>
        </w:rPr>
        <w:t>controls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; </w:t>
      </w:r>
      <w:r w:rsidRPr="004D5A61">
        <w:rPr>
          <w:rFonts w:ascii="Times New Roman" w:hAnsi="Times New Roman" w:cs="Times New Roman"/>
          <w:sz w:val="24"/>
          <w:szCs w:val="24"/>
        </w:rPr>
        <w:t>LB</w:t>
      </w:r>
      <w:r w:rsidR="00DB0119" w:rsidRPr="004D5A61">
        <w:rPr>
          <w:rFonts w:ascii="Times New Roman" w:hAnsi="Times New Roman" w:cs="Times New Roman"/>
          <w:sz w:val="24"/>
          <w:szCs w:val="24"/>
        </w:rPr>
        <w:t xml:space="preserve">1-6 represented the six duplicate samples of </w:t>
      </w:r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4D5A61">
        <w:rPr>
          <w:rFonts w:ascii="Times New Roman" w:hAnsi="Times New Roman" w:cs="Times New Roman"/>
          <w:i/>
          <w:iCs/>
          <w:sz w:val="24"/>
          <w:szCs w:val="24"/>
        </w:rPr>
        <w:t>amyloliquefaciens</w:t>
      </w:r>
      <w:proofErr w:type="spellEnd"/>
      <w:r w:rsidRPr="004D5A61">
        <w:rPr>
          <w:rFonts w:ascii="Times New Roman" w:hAnsi="Times New Roman" w:cs="Times New Roman"/>
          <w:sz w:val="24"/>
          <w:szCs w:val="24"/>
        </w:rPr>
        <w:t xml:space="preserve"> LB monoculture</w:t>
      </w:r>
      <w:r w:rsidR="00DB0119" w:rsidRPr="004D5A61">
        <w:rPr>
          <w:rFonts w:ascii="Times New Roman" w:hAnsi="Times New Roman" w:cs="Times New Roman"/>
          <w:sz w:val="24"/>
          <w:szCs w:val="24"/>
        </w:rPr>
        <w:t>.</w:t>
      </w:r>
      <w:r w:rsidRPr="004D5A61">
        <w:rPr>
          <w:rFonts w:ascii="Times New Roman" w:hAnsi="Times New Roman" w:cs="Times New Roman"/>
          <w:sz w:val="24"/>
          <w:szCs w:val="24"/>
        </w:rPr>
        <w:t xml:space="preserve"> SC1-6 represented the six duplicate samples of </w:t>
      </w:r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4D5A61">
        <w:rPr>
          <w:rFonts w:ascii="Times New Roman" w:hAnsi="Times New Roman" w:cs="Times New Roman"/>
          <w:i/>
          <w:iCs/>
          <w:sz w:val="24"/>
          <w:szCs w:val="24"/>
        </w:rPr>
        <w:t>kochii</w:t>
      </w:r>
      <w:proofErr w:type="spellEnd"/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 SC</w:t>
      </w:r>
      <w:r w:rsidRPr="004D5A61">
        <w:rPr>
          <w:rFonts w:ascii="Times New Roman" w:hAnsi="Times New Roman" w:cs="Times New Roman"/>
          <w:sz w:val="24"/>
          <w:szCs w:val="24"/>
        </w:rPr>
        <w:t xml:space="preserve"> monoculture. LS-SC represented the six duplicate samples of </w:t>
      </w:r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4D5A61">
        <w:rPr>
          <w:rFonts w:ascii="Times New Roman" w:hAnsi="Times New Roman" w:cs="Times New Roman"/>
          <w:i/>
          <w:iCs/>
          <w:sz w:val="24"/>
          <w:szCs w:val="24"/>
        </w:rPr>
        <w:t>amyloliquefaciens</w:t>
      </w:r>
      <w:proofErr w:type="spellEnd"/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 LB</w:t>
      </w:r>
      <w:r w:rsidRPr="004D5A61">
        <w:rPr>
          <w:rFonts w:ascii="Times New Roman" w:hAnsi="Times New Roman" w:cs="Times New Roman"/>
          <w:sz w:val="24"/>
          <w:szCs w:val="24"/>
        </w:rPr>
        <w:t>-</w:t>
      </w:r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4D5A61">
        <w:rPr>
          <w:rFonts w:ascii="Times New Roman" w:hAnsi="Times New Roman" w:cs="Times New Roman"/>
          <w:i/>
          <w:iCs/>
          <w:sz w:val="24"/>
          <w:szCs w:val="24"/>
        </w:rPr>
        <w:t>kochii</w:t>
      </w:r>
      <w:proofErr w:type="spellEnd"/>
      <w:r w:rsidRPr="004D5A61">
        <w:rPr>
          <w:rFonts w:ascii="Times New Roman" w:hAnsi="Times New Roman" w:cs="Times New Roman"/>
          <w:i/>
          <w:iCs/>
          <w:sz w:val="24"/>
          <w:szCs w:val="24"/>
        </w:rPr>
        <w:t xml:space="preserve"> SC</w:t>
      </w:r>
      <w:r w:rsidRPr="004D5A61">
        <w:rPr>
          <w:rFonts w:ascii="Times New Roman" w:hAnsi="Times New Roman" w:cs="Times New Roman"/>
          <w:sz w:val="24"/>
          <w:szCs w:val="24"/>
        </w:rPr>
        <w:t xml:space="preserve"> coculture.</w:t>
      </w:r>
    </w:p>
    <w:p w14:paraId="4A7FADB2" w14:textId="77777777" w:rsidR="00DB0119" w:rsidRPr="004D5A61" w:rsidRDefault="00DB0119" w:rsidP="00A81800">
      <w:pPr>
        <w:rPr>
          <w:rFonts w:ascii="Times New Roman" w:hAnsi="Times New Roman" w:cs="Times New Roman"/>
          <w:sz w:val="24"/>
          <w:szCs w:val="24"/>
        </w:rPr>
      </w:pPr>
    </w:p>
    <w:p w14:paraId="0923BEF1" w14:textId="32F18B89" w:rsidR="001C6B97" w:rsidRPr="00D76FEB" w:rsidRDefault="001C6B9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6B97" w:rsidRPr="00D7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5B4" w14:textId="77777777" w:rsidR="00F77622" w:rsidRDefault="00F77622" w:rsidP="00D76FEB">
      <w:r>
        <w:separator/>
      </w:r>
    </w:p>
  </w:endnote>
  <w:endnote w:type="continuationSeparator" w:id="0">
    <w:p w14:paraId="02755C2F" w14:textId="77777777" w:rsidR="00F77622" w:rsidRDefault="00F77622" w:rsidP="00D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9F4E" w14:textId="77777777" w:rsidR="00F77622" w:rsidRDefault="00F77622" w:rsidP="00D76FEB">
      <w:r>
        <w:separator/>
      </w:r>
    </w:p>
  </w:footnote>
  <w:footnote w:type="continuationSeparator" w:id="0">
    <w:p w14:paraId="48FD7EAC" w14:textId="77777777" w:rsidR="00F77622" w:rsidRDefault="00F77622" w:rsidP="00D7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1"/>
    <w:rsid w:val="000430AF"/>
    <w:rsid w:val="00065C30"/>
    <w:rsid w:val="00166F14"/>
    <w:rsid w:val="001C6B97"/>
    <w:rsid w:val="001F4567"/>
    <w:rsid w:val="00204183"/>
    <w:rsid w:val="00346055"/>
    <w:rsid w:val="0036344F"/>
    <w:rsid w:val="00467027"/>
    <w:rsid w:val="00484BCE"/>
    <w:rsid w:val="004D5A61"/>
    <w:rsid w:val="00520F09"/>
    <w:rsid w:val="005E43BA"/>
    <w:rsid w:val="00796063"/>
    <w:rsid w:val="00882E16"/>
    <w:rsid w:val="00904F43"/>
    <w:rsid w:val="00922F1E"/>
    <w:rsid w:val="0098026C"/>
    <w:rsid w:val="009D50AD"/>
    <w:rsid w:val="00A81800"/>
    <w:rsid w:val="00AE0690"/>
    <w:rsid w:val="00B01E32"/>
    <w:rsid w:val="00BC79A9"/>
    <w:rsid w:val="00D76FEB"/>
    <w:rsid w:val="00DB0119"/>
    <w:rsid w:val="00E03D60"/>
    <w:rsid w:val="00E323E1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2719"/>
  <w15:chartTrackingRefBased/>
  <w15:docId w15:val="{D9C4E91E-E1ED-454A-9A25-FB5D6B83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F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zhangj@jiangnan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du@jiangnan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10</cp:revision>
  <dcterms:created xsi:type="dcterms:W3CDTF">2021-05-29T11:37:00Z</dcterms:created>
  <dcterms:modified xsi:type="dcterms:W3CDTF">2021-06-15T03:22:00Z</dcterms:modified>
</cp:coreProperties>
</file>