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F" w:rsidRDefault="006E0D8F" w:rsidP="006E0D8F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S</w:t>
      </w:r>
      <w:r w:rsidRPr="006E0D8F">
        <w:rPr>
          <w:rFonts w:ascii="Times New Roman" w:eastAsia="宋体" w:hAnsi="Times New Roman" w:cs="Times New Roman"/>
          <w:b/>
          <w:sz w:val="28"/>
          <w:szCs w:val="28"/>
        </w:rPr>
        <w:t>upplementary data</w:t>
      </w:r>
    </w:p>
    <w:p w:rsidR="006E0D8F" w:rsidRDefault="006E0D8F" w:rsidP="006E0D8F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3187C">
        <w:rPr>
          <w:rFonts w:ascii="Times New Roman" w:eastAsia="宋体" w:hAnsi="Times New Roman" w:cs="Times New Roman"/>
          <w:b/>
          <w:sz w:val="28"/>
          <w:szCs w:val="28"/>
        </w:rPr>
        <w:t>Aβ</w:t>
      </w:r>
      <w:r w:rsidRPr="0093187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-induced damage memory in </w:t>
      </w:r>
      <w:proofErr w:type="spellStart"/>
      <w:r w:rsidRPr="0093187C">
        <w:rPr>
          <w:rFonts w:ascii="Times New Roman" w:eastAsia="宋体" w:hAnsi="Times New Roman" w:cs="Times New Roman" w:hint="eastAsia"/>
          <w:b/>
          <w:sz w:val="28"/>
          <w:szCs w:val="28"/>
        </w:rPr>
        <w:t>hCMEC</w:t>
      </w:r>
      <w:proofErr w:type="spellEnd"/>
      <w:r>
        <w:rPr>
          <w:rFonts w:ascii="Times New Roman" w:eastAsia="宋体" w:hAnsi="Times New Roman" w:cs="Times New Roman" w:hint="eastAsia"/>
          <w:b/>
          <w:sz w:val="28"/>
          <w:szCs w:val="28"/>
        </w:rPr>
        <w:t>/D3</w:t>
      </w:r>
      <w:r w:rsidRPr="0093187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cell </w:t>
      </w:r>
      <w:r w:rsidRPr="0093187C">
        <w:rPr>
          <w:rFonts w:ascii="Times New Roman" w:eastAsia="宋体" w:hAnsi="Times New Roman" w:cs="Times New Roman"/>
          <w:b/>
          <w:sz w:val="28"/>
          <w:szCs w:val="28"/>
        </w:rPr>
        <w:t>mediate</w:t>
      </w:r>
      <w:r w:rsidRPr="0093187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d by </w:t>
      </w:r>
      <w:r w:rsidRPr="0093187C">
        <w:rPr>
          <w:rFonts w:ascii="Times New Roman" w:eastAsia="宋体" w:hAnsi="Times New Roman" w:cs="Times New Roman"/>
          <w:b/>
          <w:sz w:val="28"/>
          <w:szCs w:val="28"/>
        </w:rPr>
        <w:t>sirtuin</w:t>
      </w:r>
      <w:r w:rsidRPr="0093187C">
        <w:rPr>
          <w:rFonts w:ascii="Times New Roman" w:eastAsia="宋体" w:hAnsi="Times New Roman" w:cs="Times New Roman" w:hint="eastAsia"/>
          <w:b/>
          <w:sz w:val="28"/>
          <w:szCs w:val="28"/>
        </w:rPr>
        <w:t>-1</w:t>
      </w:r>
    </w:p>
    <w:p w:rsidR="006E0D8F" w:rsidRPr="00F37907" w:rsidRDefault="006E0D8F" w:rsidP="006E0D8F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R</w:t>
      </w:r>
      <w:r>
        <w:rPr>
          <w:rFonts w:ascii="Times New Roman" w:eastAsia="宋体" w:hAnsi="Times New Roman" w:cs="Times New Roman" w:hint="eastAsia"/>
          <w:sz w:val="24"/>
          <w:szCs w:val="24"/>
        </w:rPr>
        <w:t>unning title: damage memory mediated by SIRT1</w:t>
      </w:r>
    </w:p>
    <w:p w:rsidR="006E0D8F" w:rsidRDefault="006E0D8F" w:rsidP="006E0D8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uthors: </w:t>
      </w:r>
      <w:proofErr w:type="spellStart"/>
      <w:r w:rsidRPr="00A75E1F">
        <w:rPr>
          <w:rFonts w:ascii="Times New Roman" w:hAnsi="Times New Roman" w:cs="Times New Roman"/>
          <w:sz w:val="24"/>
          <w:szCs w:val="24"/>
        </w:rPr>
        <w:t>H</w:t>
      </w:r>
      <w:r w:rsidRPr="00A75E1F">
        <w:rPr>
          <w:rFonts w:ascii="Times New Roman" w:hAnsi="Times New Roman" w:cs="Times New Roman" w:hint="eastAsia"/>
          <w:sz w:val="24"/>
          <w:szCs w:val="24"/>
        </w:rPr>
        <w:t>ao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A75E1F">
        <w:rPr>
          <w:rFonts w:ascii="Times New Roman" w:hAnsi="Times New Roman" w:cs="Times New Roman" w:hint="eastAsia"/>
          <w:sz w:val="24"/>
          <w:szCs w:val="24"/>
        </w:rPr>
        <w:t>hen</w:t>
      </w:r>
      <w:proofErr w:type="spellEnd"/>
      <w:r w:rsidRPr="00A75E1F">
        <w:rPr>
          <w:rFonts w:ascii="Times New Roman" w:hAnsi="Times New Roman" w:cs="Times New Roman" w:hint="eastAsia"/>
          <w:sz w:val="24"/>
          <w:szCs w:val="24"/>
        </w:rPr>
        <w:t xml:space="preserve"> Liu</w:t>
      </w:r>
      <w:r w:rsidRPr="00A75E1F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75E1F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Yixuan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Zhang</w:t>
      </w:r>
      <w:r w:rsidRPr="00626FB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 Hong Zhang</w:t>
      </w:r>
      <w:r w:rsidRPr="00626FB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 Sheng Xu</w:t>
      </w:r>
      <w:r w:rsidRPr="00626FB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Huimin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Zhao</w:t>
      </w:r>
      <w:r w:rsidRPr="00626FB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75E1F">
        <w:rPr>
          <w:rFonts w:ascii="Times New Roman" w:hAnsi="Times New Roman" w:cs="Times New Roman"/>
          <w:sz w:val="24"/>
          <w:szCs w:val="24"/>
        </w:rPr>
        <w:t>Xiao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 w:rsidRPr="00A75E1F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A75E1F">
        <w:rPr>
          <w:rFonts w:ascii="Times New Roman" w:hAnsi="Times New Roman" w:cs="Times New Roman"/>
          <w:sz w:val="24"/>
          <w:szCs w:val="24"/>
        </w:rPr>
        <w:t xml:space="preserve"> Liu</w:t>
      </w:r>
      <w:r w:rsidRPr="00A75E1F">
        <w:rPr>
          <w:rFonts w:ascii="Times New Roman" w:hAnsi="Times New Roman" w:cs="Times New Roman" w:hint="eastAsia"/>
          <w:sz w:val="24"/>
          <w:szCs w:val="24"/>
          <w:vertAlign w:val="superscript"/>
        </w:rPr>
        <w:t>1,*</w:t>
      </w:r>
    </w:p>
    <w:p w:rsidR="006E0D8F" w:rsidRPr="008B71BE" w:rsidRDefault="006E0D8F" w:rsidP="006E0D8F">
      <w:pPr>
        <w:pStyle w:val="phone"/>
        <w:rPr>
          <w:sz w:val="24"/>
          <w:szCs w:val="24"/>
          <w:lang w:eastAsia="zh-CN"/>
        </w:rPr>
      </w:pPr>
      <w:r w:rsidRPr="00A75E1F">
        <w:rPr>
          <w:sz w:val="24"/>
          <w:szCs w:val="24"/>
          <w:vertAlign w:val="superscript"/>
          <w:lang w:eastAsia="zh-CN"/>
        </w:rPr>
        <w:t>*</w:t>
      </w:r>
      <w:r w:rsidRPr="00A75E1F">
        <w:rPr>
          <w:i/>
          <w:sz w:val="24"/>
          <w:szCs w:val="24"/>
        </w:rPr>
        <w:t xml:space="preserve"> Corresponds author</w:t>
      </w:r>
    </w:p>
    <w:p w:rsidR="006E0D8F" w:rsidRDefault="006E0D8F" w:rsidP="006E0D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0D8F" w:rsidRPr="0066096A" w:rsidRDefault="006E0D8F" w:rsidP="006E0D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ddress: </w:t>
      </w:r>
    </w:p>
    <w:p w:rsidR="006E0D8F" w:rsidRPr="00A75E1F" w:rsidRDefault="006E0D8F" w:rsidP="006E0D8F">
      <w:pPr>
        <w:pStyle w:val="affiliation"/>
        <w:spacing w:before="0" w:line="480" w:lineRule="auto"/>
        <w:rPr>
          <w:szCs w:val="24"/>
          <w:lang w:eastAsia="zh-CN"/>
        </w:rPr>
      </w:pPr>
      <w:r w:rsidRPr="00A75E1F">
        <w:rPr>
          <w:szCs w:val="24"/>
          <w:vertAlign w:val="superscript"/>
        </w:rPr>
        <w:t xml:space="preserve">1 </w:t>
      </w:r>
      <w:r w:rsidRPr="00A75E1F">
        <w:rPr>
          <w:szCs w:val="24"/>
        </w:rPr>
        <w:t>Center of Drug Metabolism and Pharmacokinetics, China Pharmaceutical University, Nanjing, 210009, China</w:t>
      </w:r>
    </w:p>
    <w:p w:rsidR="006E0D8F" w:rsidRPr="00A75E1F" w:rsidRDefault="006E0D8F" w:rsidP="006E0D8F">
      <w:pPr>
        <w:pStyle w:val="phone"/>
        <w:spacing w:line="480" w:lineRule="auto"/>
        <w:rPr>
          <w:sz w:val="24"/>
          <w:szCs w:val="24"/>
        </w:rPr>
      </w:pPr>
      <w:r w:rsidRPr="00A75E1F">
        <w:rPr>
          <w:sz w:val="24"/>
          <w:szCs w:val="24"/>
        </w:rPr>
        <w:t>Tel.: + 86-25-83271260</w:t>
      </w:r>
    </w:p>
    <w:p w:rsidR="006E0D8F" w:rsidRPr="0093187C" w:rsidRDefault="006E0D8F" w:rsidP="006E0D8F">
      <w:pPr>
        <w:spacing w:line="360" w:lineRule="auto"/>
        <w:rPr>
          <w:rFonts w:ascii="Times New Roman" w:eastAsia="宋体" w:hAnsi="Times New Roman" w:cs="Times New Roman"/>
          <w:i/>
          <w:kern w:val="0"/>
          <w:sz w:val="24"/>
          <w:szCs w:val="24"/>
          <w:lang w:eastAsia="de-DE"/>
        </w:rPr>
      </w:pPr>
      <w:r w:rsidRPr="0093187C">
        <w:rPr>
          <w:rFonts w:ascii="Times New Roman" w:eastAsia="宋体" w:hAnsi="Times New Roman" w:cs="Times New Roman"/>
          <w:i/>
          <w:kern w:val="0"/>
          <w:sz w:val="24"/>
          <w:szCs w:val="24"/>
          <w:lang w:eastAsia="de-DE"/>
        </w:rPr>
        <w:t xml:space="preserve">E-Mail address: 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haochenliu@cpu.edu.cn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(HCL); </w:t>
      </w:r>
      <w:r w:rsidRPr="00895B3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yxzhang@stu.cpu.edu.cn 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(YXZ); 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296481679@qq.com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(HZ); 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570302057@qq.com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(SX); 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1060046870@qq.com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(HMZ)</w:t>
      </w:r>
      <w:r w:rsidRPr="00895B3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bookmarkStart w:id="0" w:name="_GoBack"/>
      <w:bookmarkEnd w:id="0"/>
      <w:r w:rsidR="00C242FD">
        <w:fldChar w:fldCharType="begin"/>
      </w:r>
      <w:r w:rsidR="00C242FD">
        <w:instrText xml:space="preserve"> HYPERLINK "mailto:lxq@cpu.edu.cn" </w:instrText>
      </w:r>
      <w:r w:rsidR="00C242FD">
        <w:fldChar w:fldCharType="separate"/>
      </w:r>
      <w:r w:rsidRPr="0093187C">
        <w:rPr>
          <w:rFonts w:ascii="Times New Roman" w:eastAsia="宋体" w:hAnsi="Times New Roman" w:cs="Times New Roman"/>
          <w:kern w:val="0"/>
          <w:lang w:eastAsia="de-DE"/>
        </w:rPr>
        <w:t>lxq@cpu.edu.cn</w:t>
      </w:r>
      <w:r w:rsidR="00C242FD">
        <w:rPr>
          <w:rFonts w:ascii="Times New Roman" w:eastAsia="宋体" w:hAnsi="Times New Roman" w:cs="Times New Roman"/>
          <w:kern w:val="0"/>
          <w:lang w:eastAsia="de-DE"/>
        </w:rPr>
        <w:fldChar w:fldCharType="end"/>
      </w:r>
      <w:r w:rsidRPr="0093187C">
        <w:rPr>
          <w:rFonts w:ascii="Times New Roman" w:eastAsia="宋体" w:hAnsi="Times New Roman" w:cs="Times New Roman" w:hint="eastAsia"/>
          <w:i/>
          <w:kern w:val="0"/>
          <w:sz w:val="24"/>
          <w:szCs w:val="24"/>
          <w:lang w:eastAsia="de-DE"/>
        </w:rPr>
        <w:t xml:space="preserve"> </w:t>
      </w:r>
      <w:r w:rsidRPr="0093187C">
        <w:rPr>
          <w:rFonts w:ascii="Times New Roman" w:eastAsia="宋体" w:hAnsi="Times New Roman" w:cs="Times New Roman"/>
          <w:i/>
          <w:kern w:val="0"/>
          <w:sz w:val="24"/>
          <w:szCs w:val="24"/>
          <w:lang w:eastAsia="de-DE"/>
        </w:rPr>
        <w:t xml:space="preserve"> (XQL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, </w:t>
      </w:r>
      <w:r w:rsidRPr="00895B30">
        <w:rPr>
          <w:rFonts w:ascii="Times New Roman" w:eastAsia="宋体" w:hAnsi="Times New Roman" w:cs="Times New Roman"/>
          <w:i/>
          <w:kern w:val="0"/>
          <w:sz w:val="24"/>
          <w:szCs w:val="24"/>
        </w:rPr>
        <w:t>Corresponds author</w:t>
      </w:r>
      <w:r w:rsidRPr="0093187C">
        <w:rPr>
          <w:rFonts w:ascii="Times New Roman" w:eastAsia="宋体" w:hAnsi="Times New Roman" w:cs="Times New Roman"/>
          <w:i/>
          <w:kern w:val="0"/>
          <w:sz w:val="24"/>
          <w:szCs w:val="24"/>
          <w:lang w:eastAsia="de-DE"/>
        </w:rPr>
        <w:t>).</w:t>
      </w:r>
    </w:p>
    <w:p w:rsidR="00AA15E5" w:rsidRDefault="00AA15E5" w:rsidP="00AA15E5">
      <w:pPr>
        <w:spacing w:line="360" w:lineRule="auto"/>
        <w:rPr>
          <w:sz w:val="24"/>
          <w:szCs w:val="24"/>
        </w:rPr>
        <w:sectPr w:rsidR="00AA15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0D8F" w:rsidRDefault="006E0D8F" w:rsidP="00AA15E5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A15E5" w:rsidTr="00AA15E5">
        <w:tc>
          <w:tcPr>
            <w:tcW w:w="8522" w:type="dxa"/>
          </w:tcPr>
          <w:p w:rsidR="00AA15E5" w:rsidRDefault="00AA15E5" w:rsidP="00AA15E5">
            <w:pPr>
              <w:keepNext/>
            </w:pPr>
            <w:r>
              <w:rPr>
                <w:noProof/>
              </w:rPr>
              <w:drawing>
                <wp:inline distT="0" distB="0" distL="0" distR="0" wp14:anchorId="495AD4D3" wp14:editId="3CA37227">
                  <wp:extent cx="4200624" cy="1926808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6条带_进程数据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624" cy="192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5E5" w:rsidRPr="00AA15E5" w:rsidRDefault="00AA15E5" w:rsidP="00AA15E5">
            <w:pPr>
              <w:pStyle w:val="a5"/>
            </w:pPr>
          </w:p>
        </w:tc>
      </w:tr>
      <w:tr w:rsidR="00AA15E5" w:rsidRPr="00AA15E5" w:rsidTr="00AA15E5">
        <w:tc>
          <w:tcPr>
            <w:tcW w:w="8522" w:type="dxa"/>
          </w:tcPr>
          <w:p w:rsidR="00AA15E5" w:rsidRPr="00AA15E5" w:rsidRDefault="00AA15E5" w:rsidP="00AA15E5">
            <w:pPr>
              <w:rPr>
                <w:rFonts w:ascii="Times New Roman" w:hAnsi="Times New Roman" w:cs="Times New Roman"/>
                <w:szCs w:val="21"/>
              </w:rPr>
            </w:pPr>
            <w:r w:rsidRPr="00AA15E5">
              <w:rPr>
                <w:rFonts w:ascii="Times New Roman" w:hAnsi="Times New Roman" w:cs="Times New Roman"/>
                <w:szCs w:val="21"/>
              </w:rPr>
              <w:t xml:space="preserve">Figure </w: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AA15E5">
              <w:rPr>
                <w:rFonts w:ascii="Times New Roman" w:hAnsi="Times New Roman" w:cs="Times New Roman"/>
                <w:szCs w:val="21"/>
              </w:rPr>
              <w:instrText xml:space="preserve"> SEQ Figure \* ARABIC </w:instrTex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AB3FE2">
              <w:rPr>
                <w:rFonts w:ascii="Times New Roman" w:hAnsi="Times New Roman" w:cs="Times New Roman"/>
                <w:noProof/>
                <w:szCs w:val="21"/>
              </w:rPr>
              <w:t>1</w: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the time course of </w:t>
            </w:r>
            <w:r w:rsidRPr="00AA15E5">
              <w:rPr>
                <w:rFonts w:ascii="Times New Roman" w:hAnsi="Times New Roman" w:cs="Times New Roman"/>
                <w:i/>
                <w:szCs w:val="21"/>
              </w:rPr>
              <w:t>p66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SHC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levels in control group, </w:t>
            </w:r>
            <w:r w:rsidRPr="00AA15E5">
              <w:rPr>
                <w:rFonts w:ascii="Times New Roman" w:hAnsi="Times New Roman" w:cs="Times New Roman"/>
                <w:position w:val="-12"/>
                <w:szCs w:val="21"/>
              </w:rPr>
              <w:object w:dxaOrig="381" w:dyaOrig="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9pt" o:ole="">
                  <v:imagedata r:id="rId7" o:title=""/>
                </v:shape>
                <o:OLEObject Type="Embed" ProgID="Equation.AxMath" ShapeID="_x0000_i1025" DrawAspect="Content" ObjectID="_1656225540" r:id="rId8"/>
              </w:objec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group and damage memory group.</w:t>
            </w:r>
          </w:p>
        </w:tc>
      </w:tr>
    </w:tbl>
    <w:p w:rsidR="00AA15E5" w:rsidRDefault="00AA15E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A15E5" w:rsidTr="00AA15E5">
        <w:tc>
          <w:tcPr>
            <w:tcW w:w="14174" w:type="dxa"/>
          </w:tcPr>
          <w:p w:rsidR="00AA15E5" w:rsidRDefault="00AA15E5" w:rsidP="00AA15E5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655F114A" wp14:editId="0B273CE5">
                  <wp:extent cx="3802290" cy="2562870"/>
                  <wp:effectExtent l="0" t="0" r="825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6条带_给药后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290" cy="256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5E5" w:rsidRDefault="00AA15E5" w:rsidP="00AA15E5">
            <w:pPr>
              <w:pStyle w:val="a5"/>
            </w:pPr>
          </w:p>
        </w:tc>
      </w:tr>
      <w:tr w:rsidR="00AA15E5" w:rsidTr="00AA15E5">
        <w:tc>
          <w:tcPr>
            <w:tcW w:w="14174" w:type="dxa"/>
          </w:tcPr>
          <w:p w:rsidR="00AA15E5" w:rsidRPr="00AA15E5" w:rsidRDefault="00AA15E5" w:rsidP="00AA15E5">
            <w:pPr>
              <w:rPr>
                <w:rFonts w:ascii="Times New Roman" w:hAnsi="Times New Roman" w:cs="Times New Roman"/>
                <w:szCs w:val="21"/>
              </w:rPr>
            </w:pPr>
            <w:r w:rsidRPr="00AA15E5">
              <w:rPr>
                <w:rFonts w:ascii="Times New Roman" w:hAnsi="Times New Roman" w:cs="Times New Roman"/>
                <w:szCs w:val="21"/>
              </w:rPr>
              <w:t xml:space="preserve">Figure </w: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AA15E5">
              <w:rPr>
                <w:rFonts w:ascii="Times New Roman" w:hAnsi="Times New Roman" w:cs="Times New Roman"/>
                <w:szCs w:val="21"/>
              </w:rPr>
              <w:instrText xml:space="preserve"> SEQ Figure \* ARABIC </w:instrTex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AB3FE2">
              <w:rPr>
                <w:rFonts w:ascii="Times New Roman" w:hAnsi="Times New Roman" w:cs="Times New Roman"/>
                <w:noProof/>
                <w:szCs w:val="21"/>
              </w:rPr>
              <w:t>2</w:t>
            </w:r>
            <w:r w:rsidRPr="00AA15E5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A: the change of </w:t>
            </w:r>
            <w:r w:rsidRPr="00AA15E5">
              <w:rPr>
                <w:rFonts w:ascii="Times New Roman" w:hAnsi="Times New Roman" w:cs="Times New Roman"/>
                <w:i/>
                <w:szCs w:val="21"/>
              </w:rPr>
              <w:t>p66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SHC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SRT2104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 xml:space="preserve">/D3 cell. B: the change of </w:t>
            </w:r>
            <w:r w:rsidRPr="00AA15E5">
              <w:rPr>
                <w:rFonts w:ascii="Times New Roman" w:hAnsi="Times New Roman" w:cs="Times New Roman"/>
                <w:i/>
                <w:szCs w:val="21"/>
              </w:rPr>
              <w:t>p66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SHC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NAD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supplement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 xml:space="preserve">/D3 cell. C: the change of </w:t>
            </w:r>
            <w:r w:rsidRPr="00AA15E5">
              <w:rPr>
                <w:rFonts w:ascii="Times New Roman" w:hAnsi="Times New Roman" w:cs="Times New Roman"/>
                <w:i/>
                <w:szCs w:val="21"/>
              </w:rPr>
              <w:t>p66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SHC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EX527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>/D3 cell.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D: 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="00416658">
              <w:rPr>
                <w:rFonts w:ascii="Times New Roman" w:hAnsi="Times New Roman" w:cs="Times New Roman" w:hint="eastAsia"/>
                <w:szCs w:val="21"/>
              </w:rPr>
              <w:t xml:space="preserve">results of </w:t>
            </w:r>
            <w:r w:rsidR="00416658" w:rsidRPr="00AA15E5">
              <w:rPr>
                <w:rFonts w:ascii="Times New Roman" w:hAnsi="Times New Roman" w:cs="Times New Roman"/>
                <w:i/>
                <w:szCs w:val="21"/>
              </w:rPr>
              <w:t>p66</w:t>
            </w:r>
            <w:r w:rsidR="00416658" w:rsidRPr="00AA15E5">
              <w:rPr>
                <w:rFonts w:ascii="Times New Roman" w:hAnsi="Times New Roman" w:cs="Times New Roman"/>
                <w:szCs w:val="21"/>
                <w:vertAlign w:val="superscript"/>
              </w:rPr>
              <w:t>SHC</w:t>
            </w:r>
            <w:r w:rsidR="00416658" w:rsidRPr="00AA15E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16658">
              <w:rPr>
                <w:rFonts w:ascii="Times New Roman" w:hAnsi="Times New Roman" w:cs="Times New Roman" w:hint="eastAsia"/>
                <w:szCs w:val="21"/>
              </w:rPr>
              <w:t xml:space="preserve">level in the </w:t>
            </w:r>
            <w:r w:rsidRPr="00AA15E5">
              <w:rPr>
                <w:rFonts w:ascii="Times New Roman" w:hAnsi="Times New Roman" w:cs="Times New Roman"/>
                <w:szCs w:val="21"/>
              </w:rPr>
              <w:t>experimental validation of cerebrovascular endothelial cell damage memory formation time.</w:t>
            </w:r>
          </w:p>
        </w:tc>
      </w:tr>
    </w:tbl>
    <w:p w:rsidR="00AA15E5" w:rsidRDefault="00AA15E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A15E5" w:rsidTr="00416658">
        <w:tc>
          <w:tcPr>
            <w:tcW w:w="14174" w:type="dxa"/>
          </w:tcPr>
          <w:p w:rsidR="00416658" w:rsidRDefault="00416658" w:rsidP="00416658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7B57DE13" wp14:editId="74EF8AA4">
                  <wp:extent cx="3639437" cy="2441701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D条带_给药后数据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37" cy="244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5E5" w:rsidRDefault="00AA15E5" w:rsidP="00416658">
            <w:pPr>
              <w:pStyle w:val="a5"/>
            </w:pPr>
          </w:p>
        </w:tc>
      </w:tr>
      <w:tr w:rsidR="00416658" w:rsidTr="00416658">
        <w:tc>
          <w:tcPr>
            <w:tcW w:w="14174" w:type="dxa"/>
          </w:tcPr>
          <w:p w:rsidR="00416658" w:rsidRPr="00AA15E5" w:rsidRDefault="00416658" w:rsidP="00416658">
            <w:pPr>
              <w:rPr>
                <w:rFonts w:ascii="Times New Roman" w:hAnsi="Times New Roman" w:cs="Times New Roman"/>
                <w:szCs w:val="21"/>
              </w:rPr>
            </w:pPr>
            <w:r w:rsidRPr="004251D9">
              <w:rPr>
                <w:rFonts w:ascii="Times New Roman" w:hAnsi="Times New Roman" w:cs="Times New Roman"/>
              </w:rPr>
              <w:t xml:space="preserve">Figure </w:t>
            </w:r>
            <w:r w:rsidR="00AB3FE2" w:rsidRPr="004251D9">
              <w:rPr>
                <w:rFonts w:ascii="Times New Roman" w:hAnsi="Times New Roman" w:cs="Times New Roman"/>
              </w:rPr>
              <w:fldChar w:fldCharType="begin"/>
            </w:r>
            <w:r w:rsidR="00AB3FE2" w:rsidRPr="004251D9">
              <w:rPr>
                <w:rFonts w:ascii="Times New Roman" w:hAnsi="Times New Roman" w:cs="Times New Roman"/>
              </w:rPr>
              <w:instrText xml:space="preserve"> SEQ Figure \* ARABIC </w:instrText>
            </w:r>
            <w:r w:rsidR="00AB3FE2" w:rsidRPr="004251D9">
              <w:rPr>
                <w:rFonts w:ascii="Times New Roman" w:hAnsi="Times New Roman" w:cs="Times New Roman"/>
              </w:rPr>
              <w:fldChar w:fldCharType="separate"/>
            </w:r>
            <w:r w:rsidR="00AB3FE2">
              <w:rPr>
                <w:rFonts w:ascii="Times New Roman" w:hAnsi="Times New Roman" w:cs="Times New Roman"/>
                <w:noProof/>
              </w:rPr>
              <w:t>3</w:t>
            </w:r>
            <w:r w:rsidR="00AB3FE2" w:rsidRPr="004251D9">
              <w:rPr>
                <w:rFonts w:ascii="Times New Roman" w:hAnsi="Times New Roman" w:cs="Times New Roman"/>
                <w:noProof/>
              </w:rPr>
              <w:fldChar w:fldCharType="end"/>
            </w:r>
            <w:r w:rsidRPr="004251D9">
              <w:rPr>
                <w:rFonts w:ascii="Times New Roman" w:hAnsi="Times New Roman" w:cs="Times New Roman"/>
              </w:rPr>
              <w:t xml:space="preserve"> 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A: the change of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-SOD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SRT2104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 xml:space="preserve">/D3 cell. B: the change of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-SOD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NAD</w:t>
            </w:r>
            <w:r w:rsidRPr="00AA15E5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supplement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 xml:space="preserve">/D3 cell. C: the change of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-SOD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in EX527 treated </w:t>
            </w:r>
            <w:proofErr w:type="spellStart"/>
            <w:r w:rsidRPr="00AA15E5">
              <w:rPr>
                <w:rFonts w:ascii="Times New Roman" w:hAnsi="Times New Roman" w:cs="Times New Roman"/>
                <w:szCs w:val="21"/>
              </w:rPr>
              <w:t>hCMEC</w:t>
            </w:r>
            <w:proofErr w:type="spellEnd"/>
            <w:r w:rsidRPr="00AA15E5">
              <w:rPr>
                <w:rFonts w:ascii="Times New Roman" w:hAnsi="Times New Roman" w:cs="Times New Roman"/>
                <w:szCs w:val="21"/>
              </w:rPr>
              <w:t>/D3 cell.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D: 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the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results of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-SOD</w:t>
            </w:r>
            <w:r w:rsidRPr="00AA15E5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level in the </w:t>
            </w:r>
            <w:r w:rsidRPr="00AA15E5">
              <w:rPr>
                <w:rFonts w:ascii="Times New Roman" w:hAnsi="Times New Roman" w:cs="Times New Roman"/>
                <w:szCs w:val="21"/>
              </w:rPr>
              <w:t>experimental validation of cerebrovascular endothelial cell damage memory formation time.</w:t>
            </w:r>
          </w:p>
        </w:tc>
      </w:tr>
    </w:tbl>
    <w:p w:rsidR="00E62B98" w:rsidRDefault="00C242FD"/>
    <w:p w:rsidR="00AB3FE2" w:rsidRDefault="00AB3FE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B3FE2" w:rsidTr="00AB3FE2">
        <w:tc>
          <w:tcPr>
            <w:tcW w:w="8522" w:type="dxa"/>
          </w:tcPr>
          <w:p w:rsidR="00AB3FE2" w:rsidRDefault="00AB3FE2" w:rsidP="00AB3FE2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F61F97D" wp14:editId="2CAD0DFF">
                  <wp:extent cx="3245327" cy="1756533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ta_rebuttal2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388" cy="175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FE2" w:rsidRDefault="00AB3FE2" w:rsidP="00AB3FE2">
            <w:pPr>
              <w:pStyle w:val="a5"/>
              <w:jc w:val="center"/>
            </w:pPr>
          </w:p>
        </w:tc>
      </w:tr>
      <w:tr w:rsidR="00AB3FE2" w:rsidTr="00AB3FE2">
        <w:tc>
          <w:tcPr>
            <w:tcW w:w="8522" w:type="dxa"/>
          </w:tcPr>
          <w:p w:rsidR="00AB3FE2" w:rsidRPr="00AB3FE2" w:rsidRDefault="00AB3FE2" w:rsidP="00AB3F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3FE2">
              <w:rPr>
                <w:rFonts w:ascii="Times New Roman" w:hAnsi="Times New Roman" w:cs="Times New Roman"/>
                <w:szCs w:val="21"/>
              </w:rPr>
              <w:t xml:space="preserve">Figure </w:t>
            </w:r>
            <w:r w:rsidRPr="00AB3FE2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AB3FE2">
              <w:rPr>
                <w:rFonts w:ascii="Times New Roman" w:hAnsi="Times New Roman" w:cs="Times New Roman"/>
                <w:szCs w:val="21"/>
              </w:rPr>
              <w:instrText xml:space="preserve"> SEQ Figure \* ARABIC </w:instrText>
            </w:r>
            <w:r w:rsidRPr="00AB3FE2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AB3FE2">
              <w:rPr>
                <w:rFonts w:ascii="Times New Roman" w:hAnsi="Times New Roman" w:cs="Times New Roman"/>
                <w:noProof/>
                <w:szCs w:val="21"/>
              </w:rPr>
              <w:t>4</w:t>
            </w:r>
            <w:r w:rsidRPr="00AB3FE2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AB3FE2">
              <w:rPr>
                <w:rFonts w:ascii="Times New Roman" w:hAnsi="Times New Roman" w:cs="Times New Roman"/>
                <w:szCs w:val="21"/>
              </w:rPr>
              <w:t xml:space="preserve"> the intracellular 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β</m:t>
              </m:r>
            </m:oMath>
            <w:r w:rsidRPr="00AB3FE2">
              <w:rPr>
                <w:rFonts w:ascii="Times New Roman" w:hAnsi="Times New Roman" w:cs="Times New Roman"/>
                <w:szCs w:val="21"/>
              </w:rPr>
              <w:t xml:space="preserve"> accumulation in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Aβ</m:t>
              </m:r>
            </m:oMath>
            <w:r w:rsidRPr="00AB3FE2">
              <w:rPr>
                <w:rFonts w:ascii="Times New Roman" w:hAnsi="Times New Roman" w:cs="Times New Roman"/>
                <w:szCs w:val="21"/>
              </w:rPr>
              <w:t xml:space="preserve"> group and control group.</w:t>
            </w:r>
          </w:p>
        </w:tc>
      </w:tr>
    </w:tbl>
    <w:p w:rsidR="00AB3FE2" w:rsidRPr="006E0D8F" w:rsidRDefault="00AB3FE2"/>
    <w:sectPr w:rsidR="00AB3FE2" w:rsidRPr="006E0D8F" w:rsidSect="0069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F"/>
    <w:rsid w:val="00253FA6"/>
    <w:rsid w:val="00416658"/>
    <w:rsid w:val="004251D9"/>
    <w:rsid w:val="00691593"/>
    <w:rsid w:val="006E0D8F"/>
    <w:rsid w:val="00AA15E5"/>
    <w:rsid w:val="00AB3FE2"/>
    <w:rsid w:val="00BA7199"/>
    <w:rsid w:val="00C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basedOn w:val="a"/>
    <w:next w:val="phone"/>
    <w:rsid w:val="006E0D8F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宋体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6E0D8F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de-DE"/>
    </w:rPr>
  </w:style>
  <w:style w:type="table" w:styleId="a3">
    <w:name w:val="Table Grid"/>
    <w:basedOn w:val="a1"/>
    <w:uiPriority w:val="59"/>
    <w:rsid w:val="00AA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5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15E5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A15E5"/>
    <w:rPr>
      <w:rFonts w:asciiTheme="majorHAnsi" w:eastAsia="黑体" w:hAnsiTheme="majorHAnsi" w:cstheme="majorBidi"/>
      <w:sz w:val="20"/>
      <w:szCs w:val="20"/>
    </w:rPr>
  </w:style>
  <w:style w:type="character" w:styleId="a6">
    <w:name w:val="Placeholder Text"/>
    <w:basedOn w:val="a0"/>
    <w:uiPriority w:val="99"/>
    <w:semiHidden/>
    <w:rsid w:val="00AB3F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basedOn w:val="a"/>
    <w:next w:val="phone"/>
    <w:rsid w:val="006E0D8F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宋体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6E0D8F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de-DE"/>
    </w:rPr>
  </w:style>
  <w:style w:type="table" w:styleId="a3">
    <w:name w:val="Table Grid"/>
    <w:basedOn w:val="a1"/>
    <w:uiPriority w:val="59"/>
    <w:rsid w:val="00AA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5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15E5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A15E5"/>
    <w:rPr>
      <w:rFonts w:asciiTheme="majorHAnsi" w:eastAsia="黑体" w:hAnsiTheme="majorHAnsi" w:cstheme="majorBidi"/>
      <w:sz w:val="20"/>
      <w:szCs w:val="20"/>
    </w:rPr>
  </w:style>
  <w:style w:type="character" w:styleId="a6">
    <w:name w:val="Placeholder Text"/>
    <w:basedOn w:val="a0"/>
    <w:uiPriority w:val="99"/>
    <w:semiHidden/>
    <w:rsid w:val="00AB3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image" Target="media/image5.tif"/><Relationship Id="rId5" Type="http://schemas.openxmlformats.org/officeDocument/2006/relationships/webSettings" Target="webSettings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F8AA-F416-49A5-A283-567960F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7</cp:revision>
  <dcterms:created xsi:type="dcterms:W3CDTF">2020-01-28T05:18:00Z</dcterms:created>
  <dcterms:modified xsi:type="dcterms:W3CDTF">2020-07-14T01:53:00Z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WinEqns">
    <vt:bool>true</vt:bool>
  </property>
</Properties>
</file>