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1F315" w14:textId="37F07DF1" w:rsidR="007C6A21" w:rsidRPr="00A65B32" w:rsidRDefault="0092371F" w:rsidP="00D01BF2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Ref7423048"/>
      <w:bookmarkStart w:id="1" w:name="_Toc11248123"/>
      <w:r w:rsidRPr="00A65B32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Table </w:t>
      </w:r>
      <w:r w:rsidR="001A63EE" w:rsidRPr="00A65B32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A65B32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A65B32">
        <w:rPr>
          <w:rFonts w:ascii="Times New Roman" w:hAnsi="Times New Roman" w:cs="Times New Roman"/>
          <w:b/>
          <w:sz w:val="20"/>
          <w:szCs w:val="20"/>
          <w:lang w:val="en-US"/>
        </w:rPr>
        <w:instrText xml:space="preserve"> SEQ Tabela \* ARABIC </w:instrText>
      </w:r>
      <w:r w:rsidRPr="00A65B32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A65B32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1</w:t>
      </w:r>
      <w:r w:rsidRPr="00A65B32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0"/>
      <w:r w:rsidRPr="00A65B32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="00AC1A5C" w:rsidRPr="00A65B32">
        <w:rPr>
          <w:rFonts w:ascii="Times New Roman" w:hAnsi="Times New Roman" w:cs="Times New Roman"/>
          <w:b/>
          <w:sz w:val="20"/>
          <w:szCs w:val="20"/>
          <w:lang w:val="en-US"/>
        </w:rPr>
        <w:t xml:space="preserve">Expression profile of </w:t>
      </w:r>
      <w:r w:rsidRPr="00A65B32">
        <w:rPr>
          <w:rFonts w:ascii="Times New Roman" w:hAnsi="Times New Roman" w:cs="Times New Roman"/>
          <w:b/>
          <w:sz w:val="20"/>
          <w:szCs w:val="20"/>
          <w:lang w:val="en-US"/>
        </w:rPr>
        <w:t xml:space="preserve">miRNAs in LPS-treated animals </w:t>
      </w:r>
      <w:r w:rsidR="00B2712A" w:rsidRPr="00A65B32">
        <w:rPr>
          <w:rFonts w:ascii="Times New Roman" w:hAnsi="Times New Roman" w:cs="Times New Roman"/>
          <w:b/>
          <w:sz w:val="20"/>
          <w:szCs w:val="20"/>
          <w:lang w:val="en-US"/>
        </w:rPr>
        <w:t>compared</w:t>
      </w:r>
      <w:r w:rsidRPr="00A65B3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to control.</w:t>
      </w:r>
      <w:bookmarkEnd w:id="1"/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06"/>
        <w:gridCol w:w="1529"/>
        <w:gridCol w:w="2554"/>
        <w:gridCol w:w="1695"/>
      </w:tblGrid>
      <w:tr w:rsidR="007C6A21" w:rsidRPr="00A65B32" w14:paraId="2CF1EDA8" w14:textId="65FCF030" w:rsidTr="00767F67">
        <w:trPr>
          <w:trHeight w:val="20"/>
        </w:trPr>
        <w:tc>
          <w:tcPr>
            <w:tcW w:w="1595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14:paraId="57409184" w14:textId="6812F370" w:rsidR="007C6A21" w:rsidRPr="00A65B32" w:rsidRDefault="00AC1A5C" w:rsidP="00767F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5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Upregulated</w:t>
            </w:r>
            <w:proofErr w:type="spellEnd"/>
            <w:r w:rsidRPr="00A65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14:paraId="631B64AB" w14:textId="77777777" w:rsidR="007C6A21" w:rsidRPr="00A65B32" w:rsidRDefault="007C6A21" w:rsidP="00767F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</w:t>
            </w:r>
            <w:proofErr w:type="spellStart"/>
            <w:r w:rsidRPr="00A65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505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</w:tcPr>
          <w:p w14:paraId="27B73B10" w14:textId="4B93FC29" w:rsidR="007C6A21" w:rsidRPr="00A65B32" w:rsidRDefault="00AC1A5C" w:rsidP="00767F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65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Downregulated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</w:tcPr>
          <w:p w14:paraId="33974E4F" w14:textId="2869AB2B" w:rsidR="007C6A21" w:rsidRPr="00A65B32" w:rsidRDefault="00AC1A5C" w:rsidP="00767F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</w:t>
            </w:r>
            <w:proofErr w:type="spellStart"/>
            <w:r w:rsidRPr="00A65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</w:t>
            </w:r>
            <w:proofErr w:type="spellEnd"/>
          </w:p>
        </w:tc>
      </w:tr>
      <w:tr w:rsidR="00AC1A5C" w:rsidRPr="00A65B32" w14:paraId="5CA8F72C" w14:textId="4EA4039E" w:rsidTr="00767F67">
        <w:trPr>
          <w:trHeight w:val="20"/>
        </w:trPr>
        <w:tc>
          <w:tcPr>
            <w:tcW w:w="1595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8371155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rno-let-7a-3p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3A0D8C6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AC70D40" w14:textId="1B7D79F0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rno-miR-147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2B92DA" w14:textId="27718CA0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</w:tr>
      <w:tr w:rsidR="00AC1A5C" w:rsidRPr="00A65B32" w14:paraId="6EDF869A" w14:textId="73AD6F7D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91F4B9E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rno-let-7e-5p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0A4D72C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EE3C68" w14:textId="37BB9B05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rno-miR-200a-3p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F9AF463" w14:textId="4A2CA08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0.625</w:t>
            </w:r>
          </w:p>
        </w:tc>
      </w:tr>
      <w:tr w:rsidR="00AC1A5C" w:rsidRPr="00A65B32" w14:paraId="0ABDB2C4" w14:textId="569E5C0C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03BB710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rno-let-7i-3p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DEA90B1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816D2FA" w14:textId="3336D673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rno-miR-200b-3p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43E0949" w14:textId="2D17430B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0.539</w:t>
            </w:r>
          </w:p>
        </w:tc>
      </w:tr>
      <w:tr w:rsidR="00AC1A5C" w:rsidRPr="00A65B32" w14:paraId="0E98C367" w14:textId="2AF6EF97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A7FC23A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rno-miR-9a-5p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24AE751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28B5CE" w14:textId="59CDC621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rno-miR-203a-5p</w:t>
            </w: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E5244ED" w14:textId="7073DB54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0.359</w:t>
            </w:r>
          </w:p>
        </w:tc>
      </w:tr>
      <w:tr w:rsidR="00AC1A5C" w:rsidRPr="00A65B32" w14:paraId="61733976" w14:textId="152B2678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58D0A02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rno-miR-16-5p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EC5B30F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1A1BFFF" w14:textId="19A37B8A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36F926D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1A5C" w:rsidRPr="00A65B32" w14:paraId="17CDF12E" w14:textId="5A51285A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C705D1B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rno-miR-23b-3p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DB0843E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0.035*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F81299" w14:textId="2FC71615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685ECD8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5C" w:rsidRPr="00A65B32" w14:paraId="03FB8360" w14:textId="0ADC06BE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2AA1D18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rno-miR-26b-3p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32B0213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</w:rPr>
              <w:t>0.342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7661D0A" w14:textId="03A6EFE9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5FB6CA2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5C" w:rsidRPr="00A65B32" w14:paraId="43AB688C" w14:textId="098352E1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2EB9FA3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rno-miR-30a-3p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4581F0A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</w:rPr>
              <w:t>0.087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3948AFD" w14:textId="364E6DAD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0F34EB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5C" w:rsidRPr="00A65B32" w14:paraId="70EBB572" w14:textId="786DD12B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1D69941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rno-miR-30b-5p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0C216A6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</w:rPr>
              <w:t>0.053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17411F0" w14:textId="79D249E1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7FE487F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5C" w:rsidRPr="00A65B32" w14:paraId="3E6E34C4" w14:textId="612FFCF0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D9CB9C5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rno-miR-30d-3p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08F8F03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</w:rPr>
              <w:t>0.326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B732743" w14:textId="13693A3F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076400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5C" w:rsidRPr="00A65B32" w14:paraId="1E05BD0A" w14:textId="7B93FB2F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4EB1268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rno-miR-34c-3p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92DD308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</w:rPr>
              <w:t>0.320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303C2CA" w14:textId="46EC3FF4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183A33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5C" w:rsidRPr="00A65B32" w14:paraId="141ACF7A" w14:textId="777DA7BE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D31E805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rno-miR-106b-5p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E9EFB48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</w:rPr>
              <w:t>0.292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B571D6" w14:textId="705E4EE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A990F8C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5C" w:rsidRPr="00A65B32" w14:paraId="70B4D90C" w14:textId="4CF63A83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3963863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rno-miR-107-3p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4FE093B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</w:rPr>
              <w:t>0.323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3B11EF9" w14:textId="6D05D6E5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D2F8677" w14:textId="77777777" w:rsidR="00AC1A5C" w:rsidRPr="00A65B32" w:rsidRDefault="00AC1A5C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21" w:rsidRPr="00A65B32" w14:paraId="278C8BE4" w14:textId="434632A9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4F79F89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rno-miR-107-5p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AB0467B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</w:rPr>
              <w:t>0.347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43AE50B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125668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21" w:rsidRPr="00A65B32" w14:paraId="6E5938D7" w14:textId="1589CBE5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5DF6DF0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rno-miR-122-5p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7896E4B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</w:rPr>
              <w:t>0.172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8C791F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25FCA42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21" w:rsidRPr="00A65B32" w14:paraId="55A5ED48" w14:textId="0FDF3D6A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FE68B36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rno-miR-125a-3p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A77813D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</w:rPr>
              <w:t>0.338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B42027C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43D385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21" w:rsidRPr="00A65B32" w14:paraId="29855DF8" w14:textId="7F1637C8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98CC131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rno-miR-125a-5p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7DC4D12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</w:rPr>
              <w:t>0.060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9EF48D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266E2C8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21" w:rsidRPr="00A65B32" w14:paraId="2A22D3EB" w14:textId="1016C516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C72AFEF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rno-miR-132-3p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6D4508B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</w:rPr>
              <w:t>0.210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9D4A369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9399D5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21" w:rsidRPr="00A65B32" w14:paraId="6C4A5DAD" w14:textId="3D816D1A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52895AC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rno-miR-141-3p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1029CE8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</w:rPr>
              <w:t>0.345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08B38EC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943476D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21" w:rsidRPr="00A65B32" w14:paraId="65E68B12" w14:textId="1517F74B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BF8972D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rno-miR-142-5p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ACC97C1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</w:rPr>
              <w:t>0.333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146EE46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376B1CA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21" w:rsidRPr="00A65B32" w14:paraId="577D8528" w14:textId="0B8F7F68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8722813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rno-miR-146a-5p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E784861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</w:rPr>
              <w:t>0.137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8D18E07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B177746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21" w:rsidRPr="00A65B32" w14:paraId="2D37D2F9" w14:textId="6E477EA3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56A3A28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rno-miR-146b-3p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745D637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</w:rPr>
              <w:t>0.330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F0762B0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7D2149F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21" w:rsidRPr="00A65B32" w14:paraId="6E1290FE" w14:textId="616DF6B2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1A56FE0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rno-miR-146b-5p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2C1C0E9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</w:rPr>
              <w:t>0.224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54ED5C6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29DE9D2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21" w:rsidRPr="00A65B32" w14:paraId="1D09E3C2" w14:textId="0F20115B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951651F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rno-miR-181a-5p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2A1320D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0.015*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FE3235F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C469165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21" w:rsidRPr="00A65B32" w14:paraId="6CDCE984" w14:textId="1A44B885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F734473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rno-miR-181d-5p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415A162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07F8614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9677E36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6A21" w:rsidRPr="00A65B32" w14:paraId="4598B59D" w14:textId="7261CAC9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1F760A4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rno-miR-195-5p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A435ECD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7D8B063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CAD73D0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6A21" w:rsidRPr="00A65B32" w14:paraId="355C0DDD" w14:textId="1540B088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E7C2B65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rno-miR-212-3p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C996F9F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35A929A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DC10D32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6A21" w:rsidRPr="00A65B32" w14:paraId="4023027F" w14:textId="2224356C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78CAEBA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rno-miR-212-5p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B17EE6F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BA87C0A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2222642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6A21" w:rsidRPr="00A65B32" w14:paraId="43A712A0" w14:textId="53228A64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A23AABD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rno-miR-221-3p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559DE03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5120337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24050D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6A21" w:rsidRPr="00A65B32" w14:paraId="6B7C7004" w14:textId="53E2C50C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B824F6D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rno-miR-222-3p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12DF77E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37698D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DAE4AFB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6A21" w:rsidRPr="00A65B32" w14:paraId="29776291" w14:textId="627F4F0E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FE24217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rno-miR-322-5p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60E30EA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096D233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908BE0D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6A21" w:rsidRPr="00A65B32" w14:paraId="450ACEB9" w14:textId="6F6FDD20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40D1B2E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rno-miR-369-3p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5D8B0FD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511FDB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182FDC0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6A21" w:rsidRPr="00A65B32" w14:paraId="56618758" w14:textId="094D8299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AA96FDD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rno-miR-369-5p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1355743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06FBC4C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97E4DF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6A21" w:rsidRPr="00A65B32" w14:paraId="13D8CDC1" w14:textId="47342F2E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6922B49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rno-miR-381-3p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0937412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FD813A1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802CE67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6A21" w:rsidRPr="00A65B32" w14:paraId="7C02450D" w14:textId="5EB52553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F5A1836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rno-miR-381-5p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E5FCB2D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90FDCA7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665CE2C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6A21" w:rsidRPr="00A65B32" w14:paraId="14C29E8C" w14:textId="6AA352D6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E1FFD67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rno-miR-410-3p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C495806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D6CEFA0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6ADC851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6A21" w:rsidRPr="00A65B32" w14:paraId="648336C1" w14:textId="23EA8679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9491576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rno-miR-429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3C916F9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46C7F98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358886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6A21" w:rsidRPr="00A65B32" w14:paraId="0764DC39" w14:textId="5BC38233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8D88453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rno-miR-449a-3p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5592172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2F2A38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666D2BD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6A21" w:rsidRPr="00A65B32" w14:paraId="5780957A" w14:textId="61AF924C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36126F6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rno-miR-497-5p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1208450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8BDF224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78C4E58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6A21" w:rsidRPr="00A65B32" w14:paraId="0CC715D5" w14:textId="4CA64C8D" w:rsidTr="00767F67">
        <w:trPr>
          <w:trHeight w:val="20"/>
        </w:trPr>
        <w:tc>
          <w:tcPr>
            <w:tcW w:w="1595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AF34DCC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i/>
                <w:sz w:val="20"/>
                <w:szCs w:val="20"/>
              </w:rPr>
              <w:t>rno-miR-628</w:t>
            </w:r>
          </w:p>
        </w:tc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2FC86AA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1505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14:paraId="20F64153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14:paraId="22D39B1C" w14:textId="77777777" w:rsidR="007C6A21" w:rsidRPr="00A65B32" w:rsidRDefault="007C6A21" w:rsidP="00767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68F0A7C" w14:textId="7A48DBA4" w:rsidR="00AC1A5C" w:rsidRPr="00A65B32" w:rsidRDefault="0092371F" w:rsidP="009237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Ref7168847"/>
      <w:r w:rsidRPr="00A65B32">
        <w:rPr>
          <w:rFonts w:ascii="Times New Roman" w:hAnsi="Times New Roman" w:cs="Times New Roman"/>
          <w:sz w:val="20"/>
          <w:szCs w:val="20"/>
        </w:rPr>
        <w:t>*p&lt;0,05.</w:t>
      </w:r>
    </w:p>
    <w:bookmarkEnd w:id="2"/>
    <w:p w14:paraId="60D25BFC" w14:textId="77777777" w:rsidR="00660E17" w:rsidRPr="00A65B32" w:rsidRDefault="00660E17" w:rsidP="0092371F">
      <w:pPr>
        <w:rPr>
          <w:rFonts w:ascii="Times New Roman" w:hAnsi="Times New Roman" w:cs="Times New Roman"/>
          <w:sz w:val="20"/>
          <w:szCs w:val="20"/>
        </w:rPr>
      </w:pPr>
    </w:p>
    <w:p w14:paraId="32C78100" w14:textId="77777777" w:rsidR="007F2158" w:rsidRPr="00A65B32" w:rsidRDefault="00660E17">
      <w:pPr>
        <w:rPr>
          <w:rFonts w:ascii="Times New Roman" w:hAnsi="Times New Roman" w:cs="Times New Roman"/>
          <w:sz w:val="20"/>
          <w:szCs w:val="20"/>
        </w:rPr>
        <w:sectPr w:rsidR="007F2158" w:rsidRPr="00A65B32"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A65B32">
        <w:rPr>
          <w:rFonts w:ascii="Times New Roman" w:hAnsi="Times New Roman" w:cs="Times New Roman"/>
          <w:sz w:val="20"/>
          <w:szCs w:val="20"/>
        </w:rPr>
        <w:br w:type="page"/>
      </w:r>
    </w:p>
    <w:p w14:paraId="751C70EE" w14:textId="6CDB0ADA" w:rsidR="00DB4CB3" w:rsidRPr="00A65B32" w:rsidRDefault="00660E17" w:rsidP="00A65B32">
      <w:pPr>
        <w:pStyle w:val="Legenda"/>
        <w:ind w:left="708" w:firstLine="708"/>
        <w:rPr>
          <w:rFonts w:ascii="Times New Roman" w:hAnsi="Times New Roman"/>
          <w:sz w:val="20"/>
          <w:lang w:val="en-US"/>
        </w:rPr>
      </w:pPr>
      <w:bookmarkStart w:id="3" w:name="_Ref7186772"/>
      <w:bookmarkStart w:id="4" w:name="_Toc11248126"/>
      <w:r w:rsidRPr="00A65B32">
        <w:rPr>
          <w:rFonts w:ascii="Times New Roman" w:hAnsi="Times New Roman"/>
          <w:sz w:val="20"/>
          <w:lang w:val="en-US"/>
        </w:rPr>
        <w:lastRenderedPageBreak/>
        <w:t>Tab</w:t>
      </w:r>
      <w:r w:rsidR="007F2158" w:rsidRPr="00A65B32">
        <w:rPr>
          <w:rFonts w:ascii="Times New Roman" w:hAnsi="Times New Roman"/>
          <w:sz w:val="20"/>
          <w:lang w:val="en-US"/>
        </w:rPr>
        <w:t>le</w:t>
      </w:r>
      <w:r w:rsidRPr="00A65B32">
        <w:rPr>
          <w:rFonts w:ascii="Times New Roman" w:hAnsi="Times New Roman"/>
          <w:sz w:val="20"/>
          <w:lang w:val="en-US"/>
        </w:rPr>
        <w:t xml:space="preserve"> </w:t>
      </w:r>
      <w:bookmarkEnd w:id="3"/>
      <w:r w:rsidR="001A63EE" w:rsidRPr="00A65B32">
        <w:rPr>
          <w:rFonts w:ascii="Times New Roman" w:hAnsi="Times New Roman"/>
          <w:noProof/>
          <w:sz w:val="20"/>
        </w:rPr>
        <w:t>S2</w:t>
      </w:r>
      <w:r w:rsidRPr="00A65B32">
        <w:rPr>
          <w:rFonts w:ascii="Times New Roman" w:hAnsi="Times New Roman"/>
          <w:sz w:val="20"/>
          <w:lang w:val="en-US"/>
        </w:rPr>
        <w:t xml:space="preserve">. </w:t>
      </w:r>
      <w:r w:rsidR="007F2158" w:rsidRPr="00A65B32">
        <w:rPr>
          <w:rFonts w:ascii="Times New Roman" w:hAnsi="Times New Roman"/>
          <w:sz w:val="20"/>
          <w:lang w:val="en-US"/>
        </w:rPr>
        <w:t xml:space="preserve">Biological </w:t>
      </w:r>
      <w:r w:rsidRPr="00A65B32">
        <w:rPr>
          <w:rFonts w:ascii="Times New Roman" w:hAnsi="Times New Roman"/>
          <w:sz w:val="20"/>
          <w:lang w:val="en-US"/>
        </w:rPr>
        <w:t xml:space="preserve">Process </w:t>
      </w:r>
      <w:r w:rsidR="007F2158" w:rsidRPr="00A65B32">
        <w:rPr>
          <w:rFonts w:ascii="Times New Roman" w:hAnsi="Times New Roman"/>
          <w:sz w:val="20"/>
          <w:lang w:val="en-US"/>
        </w:rPr>
        <w:t xml:space="preserve">associated with </w:t>
      </w:r>
      <w:r w:rsidR="0030601C" w:rsidRPr="00A65B32">
        <w:rPr>
          <w:rFonts w:ascii="Times New Roman" w:hAnsi="Times New Roman"/>
          <w:i/>
          <w:iCs/>
          <w:sz w:val="20"/>
          <w:lang w:val="en-US"/>
        </w:rPr>
        <w:t>miR-23b-3p</w:t>
      </w:r>
      <w:r w:rsidR="0030601C" w:rsidRPr="00A65B32">
        <w:rPr>
          <w:rFonts w:ascii="Times New Roman" w:hAnsi="Times New Roman"/>
          <w:sz w:val="20"/>
          <w:lang w:val="en-US"/>
        </w:rPr>
        <w:t xml:space="preserve"> and </w:t>
      </w:r>
      <w:r w:rsidRPr="00A65B32">
        <w:rPr>
          <w:rFonts w:ascii="Times New Roman" w:hAnsi="Times New Roman"/>
          <w:i/>
          <w:sz w:val="20"/>
          <w:lang w:val="en-US"/>
        </w:rPr>
        <w:t>miR-181a-5p</w:t>
      </w:r>
      <w:r w:rsidRPr="00A65B32">
        <w:rPr>
          <w:rFonts w:ascii="Times New Roman" w:hAnsi="Times New Roman"/>
          <w:sz w:val="20"/>
          <w:lang w:val="en-US"/>
        </w:rPr>
        <w:t xml:space="preserve"> </w:t>
      </w:r>
      <w:r w:rsidR="007F2158" w:rsidRPr="00A65B32">
        <w:rPr>
          <w:rFonts w:ascii="Times New Roman" w:hAnsi="Times New Roman"/>
          <w:sz w:val="20"/>
          <w:lang w:val="en-US"/>
        </w:rPr>
        <w:t>target genes according to</w:t>
      </w:r>
      <w:r w:rsidRPr="00A65B32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65B32">
        <w:rPr>
          <w:rFonts w:ascii="Times New Roman" w:hAnsi="Times New Roman"/>
          <w:i/>
          <w:sz w:val="20"/>
          <w:lang w:val="en-US"/>
        </w:rPr>
        <w:t>Enrichr</w:t>
      </w:r>
      <w:proofErr w:type="spellEnd"/>
      <w:r w:rsidRPr="00A65B32">
        <w:rPr>
          <w:rFonts w:ascii="Times New Roman" w:hAnsi="Times New Roman"/>
          <w:sz w:val="20"/>
          <w:lang w:val="en-US"/>
        </w:rPr>
        <w:t>.</w:t>
      </w:r>
      <w:bookmarkEnd w:id="4"/>
    </w:p>
    <w:tbl>
      <w:tblPr>
        <w:tblW w:w="4465" w:type="pct"/>
        <w:tblInd w:w="9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7114"/>
        <w:gridCol w:w="940"/>
        <w:gridCol w:w="1940"/>
        <w:gridCol w:w="952"/>
        <w:gridCol w:w="1600"/>
      </w:tblGrid>
      <w:tr w:rsidR="0030601C" w:rsidRPr="00A65B32" w14:paraId="57176E1F" w14:textId="77777777" w:rsidTr="00A65B32">
        <w:trPr>
          <w:trHeight w:val="283"/>
        </w:trPr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BD79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Index</w:t>
            </w: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8B05" w14:textId="45DD2443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</w:t>
            </w:r>
            <w:r w:rsidR="007F2158"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ame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2445" w14:textId="06B8F51C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p-val</w:t>
            </w:r>
            <w:r w:rsidR="007F2158"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ue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42A9" w14:textId="74DA7820" w:rsidR="00660E17" w:rsidRPr="00A65B32" w:rsidRDefault="00AB65C8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Adjusted p-value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0DD4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Z-score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8650" w14:textId="656C243A" w:rsidR="00660E17" w:rsidRPr="00A65B32" w:rsidRDefault="00AB65C8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Combined s</w:t>
            </w:r>
            <w:r w:rsidR="00660E17"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core</w:t>
            </w:r>
          </w:p>
        </w:tc>
      </w:tr>
      <w:tr w:rsidR="0030601C" w:rsidRPr="00A65B32" w14:paraId="0063B576" w14:textId="77777777" w:rsidTr="00A65B32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DFFFB98" w14:textId="05A053A3" w:rsidR="0030601C" w:rsidRPr="00A65B32" w:rsidRDefault="0030601C" w:rsidP="003060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miR-181a-5p</w:t>
            </w:r>
          </w:p>
        </w:tc>
      </w:tr>
      <w:tr w:rsidR="0030601C" w:rsidRPr="00A65B32" w14:paraId="10C404BC" w14:textId="77777777" w:rsidTr="00A65B32">
        <w:trPr>
          <w:trHeight w:val="283"/>
        </w:trPr>
        <w:tc>
          <w:tcPr>
            <w:tcW w:w="46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88AE8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1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C25B27C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Regulation of nucleic acid-templated transcription (GO:1903506)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D0E78" w14:textId="4B64A205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1001E" w14:textId="50443BE0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E2F4D" w14:textId="47F84D08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983D9" w14:textId="4D62E4D5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</w:tr>
      <w:tr w:rsidR="0030601C" w:rsidRPr="00A65B32" w14:paraId="04222E10" w14:textId="77777777" w:rsidTr="00A65B32">
        <w:trPr>
          <w:trHeight w:val="283"/>
        </w:trPr>
        <w:tc>
          <w:tcPr>
            <w:tcW w:w="46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AF65F29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1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8AD90F1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Regulation of cellular macromolecule biosynthetic process (GO:2000112)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E60B7" w14:textId="7EE65E2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12D4B" w14:textId="14A29BC3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33D6F" w14:textId="19C3A99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8A516" w14:textId="7A9AE5BF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30601C" w:rsidRPr="00A65B32" w14:paraId="28E18E44" w14:textId="77777777" w:rsidTr="00A65B32">
        <w:trPr>
          <w:trHeight w:val="283"/>
        </w:trPr>
        <w:tc>
          <w:tcPr>
            <w:tcW w:w="46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E4DD2F6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1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AA2F537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Regulation of gene expression (GO:0010468)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6349E" w14:textId="1F7A05E5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D7221" w14:textId="7E1DE99B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048EE" w14:textId="4B7A3E56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AD6DC" w14:textId="0AE1E6AD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</w:tr>
      <w:tr w:rsidR="0030601C" w:rsidRPr="00A65B32" w14:paraId="15B57A50" w14:textId="77777777" w:rsidTr="00A65B32">
        <w:trPr>
          <w:trHeight w:val="283"/>
        </w:trPr>
        <w:tc>
          <w:tcPr>
            <w:tcW w:w="46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01B8018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1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A0E1E2A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Regulation of transcription, DNA-templated (GO:0006355)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81E6E" w14:textId="1E0A6EFA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42E63" w14:textId="4B32E6ED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4704B" w14:textId="62B4039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4CF66" w14:textId="60438DD9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</w:tr>
      <w:tr w:rsidR="0030601C" w:rsidRPr="00A65B32" w14:paraId="3D350430" w14:textId="77777777" w:rsidTr="00A65B32">
        <w:trPr>
          <w:trHeight w:val="283"/>
        </w:trPr>
        <w:tc>
          <w:tcPr>
            <w:tcW w:w="46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E220502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1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A27158A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Positive regulation of vesicle fusion (GO:0031340)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213B1" w14:textId="6092924E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A4EDC" w14:textId="126325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0146F" w14:textId="3C6FD138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-3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C96E0" w14:textId="0579F0DB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</w:tr>
      <w:tr w:rsidR="0030601C" w:rsidRPr="00A65B32" w14:paraId="2BCA743C" w14:textId="77777777" w:rsidTr="00A65B32">
        <w:trPr>
          <w:trHeight w:val="283"/>
        </w:trPr>
        <w:tc>
          <w:tcPr>
            <w:tcW w:w="46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5EE8619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61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9B2CB3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Protein localization to cytoplasmic stress granule (GO:1903608)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E8AAB" w14:textId="21623380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AB271" w14:textId="77DF0318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C573E" w14:textId="68B88FA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BB639" w14:textId="44FC789C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</w:tr>
      <w:tr w:rsidR="0030601C" w:rsidRPr="00A65B32" w14:paraId="21241294" w14:textId="77777777" w:rsidTr="00A65B32">
        <w:trPr>
          <w:trHeight w:val="283"/>
        </w:trPr>
        <w:tc>
          <w:tcPr>
            <w:tcW w:w="46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0D9FF3C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61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62167AF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Response to leucine (GO:0043201)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3519C" w14:textId="709207EC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E8785" w14:textId="102761C5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1B57B" w14:textId="5D85FFA0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-3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C2A6B" w14:textId="0CDB0235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</w:tr>
      <w:tr w:rsidR="0030601C" w:rsidRPr="00A65B32" w14:paraId="4C0D9A2F" w14:textId="77777777" w:rsidTr="00A65B32">
        <w:trPr>
          <w:trHeight w:val="283"/>
        </w:trPr>
        <w:tc>
          <w:tcPr>
            <w:tcW w:w="46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FE98B15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61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89A43B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Cellular response to leucine (GO:0071233)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E5229" w14:textId="46BA1143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2C9DB" w14:textId="6FB28E6E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6C407" w14:textId="4AD7426C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B28EC" w14:textId="305B6553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</w:tr>
      <w:tr w:rsidR="0030601C" w:rsidRPr="00A65B32" w14:paraId="5A2130D6" w14:textId="77777777" w:rsidTr="00A65B32">
        <w:trPr>
          <w:trHeight w:val="283"/>
        </w:trPr>
        <w:tc>
          <w:tcPr>
            <w:tcW w:w="46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0E0DC9C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61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D7C16DB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Cellular response to leucine starvation (GO:1990253)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57C4A" w14:textId="01240D18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E0D94" w14:textId="12E12D50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BD9C8" w14:textId="41A08068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A088" w14:textId="3465E231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</w:tr>
      <w:tr w:rsidR="0030601C" w:rsidRPr="00A65B32" w14:paraId="4BACC819" w14:textId="77777777" w:rsidTr="00A65B32">
        <w:trPr>
          <w:trHeight w:val="283"/>
        </w:trPr>
        <w:tc>
          <w:tcPr>
            <w:tcW w:w="46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65B5AC2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61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9B59639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Stress granule assembly (GO:0034063)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0E912" w14:textId="67CB0494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9FB47" w14:textId="0B1B831D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9C549" w14:textId="40B5D4F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249FA" w14:textId="19F6BF7E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</w:tr>
      <w:tr w:rsidR="0030601C" w:rsidRPr="00A65B32" w14:paraId="5A7C9C76" w14:textId="77777777" w:rsidTr="00A65B32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0308FD" w14:textId="088EA825" w:rsidR="0030601C" w:rsidRPr="00A65B32" w:rsidRDefault="0030601C" w:rsidP="003060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miR-23b-3p</w:t>
            </w:r>
          </w:p>
        </w:tc>
      </w:tr>
      <w:tr w:rsidR="0030601C" w:rsidRPr="00A65B32" w14:paraId="06E0494F" w14:textId="77777777" w:rsidTr="00A65B32">
        <w:trPr>
          <w:trHeight w:val="283"/>
        </w:trPr>
        <w:tc>
          <w:tcPr>
            <w:tcW w:w="46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98B50CD" w14:textId="2464F64A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1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0A7C4ED" w14:textId="50493A0A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Regulation of nucleic acid-templated transcription (GO:1903506)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AAD0F" w14:textId="24448493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E071E" w14:textId="739EC74D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3EEAD" w14:textId="2D50D540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-2.13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84873" w14:textId="1111D0E5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18.01</w:t>
            </w:r>
          </w:p>
        </w:tc>
      </w:tr>
      <w:tr w:rsidR="0030601C" w:rsidRPr="00A65B32" w14:paraId="77E65D5E" w14:textId="77777777" w:rsidTr="00A65B32">
        <w:trPr>
          <w:trHeight w:val="283"/>
        </w:trPr>
        <w:tc>
          <w:tcPr>
            <w:tcW w:w="46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6913E5" w14:textId="73879018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1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2D1AE0" w14:textId="32AFDDAF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Regulation of cellular macromolecule biosynthetic process (GO:2000112)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CBF51" w14:textId="1FD84AE2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46C41" w14:textId="47BD7E71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9CDB0" w14:textId="4BA893AF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484C5" w14:textId="1D368A3A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11.42</w:t>
            </w:r>
          </w:p>
        </w:tc>
      </w:tr>
      <w:tr w:rsidR="0030601C" w:rsidRPr="00A65B32" w14:paraId="55668060" w14:textId="77777777" w:rsidTr="00A65B32">
        <w:trPr>
          <w:trHeight w:val="283"/>
        </w:trPr>
        <w:tc>
          <w:tcPr>
            <w:tcW w:w="46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98DD40" w14:textId="50618AE4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1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6CD511" w14:textId="491A3308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Cellular response to drug (GO:0035690)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6A778" w14:textId="0D248A75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38C92" w14:textId="4DE06818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49F1F" w14:textId="35064666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93943" w14:textId="4CC77D30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12.44</w:t>
            </w:r>
          </w:p>
        </w:tc>
      </w:tr>
      <w:tr w:rsidR="0030601C" w:rsidRPr="00A65B32" w14:paraId="6C5B5AC8" w14:textId="77777777" w:rsidTr="00A65B32">
        <w:trPr>
          <w:trHeight w:val="283"/>
        </w:trPr>
        <w:tc>
          <w:tcPr>
            <w:tcW w:w="46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857D630" w14:textId="1C1A74E1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1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CC0DE2F" w14:textId="3E02986E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Fatty acid oxidation (GO:0019395)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87662" w14:textId="049E92C0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2681E" w14:textId="52707A9C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10A8E" w14:textId="401C889D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-1.82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EEA9C" w14:textId="21B1D5FD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12.46</w:t>
            </w:r>
          </w:p>
        </w:tc>
      </w:tr>
      <w:tr w:rsidR="0030601C" w:rsidRPr="00A65B32" w14:paraId="41E5C26B" w14:textId="77777777" w:rsidTr="00A65B32">
        <w:trPr>
          <w:trHeight w:val="283"/>
        </w:trPr>
        <w:tc>
          <w:tcPr>
            <w:tcW w:w="46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7B68B18" w14:textId="3E6B146A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1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02C282" w14:textId="2CFB079E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Regulation of gene expression (GO:0010468)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C9DD6" w14:textId="355FFB76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005D1" w14:textId="3E3EA726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BF785" w14:textId="049F2903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-1.87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385EE" w14:textId="68F50126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11.32</w:t>
            </w:r>
          </w:p>
        </w:tc>
      </w:tr>
      <w:tr w:rsidR="0030601C" w:rsidRPr="00A65B32" w14:paraId="46AF371A" w14:textId="77777777" w:rsidTr="00A65B32">
        <w:trPr>
          <w:trHeight w:val="283"/>
        </w:trPr>
        <w:tc>
          <w:tcPr>
            <w:tcW w:w="46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6605D3D" w14:textId="1A39FD54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61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E5A2E2" w14:textId="3DB82FEB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Positive regulation of mitochondrion organization (GO:0010822)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69B01" w14:textId="5E13313F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56C92" w14:textId="215526CA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31CDD" w14:textId="5ABDD23F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-1.87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745D7" w14:textId="3F37A3F0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9.39</w:t>
            </w:r>
          </w:p>
        </w:tc>
      </w:tr>
      <w:tr w:rsidR="0030601C" w:rsidRPr="00A65B32" w14:paraId="4C8F6D92" w14:textId="77777777" w:rsidTr="00A65B32">
        <w:trPr>
          <w:trHeight w:val="283"/>
        </w:trPr>
        <w:tc>
          <w:tcPr>
            <w:tcW w:w="46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E1ACCC" w14:textId="5498FAFD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61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EAEEB78" w14:textId="0BE19CB9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Deadenylation</w:t>
            </w:r>
            <w:proofErr w:type="spellEnd"/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-independent </w:t>
            </w:r>
            <w:proofErr w:type="spellStart"/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decapping</w:t>
            </w:r>
            <w:proofErr w:type="spellEnd"/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of nuclear-transcribed mRNA (GO:0031087)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C40DF" w14:textId="69460C64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18287" w14:textId="3F565875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954E1" w14:textId="6E8C4B34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-3.57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9FB6E" w14:textId="172E0DC4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17.91</w:t>
            </w:r>
          </w:p>
        </w:tc>
      </w:tr>
      <w:tr w:rsidR="0030601C" w:rsidRPr="00A65B32" w14:paraId="48CE8F77" w14:textId="77777777" w:rsidTr="00A65B32">
        <w:trPr>
          <w:trHeight w:val="283"/>
        </w:trPr>
        <w:tc>
          <w:tcPr>
            <w:tcW w:w="46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56B663D" w14:textId="5CD2E60D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61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3DF0B9" w14:textId="21D0765D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Iron ion import (GO:0097286)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8DCC0" w14:textId="55598801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968D3" w14:textId="66C36D5F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72D89" w14:textId="7247BBA3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-3.13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AB42A" w14:textId="44F64C28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15.71</w:t>
            </w:r>
          </w:p>
        </w:tc>
      </w:tr>
      <w:tr w:rsidR="0030601C" w:rsidRPr="00A65B32" w14:paraId="08E48DED" w14:textId="77777777" w:rsidTr="00A65B32">
        <w:trPr>
          <w:trHeight w:val="283"/>
        </w:trPr>
        <w:tc>
          <w:tcPr>
            <w:tcW w:w="46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762AAC3" w14:textId="37D482C2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61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3DCF35" w14:textId="6EA9195A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Regulation of relaxation of cardiac muscle (GO:1901897)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31252" w14:textId="683E7978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2CD78" w14:textId="3FC6E076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17433" w14:textId="4B9DEFF9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-2.99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388D2" w14:textId="050C0CE3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15.02</w:t>
            </w:r>
          </w:p>
        </w:tc>
      </w:tr>
      <w:tr w:rsidR="0030601C" w:rsidRPr="00A65B32" w14:paraId="1F6587E7" w14:textId="77777777" w:rsidTr="00A65B32">
        <w:trPr>
          <w:trHeight w:val="283"/>
        </w:trPr>
        <w:tc>
          <w:tcPr>
            <w:tcW w:w="46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2578F7" w14:textId="3A570362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61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9E7A98" w14:textId="372992CE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Positive regulation of ATP biosynthetic process (GO:2001171)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D1CB0C" w14:textId="50F1B842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75D2F" w14:textId="6436AA7E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E950A" w14:textId="2037A0E8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-2.73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8669F" w14:textId="1124A4CC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13.69</w:t>
            </w:r>
          </w:p>
        </w:tc>
      </w:tr>
    </w:tbl>
    <w:p w14:paraId="705C6B44" w14:textId="248BFC0D" w:rsidR="0030601C" w:rsidRPr="00A65B32" w:rsidRDefault="00660E17" w:rsidP="00A65B32">
      <w:pPr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A65B32">
        <w:rPr>
          <w:rFonts w:ascii="Times New Roman" w:hAnsi="Times New Roman" w:cs="Times New Roman"/>
          <w:sz w:val="20"/>
          <w:szCs w:val="20"/>
        </w:rPr>
        <w:t xml:space="preserve">GO, </w:t>
      </w:r>
      <w:proofErr w:type="spellStart"/>
      <w:r w:rsidRPr="00A65B32">
        <w:rPr>
          <w:rFonts w:ascii="Times New Roman" w:hAnsi="Times New Roman" w:cs="Times New Roman"/>
          <w:i/>
          <w:sz w:val="20"/>
          <w:szCs w:val="20"/>
        </w:rPr>
        <w:t>geneontology</w:t>
      </w:r>
      <w:proofErr w:type="spellEnd"/>
      <w:r w:rsidRPr="00A65B32">
        <w:rPr>
          <w:rFonts w:ascii="Times New Roman" w:hAnsi="Times New Roman" w:cs="Times New Roman"/>
          <w:i/>
          <w:sz w:val="20"/>
          <w:szCs w:val="20"/>
        </w:rPr>
        <w:t>.</w:t>
      </w:r>
      <w:r w:rsidR="0030601C" w:rsidRPr="00A65B32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1894355C" w14:textId="0FC5FD04" w:rsidR="00660E17" w:rsidRPr="00A65B32" w:rsidRDefault="00660E17" w:rsidP="00A65B32">
      <w:pPr>
        <w:pStyle w:val="Legenda"/>
        <w:ind w:left="708" w:firstLine="708"/>
        <w:rPr>
          <w:rFonts w:ascii="Times New Roman" w:hAnsi="Times New Roman"/>
          <w:sz w:val="20"/>
          <w:lang w:val="en-US"/>
        </w:rPr>
      </w:pPr>
      <w:bookmarkStart w:id="5" w:name="_Ref7186775"/>
      <w:bookmarkStart w:id="6" w:name="_Toc11248127"/>
      <w:r w:rsidRPr="00A65B32">
        <w:rPr>
          <w:rFonts w:ascii="Times New Roman" w:hAnsi="Times New Roman"/>
          <w:sz w:val="20"/>
          <w:lang w:val="en-US"/>
        </w:rPr>
        <w:lastRenderedPageBreak/>
        <w:t>Tab</w:t>
      </w:r>
      <w:r w:rsidR="00AB65C8" w:rsidRPr="00A65B32">
        <w:rPr>
          <w:rFonts w:ascii="Times New Roman" w:hAnsi="Times New Roman"/>
          <w:sz w:val="20"/>
          <w:lang w:val="en-US"/>
        </w:rPr>
        <w:t>le</w:t>
      </w:r>
      <w:r w:rsidRPr="00A65B32">
        <w:rPr>
          <w:rFonts w:ascii="Times New Roman" w:hAnsi="Times New Roman"/>
          <w:sz w:val="20"/>
          <w:lang w:val="en-US"/>
        </w:rPr>
        <w:t xml:space="preserve"> </w:t>
      </w:r>
      <w:bookmarkEnd w:id="5"/>
      <w:r w:rsidR="001A63EE" w:rsidRPr="00A65B32">
        <w:rPr>
          <w:rFonts w:ascii="Times New Roman" w:hAnsi="Times New Roman"/>
          <w:noProof/>
          <w:sz w:val="20"/>
        </w:rPr>
        <w:t>S3</w:t>
      </w:r>
      <w:r w:rsidRPr="00A65B32">
        <w:rPr>
          <w:rFonts w:ascii="Times New Roman" w:hAnsi="Times New Roman"/>
          <w:sz w:val="20"/>
          <w:lang w:val="en-US"/>
        </w:rPr>
        <w:t xml:space="preserve">. </w:t>
      </w:r>
      <w:r w:rsidR="00AB65C8" w:rsidRPr="00A65B32">
        <w:rPr>
          <w:rFonts w:ascii="Times New Roman" w:hAnsi="Times New Roman"/>
          <w:sz w:val="20"/>
          <w:lang w:val="en-US"/>
        </w:rPr>
        <w:t xml:space="preserve">Molecular functions </w:t>
      </w:r>
      <w:bookmarkEnd w:id="6"/>
      <w:r w:rsidR="00AB65C8" w:rsidRPr="00A65B32">
        <w:rPr>
          <w:rFonts w:ascii="Times New Roman" w:hAnsi="Times New Roman"/>
          <w:sz w:val="20"/>
          <w:lang w:val="en-US"/>
        </w:rPr>
        <w:t xml:space="preserve">associated with </w:t>
      </w:r>
      <w:r w:rsidR="0030601C" w:rsidRPr="00A65B32">
        <w:rPr>
          <w:rFonts w:ascii="Times New Roman" w:hAnsi="Times New Roman"/>
          <w:i/>
          <w:iCs/>
          <w:sz w:val="20"/>
          <w:lang w:val="en-US"/>
        </w:rPr>
        <w:t>miR-23b-3p</w:t>
      </w:r>
      <w:r w:rsidR="0030601C" w:rsidRPr="00A65B32">
        <w:rPr>
          <w:rFonts w:ascii="Times New Roman" w:hAnsi="Times New Roman"/>
          <w:sz w:val="20"/>
          <w:lang w:val="en-US"/>
        </w:rPr>
        <w:t xml:space="preserve"> and </w:t>
      </w:r>
      <w:r w:rsidR="0030601C" w:rsidRPr="00A65B32">
        <w:rPr>
          <w:rFonts w:ascii="Times New Roman" w:hAnsi="Times New Roman"/>
          <w:i/>
          <w:sz w:val="20"/>
          <w:lang w:val="en-US"/>
        </w:rPr>
        <w:t>miR-181a-5p</w:t>
      </w:r>
      <w:r w:rsidR="0030601C" w:rsidRPr="00A65B32">
        <w:rPr>
          <w:rFonts w:ascii="Times New Roman" w:hAnsi="Times New Roman"/>
          <w:sz w:val="20"/>
          <w:lang w:val="en-US"/>
        </w:rPr>
        <w:t xml:space="preserve"> </w:t>
      </w:r>
      <w:r w:rsidR="00AB65C8" w:rsidRPr="00A65B32">
        <w:rPr>
          <w:rFonts w:ascii="Times New Roman" w:hAnsi="Times New Roman"/>
          <w:sz w:val="20"/>
          <w:lang w:val="en-US"/>
        </w:rPr>
        <w:t xml:space="preserve">target genes according to </w:t>
      </w:r>
      <w:proofErr w:type="spellStart"/>
      <w:r w:rsidR="00AB65C8" w:rsidRPr="00A65B32">
        <w:rPr>
          <w:rFonts w:ascii="Times New Roman" w:hAnsi="Times New Roman"/>
          <w:i/>
          <w:sz w:val="20"/>
          <w:lang w:val="en-US"/>
        </w:rPr>
        <w:t>Enrichr</w:t>
      </w:r>
      <w:proofErr w:type="spellEnd"/>
      <w:r w:rsidR="00AB65C8" w:rsidRPr="00A65B32">
        <w:rPr>
          <w:rFonts w:ascii="Times New Roman" w:hAnsi="Times New Roman"/>
          <w:sz w:val="20"/>
          <w:lang w:val="en-US"/>
        </w:rPr>
        <w:t>.</w:t>
      </w:r>
    </w:p>
    <w:tbl>
      <w:tblPr>
        <w:tblW w:w="4419" w:type="pct"/>
        <w:tblInd w:w="9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569"/>
        <w:gridCol w:w="73"/>
        <w:gridCol w:w="1012"/>
        <w:gridCol w:w="28"/>
        <w:gridCol w:w="1760"/>
        <w:gridCol w:w="27"/>
        <w:gridCol w:w="834"/>
        <w:gridCol w:w="32"/>
        <w:gridCol w:w="1568"/>
      </w:tblGrid>
      <w:tr w:rsidR="00AB65C8" w:rsidRPr="00A65B32" w14:paraId="30474AE0" w14:textId="77777777" w:rsidTr="00A65B32">
        <w:trPr>
          <w:trHeight w:val="28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142C" w14:textId="77777777" w:rsidR="00AB65C8" w:rsidRPr="00A65B32" w:rsidRDefault="00AB65C8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Index</w:t>
            </w:r>
          </w:p>
        </w:tc>
        <w:tc>
          <w:tcPr>
            <w:tcW w:w="2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AF27" w14:textId="77777777" w:rsidR="00AB65C8" w:rsidRPr="00A65B32" w:rsidRDefault="00AB65C8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5CD5" w14:textId="77777777" w:rsidR="00AB65C8" w:rsidRPr="00A65B32" w:rsidRDefault="00AB65C8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4659" w14:textId="77777777" w:rsidR="00AB65C8" w:rsidRPr="00A65B32" w:rsidRDefault="00AB65C8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Adjusted p-value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9E8C" w14:textId="77777777" w:rsidR="00AB65C8" w:rsidRPr="00A65B32" w:rsidRDefault="00AB65C8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Z-score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2F03" w14:textId="77777777" w:rsidR="00AB65C8" w:rsidRPr="00A65B32" w:rsidRDefault="00AB65C8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Combined score</w:t>
            </w:r>
          </w:p>
        </w:tc>
      </w:tr>
      <w:tr w:rsidR="0030601C" w:rsidRPr="00A65B32" w14:paraId="0C4DC8F1" w14:textId="77777777" w:rsidTr="00A65B32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B1B2B02" w14:textId="078C00FF" w:rsidR="0030601C" w:rsidRPr="00A65B32" w:rsidRDefault="0030601C" w:rsidP="003060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m</w:t>
            </w:r>
            <w:r w:rsidR="00A362E2" w:rsidRPr="00A6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A6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R-181a-5p</w:t>
            </w:r>
          </w:p>
        </w:tc>
      </w:tr>
      <w:tr w:rsidR="00660E17" w:rsidRPr="00A65B32" w14:paraId="43C650B4" w14:textId="77777777" w:rsidTr="00A65B32">
        <w:trPr>
          <w:trHeight w:val="283"/>
        </w:trPr>
        <w:tc>
          <w:tcPr>
            <w:tcW w:w="2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9606A0A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2D0F15A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Leucine binding (GO:0070728)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7DCDE" w14:textId="34F67AB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007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FBF3" w14:textId="05BF1E96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E882C" w14:textId="2F2953C4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AD33B" w14:textId="31DCB6F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</w:tr>
      <w:tr w:rsidR="00660E17" w:rsidRPr="00A65B32" w14:paraId="5A43CBEA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A12F42A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5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42DC2E1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DNA binding (GO:0003677)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A007D" w14:textId="459FE2BF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007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19193" w14:textId="72A47391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AB041" w14:textId="584D9C65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8B77C" w14:textId="255B66B4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</w:tr>
      <w:tr w:rsidR="00660E17" w:rsidRPr="00A65B32" w14:paraId="32E4CA40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5F2AEDD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85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A2B52D6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Eukaryotic initiation factor 4E binding (GO:0008190)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5D400" w14:textId="47F6A860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2F25F" w14:textId="7444B404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8EF6B" w14:textId="42658A92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5AB99" w14:textId="2AC1AF68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</w:tr>
      <w:tr w:rsidR="00660E17" w:rsidRPr="00A65B32" w14:paraId="6CCC6D2D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E2FBF89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5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8D3ACC8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Annealing activity (GO:0097617)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84F78" w14:textId="4BCE5B3D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012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D8E21" w14:textId="796E251C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2522B" w14:textId="3DF1F552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-3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70EB8" w14:textId="3C843AFB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</w:tr>
      <w:tr w:rsidR="00660E17" w:rsidRPr="00A65B32" w14:paraId="468BF7E3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9854A5C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5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982A4BC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RNA stem-loop binding (GO:0035613)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676C4" w14:textId="64514A19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73F6E" w14:textId="669B061E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92D1C" w14:textId="02861CFF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47651" w14:textId="6EC836BF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</w:tr>
      <w:tr w:rsidR="00660E17" w:rsidRPr="00A65B32" w14:paraId="4B47AD10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2B19FFA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5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352EB7F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Poly(A) binding (GO:0008143)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15163" w14:textId="3C6B15EA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C233F" w14:textId="3EB29A5D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11163" w14:textId="675E14EB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4D337" w14:textId="2BA69CC5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</w:tr>
      <w:tr w:rsidR="00660E17" w:rsidRPr="00A65B32" w14:paraId="14BF5FA4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7C70E9D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85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A8861AB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Ribosomal small subunit binding (GO:0043024)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7C5A5" w14:textId="69DA5D0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633B1" w14:textId="373F7F11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9E4BE" w14:textId="37CF5983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925E3" w14:textId="1204C7CC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</w:tr>
      <w:tr w:rsidR="00660E17" w:rsidRPr="00A65B32" w14:paraId="2E0CA286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CC4D8D1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85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6BE9347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Poly-purine tract binding (GO:0070717)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50455" w14:textId="0BD01BA6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019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3D5F9" w14:textId="1E2D7F58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089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4618F" w14:textId="563A037F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F9C51" w14:textId="781E0766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</w:tr>
      <w:tr w:rsidR="00660E17" w:rsidRPr="00A65B32" w14:paraId="2BB340E8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5C3B304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85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FB76D1B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mRNA 5'-UTR binding (GO:0048027)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177AE" w14:textId="5BCC2FE5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021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92401" w14:textId="5E9F2A30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089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71361" w14:textId="11CFA25E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F41FC" w14:textId="14640B22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</w:tr>
      <w:tr w:rsidR="00660E17" w:rsidRPr="00A65B32" w14:paraId="50CE58C8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CDCE63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5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737817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ATP-dependent DNA helicase activity (GO:0004003)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D2F92D" w14:textId="2A56C2D5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026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ADFFB2" w14:textId="27FAC403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375363" w14:textId="25D49676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86E365" w14:textId="0AD864CE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30601C" w:rsidRPr="00A65B32" w14:paraId="64A4B4E9" w14:textId="77777777" w:rsidTr="00A65B32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108AAC" w14:textId="0E94EC0C" w:rsidR="0030601C" w:rsidRPr="00A65B32" w:rsidRDefault="0030601C" w:rsidP="003060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miR-23b-3p</w:t>
            </w:r>
          </w:p>
        </w:tc>
      </w:tr>
      <w:tr w:rsidR="0030601C" w:rsidRPr="00A65B32" w14:paraId="6F42222E" w14:textId="77777777" w:rsidTr="00A65B32">
        <w:trPr>
          <w:trHeight w:val="283"/>
        </w:trPr>
        <w:tc>
          <w:tcPr>
            <w:tcW w:w="2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DBD32FA" w14:textId="4836B4F8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E595C9C" w14:textId="75C96682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3',5'-cyclic-AMP phosphodiesterase activity (GO:0004115)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2CAED" w14:textId="4A6E86F5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FC27C" w14:textId="0D3C370E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4E777" w14:textId="5A18C397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-2.81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08098" w14:textId="031457D8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25.79</w:t>
            </w:r>
          </w:p>
        </w:tc>
      </w:tr>
      <w:tr w:rsidR="0030601C" w:rsidRPr="00A65B32" w14:paraId="7F67A934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262C2E" w14:textId="3E7AA0BB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5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79C915" w14:textId="017506AC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3',5'-cyclic-nucleotide phosphodiesterase activity (GO:0004114)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42BCE" w14:textId="018DABB6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15D5E" w14:textId="33011393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7CFB0" w14:textId="4B58C50E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-2.30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78C8C" w14:textId="278C82B1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19.84</w:t>
            </w:r>
          </w:p>
        </w:tc>
      </w:tr>
      <w:tr w:rsidR="0030601C" w:rsidRPr="00A65B32" w14:paraId="1025E298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6D321A2" w14:textId="547E7EF1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85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BE1380" w14:textId="13D8B7B3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Alpha-(1-&gt;3)-</w:t>
            </w:r>
            <w:proofErr w:type="spellStart"/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fucosyltransferase</w:t>
            </w:r>
            <w:proofErr w:type="spellEnd"/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activity (GO:0046920)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EF290" w14:textId="7C0C00D3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C48B7" w14:textId="7388A4B2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E7C7B" w14:textId="5C233F37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-3.23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A5905" w14:textId="4F3D193D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15.37</w:t>
            </w:r>
          </w:p>
        </w:tc>
      </w:tr>
      <w:tr w:rsidR="0030601C" w:rsidRPr="00A65B32" w14:paraId="2747D501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72A987" w14:textId="75FE2774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5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DE5E63" w14:textId="323C755E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Enoyl-CoA hydratase activity (GO:0004300)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7B43C" w14:textId="546F6419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A4B73" w14:textId="506001D3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D499B" w14:textId="0E32E754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-2.97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D7616" w14:textId="51E135AA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14.14</w:t>
            </w:r>
          </w:p>
        </w:tc>
      </w:tr>
      <w:tr w:rsidR="0030601C" w:rsidRPr="00A65B32" w14:paraId="5F3343A6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9C35062" w14:textId="47D4A4C8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5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EF8699" w14:textId="43C26752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cAMP binding (GO:0030552)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B6640" w14:textId="14028664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E6C19" w14:textId="3FEA5663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0.077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5B7D1" w14:textId="1C00E650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-2.06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975A7" w14:textId="69905670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9.07</w:t>
            </w:r>
          </w:p>
        </w:tc>
      </w:tr>
      <w:tr w:rsidR="0030601C" w:rsidRPr="00A65B32" w14:paraId="5B247BC2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B70D6F" w14:textId="6150FC8C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5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58B407B" w14:textId="7AF57C58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Fucosyltransferase</w:t>
            </w:r>
            <w:proofErr w:type="spellEnd"/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activity (GO:0008417)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56A66" w14:textId="36B034FB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FC258" w14:textId="20ED4226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0.077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F640B" w14:textId="490F71CA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-2.44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DA4B4" w14:textId="708D1EE2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10.53</w:t>
            </w:r>
          </w:p>
        </w:tc>
      </w:tr>
      <w:tr w:rsidR="0030601C" w:rsidRPr="00A65B32" w14:paraId="6BEDF978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ACB0AC" w14:textId="70E6AF65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85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9027F3D" w14:textId="5CE3BA17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Ligand-</w:t>
            </w:r>
            <w:proofErr w:type="spellStart"/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deendent</w:t>
            </w:r>
            <w:proofErr w:type="spellEnd"/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nuclear receptor binding (GO:0016922)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82F4F" w14:textId="2766DCB3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BD61F" w14:textId="302D786C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236CF" w14:textId="5B71A651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-2.80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D6AFB" w14:textId="32065E86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11.43</w:t>
            </w:r>
          </w:p>
        </w:tc>
      </w:tr>
      <w:tr w:rsidR="0030601C" w:rsidRPr="00A65B32" w14:paraId="4DF2EC54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886C14" w14:textId="39650024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85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3A6FBEE" w14:textId="72C32729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Cyclic nucleotide binding (GO:0030551)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BA9EE" w14:textId="43C2580A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312CF" w14:textId="11B85320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57914" w14:textId="67599DC8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-1.90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29AA2" w14:textId="7406F378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7.38</w:t>
            </w:r>
          </w:p>
        </w:tc>
      </w:tr>
      <w:tr w:rsidR="0030601C" w:rsidRPr="00A65B32" w14:paraId="5A6C53AA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B61242F" w14:textId="49B73F6D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85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8B61ED3" w14:textId="160903C1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Adenyl ribonucleotide binding (GO:0032559)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97950" w14:textId="72E1BDB4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FEB26" w14:textId="5937A43D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CD8A9" w14:textId="46A4B01F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0ACA6" w14:textId="370567AF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4.90</w:t>
            </w:r>
          </w:p>
        </w:tc>
      </w:tr>
      <w:tr w:rsidR="0030601C" w:rsidRPr="00A65B32" w14:paraId="56584EF6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5AA546" w14:textId="656776EB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5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833F5A" w14:textId="4D4A071D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Peptidyl-prolyl cis-trans isomerase activity (GO:0003755)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24021" w14:textId="2BFFB309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0.036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3030F" w14:textId="0B842F66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944D1" w14:textId="691B0856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F1F532" w14:textId="4D1BB27E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6.95</w:t>
            </w:r>
          </w:p>
        </w:tc>
      </w:tr>
    </w:tbl>
    <w:p w14:paraId="457EFFB0" w14:textId="02302F67" w:rsidR="00AB65C8" w:rsidRPr="00A65B32" w:rsidRDefault="00660E17" w:rsidP="00A65B32">
      <w:pPr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A65B32">
        <w:rPr>
          <w:rFonts w:ascii="Times New Roman" w:hAnsi="Times New Roman" w:cs="Times New Roman"/>
          <w:sz w:val="20"/>
          <w:szCs w:val="20"/>
        </w:rPr>
        <w:t xml:space="preserve">GO, </w:t>
      </w:r>
      <w:proofErr w:type="spellStart"/>
      <w:r w:rsidRPr="00A65B32">
        <w:rPr>
          <w:rFonts w:ascii="Times New Roman" w:hAnsi="Times New Roman" w:cs="Times New Roman"/>
          <w:i/>
          <w:sz w:val="20"/>
          <w:szCs w:val="20"/>
        </w:rPr>
        <w:t>geneontology</w:t>
      </w:r>
      <w:proofErr w:type="spellEnd"/>
      <w:r w:rsidRPr="00A65B32">
        <w:rPr>
          <w:rFonts w:ascii="Times New Roman" w:hAnsi="Times New Roman" w:cs="Times New Roman"/>
          <w:i/>
          <w:sz w:val="20"/>
          <w:szCs w:val="20"/>
        </w:rPr>
        <w:t>.</w:t>
      </w:r>
      <w:r w:rsidR="00AB65C8" w:rsidRPr="00A65B32">
        <w:rPr>
          <w:rFonts w:ascii="Times New Roman" w:hAnsi="Times New Roman" w:cs="Times New Roman"/>
          <w:sz w:val="20"/>
          <w:szCs w:val="20"/>
        </w:rPr>
        <w:br w:type="page"/>
      </w:r>
    </w:p>
    <w:p w14:paraId="59C8D0DD" w14:textId="37CC312E" w:rsidR="00AB65C8" w:rsidRPr="00A65B32" w:rsidRDefault="00660E17" w:rsidP="00A65B32">
      <w:pPr>
        <w:pStyle w:val="Legenda"/>
        <w:ind w:left="708" w:firstLine="708"/>
        <w:rPr>
          <w:rFonts w:ascii="Times New Roman" w:hAnsi="Times New Roman"/>
          <w:sz w:val="20"/>
          <w:lang w:val="en-US"/>
        </w:rPr>
      </w:pPr>
      <w:bookmarkStart w:id="7" w:name="_Ref7186777"/>
      <w:bookmarkStart w:id="8" w:name="_Toc11248128"/>
      <w:r w:rsidRPr="00A65B32">
        <w:rPr>
          <w:rFonts w:ascii="Times New Roman" w:hAnsi="Times New Roman"/>
          <w:sz w:val="20"/>
          <w:lang w:val="en-US"/>
        </w:rPr>
        <w:lastRenderedPageBreak/>
        <w:t>Tab</w:t>
      </w:r>
      <w:r w:rsidR="00AB65C8" w:rsidRPr="00A65B32">
        <w:rPr>
          <w:rFonts w:ascii="Times New Roman" w:hAnsi="Times New Roman"/>
          <w:sz w:val="20"/>
          <w:lang w:val="en-US"/>
        </w:rPr>
        <w:t>le</w:t>
      </w:r>
      <w:r w:rsidRPr="00A65B32">
        <w:rPr>
          <w:rFonts w:ascii="Times New Roman" w:hAnsi="Times New Roman"/>
          <w:sz w:val="20"/>
          <w:lang w:val="en-US"/>
        </w:rPr>
        <w:t xml:space="preserve"> </w:t>
      </w:r>
      <w:bookmarkEnd w:id="7"/>
      <w:r w:rsidR="001A63EE" w:rsidRPr="00A65B32">
        <w:rPr>
          <w:rFonts w:ascii="Times New Roman" w:hAnsi="Times New Roman"/>
          <w:noProof/>
          <w:sz w:val="20"/>
        </w:rPr>
        <w:t>S4</w:t>
      </w:r>
      <w:r w:rsidRPr="00A65B32">
        <w:rPr>
          <w:rFonts w:ascii="Times New Roman" w:hAnsi="Times New Roman"/>
          <w:sz w:val="20"/>
          <w:lang w:val="en-US"/>
        </w:rPr>
        <w:t xml:space="preserve">. </w:t>
      </w:r>
      <w:r w:rsidR="00AB65C8" w:rsidRPr="00A65B32">
        <w:rPr>
          <w:rFonts w:ascii="Times New Roman" w:hAnsi="Times New Roman"/>
          <w:sz w:val="20"/>
          <w:lang w:val="en-US"/>
        </w:rPr>
        <w:t>Cellular components</w:t>
      </w:r>
      <w:r w:rsidRPr="00A65B32">
        <w:rPr>
          <w:rFonts w:ascii="Times New Roman" w:hAnsi="Times New Roman"/>
          <w:sz w:val="20"/>
          <w:lang w:val="en-US"/>
        </w:rPr>
        <w:t xml:space="preserve"> </w:t>
      </w:r>
      <w:bookmarkEnd w:id="8"/>
      <w:r w:rsidR="00AB65C8" w:rsidRPr="00A65B32">
        <w:rPr>
          <w:rFonts w:ascii="Times New Roman" w:hAnsi="Times New Roman"/>
          <w:sz w:val="20"/>
          <w:lang w:val="en-US"/>
        </w:rPr>
        <w:t xml:space="preserve">associated with </w:t>
      </w:r>
      <w:r w:rsidR="0030601C" w:rsidRPr="00A65B32">
        <w:rPr>
          <w:rFonts w:ascii="Times New Roman" w:hAnsi="Times New Roman"/>
          <w:i/>
          <w:iCs/>
          <w:sz w:val="20"/>
          <w:lang w:val="en-US"/>
        </w:rPr>
        <w:t>miR-23b-3p</w:t>
      </w:r>
      <w:r w:rsidR="0030601C" w:rsidRPr="00A65B32">
        <w:rPr>
          <w:rFonts w:ascii="Times New Roman" w:hAnsi="Times New Roman"/>
          <w:sz w:val="20"/>
          <w:lang w:val="en-US"/>
        </w:rPr>
        <w:t xml:space="preserve"> and </w:t>
      </w:r>
      <w:r w:rsidR="0030601C" w:rsidRPr="00A65B32">
        <w:rPr>
          <w:rFonts w:ascii="Times New Roman" w:hAnsi="Times New Roman"/>
          <w:i/>
          <w:sz w:val="20"/>
          <w:lang w:val="en-US"/>
        </w:rPr>
        <w:t>miR-181a-5p</w:t>
      </w:r>
      <w:r w:rsidR="0030601C" w:rsidRPr="00A65B32">
        <w:rPr>
          <w:rFonts w:ascii="Times New Roman" w:hAnsi="Times New Roman"/>
          <w:sz w:val="20"/>
          <w:lang w:val="en-US"/>
        </w:rPr>
        <w:t xml:space="preserve"> </w:t>
      </w:r>
      <w:r w:rsidR="00AB65C8" w:rsidRPr="00A65B32">
        <w:rPr>
          <w:rFonts w:ascii="Times New Roman" w:hAnsi="Times New Roman"/>
          <w:sz w:val="20"/>
          <w:lang w:val="en-US"/>
        </w:rPr>
        <w:t xml:space="preserve">target genes according to </w:t>
      </w:r>
      <w:proofErr w:type="spellStart"/>
      <w:r w:rsidR="00AB65C8" w:rsidRPr="00A65B32">
        <w:rPr>
          <w:rFonts w:ascii="Times New Roman" w:hAnsi="Times New Roman"/>
          <w:i/>
          <w:sz w:val="20"/>
          <w:lang w:val="en-US"/>
        </w:rPr>
        <w:t>Enrichr</w:t>
      </w:r>
      <w:proofErr w:type="spellEnd"/>
      <w:r w:rsidR="00AB65C8" w:rsidRPr="00A65B32">
        <w:rPr>
          <w:rFonts w:ascii="Times New Roman" w:hAnsi="Times New Roman"/>
          <w:sz w:val="20"/>
          <w:lang w:val="en-US"/>
        </w:rPr>
        <w:t>.</w:t>
      </w:r>
    </w:p>
    <w:tbl>
      <w:tblPr>
        <w:tblW w:w="4419" w:type="pct"/>
        <w:tblInd w:w="9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571"/>
        <w:gridCol w:w="91"/>
        <w:gridCol w:w="993"/>
        <w:gridCol w:w="21"/>
        <w:gridCol w:w="1766"/>
        <w:gridCol w:w="19"/>
        <w:gridCol w:w="842"/>
        <w:gridCol w:w="20"/>
        <w:gridCol w:w="1580"/>
      </w:tblGrid>
      <w:tr w:rsidR="00FF1E4C" w:rsidRPr="00A65B32" w14:paraId="6DCFC120" w14:textId="77777777" w:rsidTr="00A65B32">
        <w:trPr>
          <w:trHeight w:val="28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68AF" w14:textId="77777777" w:rsidR="00FF1E4C" w:rsidRPr="00A65B32" w:rsidRDefault="00FF1E4C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Index</w:t>
            </w:r>
          </w:p>
        </w:tc>
        <w:tc>
          <w:tcPr>
            <w:tcW w:w="2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D0EC" w14:textId="77777777" w:rsidR="00FF1E4C" w:rsidRPr="00A65B32" w:rsidRDefault="00FF1E4C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D548" w14:textId="77777777" w:rsidR="00FF1E4C" w:rsidRPr="00A65B32" w:rsidRDefault="00FF1E4C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2C68" w14:textId="77777777" w:rsidR="00FF1E4C" w:rsidRPr="00A65B32" w:rsidRDefault="00FF1E4C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Adjusted p-value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785C" w14:textId="77777777" w:rsidR="00FF1E4C" w:rsidRPr="00A65B32" w:rsidRDefault="00FF1E4C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Z-score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2E74" w14:textId="77777777" w:rsidR="00FF1E4C" w:rsidRPr="00A65B32" w:rsidRDefault="00FF1E4C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Combined score</w:t>
            </w:r>
          </w:p>
        </w:tc>
      </w:tr>
      <w:tr w:rsidR="0030601C" w:rsidRPr="00A65B32" w14:paraId="74FAD921" w14:textId="77777777" w:rsidTr="00A65B32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892FC8" w14:textId="7328A21B" w:rsidR="0030601C" w:rsidRPr="00A65B32" w:rsidRDefault="0030601C" w:rsidP="003060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miR-181a-5p</w:t>
            </w:r>
          </w:p>
        </w:tc>
      </w:tr>
      <w:tr w:rsidR="00660E17" w:rsidRPr="00A65B32" w14:paraId="385D8CA6" w14:textId="77777777" w:rsidTr="00A65B32">
        <w:trPr>
          <w:trHeight w:val="283"/>
        </w:trPr>
        <w:tc>
          <w:tcPr>
            <w:tcW w:w="2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C4077BF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6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03E8D2F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Cytoplasmic stress granule (GO:0010494)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B4A1F" w14:textId="53843A89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037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75F73" w14:textId="633C8E9C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B6F7" w14:textId="69B15E79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8E2B3" w14:textId="252B3DAA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</w:tr>
      <w:tr w:rsidR="00660E17" w:rsidRPr="00A65B32" w14:paraId="6DAF3A02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7E988CE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6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324923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Cytosolic small ribosomal subunit (GO:0022627)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C98C3" w14:textId="41F9DDD2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044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D2A8A" w14:textId="36A0B34F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194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59E5E" w14:textId="2FD27A3B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93265" w14:textId="2119800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660E17" w:rsidRPr="00A65B32" w14:paraId="7839C8FF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515F86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86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ACAA12D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Ruffle membrane (GO:0032587)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5FAD0" w14:textId="49B8B57F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048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3D1A2" w14:textId="7DA8AD69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194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E060C" w14:textId="799BCB88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ADE29" w14:textId="5DF60859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</w:tr>
      <w:tr w:rsidR="00660E17" w:rsidRPr="00A65B32" w14:paraId="74F0296B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E0D360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6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19E3B6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Sall</w:t>
            </w:r>
            <w:proofErr w:type="spellEnd"/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ribosomal subunit (GO:0015935)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1B528" w14:textId="3BB3A029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048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F728E" w14:textId="20E038FA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194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AA62D" w14:textId="14E23661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5D819" w14:textId="3497004E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</w:tr>
      <w:tr w:rsidR="00660E17" w:rsidRPr="00A65B32" w14:paraId="72468986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C71F51E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6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D5547D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Cytoplasmic vesicle membrane (GO:0030659)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74262" w14:textId="58AD6432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048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A96EC" w14:textId="394F87CE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194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CB619" w14:textId="67E484F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2B92B" w14:textId="284C4FEF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</w:tr>
      <w:tr w:rsidR="00660E17" w:rsidRPr="00A65B32" w14:paraId="5F2C1FC3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16D0E5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6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58945E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Ribonucleoprotein granule (GO:0035770)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0B650" w14:textId="1FA09C31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070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EDE93" w14:textId="39C613C1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235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D7A20" w14:textId="72F6D500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31DD5" w14:textId="42978AC8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</w:tr>
      <w:tr w:rsidR="00660E17" w:rsidRPr="00A65B32" w14:paraId="1EBF13AE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CB5C33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86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69CDAA2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Ficolin-1-rich granule lumen (GO:1904813)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C44FA" w14:textId="74A93575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F19A4" w14:textId="0954A594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246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774DC" w14:textId="11FDF439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ACBF4" w14:textId="42DB52FF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</w:tr>
      <w:tr w:rsidR="00660E17" w:rsidRPr="00A65B32" w14:paraId="7B19F8DF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62AAFE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86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468F45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Cytosolic ribosome (GO:0022626)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2F7FE" w14:textId="280E7466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0D8BE" w14:textId="4C4852AC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246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7A21A" w14:textId="2E08233C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29850" w14:textId="72C01A51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</w:tr>
      <w:tr w:rsidR="00660E17" w:rsidRPr="00A65B32" w14:paraId="2A7561BA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6D6B9D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86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C62F64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Cytoplasmic vesicle lumen (GO:0060205)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4E27F" w14:textId="7D9F345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213CD" w14:textId="467525E0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246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E8E72" w14:textId="4B077A28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B5F57" w14:textId="31E8A531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660E17" w:rsidRPr="00A65B32" w14:paraId="1F94E358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32DD3B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6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5E1745" w14:textId="7777777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Cytosolic part (GO:0044445)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AF8F33" w14:textId="7C6CC88F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158F44" w14:textId="4A617A4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257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5E139" w14:textId="5548EF54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3E000F" w14:textId="5CF625F7" w:rsidR="00660E17" w:rsidRPr="00A65B32" w:rsidRDefault="00660E17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34F2E"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</w:tr>
      <w:tr w:rsidR="0030601C" w:rsidRPr="00A65B32" w14:paraId="0C47B5EC" w14:textId="77777777" w:rsidTr="00A65B32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7B10FF" w14:textId="0E5EF4CF" w:rsidR="0030601C" w:rsidRPr="00A65B32" w:rsidRDefault="0030601C" w:rsidP="003060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miR-23b-3p</w:t>
            </w:r>
          </w:p>
        </w:tc>
      </w:tr>
      <w:tr w:rsidR="0030601C" w:rsidRPr="00A65B32" w14:paraId="32F51AEA" w14:textId="77777777" w:rsidTr="00A65B32">
        <w:trPr>
          <w:trHeight w:val="283"/>
        </w:trPr>
        <w:tc>
          <w:tcPr>
            <w:tcW w:w="2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61AC374" w14:textId="6C67B272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6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BC8F845" w14:textId="6135BF51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P-body (GO:0000932)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93700" w14:textId="65F962A9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FBCDD" w14:textId="2B4ADE3D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D3729" w14:textId="723C92C3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A07AC" w14:textId="18D7436B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8.27</w:t>
            </w:r>
          </w:p>
        </w:tc>
      </w:tr>
      <w:tr w:rsidR="0030601C" w:rsidRPr="00A65B32" w14:paraId="4A0FBF29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165D27" w14:textId="15422E06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6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50041FC" w14:textId="26EC60F7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HFE-transferrin receptor complex (GO:1990712)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04FD2" w14:textId="5550B3D4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2E25D" w14:textId="140FAC87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0.109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2D0AB" w14:textId="385A68B9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-3.98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C0385" w14:textId="7F704517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18.98</w:t>
            </w:r>
          </w:p>
        </w:tc>
      </w:tr>
      <w:tr w:rsidR="0030601C" w:rsidRPr="00A65B32" w14:paraId="1BF56586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256A6D" w14:textId="111772ED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86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70ABF8" w14:textId="4BA0B368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Cytoplasmic ribonucleoprotein granule (GO:0036464)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210CC" w14:textId="6F0F774B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B5BCB" w14:textId="3F606245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0.109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D53FD" w14:textId="6FA6CBCD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BD133" w14:textId="6CE57666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6.79</w:t>
            </w:r>
          </w:p>
        </w:tc>
      </w:tr>
      <w:tr w:rsidR="0030601C" w:rsidRPr="00A65B32" w14:paraId="42DFC669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04490E9" w14:textId="39FC1BDE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6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177FC35" w14:textId="17C5F462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DNA-directed RNA polymerase II, core complex (GO:0005665)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354A0" w14:textId="203D1A30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229A9" w14:textId="63225AF5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0.123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50054" w14:textId="380859B2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-2.16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A6F61" w14:textId="3365E2B3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8.82</w:t>
            </w:r>
          </w:p>
        </w:tc>
      </w:tr>
      <w:tr w:rsidR="0030601C" w:rsidRPr="00A65B32" w14:paraId="03E84A71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CB92D2" w14:textId="66B6A91E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6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5CC529D" w14:textId="0882D7AB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Mitochondrial proton-transporting ATP synthase complex (GO:0005753)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A2016" w14:textId="1E986096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DB7AC" w14:textId="56BE2D70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0.126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C067F" w14:textId="58E1FE73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-8.48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1F4C8" w14:textId="70EB56AB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32.52</w:t>
            </w:r>
          </w:p>
        </w:tc>
      </w:tr>
      <w:tr w:rsidR="0030601C" w:rsidRPr="00A65B32" w14:paraId="5153FF2A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7C83DB" w14:textId="0F68D69C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6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0DB21E2" w14:textId="43FDD525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Spindle midzone (GO:0051233)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F8CDC" w14:textId="7BE6C84D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B83EB" w14:textId="5F9F2656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07BBE" w14:textId="778E8E86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7EE0C" w14:textId="32FEB05A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5.42</w:t>
            </w:r>
          </w:p>
        </w:tc>
      </w:tr>
      <w:tr w:rsidR="0030601C" w:rsidRPr="00A65B32" w14:paraId="0505FC37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E70C451" w14:textId="6FC04854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86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280F52" w14:textId="3EA3C457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Mitochondrial matrix (GO:0005759)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0A9F7" w14:textId="2BB000F8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50ECB" w14:textId="1A21E8E3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0.142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56613" w14:textId="21F0082F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9C921" w14:textId="1076C400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3.90</w:t>
            </w:r>
          </w:p>
        </w:tc>
      </w:tr>
      <w:tr w:rsidR="0030601C" w:rsidRPr="00A65B32" w14:paraId="2AC5A5C9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1A97BF5" w14:textId="3749EE12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86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0545C3" w14:textId="2A3EF99D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Nuclear chromosome (GO:0000228)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228EC" w14:textId="4CFAC40A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0.049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8D2E7" w14:textId="4B3FA2D3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0.144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FDAB5" w14:textId="635667C5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-2.12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63616" w14:textId="04D7D8B8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6.40</w:t>
            </w:r>
          </w:p>
        </w:tc>
      </w:tr>
      <w:tr w:rsidR="0030601C" w:rsidRPr="00A65B32" w14:paraId="5AD66AFE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B75E7E8" w14:textId="67A1D0C0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86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54EB1F4" w14:textId="45D241A6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Nuclear DNA-directed RNA polymerase complex (GO:0055029)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DD573" w14:textId="2E2D465C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0.049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287B4" w14:textId="19F11516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0.144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CBF95" w14:textId="50C2A26A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-1.82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EA400" w14:textId="55DDA9E7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5.48</w:t>
            </w:r>
          </w:p>
        </w:tc>
      </w:tr>
      <w:tr w:rsidR="0030601C" w:rsidRPr="00A65B32" w14:paraId="0847A24F" w14:textId="77777777" w:rsidTr="00A65B32">
        <w:trPr>
          <w:trHeight w:val="283"/>
        </w:trPr>
        <w:tc>
          <w:tcPr>
            <w:tcW w:w="25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CE1100" w14:textId="33CBE440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6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6F09D7" w14:textId="30004338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Perinuclear region of cytoplasm (GO:0048471)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9329C" w14:textId="151F7843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73250" w14:textId="73556FAA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0.144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D1DDEA" w14:textId="2FA9B7FB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B0BFD" w14:textId="1D03EF54" w:rsidR="0030601C" w:rsidRPr="00A65B32" w:rsidRDefault="0030601C" w:rsidP="00306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5.15</w:t>
            </w:r>
          </w:p>
        </w:tc>
      </w:tr>
    </w:tbl>
    <w:p w14:paraId="1FDD6024" w14:textId="3D4358D9" w:rsidR="0030601C" w:rsidRPr="00A65B32" w:rsidRDefault="00660E17" w:rsidP="00A65B32">
      <w:pPr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A65B32">
        <w:rPr>
          <w:rFonts w:ascii="Times New Roman" w:hAnsi="Times New Roman" w:cs="Times New Roman"/>
          <w:sz w:val="20"/>
          <w:szCs w:val="20"/>
        </w:rPr>
        <w:t xml:space="preserve">GO, </w:t>
      </w:r>
      <w:proofErr w:type="spellStart"/>
      <w:r w:rsidRPr="00A65B32">
        <w:rPr>
          <w:rFonts w:ascii="Times New Roman" w:hAnsi="Times New Roman" w:cs="Times New Roman"/>
          <w:i/>
          <w:sz w:val="20"/>
          <w:szCs w:val="20"/>
        </w:rPr>
        <w:t>geneontology</w:t>
      </w:r>
      <w:proofErr w:type="spellEnd"/>
      <w:r w:rsidRPr="00A65B32">
        <w:rPr>
          <w:rFonts w:ascii="Times New Roman" w:hAnsi="Times New Roman" w:cs="Times New Roman"/>
          <w:i/>
          <w:sz w:val="20"/>
          <w:szCs w:val="20"/>
        </w:rPr>
        <w:t>.</w:t>
      </w:r>
      <w:r w:rsidR="0030601C" w:rsidRPr="00A65B32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632F82FD" w14:textId="5BB45C70" w:rsidR="00660E17" w:rsidRPr="00A65B32" w:rsidRDefault="00660E17" w:rsidP="00660E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D744613" w14:textId="2BEB6F81" w:rsidR="00AB65C8" w:rsidRPr="00A65B32" w:rsidRDefault="00660E17" w:rsidP="00A65B32">
      <w:pPr>
        <w:pStyle w:val="Legenda"/>
        <w:ind w:left="708" w:firstLine="708"/>
        <w:rPr>
          <w:rFonts w:ascii="Times New Roman" w:hAnsi="Times New Roman"/>
          <w:sz w:val="20"/>
          <w:lang w:val="en-US"/>
        </w:rPr>
      </w:pPr>
      <w:bookmarkStart w:id="9" w:name="_Ref7418769"/>
      <w:bookmarkStart w:id="10" w:name="_Toc11248129"/>
      <w:r w:rsidRPr="00A65B32">
        <w:rPr>
          <w:rFonts w:ascii="Times New Roman" w:hAnsi="Times New Roman"/>
          <w:sz w:val="20"/>
          <w:lang w:val="en-US"/>
        </w:rPr>
        <w:t>Tab</w:t>
      </w:r>
      <w:r w:rsidR="00AB65C8" w:rsidRPr="00A65B32">
        <w:rPr>
          <w:rFonts w:ascii="Times New Roman" w:hAnsi="Times New Roman"/>
          <w:sz w:val="20"/>
          <w:lang w:val="en-US"/>
        </w:rPr>
        <w:t>le</w:t>
      </w:r>
      <w:r w:rsidRPr="00A65B32">
        <w:rPr>
          <w:rFonts w:ascii="Times New Roman" w:hAnsi="Times New Roman"/>
          <w:sz w:val="20"/>
          <w:lang w:val="en-US"/>
        </w:rPr>
        <w:t xml:space="preserve"> </w:t>
      </w:r>
      <w:bookmarkEnd w:id="9"/>
      <w:r w:rsidR="001A63EE" w:rsidRPr="00A65B32">
        <w:rPr>
          <w:rFonts w:ascii="Times New Roman" w:hAnsi="Times New Roman"/>
          <w:sz w:val="20"/>
        </w:rPr>
        <w:t>S5</w:t>
      </w:r>
      <w:r w:rsidRPr="00A65B32">
        <w:rPr>
          <w:rFonts w:ascii="Times New Roman" w:hAnsi="Times New Roman"/>
          <w:sz w:val="20"/>
          <w:lang w:val="en-US"/>
        </w:rPr>
        <w:t xml:space="preserve">. </w:t>
      </w:r>
      <w:r w:rsidR="00AB65C8" w:rsidRPr="00A65B32">
        <w:rPr>
          <w:rFonts w:ascii="Times New Roman" w:hAnsi="Times New Roman"/>
          <w:sz w:val="20"/>
          <w:lang w:val="en-US"/>
        </w:rPr>
        <w:t>Cellular pathways</w:t>
      </w:r>
      <w:r w:rsidRPr="00A65B32">
        <w:rPr>
          <w:rFonts w:ascii="Times New Roman" w:hAnsi="Times New Roman"/>
          <w:sz w:val="20"/>
          <w:lang w:val="en-US"/>
        </w:rPr>
        <w:t xml:space="preserve"> </w:t>
      </w:r>
      <w:bookmarkEnd w:id="10"/>
      <w:r w:rsidR="00AB65C8" w:rsidRPr="00A65B32">
        <w:rPr>
          <w:rFonts w:ascii="Times New Roman" w:hAnsi="Times New Roman"/>
          <w:sz w:val="20"/>
          <w:lang w:val="en-US"/>
        </w:rPr>
        <w:t xml:space="preserve">associated with </w:t>
      </w:r>
      <w:r w:rsidR="0030601C" w:rsidRPr="00A65B32">
        <w:rPr>
          <w:rFonts w:ascii="Times New Roman" w:hAnsi="Times New Roman"/>
          <w:i/>
          <w:iCs/>
          <w:sz w:val="20"/>
          <w:lang w:val="en-US"/>
        </w:rPr>
        <w:t>miR-23b-3p</w:t>
      </w:r>
      <w:r w:rsidR="0030601C" w:rsidRPr="00A65B32">
        <w:rPr>
          <w:rFonts w:ascii="Times New Roman" w:hAnsi="Times New Roman"/>
          <w:sz w:val="20"/>
          <w:lang w:val="en-US"/>
        </w:rPr>
        <w:t xml:space="preserve"> and </w:t>
      </w:r>
      <w:r w:rsidR="0030601C" w:rsidRPr="00A65B32">
        <w:rPr>
          <w:rFonts w:ascii="Times New Roman" w:hAnsi="Times New Roman"/>
          <w:i/>
          <w:sz w:val="20"/>
          <w:lang w:val="en-US"/>
        </w:rPr>
        <w:t>miR-181a-5p</w:t>
      </w:r>
      <w:r w:rsidR="0030601C" w:rsidRPr="00A65B32">
        <w:rPr>
          <w:rFonts w:ascii="Times New Roman" w:hAnsi="Times New Roman"/>
          <w:sz w:val="20"/>
          <w:lang w:val="en-US"/>
        </w:rPr>
        <w:t xml:space="preserve"> </w:t>
      </w:r>
      <w:r w:rsidR="00AB65C8" w:rsidRPr="00A65B32">
        <w:rPr>
          <w:rFonts w:ascii="Times New Roman" w:hAnsi="Times New Roman"/>
          <w:sz w:val="20"/>
          <w:lang w:val="en-US"/>
        </w:rPr>
        <w:t xml:space="preserve">target genes according to </w:t>
      </w:r>
      <w:proofErr w:type="spellStart"/>
      <w:r w:rsidR="00AB65C8" w:rsidRPr="00A65B32">
        <w:rPr>
          <w:rFonts w:ascii="Times New Roman" w:hAnsi="Times New Roman"/>
          <w:i/>
          <w:sz w:val="20"/>
          <w:lang w:val="en-US"/>
        </w:rPr>
        <w:t>Enrichr</w:t>
      </w:r>
      <w:proofErr w:type="spellEnd"/>
      <w:r w:rsidR="00AB65C8" w:rsidRPr="00A65B32">
        <w:rPr>
          <w:rFonts w:ascii="Times New Roman" w:hAnsi="Times New Roman"/>
          <w:sz w:val="20"/>
          <w:lang w:val="en-US"/>
        </w:rPr>
        <w:t>.</w:t>
      </w:r>
    </w:p>
    <w:tbl>
      <w:tblPr>
        <w:tblW w:w="4419" w:type="pct"/>
        <w:tblInd w:w="9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454"/>
        <w:gridCol w:w="1144"/>
        <w:gridCol w:w="1844"/>
        <w:gridCol w:w="861"/>
        <w:gridCol w:w="1600"/>
      </w:tblGrid>
      <w:tr w:rsidR="00FF1E4C" w:rsidRPr="00A65B32" w14:paraId="1D0B97F3" w14:textId="77777777" w:rsidTr="00A65B32">
        <w:trPr>
          <w:trHeight w:val="28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D02D" w14:textId="77777777" w:rsidR="00FF1E4C" w:rsidRPr="00A65B32" w:rsidRDefault="00FF1E4C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Index</w:t>
            </w: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2963" w14:textId="77777777" w:rsidR="00FF1E4C" w:rsidRPr="00A65B32" w:rsidRDefault="00FF1E4C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890A" w14:textId="77777777" w:rsidR="00FF1E4C" w:rsidRPr="00A65B32" w:rsidRDefault="00FF1E4C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28D0" w14:textId="77777777" w:rsidR="00FF1E4C" w:rsidRPr="00A65B32" w:rsidRDefault="00FF1E4C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Adjusted p-value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87C9" w14:textId="77777777" w:rsidR="00FF1E4C" w:rsidRPr="00A65B32" w:rsidRDefault="00FF1E4C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Z-score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E3CA" w14:textId="77777777" w:rsidR="00FF1E4C" w:rsidRPr="00A65B32" w:rsidRDefault="00FF1E4C" w:rsidP="0074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Combined score</w:t>
            </w:r>
          </w:p>
        </w:tc>
      </w:tr>
      <w:tr w:rsidR="0030601C" w:rsidRPr="00A65B32" w14:paraId="2B0727AB" w14:textId="77777777" w:rsidTr="00A65B32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BB71BC" w14:textId="18412882" w:rsidR="0030601C" w:rsidRPr="00A65B32" w:rsidRDefault="0030601C" w:rsidP="003060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miR-181a-5p</w:t>
            </w:r>
          </w:p>
        </w:tc>
      </w:tr>
      <w:tr w:rsidR="00FF1E4C" w:rsidRPr="00A65B32" w14:paraId="2B9DE6E0" w14:textId="77777777" w:rsidTr="00A65B32">
        <w:trPr>
          <w:trHeight w:val="28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27A050" w14:textId="5313EFFC" w:rsidR="00FF1E4C" w:rsidRPr="00A65B32" w:rsidRDefault="00FF1E4C" w:rsidP="00FF1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3DFBB2" w14:textId="54C4EB51" w:rsidR="00FF1E4C" w:rsidRPr="00A65B32" w:rsidRDefault="00FF1E4C" w:rsidP="00FF1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miRNA regulation of p53 pathway in prostate cancer WP3982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EDC550" w14:textId="38341F96" w:rsidR="00FF1E4C" w:rsidRPr="00A65B32" w:rsidRDefault="00FF1E4C" w:rsidP="00FF1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021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B76C40" w14:textId="713974EE" w:rsidR="00FF1E4C" w:rsidRPr="00A65B32" w:rsidRDefault="00FF1E4C" w:rsidP="00FF1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086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C09316" w14:textId="0E9A067F" w:rsidR="00FF1E4C" w:rsidRPr="00A65B32" w:rsidRDefault="00FF1E4C" w:rsidP="00FF1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  <w:r w:rsidR="00834F2E"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D7A9E7" w14:textId="522BE4D2" w:rsidR="00FF1E4C" w:rsidRPr="00A65B32" w:rsidRDefault="00FF1E4C" w:rsidP="00FF1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834F2E"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FF1E4C" w:rsidRPr="00A65B32" w14:paraId="469A562F" w14:textId="77777777" w:rsidTr="00A65B32">
        <w:trPr>
          <w:trHeight w:val="28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3BA3CF" w14:textId="3EEA70B0" w:rsidR="00FF1E4C" w:rsidRPr="00A65B32" w:rsidRDefault="00FF1E4C" w:rsidP="00FF1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0838F5" w14:textId="21845E37" w:rsidR="00FF1E4C" w:rsidRPr="00A65B32" w:rsidRDefault="00FF1E4C" w:rsidP="00FF1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RIG-I-like Receptor Signaling WP3865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7DD31D" w14:textId="15893884" w:rsidR="00FF1E4C" w:rsidRPr="00A65B32" w:rsidRDefault="00FF1E4C" w:rsidP="00FF1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053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18DDA6" w14:textId="4B2F075E" w:rsidR="00FF1E4C" w:rsidRPr="00A65B32" w:rsidRDefault="00FF1E4C" w:rsidP="00FF1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FBE22C" w14:textId="6ECBF3B7" w:rsidR="00FF1E4C" w:rsidRPr="00A65B32" w:rsidRDefault="00FF1E4C" w:rsidP="00FF1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 w:rsidR="00834F2E"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20AD03" w14:textId="538CF32B" w:rsidR="00FF1E4C" w:rsidRPr="00A65B32" w:rsidRDefault="00FF1E4C" w:rsidP="00FF1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834F2E"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FF1E4C" w:rsidRPr="00A65B32" w14:paraId="478898F0" w14:textId="77777777" w:rsidTr="00A65B32">
        <w:trPr>
          <w:trHeight w:val="28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05297" w14:textId="42F1D71F" w:rsidR="00FF1E4C" w:rsidRPr="00A65B32" w:rsidRDefault="00FF1E4C" w:rsidP="00FF1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6D1138" w14:textId="6E1F2B03" w:rsidR="00FF1E4C" w:rsidRPr="00A65B32" w:rsidRDefault="00FF1E4C" w:rsidP="00FF1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Neural Crest Differentiation WP2064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A6B2F" w14:textId="46F24C68" w:rsidR="00FF1E4C" w:rsidRPr="00A65B32" w:rsidRDefault="00FF1E4C" w:rsidP="00FF1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087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2EBBBE" w14:textId="77104725" w:rsidR="00FF1E4C" w:rsidRPr="00A65B32" w:rsidRDefault="00FF1E4C" w:rsidP="00FF1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E567C8" w14:textId="2C1E1973" w:rsidR="00FF1E4C" w:rsidRPr="00A65B32" w:rsidRDefault="00FF1E4C" w:rsidP="00FF1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 w:rsidR="00834F2E"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CB0B98" w14:textId="6CBFFE2B" w:rsidR="00FF1E4C" w:rsidRPr="00A65B32" w:rsidRDefault="00FF1E4C" w:rsidP="00FF1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34F2E"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FF1E4C" w:rsidRPr="00A65B32" w14:paraId="505FD81D" w14:textId="77777777" w:rsidTr="00A65B32">
        <w:trPr>
          <w:trHeight w:val="28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4757F1" w14:textId="52D6892B" w:rsidR="00FF1E4C" w:rsidRPr="00A65B32" w:rsidRDefault="00FF1E4C" w:rsidP="00FF1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057924" w14:textId="3CC1F36C" w:rsidR="00FF1E4C" w:rsidRPr="00A65B32" w:rsidRDefault="00FF1E4C" w:rsidP="00FF1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Angiopoietin Like Protein 8 Regulatory Pathway WP3915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052395" w14:textId="72700310" w:rsidR="00FF1E4C" w:rsidRPr="00A65B32" w:rsidRDefault="00FF1E4C" w:rsidP="00FF1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32EC3D" w14:textId="7DD9A37A" w:rsidR="00FF1E4C" w:rsidRPr="00A65B32" w:rsidRDefault="00FF1E4C" w:rsidP="00FF1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34F2E"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9DA338" w14:textId="31DF469A" w:rsidR="00FF1E4C" w:rsidRPr="00A65B32" w:rsidRDefault="00FF1E4C" w:rsidP="00FF1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 w:rsidR="00834F2E"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8B8AFD" w14:textId="02A1BF61" w:rsidR="00FF1E4C" w:rsidRPr="00A65B32" w:rsidRDefault="00FF1E4C" w:rsidP="00FF1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34F2E"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6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30601C" w:rsidRPr="00A65B32" w14:paraId="2FFF78F5" w14:textId="77777777" w:rsidTr="00A65B32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7AD30E" w14:textId="2668DD4D" w:rsidR="0030601C" w:rsidRPr="00A65B32" w:rsidRDefault="0030601C" w:rsidP="003060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65B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</w:t>
            </w:r>
            <w:r w:rsidR="00A362E2" w:rsidRPr="00A65B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 w:rsidRPr="00A65B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R-23b-3p</w:t>
            </w:r>
          </w:p>
        </w:tc>
      </w:tr>
      <w:tr w:rsidR="0030601C" w:rsidRPr="00A65B32" w14:paraId="1997920E" w14:textId="77777777" w:rsidTr="00A65B32">
        <w:trPr>
          <w:trHeight w:val="28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D023AB" w14:textId="12D316CB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F56111" w14:textId="471E3353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Phosphodiesterases</w:t>
            </w:r>
            <w:proofErr w:type="spellEnd"/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in neuronal function WP4222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998C16" w14:textId="6CA3DF3A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A009B3" w14:textId="65B7995F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A0EC79" w14:textId="4F83C187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-1.68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9CACA1" w14:textId="0CA44717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11.38</w:t>
            </w:r>
          </w:p>
        </w:tc>
      </w:tr>
      <w:tr w:rsidR="0030601C" w:rsidRPr="00A65B32" w14:paraId="4B88BBD8" w14:textId="77777777" w:rsidTr="00A65B32">
        <w:trPr>
          <w:trHeight w:val="28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CAD656" w14:textId="1547F82D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8D8460" w14:textId="0508A061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 Protein Signaling Pathways WP35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1C1643" w14:textId="36FD6E66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8EFBCE" w14:textId="33810BA2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5EE428" w14:textId="78A811C0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-1.29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638F9A" w14:textId="62BDF307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7.31</w:t>
            </w:r>
          </w:p>
        </w:tc>
      </w:tr>
      <w:tr w:rsidR="0030601C" w:rsidRPr="00A65B32" w14:paraId="552AB1BF" w14:textId="77777777" w:rsidTr="00A65B32">
        <w:trPr>
          <w:trHeight w:val="28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9B3073" w14:textId="2C212C2F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9E8397" w14:textId="0FA8DC59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Caloric restriction and aging WP4191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2B3391" w14:textId="5C19EA91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65F0F4" w14:textId="6948AB45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D9B215" w14:textId="23DF53CE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-3.12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91A9C5" w14:textId="499EC23A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15.23</w:t>
            </w:r>
          </w:p>
        </w:tc>
      </w:tr>
      <w:tr w:rsidR="0030601C" w:rsidRPr="00A65B32" w14:paraId="3F5EE3BD" w14:textId="77777777" w:rsidTr="00A65B32">
        <w:trPr>
          <w:trHeight w:val="28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F1DBA7" w14:textId="6A8E1458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848BC2" w14:textId="67AF55AC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FTO Obesity Variant Mechanism WP3407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F24F24" w14:textId="4C76A24B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D304B9" w14:textId="7E3CE5EB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6915BC" w14:textId="014D5DF0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-2.83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738FC1" w14:textId="10197384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13.84</w:t>
            </w:r>
          </w:p>
        </w:tc>
      </w:tr>
      <w:tr w:rsidR="0030601C" w:rsidRPr="00A65B32" w14:paraId="37E8D8D3" w14:textId="77777777" w:rsidTr="00A65B32">
        <w:trPr>
          <w:trHeight w:val="28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53909E" w14:textId="3B7152B1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DFD7C3" w14:textId="057E1713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Iron metabolism in placenta WP2007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652FEE" w14:textId="5147E9B3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EC7A01" w14:textId="4EDD61E7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114936" w14:textId="1E01A7A6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-2.97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327614" w14:textId="40893EC8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13.30</w:t>
            </w:r>
          </w:p>
        </w:tc>
      </w:tr>
      <w:tr w:rsidR="0030601C" w:rsidRPr="00A65B32" w14:paraId="0DAB3F2D" w14:textId="77777777" w:rsidTr="00A65B32">
        <w:trPr>
          <w:trHeight w:val="28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D2DE5B" w14:textId="6C3A5053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A942BF" w14:textId="14287FE8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SREBF and miR33 in cholesterol and lipid homeostasis WP2011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724C44" w14:textId="70BFB594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E48CFF" w14:textId="05A5E7DB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01C045" w14:textId="48BC5E0D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-2.52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39E24A" w14:textId="7D70F9FA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10.56</w:t>
            </w:r>
          </w:p>
        </w:tc>
      </w:tr>
      <w:tr w:rsidR="0030601C" w:rsidRPr="00A65B32" w14:paraId="0946BADA" w14:textId="77777777" w:rsidTr="00A65B32">
        <w:trPr>
          <w:trHeight w:val="28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A3526C" w14:textId="7232E32E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9DF876" w14:textId="25424330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Circadian rhythm related genes WP3594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51B131" w14:textId="7A185C6E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07750C" w14:textId="139ED98E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223BCE" w14:textId="500CDE26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-0.95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5D1DA2" w14:textId="18B32F2C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3.97</w:t>
            </w:r>
          </w:p>
        </w:tc>
      </w:tr>
      <w:tr w:rsidR="0030601C" w:rsidRPr="00A65B32" w14:paraId="522D6642" w14:textId="77777777" w:rsidTr="00A65B32">
        <w:trPr>
          <w:trHeight w:val="28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7AFF5B" w14:textId="2D257CE2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A32ECE" w14:textId="1234B209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Farnesoid</w:t>
            </w:r>
            <w:proofErr w:type="spellEnd"/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X Receptor Pathway WP2879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4792A4" w14:textId="0A9EC523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D17685" w14:textId="07FD763B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BC9718" w14:textId="21AD76D9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-2.50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FD5833" w14:textId="16B52C44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10.06</w:t>
            </w:r>
          </w:p>
        </w:tc>
      </w:tr>
      <w:tr w:rsidR="0030601C" w:rsidRPr="00A65B32" w14:paraId="5553FADA" w14:textId="77777777" w:rsidTr="00A65B32">
        <w:trPr>
          <w:trHeight w:val="28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B8C1A0" w14:textId="3F6FE07B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E8F42F" w14:textId="420395DE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Mitochondrial Gene Expression WP391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EC9FD8" w14:textId="1E992E8E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BCE32E" w14:textId="759BCD4F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644103" w14:textId="752033BA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-2.49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1F001C" w14:textId="6F6D534A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10.01</w:t>
            </w:r>
          </w:p>
        </w:tc>
      </w:tr>
      <w:tr w:rsidR="0030601C" w:rsidRPr="00A65B32" w14:paraId="35CF1EDE" w14:textId="77777777" w:rsidTr="00A65B32">
        <w:trPr>
          <w:trHeight w:val="28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B3A136" w14:textId="50212D4D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3C4A0A" w14:textId="23D3C0B6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Transcription factor regulation in adipogenesis WP3599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F14F07" w14:textId="0D94C283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71A0E1" w14:textId="1EF6DE81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358957" w14:textId="7FC2B634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-2.44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E2B1E4" w14:textId="6BD4E3B2" w:rsidR="0030601C" w:rsidRPr="00A65B32" w:rsidRDefault="0030601C" w:rsidP="00306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9.45</w:t>
            </w:r>
          </w:p>
        </w:tc>
      </w:tr>
    </w:tbl>
    <w:p w14:paraId="4C2EAC5D" w14:textId="4F71554C" w:rsidR="003F3B40" w:rsidRPr="00A65B32" w:rsidRDefault="00660E17" w:rsidP="00A65B32">
      <w:pPr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A65B32">
        <w:rPr>
          <w:rFonts w:ascii="Times New Roman" w:hAnsi="Times New Roman" w:cs="Times New Roman"/>
          <w:sz w:val="20"/>
          <w:szCs w:val="20"/>
        </w:rPr>
        <w:t xml:space="preserve">WP, </w:t>
      </w:r>
      <w:proofErr w:type="spellStart"/>
      <w:r w:rsidRPr="00A65B32">
        <w:rPr>
          <w:rFonts w:ascii="Times New Roman" w:hAnsi="Times New Roman" w:cs="Times New Roman"/>
          <w:i/>
          <w:sz w:val="20"/>
          <w:szCs w:val="20"/>
        </w:rPr>
        <w:t>WikiPathways</w:t>
      </w:r>
      <w:proofErr w:type="spellEnd"/>
      <w:r w:rsidRPr="00A65B32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3F3B40" w:rsidRPr="00A65B32" w:rsidSect="003060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E4E69" w14:textId="77777777" w:rsidR="00CF0A0B" w:rsidRDefault="00CF0A0B" w:rsidP="001F7191">
      <w:pPr>
        <w:spacing w:after="0" w:line="240" w:lineRule="auto"/>
      </w:pPr>
      <w:r>
        <w:separator/>
      </w:r>
    </w:p>
  </w:endnote>
  <w:endnote w:type="continuationSeparator" w:id="0">
    <w:p w14:paraId="63CBE18A" w14:textId="77777777" w:rsidR="00CF0A0B" w:rsidRDefault="00CF0A0B" w:rsidP="001F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D2E9E" w14:textId="77777777" w:rsidR="0030601C" w:rsidRPr="00CE0C1E" w:rsidRDefault="0030601C" w:rsidP="0074671F">
    <w:pPr>
      <w:pStyle w:val="Rodap"/>
      <w:tabs>
        <w:tab w:val="righ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41EE7" w14:textId="77777777" w:rsidR="00CF0A0B" w:rsidRDefault="00CF0A0B" w:rsidP="001F7191">
      <w:pPr>
        <w:spacing w:after="0" w:line="240" w:lineRule="auto"/>
      </w:pPr>
      <w:r>
        <w:separator/>
      </w:r>
    </w:p>
  </w:footnote>
  <w:footnote w:type="continuationSeparator" w:id="0">
    <w:p w14:paraId="294981C6" w14:textId="77777777" w:rsidR="00CF0A0B" w:rsidRDefault="00CF0A0B" w:rsidP="001F7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C7"/>
    <w:rsid w:val="00025AC6"/>
    <w:rsid w:val="000C1C02"/>
    <w:rsid w:val="00134EB6"/>
    <w:rsid w:val="00186591"/>
    <w:rsid w:val="001A63EE"/>
    <w:rsid w:val="001D0178"/>
    <w:rsid w:val="001F7191"/>
    <w:rsid w:val="00224510"/>
    <w:rsid w:val="00241D3A"/>
    <w:rsid w:val="0025127E"/>
    <w:rsid w:val="0030601C"/>
    <w:rsid w:val="003F3B40"/>
    <w:rsid w:val="00430303"/>
    <w:rsid w:val="005708E1"/>
    <w:rsid w:val="0057143B"/>
    <w:rsid w:val="005C6E9B"/>
    <w:rsid w:val="005D545C"/>
    <w:rsid w:val="0064705E"/>
    <w:rsid w:val="00660E17"/>
    <w:rsid w:val="007466C7"/>
    <w:rsid w:val="0074671F"/>
    <w:rsid w:val="00756D1C"/>
    <w:rsid w:val="00767F67"/>
    <w:rsid w:val="007C3E0E"/>
    <w:rsid w:val="007C6A21"/>
    <w:rsid w:val="007F2158"/>
    <w:rsid w:val="00834F2E"/>
    <w:rsid w:val="00861073"/>
    <w:rsid w:val="008833EF"/>
    <w:rsid w:val="008C3197"/>
    <w:rsid w:val="008D388E"/>
    <w:rsid w:val="0092371F"/>
    <w:rsid w:val="0097325D"/>
    <w:rsid w:val="00A362E2"/>
    <w:rsid w:val="00A57D4D"/>
    <w:rsid w:val="00A65B32"/>
    <w:rsid w:val="00AB65C8"/>
    <w:rsid w:val="00AC1A5C"/>
    <w:rsid w:val="00B14CC1"/>
    <w:rsid w:val="00B2712A"/>
    <w:rsid w:val="00CF0A0B"/>
    <w:rsid w:val="00D01BF2"/>
    <w:rsid w:val="00DB4CB3"/>
    <w:rsid w:val="00E41962"/>
    <w:rsid w:val="00EF5F13"/>
    <w:rsid w:val="00F63EB7"/>
    <w:rsid w:val="00FE4978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4187"/>
  <w15:chartTrackingRefBased/>
  <w15:docId w15:val="{FACE584F-3EA8-4774-BB40-5F9E42A8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5708E1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5708E1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Rodap">
    <w:name w:val="footer"/>
    <w:basedOn w:val="Normal"/>
    <w:link w:val="RodapChar"/>
    <w:uiPriority w:val="99"/>
    <w:rsid w:val="0092371F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2371F"/>
    <w:rPr>
      <w:rFonts w:ascii="Arial" w:eastAsia="Times New Roman" w:hAnsi="Arial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92371F"/>
    <w:pPr>
      <w:spacing w:after="0" w:line="240" w:lineRule="auto"/>
      <w:jc w:val="both"/>
    </w:pPr>
    <w:rPr>
      <w:rFonts w:ascii="Arial" w:eastAsia="Calibri" w:hAnsi="Arial" w:cs="Times New Roman"/>
      <w:b/>
      <w:bCs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F7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7191"/>
  </w:style>
  <w:style w:type="character" w:styleId="Hyperlink">
    <w:name w:val="Hyperlink"/>
    <w:uiPriority w:val="99"/>
    <w:unhideWhenUsed/>
    <w:rsid w:val="00660E1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60E1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71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14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14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43B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545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54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5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11BA-BC0E-E147-8ECD-E642FE95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1144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 Nefro</dc:creator>
  <cp:keywords/>
  <dc:description/>
  <cp:lastModifiedBy>Mirian Boim</cp:lastModifiedBy>
  <cp:revision>2</cp:revision>
  <dcterms:created xsi:type="dcterms:W3CDTF">2020-07-29T19:38:00Z</dcterms:created>
  <dcterms:modified xsi:type="dcterms:W3CDTF">2020-07-29T19:38:00Z</dcterms:modified>
</cp:coreProperties>
</file>