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5421" w14:textId="2F6CEADB" w:rsidR="00064F12" w:rsidRDefault="00064F12" w:rsidP="00064F12">
      <w:pPr>
        <w:ind w:firstLineChars="100" w:firstLine="210"/>
      </w:pPr>
    </w:p>
    <w:tbl>
      <w:tblPr>
        <w:tblStyle w:val="a7"/>
        <w:tblW w:w="1020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1263"/>
        <w:gridCol w:w="990"/>
        <w:gridCol w:w="988"/>
        <w:gridCol w:w="1003"/>
        <w:gridCol w:w="996"/>
        <w:gridCol w:w="1425"/>
        <w:gridCol w:w="1693"/>
      </w:tblGrid>
      <w:tr w:rsidR="00064F12" w:rsidRPr="00064F12" w14:paraId="3B5A6B79" w14:textId="77777777" w:rsidTr="00064F12">
        <w:tc>
          <w:tcPr>
            <w:tcW w:w="10207" w:type="dxa"/>
            <w:gridSpan w:val="8"/>
            <w:tcBorders>
              <w:bottom w:val="single" w:sz="4" w:space="0" w:color="auto"/>
            </w:tcBorders>
          </w:tcPr>
          <w:p w14:paraId="03E67670" w14:textId="6DCFD58B" w:rsidR="00064F12" w:rsidRPr="00064F12" w:rsidRDefault="005E2725" w:rsidP="00927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Supplementary file 2</w:t>
            </w:r>
            <w:r w:rsidR="00064F12" w:rsidRPr="00064F1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="00064F12" w:rsidRPr="00064F12">
              <w:rPr>
                <w:rFonts w:ascii="Times New Roman" w:hAnsi="Times New Roman" w:cs="Times New Roman"/>
              </w:rPr>
              <w:t>Ideal values of different parameters in Roussouly classification</w:t>
            </w:r>
          </w:p>
        </w:tc>
      </w:tr>
      <w:tr w:rsidR="00064F12" w:rsidRPr="00064F12" w14:paraId="1C2A2EF2" w14:textId="77777777" w:rsidTr="00064F12"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3AB5B46" w14:textId="62CAC04B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Roussouly</w:t>
            </w:r>
            <w:r>
              <w:rPr>
                <w:rFonts w:ascii="Times New Roman" w:hAnsi="Times New Roman" w:cs="Times New Roman"/>
              </w:rPr>
              <w:t>-type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3FD97D32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5A4CF2B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EAC5C97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LL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656900FE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NVL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0857FF19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LDI (%)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32E207FF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Lumbar Apex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24599808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Inflexion point</w:t>
            </w:r>
          </w:p>
        </w:tc>
      </w:tr>
      <w:tr w:rsidR="00064F12" w:rsidRPr="00064F12" w14:paraId="527B2FCC" w14:textId="77777777" w:rsidTr="00064F12">
        <w:tc>
          <w:tcPr>
            <w:tcW w:w="1849" w:type="dxa"/>
            <w:tcBorders>
              <w:top w:val="single" w:sz="4" w:space="0" w:color="auto"/>
            </w:tcBorders>
          </w:tcPr>
          <w:p w14:paraId="1957AAB2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533C2BA8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&lt; 45°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663A053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&lt; 35°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770A7740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45°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678DD00D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46738207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58501152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L5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12B55B45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L3</w:t>
            </w:r>
          </w:p>
        </w:tc>
      </w:tr>
      <w:tr w:rsidR="00064F12" w:rsidRPr="00064F12" w14:paraId="599D8EBE" w14:textId="77777777" w:rsidTr="00064F12">
        <w:tc>
          <w:tcPr>
            <w:tcW w:w="1849" w:type="dxa"/>
          </w:tcPr>
          <w:p w14:paraId="5AE574C2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14:paraId="2FBD138A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&lt; 45°</w:t>
            </w:r>
          </w:p>
        </w:tc>
        <w:tc>
          <w:tcPr>
            <w:tcW w:w="990" w:type="dxa"/>
          </w:tcPr>
          <w:p w14:paraId="03A35F8A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&lt; 35°</w:t>
            </w:r>
          </w:p>
        </w:tc>
        <w:tc>
          <w:tcPr>
            <w:tcW w:w="988" w:type="dxa"/>
          </w:tcPr>
          <w:p w14:paraId="2D94F2C5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50°</w:t>
            </w:r>
          </w:p>
        </w:tc>
        <w:tc>
          <w:tcPr>
            <w:tcW w:w="1003" w:type="dxa"/>
          </w:tcPr>
          <w:p w14:paraId="46324DE7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</w:tcPr>
          <w:p w14:paraId="12E364B2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25" w:type="dxa"/>
          </w:tcPr>
          <w:p w14:paraId="389AC8F8" w14:textId="16DC920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L4</w:t>
            </w:r>
            <w:r>
              <w:rPr>
                <w:rFonts w:ascii="Times New Roman" w:hAnsi="Times New Roman" w:cs="Times New Roman"/>
              </w:rPr>
              <w:t>/</w:t>
            </w:r>
            <w:r w:rsidRPr="00064F12">
              <w:rPr>
                <w:rFonts w:ascii="Times New Roman" w:hAnsi="Times New Roman" w:cs="Times New Roman"/>
              </w:rPr>
              <w:t>5 disk</w:t>
            </w:r>
          </w:p>
        </w:tc>
        <w:tc>
          <w:tcPr>
            <w:tcW w:w="1693" w:type="dxa"/>
          </w:tcPr>
          <w:p w14:paraId="251CB6CD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L2</w:t>
            </w:r>
          </w:p>
        </w:tc>
      </w:tr>
      <w:tr w:rsidR="00064F12" w:rsidRPr="00064F12" w14:paraId="6F97225E" w14:textId="77777777" w:rsidTr="00064F12">
        <w:tc>
          <w:tcPr>
            <w:tcW w:w="1849" w:type="dxa"/>
          </w:tcPr>
          <w:p w14:paraId="0C79F8AD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14:paraId="3E45BCAB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45°–60°</w:t>
            </w:r>
          </w:p>
        </w:tc>
        <w:tc>
          <w:tcPr>
            <w:tcW w:w="990" w:type="dxa"/>
          </w:tcPr>
          <w:p w14:paraId="1463D254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35–45°</w:t>
            </w:r>
          </w:p>
        </w:tc>
        <w:tc>
          <w:tcPr>
            <w:tcW w:w="988" w:type="dxa"/>
          </w:tcPr>
          <w:p w14:paraId="54888AB3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55°</w:t>
            </w:r>
          </w:p>
        </w:tc>
        <w:tc>
          <w:tcPr>
            <w:tcW w:w="1003" w:type="dxa"/>
          </w:tcPr>
          <w:p w14:paraId="153DD8FC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14:paraId="00B9FADE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5" w:type="dxa"/>
          </w:tcPr>
          <w:p w14:paraId="79D9B66A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L4</w:t>
            </w:r>
          </w:p>
        </w:tc>
        <w:tc>
          <w:tcPr>
            <w:tcW w:w="1693" w:type="dxa"/>
          </w:tcPr>
          <w:p w14:paraId="30380150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L1</w:t>
            </w:r>
          </w:p>
        </w:tc>
      </w:tr>
      <w:tr w:rsidR="00064F12" w:rsidRPr="00064F12" w14:paraId="305136FD" w14:textId="77777777" w:rsidTr="00064F12">
        <w:tc>
          <w:tcPr>
            <w:tcW w:w="1849" w:type="dxa"/>
            <w:tcBorders>
              <w:bottom w:val="single" w:sz="4" w:space="0" w:color="auto"/>
            </w:tcBorders>
          </w:tcPr>
          <w:p w14:paraId="140E54DB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4DA0DD5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&gt; 60°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5167AA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&gt; 45°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A02C2F2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60°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6FD7DC0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5CE25A9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0087A86E" w14:textId="316E2009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L3</w:t>
            </w:r>
            <w:r>
              <w:rPr>
                <w:rFonts w:ascii="Times New Roman" w:hAnsi="Times New Roman" w:cs="Times New Roman"/>
              </w:rPr>
              <w:t>/</w:t>
            </w:r>
            <w:r w:rsidRPr="00064F12">
              <w:rPr>
                <w:rFonts w:ascii="Times New Roman" w:hAnsi="Times New Roman" w:cs="Times New Roman"/>
              </w:rPr>
              <w:t>4 disk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F5523F4" w14:textId="77777777" w:rsidR="00064F12" w:rsidRPr="00064F12" w:rsidRDefault="00064F12" w:rsidP="009273D8">
            <w:pPr>
              <w:rPr>
                <w:rFonts w:ascii="Times New Roman" w:hAnsi="Times New Roman" w:cs="Times New Roman"/>
              </w:rPr>
            </w:pPr>
            <w:r w:rsidRPr="00064F12">
              <w:rPr>
                <w:rFonts w:ascii="Times New Roman" w:hAnsi="Times New Roman" w:cs="Times New Roman"/>
              </w:rPr>
              <w:t>T12</w:t>
            </w:r>
          </w:p>
        </w:tc>
      </w:tr>
      <w:tr w:rsidR="00064F12" w:rsidRPr="00064F12" w14:paraId="5F3DD23A" w14:textId="77777777" w:rsidTr="00064F12">
        <w:tc>
          <w:tcPr>
            <w:tcW w:w="10207" w:type="dxa"/>
            <w:gridSpan w:val="8"/>
            <w:tcBorders>
              <w:top w:val="single" w:sz="4" w:space="0" w:color="auto"/>
            </w:tcBorders>
          </w:tcPr>
          <w:p w14:paraId="117C0E50" w14:textId="59402A9C" w:rsidR="00064F12" w:rsidRPr="00064F12" w:rsidRDefault="000D2EEA" w:rsidP="00927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Notice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64F12" w:rsidRPr="00064F12">
              <w:rPr>
                <w:rFonts w:ascii="Times New Roman" w:hAnsi="Times New Roman" w:cs="Times New Roman"/>
              </w:rPr>
              <w:t>PI</w:t>
            </w:r>
            <w:r w:rsidR="00064F12">
              <w:rPr>
                <w:rFonts w:ascii="Times New Roman" w:hAnsi="Times New Roman" w:cs="Times New Roman" w:hint="eastAsia"/>
              </w:rPr>
              <w:t>,</w:t>
            </w:r>
            <w:r w:rsidR="00064F12" w:rsidRPr="00064F12">
              <w:rPr>
                <w:rFonts w:ascii="Times New Roman" w:hAnsi="Times New Roman" w:cs="Times New Roman"/>
              </w:rPr>
              <w:t xml:space="preserve"> pelvic incidence</w:t>
            </w:r>
            <w:r w:rsidR="00064F12">
              <w:rPr>
                <w:rFonts w:ascii="Times New Roman" w:hAnsi="Times New Roman" w:cs="Times New Roman"/>
              </w:rPr>
              <w:t>;</w:t>
            </w:r>
            <w:r w:rsidR="00064F12" w:rsidRPr="00064F12">
              <w:rPr>
                <w:rFonts w:ascii="Times New Roman" w:hAnsi="Times New Roman" w:cs="Times New Roman"/>
              </w:rPr>
              <w:t xml:space="preserve"> SS</w:t>
            </w:r>
            <w:r w:rsidR="00064F12">
              <w:rPr>
                <w:rFonts w:ascii="Times New Roman" w:hAnsi="Times New Roman" w:cs="Times New Roman"/>
              </w:rPr>
              <w:t>,</w:t>
            </w:r>
            <w:r w:rsidR="00064F12" w:rsidRPr="00064F12">
              <w:rPr>
                <w:rFonts w:ascii="Times New Roman" w:hAnsi="Times New Roman" w:cs="Times New Roman"/>
              </w:rPr>
              <w:t xml:space="preserve"> sacral slope</w:t>
            </w:r>
            <w:r w:rsidR="00064F12">
              <w:rPr>
                <w:rFonts w:ascii="Times New Roman" w:hAnsi="Times New Roman" w:cs="Times New Roman"/>
              </w:rPr>
              <w:t>;</w:t>
            </w:r>
            <w:r w:rsidR="00064F12" w:rsidRPr="00064F12">
              <w:rPr>
                <w:rFonts w:ascii="Times New Roman" w:hAnsi="Times New Roman" w:cs="Times New Roman"/>
              </w:rPr>
              <w:t xml:space="preserve"> LL</w:t>
            </w:r>
            <w:r w:rsidR="00064F12">
              <w:rPr>
                <w:rFonts w:ascii="Times New Roman" w:hAnsi="Times New Roman" w:cs="Times New Roman"/>
              </w:rPr>
              <w:t>,</w:t>
            </w:r>
            <w:r w:rsidR="00064F12" w:rsidRPr="00064F12">
              <w:rPr>
                <w:rFonts w:ascii="Times New Roman" w:hAnsi="Times New Roman" w:cs="Times New Roman"/>
              </w:rPr>
              <w:t xml:space="preserve"> lumbar lordosis</w:t>
            </w:r>
            <w:r w:rsidR="00064F12">
              <w:rPr>
                <w:rFonts w:ascii="Times New Roman" w:hAnsi="Times New Roman" w:cs="Times New Roman"/>
              </w:rPr>
              <w:t xml:space="preserve">; </w:t>
            </w:r>
            <w:r w:rsidR="00064F12" w:rsidRPr="00064F12">
              <w:rPr>
                <w:rFonts w:ascii="Times New Roman" w:hAnsi="Times New Roman" w:cs="Times New Roman"/>
              </w:rPr>
              <w:t>NVL</w:t>
            </w:r>
            <w:r w:rsidR="00064F12">
              <w:rPr>
                <w:rFonts w:ascii="Times New Roman" w:hAnsi="Times New Roman" w:cs="Times New Roman"/>
              </w:rPr>
              <w:t>,</w:t>
            </w:r>
            <w:r w:rsidR="00064F12" w:rsidRPr="00064F12">
              <w:rPr>
                <w:rFonts w:ascii="Times New Roman" w:hAnsi="Times New Roman" w:cs="Times New Roman"/>
              </w:rPr>
              <w:t xml:space="preserve"> number of vertebrae in the lordosis</w:t>
            </w:r>
            <w:r w:rsidR="00064F12">
              <w:rPr>
                <w:rFonts w:ascii="Times New Roman" w:hAnsi="Times New Roman" w:cs="Times New Roman"/>
              </w:rPr>
              <w:t>;</w:t>
            </w:r>
            <w:r w:rsidR="00064F12" w:rsidRPr="00064F12">
              <w:rPr>
                <w:rFonts w:ascii="Times New Roman" w:hAnsi="Times New Roman" w:cs="Times New Roman"/>
              </w:rPr>
              <w:t xml:space="preserve"> LDI</w:t>
            </w:r>
            <w:r w:rsidR="00064F12">
              <w:rPr>
                <w:rFonts w:ascii="Times New Roman" w:hAnsi="Times New Roman" w:cs="Times New Roman"/>
              </w:rPr>
              <w:t>,</w:t>
            </w:r>
            <w:r w:rsidR="00064F12" w:rsidRPr="00064F12">
              <w:rPr>
                <w:rFonts w:ascii="Times New Roman" w:hAnsi="Times New Roman" w:cs="Times New Roman"/>
              </w:rPr>
              <w:t xml:space="preserve"> lordosis distribution index</w:t>
            </w:r>
            <w:r w:rsidR="005E2725">
              <w:rPr>
                <w:rFonts w:ascii="Times New Roman" w:hAnsi="Times New Roman" w:cs="Times New Roman"/>
              </w:rPr>
              <w:t>.</w:t>
            </w:r>
          </w:p>
        </w:tc>
      </w:tr>
    </w:tbl>
    <w:p w14:paraId="2428A7B8" w14:textId="77777777" w:rsidR="00FF37B0" w:rsidRPr="00064F12" w:rsidRDefault="00FF37B0" w:rsidP="009273D8"/>
    <w:sectPr w:rsidR="00FF37B0" w:rsidRPr="00064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0546" w14:textId="77777777" w:rsidR="0068391F" w:rsidRDefault="0068391F" w:rsidP="00064F12">
      <w:r>
        <w:separator/>
      </w:r>
    </w:p>
  </w:endnote>
  <w:endnote w:type="continuationSeparator" w:id="0">
    <w:p w14:paraId="74B925D1" w14:textId="77777777" w:rsidR="0068391F" w:rsidRDefault="0068391F" w:rsidP="0006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99A1" w14:textId="77777777" w:rsidR="0068391F" w:rsidRDefault="0068391F" w:rsidP="00064F12">
      <w:r>
        <w:separator/>
      </w:r>
    </w:p>
  </w:footnote>
  <w:footnote w:type="continuationSeparator" w:id="0">
    <w:p w14:paraId="2F968484" w14:textId="77777777" w:rsidR="0068391F" w:rsidRDefault="0068391F" w:rsidP="0006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FD"/>
    <w:rsid w:val="00064F12"/>
    <w:rsid w:val="000D2EEA"/>
    <w:rsid w:val="00106CC8"/>
    <w:rsid w:val="004C487E"/>
    <w:rsid w:val="005A2970"/>
    <w:rsid w:val="005E2725"/>
    <w:rsid w:val="0068391F"/>
    <w:rsid w:val="009273D8"/>
    <w:rsid w:val="00B674FD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1D6C4"/>
  <w15:chartTrackingRefBased/>
  <w15:docId w15:val="{E2EBEC36-5F68-4517-AC90-E65DE791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F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F12"/>
    <w:rPr>
      <w:sz w:val="18"/>
      <w:szCs w:val="18"/>
    </w:rPr>
  </w:style>
  <w:style w:type="table" w:styleId="a7">
    <w:name w:val="Table Grid"/>
    <w:basedOn w:val="a1"/>
    <w:uiPriority w:val="39"/>
    <w:rsid w:val="00064F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祥耀</dc:creator>
  <cp:keywords/>
  <dc:description/>
  <cp:lastModifiedBy>孙 祥耀</cp:lastModifiedBy>
  <cp:revision>5</cp:revision>
  <dcterms:created xsi:type="dcterms:W3CDTF">2021-01-04T05:08:00Z</dcterms:created>
  <dcterms:modified xsi:type="dcterms:W3CDTF">2021-02-06T09:25:00Z</dcterms:modified>
</cp:coreProperties>
</file>