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5C91" w14:textId="77777777" w:rsidR="006A4F38" w:rsidRPr="002C1BF6" w:rsidRDefault="006A4F38" w:rsidP="006A4F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C1BF6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1</w:t>
      </w:r>
      <w:r w:rsidRPr="002C1BF6">
        <w:rPr>
          <w:rFonts w:ascii="Times New Roman" w:hAnsi="Times New Roman" w:cs="Times New Roman"/>
          <w:sz w:val="20"/>
          <w:szCs w:val="20"/>
          <w:lang w:val="en-US"/>
        </w:rPr>
        <w:t xml:space="preserve">. Fatty acid composition (%) of </w:t>
      </w:r>
      <w:r w:rsidRPr="002C1BF6">
        <w:rPr>
          <w:rFonts w:ascii="Times New Roman" w:hAnsi="Times New Roman" w:cs="Times New Roman"/>
          <w:i/>
          <w:iCs/>
          <w:sz w:val="20"/>
          <w:szCs w:val="20"/>
          <w:lang w:val="en-US"/>
        </w:rPr>
        <w:t>A.</w:t>
      </w:r>
      <w:r w:rsidRPr="002C1B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BF6">
        <w:rPr>
          <w:rFonts w:ascii="Times New Roman" w:hAnsi="Times New Roman" w:cs="Times New Roman"/>
          <w:i/>
          <w:iCs/>
          <w:sz w:val="20"/>
          <w:szCs w:val="20"/>
          <w:lang w:val="en-US"/>
        </w:rPr>
        <w:t>murumuru</w:t>
      </w:r>
      <w:r w:rsidRPr="002C1BF6">
        <w:rPr>
          <w:rFonts w:ascii="Times New Roman" w:hAnsi="Times New Roman" w:cs="Times New Roman"/>
          <w:sz w:val="20"/>
          <w:szCs w:val="20"/>
          <w:lang w:val="en-US"/>
        </w:rPr>
        <w:t xml:space="preserve"> fat by GC-MS analysis.</w:t>
      </w:r>
    </w:p>
    <w:tbl>
      <w:tblPr>
        <w:tblpPr w:leftFromText="141" w:rightFromText="141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2127"/>
      </w:tblGrid>
      <w:tr w:rsidR="006A4F38" w:rsidRPr="002C1BF6" w14:paraId="5D836C86" w14:textId="77777777" w:rsidTr="0005326A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A6FB0C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Fatty acid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F9C312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Peak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5BD367F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 xml:space="preserve">Time (min)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E07F61" w14:textId="77777777" w:rsidR="006A4F38" w:rsidRPr="002C1BF6" w:rsidRDefault="006A4F38" w:rsidP="000532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Relative Concentration (</w:t>
            </w:r>
            <w:proofErr w:type="gramStart"/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%)</w:t>
            </w: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  <w:proofErr w:type="gramEnd"/>
          </w:p>
        </w:tc>
      </w:tr>
      <w:tr w:rsidR="006A4F38" w:rsidRPr="002C1BF6" w14:paraId="4BF6A693" w14:textId="77777777" w:rsidTr="0005326A"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15E74B0A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Caproic (C6:0)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653689DC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853A4D8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3.63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3BE7F033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1.73</w:t>
            </w:r>
          </w:p>
        </w:tc>
      </w:tr>
      <w:tr w:rsidR="006A4F38" w:rsidRPr="002C1BF6" w14:paraId="51213BC2" w14:textId="77777777" w:rsidTr="0005326A">
        <w:tc>
          <w:tcPr>
            <w:tcW w:w="2235" w:type="dxa"/>
            <w:shd w:val="clear" w:color="auto" w:fill="auto"/>
          </w:tcPr>
          <w:p w14:paraId="50612B45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Caprylic (C8:0)</w:t>
            </w:r>
          </w:p>
        </w:tc>
        <w:tc>
          <w:tcPr>
            <w:tcW w:w="992" w:type="dxa"/>
            <w:shd w:val="clear" w:color="auto" w:fill="auto"/>
          </w:tcPr>
          <w:p w14:paraId="3AC5D60D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2B17E59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2127" w:type="dxa"/>
            <w:shd w:val="clear" w:color="auto" w:fill="auto"/>
          </w:tcPr>
          <w:p w14:paraId="7E48FD10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2.40</w:t>
            </w:r>
          </w:p>
        </w:tc>
      </w:tr>
      <w:tr w:rsidR="006A4F38" w:rsidRPr="002C1BF6" w14:paraId="09FC07CB" w14:textId="77777777" w:rsidTr="0005326A">
        <w:tc>
          <w:tcPr>
            <w:tcW w:w="2235" w:type="dxa"/>
            <w:shd w:val="clear" w:color="auto" w:fill="auto"/>
          </w:tcPr>
          <w:p w14:paraId="02FE5F84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Lauric (C12:0)</w:t>
            </w:r>
          </w:p>
        </w:tc>
        <w:tc>
          <w:tcPr>
            <w:tcW w:w="992" w:type="dxa"/>
            <w:shd w:val="clear" w:color="auto" w:fill="auto"/>
          </w:tcPr>
          <w:p w14:paraId="73A2FCDA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4ECB365A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2127" w:type="dxa"/>
            <w:shd w:val="clear" w:color="auto" w:fill="auto"/>
          </w:tcPr>
          <w:p w14:paraId="64F0EE8A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53.51</w:t>
            </w:r>
          </w:p>
        </w:tc>
      </w:tr>
      <w:tr w:rsidR="006A4F38" w:rsidRPr="002C1BF6" w14:paraId="0EBE0D24" w14:textId="77777777" w:rsidTr="0005326A">
        <w:tc>
          <w:tcPr>
            <w:tcW w:w="2235" w:type="dxa"/>
            <w:shd w:val="clear" w:color="auto" w:fill="auto"/>
          </w:tcPr>
          <w:p w14:paraId="24C39A30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Myristic (C14:0)</w:t>
            </w:r>
          </w:p>
        </w:tc>
        <w:tc>
          <w:tcPr>
            <w:tcW w:w="992" w:type="dxa"/>
            <w:shd w:val="clear" w:color="auto" w:fill="auto"/>
          </w:tcPr>
          <w:p w14:paraId="7EFEFA0D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16CBC407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13.63</w:t>
            </w:r>
          </w:p>
        </w:tc>
        <w:tc>
          <w:tcPr>
            <w:tcW w:w="2127" w:type="dxa"/>
            <w:shd w:val="clear" w:color="auto" w:fill="auto"/>
          </w:tcPr>
          <w:p w14:paraId="222C0B66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25.79</w:t>
            </w:r>
          </w:p>
        </w:tc>
      </w:tr>
      <w:tr w:rsidR="006A4F38" w:rsidRPr="002C1BF6" w14:paraId="7C451CEC" w14:textId="77777777" w:rsidTr="0005326A">
        <w:tc>
          <w:tcPr>
            <w:tcW w:w="2235" w:type="dxa"/>
            <w:shd w:val="clear" w:color="auto" w:fill="auto"/>
          </w:tcPr>
          <w:p w14:paraId="2C0AE3B0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Palmitic (C16:0)</w:t>
            </w:r>
          </w:p>
        </w:tc>
        <w:tc>
          <w:tcPr>
            <w:tcW w:w="992" w:type="dxa"/>
            <w:shd w:val="clear" w:color="auto" w:fill="auto"/>
          </w:tcPr>
          <w:p w14:paraId="38CDA6F6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448B04E8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16.92</w:t>
            </w:r>
          </w:p>
        </w:tc>
        <w:tc>
          <w:tcPr>
            <w:tcW w:w="2127" w:type="dxa"/>
            <w:shd w:val="clear" w:color="auto" w:fill="auto"/>
          </w:tcPr>
          <w:p w14:paraId="24481472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8.59</w:t>
            </w:r>
          </w:p>
        </w:tc>
      </w:tr>
      <w:tr w:rsidR="006A4F38" w:rsidRPr="002C1BF6" w14:paraId="4EA6BA5C" w14:textId="77777777" w:rsidTr="0005326A">
        <w:trPr>
          <w:trHeight w:val="432"/>
        </w:trPr>
        <w:tc>
          <w:tcPr>
            <w:tcW w:w="2235" w:type="dxa"/>
            <w:shd w:val="clear" w:color="auto" w:fill="auto"/>
          </w:tcPr>
          <w:p w14:paraId="02737CD4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Linoleic (C18:2)</w:t>
            </w:r>
          </w:p>
        </w:tc>
        <w:tc>
          <w:tcPr>
            <w:tcW w:w="992" w:type="dxa"/>
            <w:shd w:val="clear" w:color="auto" w:fill="auto"/>
          </w:tcPr>
          <w:p w14:paraId="2388847E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474FA773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19.51</w:t>
            </w:r>
          </w:p>
        </w:tc>
        <w:tc>
          <w:tcPr>
            <w:tcW w:w="2127" w:type="dxa"/>
            <w:shd w:val="clear" w:color="auto" w:fill="auto"/>
          </w:tcPr>
          <w:p w14:paraId="55D7B0CE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0.66</w:t>
            </w:r>
          </w:p>
        </w:tc>
      </w:tr>
      <w:tr w:rsidR="006A4F38" w:rsidRPr="002C1BF6" w14:paraId="50A740FA" w14:textId="77777777" w:rsidTr="0005326A">
        <w:trPr>
          <w:trHeight w:val="432"/>
        </w:trPr>
        <w:tc>
          <w:tcPr>
            <w:tcW w:w="2235" w:type="dxa"/>
            <w:shd w:val="clear" w:color="auto" w:fill="auto"/>
          </w:tcPr>
          <w:p w14:paraId="6D4827FF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Oleic (C18:1)</w:t>
            </w:r>
          </w:p>
        </w:tc>
        <w:tc>
          <w:tcPr>
            <w:tcW w:w="992" w:type="dxa"/>
            <w:shd w:val="clear" w:color="auto" w:fill="auto"/>
          </w:tcPr>
          <w:p w14:paraId="043353E8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40269EE8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19.59</w:t>
            </w:r>
          </w:p>
        </w:tc>
        <w:tc>
          <w:tcPr>
            <w:tcW w:w="2127" w:type="dxa"/>
            <w:shd w:val="clear" w:color="auto" w:fill="auto"/>
          </w:tcPr>
          <w:p w14:paraId="24AB09E4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3.88</w:t>
            </w:r>
          </w:p>
        </w:tc>
      </w:tr>
      <w:tr w:rsidR="006A4F38" w:rsidRPr="002C1BF6" w14:paraId="1138798E" w14:textId="77777777" w:rsidTr="0005326A"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14:paraId="3B7485CC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Stearic (C18:0)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03DA7D3" w14:textId="77777777" w:rsidR="006A4F38" w:rsidRPr="002C1BF6" w:rsidRDefault="006A4F38" w:rsidP="0005326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85BEC6B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19.96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5989A980" w14:textId="77777777" w:rsidR="006A4F38" w:rsidRPr="002C1BF6" w:rsidRDefault="006A4F38" w:rsidP="000532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3.45</w:t>
            </w:r>
          </w:p>
        </w:tc>
      </w:tr>
      <w:tr w:rsidR="006A4F38" w:rsidRPr="002C1BF6" w14:paraId="4023B7CD" w14:textId="77777777" w:rsidTr="0005326A"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3E9BFF33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Total Saturated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19A0D5D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FF675B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1A2CB4E0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95.47</w:t>
            </w:r>
          </w:p>
        </w:tc>
      </w:tr>
      <w:tr w:rsidR="006A4F38" w:rsidRPr="002C1BF6" w14:paraId="36965A8F" w14:textId="77777777" w:rsidTr="0005326A">
        <w:tc>
          <w:tcPr>
            <w:tcW w:w="2235" w:type="dxa"/>
            <w:shd w:val="clear" w:color="auto" w:fill="auto"/>
          </w:tcPr>
          <w:p w14:paraId="354EFB11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Total Monounsaturated</w:t>
            </w:r>
          </w:p>
        </w:tc>
        <w:tc>
          <w:tcPr>
            <w:tcW w:w="992" w:type="dxa"/>
            <w:shd w:val="clear" w:color="auto" w:fill="auto"/>
          </w:tcPr>
          <w:p w14:paraId="32029730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286EE860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1D57FD8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3.88</w:t>
            </w:r>
          </w:p>
        </w:tc>
      </w:tr>
      <w:tr w:rsidR="006A4F38" w:rsidRPr="002C1BF6" w14:paraId="1C4FE414" w14:textId="77777777" w:rsidTr="0005326A"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14:paraId="411CF8AA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Total Polyunsaturated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F7C6DFF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3949A1E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66E93980" w14:textId="77777777" w:rsidR="006A4F38" w:rsidRPr="002C1BF6" w:rsidRDefault="006A4F38" w:rsidP="000532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C1BF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0.66</w:t>
            </w:r>
          </w:p>
        </w:tc>
      </w:tr>
    </w:tbl>
    <w:p w14:paraId="3FEDA16B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64AA8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ADF20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ED57F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1412E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E4598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0C7C9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CD55B2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5D41E4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59275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0690C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AC355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462C7" w14:textId="77777777" w:rsidR="006A4F38" w:rsidRPr="002C1BF6" w:rsidRDefault="006A4F38" w:rsidP="006A4F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7C433" w14:textId="77777777" w:rsidR="002C1BF6" w:rsidRDefault="002C1BF6" w:rsidP="006A4F3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56971C" w14:textId="77777777" w:rsidR="002C1BF6" w:rsidRDefault="002C1BF6" w:rsidP="006A4F3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8FE5066" w14:textId="32EED463" w:rsidR="006A4F38" w:rsidRPr="002C1BF6" w:rsidRDefault="006A4F38" w:rsidP="006A4F3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C1BF6">
        <w:rPr>
          <w:rFonts w:ascii="Times New Roman" w:hAnsi="Times New Roman" w:cs="Times New Roman"/>
          <w:sz w:val="20"/>
          <w:szCs w:val="20"/>
          <w:lang w:val="en-US"/>
        </w:rPr>
        <w:t xml:space="preserve">*Percentage of FAEE corresponding fatty acid; </w:t>
      </w:r>
      <w:proofErr w:type="spellStart"/>
      <w:r w:rsidRPr="002C1BF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2C1BF6"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 w:rsidRPr="002C1BF6">
        <w:rPr>
          <w:rFonts w:ascii="Times New Roman" w:hAnsi="Times New Roman" w:cs="Times New Roman"/>
          <w:sz w:val="20"/>
          <w:szCs w:val="20"/>
          <w:lang w:val="en-US"/>
        </w:rPr>
        <w:t xml:space="preserve"> database (NIST 5.0).</w:t>
      </w:r>
    </w:p>
    <w:p w14:paraId="3F5F264E" w14:textId="77777777" w:rsidR="006A4F38" w:rsidRDefault="006A4F38" w:rsidP="006A4F38">
      <w:pPr>
        <w:rPr>
          <w:lang w:val="en-US"/>
        </w:rPr>
      </w:pPr>
    </w:p>
    <w:p w14:paraId="5BB1EA05" w14:textId="77777777" w:rsidR="00374D62" w:rsidRPr="006A4F38" w:rsidRDefault="002C1BF6">
      <w:pPr>
        <w:rPr>
          <w:lang w:val="en-US"/>
        </w:rPr>
      </w:pPr>
    </w:p>
    <w:sectPr w:rsidR="00374D62" w:rsidRPr="006A4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38"/>
    <w:rsid w:val="00092795"/>
    <w:rsid w:val="002029BA"/>
    <w:rsid w:val="002C1BF6"/>
    <w:rsid w:val="006A4F38"/>
    <w:rsid w:val="00764882"/>
    <w:rsid w:val="00D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477E"/>
  <w15:chartTrackingRefBased/>
  <w15:docId w15:val="{117CB090-4E48-45BB-BB55-89C0861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Irlon</dc:creator>
  <cp:keywords/>
  <dc:description/>
  <cp:lastModifiedBy>Victor Marinho</cp:lastModifiedBy>
  <cp:revision>4</cp:revision>
  <dcterms:created xsi:type="dcterms:W3CDTF">2021-04-21T19:03:00Z</dcterms:created>
  <dcterms:modified xsi:type="dcterms:W3CDTF">2021-05-27T11:30:00Z</dcterms:modified>
</cp:coreProperties>
</file>